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93E7A" w14:textId="34EE79A3" w:rsidR="005206E0" w:rsidRPr="007A7768" w:rsidRDefault="005206E0" w:rsidP="000E519C">
      <w:pPr>
        <w:jc w:val="center"/>
        <w:rPr>
          <w:color w:val="000000" w:themeColor="text1"/>
          <w:sz w:val="20"/>
          <w:szCs w:val="20"/>
        </w:rPr>
      </w:pPr>
      <w:r w:rsidRPr="007A7768">
        <w:rPr>
          <w:color w:val="000000" w:themeColor="text1"/>
          <w:sz w:val="22"/>
          <w:szCs w:val="22"/>
        </w:rPr>
        <w:t xml:space="preserve">The Transnational Semiotics of “Policing Murals”: How Representations of Police Power in Murals Conceal </w:t>
      </w:r>
      <w:r w:rsidR="009C330E" w:rsidRPr="007A7768">
        <w:rPr>
          <w:color w:val="000000" w:themeColor="text1"/>
          <w:sz w:val="22"/>
          <w:szCs w:val="22"/>
        </w:rPr>
        <w:t xml:space="preserve">and </w:t>
      </w:r>
      <w:r w:rsidRPr="007A7768">
        <w:rPr>
          <w:color w:val="000000" w:themeColor="text1"/>
          <w:sz w:val="22"/>
          <w:szCs w:val="22"/>
        </w:rPr>
        <w:t>Reveal State Violence</w:t>
      </w:r>
    </w:p>
    <w:p w14:paraId="3653CBE7" w14:textId="3FC1B824" w:rsidR="00382362" w:rsidRPr="007A7768" w:rsidRDefault="00382362">
      <w:pPr>
        <w:jc w:val="center"/>
        <w:rPr>
          <w:color w:val="000000" w:themeColor="text1"/>
        </w:rPr>
      </w:pPr>
    </w:p>
    <w:p w14:paraId="47C233C2" w14:textId="77777777" w:rsidR="00382362" w:rsidRPr="007A7768" w:rsidRDefault="00382362">
      <w:pPr>
        <w:jc w:val="center"/>
        <w:rPr>
          <w:color w:val="000000" w:themeColor="text1"/>
        </w:rPr>
      </w:pPr>
    </w:p>
    <w:p w14:paraId="00488753" w14:textId="77777777" w:rsidR="00382362" w:rsidRPr="007A7768" w:rsidRDefault="00382362">
      <w:pPr>
        <w:jc w:val="center"/>
        <w:rPr>
          <w:color w:val="000000" w:themeColor="text1"/>
        </w:rPr>
      </w:pPr>
    </w:p>
    <w:p w14:paraId="797C3990" w14:textId="05E0F547" w:rsidR="00382362" w:rsidRPr="007A7768" w:rsidRDefault="00382362">
      <w:pPr>
        <w:jc w:val="center"/>
        <w:rPr>
          <w:color w:val="000000" w:themeColor="text1"/>
        </w:rPr>
      </w:pPr>
    </w:p>
    <w:p w14:paraId="222E5EDE" w14:textId="67FA20DA" w:rsidR="0063067A" w:rsidRPr="007A7768" w:rsidRDefault="0063067A">
      <w:pPr>
        <w:jc w:val="center"/>
        <w:rPr>
          <w:color w:val="000000" w:themeColor="text1"/>
        </w:rPr>
      </w:pPr>
    </w:p>
    <w:p w14:paraId="01CB4093" w14:textId="77777777" w:rsidR="0063067A" w:rsidRPr="007A7768" w:rsidRDefault="0063067A">
      <w:pPr>
        <w:jc w:val="center"/>
        <w:rPr>
          <w:color w:val="000000" w:themeColor="text1"/>
        </w:rPr>
      </w:pPr>
    </w:p>
    <w:p w14:paraId="2DB95548" w14:textId="77777777" w:rsidR="00382362" w:rsidRPr="007A7768" w:rsidRDefault="00382362">
      <w:pPr>
        <w:jc w:val="center"/>
        <w:rPr>
          <w:color w:val="000000" w:themeColor="text1"/>
        </w:rPr>
      </w:pPr>
    </w:p>
    <w:p w14:paraId="3A0978B5" w14:textId="77777777" w:rsidR="00382362" w:rsidRPr="007A7768" w:rsidRDefault="00382362">
      <w:pPr>
        <w:jc w:val="center"/>
        <w:rPr>
          <w:color w:val="000000" w:themeColor="text1"/>
        </w:rPr>
      </w:pPr>
    </w:p>
    <w:p w14:paraId="18689185" w14:textId="77777777" w:rsidR="00382362" w:rsidRPr="007A7768" w:rsidRDefault="00382362">
      <w:pPr>
        <w:rPr>
          <w:color w:val="000000" w:themeColor="text1"/>
        </w:rPr>
      </w:pPr>
    </w:p>
    <w:p w14:paraId="7EA36604" w14:textId="77777777" w:rsidR="00382362" w:rsidRPr="007A7768" w:rsidRDefault="00382362">
      <w:pPr>
        <w:jc w:val="center"/>
        <w:rPr>
          <w:color w:val="000000" w:themeColor="text1"/>
        </w:rPr>
      </w:pPr>
    </w:p>
    <w:p w14:paraId="5D8DAB53" w14:textId="1C2B34EB" w:rsidR="00382362" w:rsidRPr="007A7768" w:rsidRDefault="00382362">
      <w:pPr>
        <w:jc w:val="center"/>
        <w:rPr>
          <w:color w:val="000000" w:themeColor="text1"/>
        </w:rPr>
      </w:pPr>
    </w:p>
    <w:p w14:paraId="4099DE6F" w14:textId="69F7119A" w:rsidR="00552A93" w:rsidRPr="007A7768" w:rsidRDefault="00552A93">
      <w:pPr>
        <w:jc w:val="center"/>
        <w:rPr>
          <w:color w:val="000000" w:themeColor="text1"/>
        </w:rPr>
      </w:pPr>
    </w:p>
    <w:p w14:paraId="466B3383" w14:textId="19A3F804" w:rsidR="00552A93" w:rsidRPr="007A7768" w:rsidRDefault="00552A93">
      <w:pPr>
        <w:jc w:val="center"/>
        <w:rPr>
          <w:color w:val="000000" w:themeColor="text1"/>
        </w:rPr>
      </w:pPr>
    </w:p>
    <w:p w14:paraId="426E799C" w14:textId="233C2C71" w:rsidR="00552A93" w:rsidRPr="007A7768" w:rsidRDefault="00552A93">
      <w:pPr>
        <w:jc w:val="center"/>
        <w:rPr>
          <w:color w:val="000000" w:themeColor="text1"/>
        </w:rPr>
      </w:pPr>
    </w:p>
    <w:p w14:paraId="5681AB90" w14:textId="479F9C36" w:rsidR="00552A93" w:rsidRPr="007A7768" w:rsidRDefault="00552A93">
      <w:pPr>
        <w:jc w:val="center"/>
        <w:rPr>
          <w:color w:val="000000" w:themeColor="text1"/>
        </w:rPr>
      </w:pPr>
    </w:p>
    <w:p w14:paraId="5138A8D8" w14:textId="05B24F86" w:rsidR="00552A93" w:rsidRPr="007A7768" w:rsidRDefault="00552A93">
      <w:pPr>
        <w:jc w:val="center"/>
        <w:rPr>
          <w:color w:val="000000" w:themeColor="text1"/>
        </w:rPr>
      </w:pPr>
    </w:p>
    <w:p w14:paraId="24A16E1F" w14:textId="600A55B4" w:rsidR="00552A93" w:rsidRPr="007A7768" w:rsidRDefault="00552A93">
      <w:pPr>
        <w:jc w:val="center"/>
        <w:rPr>
          <w:color w:val="000000" w:themeColor="text1"/>
        </w:rPr>
      </w:pPr>
    </w:p>
    <w:p w14:paraId="0786CE4F" w14:textId="77777777" w:rsidR="00552A93" w:rsidRPr="007A7768" w:rsidRDefault="00552A93">
      <w:pPr>
        <w:jc w:val="center"/>
        <w:rPr>
          <w:color w:val="000000" w:themeColor="text1"/>
        </w:rPr>
      </w:pPr>
    </w:p>
    <w:p w14:paraId="1EF2835E" w14:textId="77777777" w:rsidR="00382362" w:rsidRPr="007A7768" w:rsidRDefault="00000000">
      <w:pPr>
        <w:jc w:val="center"/>
        <w:rPr>
          <w:color w:val="000000" w:themeColor="text1"/>
        </w:rPr>
      </w:pPr>
      <w:r w:rsidRPr="007A7768">
        <w:rPr>
          <w:color w:val="000000" w:themeColor="text1"/>
        </w:rPr>
        <w:t>A Dissertation Presented for the</w:t>
      </w:r>
    </w:p>
    <w:p w14:paraId="58A67C6C" w14:textId="77777777" w:rsidR="00382362" w:rsidRPr="007A7768" w:rsidRDefault="00000000">
      <w:pPr>
        <w:jc w:val="center"/>
        <w:rPr>
          <w:color w:val="000000" w:themeColor="text1"/>
        </w:rPr>
      </w:pPr>
      <w:r w:rsidRPr="007A7768">
        <w:rPr>
          <w:color w:val="000000" w:themeColor="text1"/>
        </w:rPr>
        <w:t>Doctor of Philosophy</w:t>
      </w:r>
    </w:p>
    <w:p w14:paraId="06001BD2" w14:textId="77777777" w:rsidR="00382362" w:rsidRPr="007A7768" w:rsidRDefault="00000000">
      <w:pPr>
        <w:jc w:val="center"/>
        <w:rPr>
          <w:color w:val="000000" w:themeColor="text1"/>
        </w:rPr>
      </w:pPr>
      <w:r w:rsidRPr="007A7768">
        <w:rPr>
          <w:color w:val="000000" w:themeColor="text1"/>
        </w:rPr>
        <w:t>Degree</w:t>
      </w:r>
    </w:p>
    <w:p w14:paraId="4D37FFEF" w14:textId="77777777" w:rsidR="00382362" w:rsidRPr="007A7768" w:rsidRDefault="00000000">
      <w:pPr>
        <w:jc w:val="center"/>
        <w:rPr>
          <w:color w:val="000000" w:themeColor="text1"/>
        </w:rPr>
      </w:pPr>
      <w:r w:rsidRPr="007A7768">
        <w:rPr>
          <w:color w:val="000000" w:themeColor="text1"/>
        </w:rPr>
        <w:t>The University of Tennessee, Knoxville</w:t>
      </w:r>
    </w:p>
    <w:p w14:paraId="786259F3" w14:textId="77777777" w:rsidR="00382362" w:rsidRPr="007A7768" w:rsidRDefault="00382362">
      <w:pPr>
        <w:rPr>
          <w:color w:val="000000" w:themeColor="text1"/>
        </w:rPr>
      </w:pPr>
    </w:p>
    <w:p w14:paraId="7021AF38" w14:textId="77777777" w:rsidR="00382362" w:rsidRPr="007A7768" w:rsidRDefault="00382362">
      <w:pPr>
        <w:rPr>
          <w:color w:val="000000" w:themeColor="text1"/>
        </w:rPr>
      </w:pPr>
    </w:p>
    <w:p w14:paraId="574BDF91" w14:textId="77777777" w:rsidR="00382362" w:rsidRPr="007A7768" w:rsidRDefault="00382362">
      <w:pPr>
        <w:rPr>
          <w:color w:val="000000" w:themeColor="text1"/>
        </w:rPr>
      </w:pPr>
    </w:p>
    <w:p w14:paraId="14CCB0FE" w14:textId="77777777" w:rsidR="00382362" w:rsidRPr="007A7768" w:rsidRDefault="00382362">
      <w:pPr>
        <w:rPr>
          <w:color w:val="000000" w:themeColor="text1"/>
        </w:rPr>
      </w:pPr>
    </w:p>
    <w:p w14:paraId="0BAEC8A8" w14:textId="77777777" w:rsidR="00382362" w:rsidRPr="007A7768" w:rsidRDefault="00382362">
      <w:pPr>
        <w:rPr>
          <w:color w:val="000000" w:themeColor="text1"/>
        </w:rPr>
      </w:pPr>
    </w:p>
    <w:p w14:paraId="4B549A57" w14:textId="77777777" w:rsidR="00382362" w:rsidRPr="007A7768" w:rsidRDefault="00382362">
      <w:pPr>
        <w:rPr>
          <w:color w:val="000000" w:themeColor="text1"/>
        </w:rPr>
      </w:pPr>
    </w:p>
    <w:p w14:paraId="07B1D61F" w14:textId="77777777" w:rsidR="00382362" w:rsidRPr="007A7768" w:rsidRDefault="00382362">
      <w:pPr>
        <w:rPr>
          <w:color w:val="000000" w:themeColor="text1"/>
        </w:rPr>
      </w:pPr>
    </w:p>
    <w:p w14:paraId="4C7026EC" w14:textId="77777777" w:rsidR="00382362" w:rsidRPr="007A7768" w:rsidRDefault="00382362">
      <w:pPr>
        <w:rPr>
          <w:color w:val="000000" w:themeColor="text1"/>
        </w:rPr>
      </w:pPr>
    </w:p>
    <w:p w14:paraId="05920667" w14:textId="77777777" w:rsidR="00382362" w:rsidRPr="007A7768" w:rsidRDefault="00382362">
      <w:pPr>
        <w:rPr>
          <w:color w:val="000000" w:themeColor="text1"/>
        </w:rPr>
      </w:pPr>
    </w:p>
    <w:p w14:paraId="4E0C48A7" w14:textId="77777777" w:rsidR="00382362" w:rsidRPr="007A7768" w:rsidRDefault="00382362">
      <w:pPr>
        <w:rPr>
          <w:color w:val="000000" w:themeColor="text1"/>
        </w:rPr>
      </w:pPr>
    </w:p>
    <w:p w14:paraId="484C0117" w14:textId="77777777" w:rsidR="00382362" w:rsidRPr="007A7768" w:rsidRDefault="00382362">
      <w:pPr>
        <w:rPr>
          <w:color w:val="000000" w:themeColor="text1"/>
        </w:rPr>
      </w:pPr>
    </w:p>
    <w:p w14:paraId="26D2A1B4" w14:textId="59A56019" w:rsidR="00382362" w:rsidRPr="007A7768" w:rsidRDefault="00382362">
      <w:pPr>
        <w:rPr>
          <w:color w:val="000000" w:themeColor="text1"/>
        </w:rPr>
      </w:pPr>
    </w:p>
    <w:p w14:paraId="38649026" w14:textId="04FADF52" w:rsidR="00552A93" w:rsidRPr="007A7768" w:rsidRDefault="00552A93">
      <w:pPr>
        <w:rPr>
          <w:color w:val="000000" w:themeColor="text1"/>
        </w:rPr>
      </w:pPr>
    </w:p>
    <w:p w14:paraId="2755F447" w14:textId="27891712" w:rsidR="00552A93" w:rsidRPr="007A7768" w:rsidRDefault="00552A93">
      <w:pPr>
        <w:rPr>
          <w:color w:val="000000" w:themeColor="text1"/>
        </w:rPr>
      </w:pPr>
    </w:p>
    <w:p w14:paraId="3D9F472D" w14:textId="77777777" w:rsidR="00552A93" w:rsidRPr="007A7768" w:rsidRDefault="00552A93">
      <w:pPr>
        <w:rPr>
          <w:color w:val="000000" w:themeColor="text1"/>
        </w:rPr>
      </w:pPr>
    </w:p>
    <w:p w14:paraId="799241C4" w14:textId="77777777" w:rsidR="00382362" w:rsidRPr="007A7768" w:rsidRDefault="00382362">
      <w:pPr>
        <w:rPr>
          <w:color w:val="000000" w:themeColor="text1"/>
        </w:rPr>
      </w:pPr>
    </w:p>
    <w:p w14:paraId="7AF1F210" w14:textId="77777777" w:rsidR="00382362" w:rsidRPr="007A7768" w:rsidRDefault="00382362">
      <w:pPr>
        <w:rPr>
          <w:color w:val="000000" w:themeColor="text1"/>
        </w:rPr>
      </w:pPr>
    </w:p>
    <w:p w14:paraId="2EE04560" w14:textId="77777777" w:rsidR="00382362" w:rsidRPr="007A7768" w:rsidRDefault="00382362">
      <w:pPr>
        <w:rPr>
          <w:color w:val="000000" w:themeColor="text1"/>
        </w:rPr>
      </w:pPr>
    </w:p>
    <w:p w14:paraId="6CD24D90" w14:textId="77777777" w:rsidR="00382362" w:rsidRPr="007A7768" w:rsidRDefault="00382362">
      <w:pPr>
        <w:jc w:val="center"/>
        <w:rPr>
          <w:color w:val="000000" w:themeColor="text1"/>
        </w:rPr>
      </w:pPr>
    </w:p>
    <w:p w14:paraId="5AF67769" w14:textId="77777777" w:rsidR="00382362" w:rsidRPr="007A7768" w:rsidRDefault="00382362">
      <w:pPr>
        <w:jc w:val="center"/>
        <w:rPr>
          <w:color w:val="000000" w:themeColor="text1"/>
        </w:rPr>
      </w:pPr>
    </w:p>
    <w:p w14:paraId="3C4FD8C7" w14:textId="77777777" w:rsidR="00382362" w:rsidRPr="007A7768" w:rsidRDefault="00000000">
      <w:pPr>
        <w:jc w:val="center"/>
        <w:rPr>
          <w:color w:val="000000" w:themeColor="text1"/>
        </w:rPr>
      </w:pPr>
      <w:r w:rsidRPr="007A7768">
        <w:rPr>
          <w:color w:val="000000" w:themeColor="text1"/>
        </w:rPr>
        <w:t>Vivian Swayne</w:t>
      </w:r>
    </w:p>
    <w:p w14:paraId="5E3C17C4" w14:textId="77777777" w:rsidR="00382362" w:rsidRPr="007A7768" w:rsidRDefault="00F20E23">
      <w:pPr>
        <w:jc w:val="center"/>
        <w:rPr>
          <w:color w:val="000000" w:themeColor="text1"/>
        </w:rPr>
      </w:pPr>
      <w:r w:rsidRPr="007A7768">
        <w:rPr>
          <w:color w:val="000000" w:themeColor="text1"/>
        </w:rPr>
        <w:t>August 2024</w:t>
      </w:r>
    </w:p>
    <w:p w14:paraId="4268B35D" w14:textId="77777777" w:rsidR="00382362" w:rsidRPr="007A7768" w:rsidRDefault="00382362">
      <w:pPr>
        <w:jc w:val="center"/>
        <w:rPr>
          <w:color w:val="000000" w:themeColor="text1"/>
        </w:rPr>
      </w:pPr>
    </w:p>
    <w:p w14:paraId="45B5C59C" w14:textId="77777777" w:rsidR="00382362" w:rsidRPr="007A7768" w:rsidRDefault="00382362">
      <w:pPr>
        <w:rPr>
          <w:color w:val="000000" w:themeColor="text1"/>
        </w:rPr>
      </w:pPr>
    </w:p>
    <w:p w14:paraId="696ACECE" w14:textId="77777777" w:rsidR="00382362" w:rsidRPr="007A7768" w:rsidRDefault="00382362">
      <w:pPr>
        <w:jc w:val="center"/>
        <w:rPr>
          <w:color w:val="000000" w:themeColor="text1"/>
        </w:rPr>
      </w:pPr>
    </w:p>
    <w:p w14:paraId="418CAC92" w14:textId="77777777" w:rsidR="00382362" w:rsidRPr="007A7768" w:rsidRDefault="00382362">
      <w:pPr>
        <w:jc w:val="center"/>
        <w:rPr>
          <w:color w:val="000000" w:themeColor="text1"/>
        </w:rPr>
      </w:pPr>
    </w:p>
    <w:p w14:paraId="4CC540EB" w14:textId="77777777" w:rsidR="00382362" w:rsidRPr="007A7768" w:rsidRDefault="00382362">
      <w:pPr>
        <w:jc w:val="center"/>
        <w:rPr>
          <w:color w:val="000000" w:themeColor="text1"/>
        </w:rPr>
      </w:pPr>
    </w:p>
    <w:p w14:paraId="46585615" w14:textId="77777777" w:rsidR="00382362" w:rsidRPr="007A7768" w:rsidRDefault="00382362">
      <w:pPr>
        <w:jc w:val="center"/>
        <w:rPr>
          <w:color w:val="000000" w:themeColor="text1"/>
        </w:rPr>
      </w:pPr>
    </w:p>
    <w:p w14:paraId="45EB2DE2" w14:textId="77777777" w:rsidR="00382362" w:rsidRPr="007A7768" w:rsidRDefault="00382362">
      <w:pPr>
        <w:jc w:val="center"/>
        <w:rPr>
          <w:color w:val="000000" w:themeColor="text1"/>
        </w:rPr>
      </w:pPr>
    </w:p>
    <w:p w14:paraId="6A4C112A" w14:textId="77777777" w:rsidR="00382362" w:rsidRPr="007A7768" w:rsidRDefault="00382362">
      <w:pPr>
        <w:jc w:val="center"/>
        <w:rPr>
          <w:color w:val="000000" w:themeColor="text1"/>
        </w:rPr>
      </w:pPr>
    </w:p>
    <w:p w14:paraId="033B5ED7" w14:textId="77777777" w:rsidR="00382362" w:rsidRPr="007A7768" w:rsidRDefault="00382362">
      <w:pPr>
        <w:jc w:val="center"/>
        <w:rPr>
          <w:color w:val="000000" w:themeColor="text1"/>
        </w:rPr>
      </w:pPr>
    </w:p>
    <w:p w14:paraId="17B204C5" w14:textId="77777777" w:rsidR="00382362" w:rsidRPr="007A7768" w:rsidRDefault="00382362">
      <w:pPr>
        <w:jc w:val="center"/>
        <w:rPr>
          <w:color w:val="000000" w:themeColor="text1"/>
        </w:rPr>
      </w:pPr>
    </w:p>
    <w:p w14:paraId="236DC8EB" w14:textId="77777777" w:rsidR="00382362" w:rsidRPr="007A7768" w:rsidRDefault="00382362">
      <w:pPr>
        <w:jc w:val="center"/>
        <w:rPr>
          <w:color w:val="000000" w:themeColor="text1"/>
        </w:rPr>
      </w:pPr>
    </w:p>
    <w:p w14:paraId="45C1B790" w14:textId="77777777" w:rsidR="00382362" w:rsidRPr="007A7768" w:rsidRDefault="00382362">
      <w:pPr>
        <w:jc w:val="center"/>
        <w:rPr>
          <w:color w:val="000000" w:themeColor="text1"/>
        </w:rPr>
      </w:pPr>
    </w:p>
    <w:p w14:paraId="33ABE123" w14:textId="77777777" w:rsidR="00382362" w:rsidRPr="007A7768" w:rsidRDefault="00382362">
      <w:pPr>
        <w:jc w:val="center"/>
        <w:rPr>
          <w:color w:val="000000" w:themeColor="text1"/>
        </w:rPr>
      </w:pPr>
    </w:p>
    <w:p w14:paraId="63E8BCAD" w14:textId="77777777" w:rsidR="00382362" w:rsidRPr="007A7768" w:rsidRDefault="00382362">
      <w:pPr>
        <w:jc w:val="center"/>
        <w:rPr>
          <w:color w:val="000000" w:themeColor="text1"/>
        </w:rPr>
      </w:pPr>
    </w:p>
    <w:p w14:paraId="729B2531" w14:textId="77777777" w:rsidR="00382362" w:rsidRPr="007A7768" w:rsidRDefault="00382362">
      <w:pPr>
        <w:jc w:val="center"/>
        <w:rPr>
          <w:color w:val="000000" w:themeColor="text1"/>
        </w:rPr>
      </w:pPr>
    </w:p>
    <w:p w14:paraId="44EEBBAA" w14:textId="77777777" w:rsidR="00382362" w:rsidRPr="007A7768" w:rsidRDefault="00382362">
      <w:pPr>
        <w:jc w:val="center"/>
        <w:rPr>
          <w:color w:val="000000" w:themeColor="text1"/>
        </w:rPr>
      </w:pPr>
    </w:p>
    <w:p w14:paraId="15A25422" w14:textId="77777777" w:rsidR="00382362" w:rsidRPr="007A7768" w:rsidRDefault="00382362">
      <w:pPr>
        <w:jc w:val="center"/>
        <w:rPr>
          <w:color w:val="000000" w:themeColor="text1"/>
        </w:rPr>
      </w:pPr>
    </w:p>
    <w:p w14:paraId="0F825AFF" w14:textId="77777777" w:rsidR="00382362" w:rsidRPr="007A7768" w:rsidRDefault="00382362">
      <w:pPr>
        <w:jc w:val="center"/>
        <w:rPr>
          <w:color w:val="000000" w:themeColor="text1"/>
        </w:rPr>
      </w:pPr>
    </w:p>
    <w:p w14:paraId="16E9966C" w14:textId="77777777" w:rsidR="00382362" w:rsidRPr="007A7768" w:rsidRDefault="00382362">
      <w:pPr>
        <w:spacing w:line="480" w:lineRule="auto"/>
        <w:rPr>
          <w:color w:val="000000" w:themeColor="text1"/>
        </w:rPr>
      </w:pPr>
    </w:p>
    <w:p w14:paraId="1A3C600A" w14:textId="77777777" w:rsidR="00382362" w:rsidRPr="007A7768" w:rsidRDefault="00000000">
      <w:pPr>
        <w:jc w:val="center"/>
        <w:rPr>
          <w:color w:val="000000" w:themeColor="text1"/>
        </w:rPr>
      </w:pPr>
      <w:r w:rsidRPr="007A7768">
        <w:rPr>
          <w:color w:val="000000" w:themeColor="text1"/>
        </w:rPr>
        <w:t>Copyright © 2024 Vivian Swayne</w:t>
      </w:r>
    </w:p>
    <w:p w14:paraId="193D18F5" w14:textId="77777777" w:rsidR="00382362" w:rsidRPr="007A7768" w:rsidRDefault="00000000">
      <w:pPr>
        <w:jc w:val="center"/>
        <w:rPr>
          <w:color w:val="000000" w:themeColor="text1"/>
        </w:rPr>
      </w:pPr>
      <w:r w:rsidRPr="007A7768">
        <w:rPr>
          <w:color w:val="000000" w:themeColor="text1"/>
        </w:rPr>
        <w:t>All rights reserved.</w:t>
      </w:r>
    </w:p>
    <w:p w14:paraId="57F320C1" w14:textId="1F89545D" w:rsidR="00382362" w:rsidRPr="007A7768" w:rsidRDefault="00997093" w:rsidP="00997093">
      <w:pPr>
        <w:jc w:val="center"/>
        <w:rPr>
          <w:b/>
          <w:color w:val="000000" w:themeColor="text1"/>
        </w:rPr>
      </w:pPr>
      <w:r w:rsidRPr="007A7768">
        <w:rPr>
          <w:color w:val="000000" w:themeColor="text1"/>
        </w:rPr>
        <w:br w:type="page"/>
      </w:r>
      <w:r w:rsidRPr="007A7768">
        <w:rPr>
          <w:b/>
          <w:color w:val="000000" w:themeColor="text1"/>
        </w:rPr>
        <w:lastRenderedPageBreak/>
        <w:t>ACKNOWLEDGMENTS</w:t>
      </w:r>
    </w:p>
    <w:p w14:paraId="72763139" w14:textId="77777777" w:rsidR="000E519C" w:rsidRPr="007A7768" w:rsidRDefault="000E519C" w:rsidP="00997093">
      <w:pPr>
        <w:jc w:val="center"/>
        <w:rPr>
          <w:b/>
          <w:color w:val="000000" w:themeColor="text1"/>
        </w:rPr>
      </w:pPr>
    </w:p>
    <w:p w14:paraId="16F554D7" w14:textId="51FC53AA" w:rsidR="00DC702F" w:rsidRPr="007A7768" w:rsidRDefault="004076F5" w:rsidP="00DC702F">
      <w:pPr>
        <w:ind w:firstLine="720"/>
        <w:rPr>
          <w:color w:val="000000" w:themeColor="text1"/>
        </w:rPr>
      </w:pPr>
      <w:r w:rsidRPr="007A7768">
        <w:rPr>
          <w:color w:val="000000" w:themeColor="text1"/>
        </w:rPr>
        <w:t>This dissertation would not have been possible w</w:t>
      </w:r>
      <w:r w:rsidR="00F77F90" w:rsidRPr="007A7768">
        <w:rPr>
          <w:color w:val="000000" w:themeColor="text1"/>
        </w:rPr>
        <w:t>ithout the</w:t>
      </w:r>
      <w:r w:rsidR="000E519C" w:rsidRPr="007A7768">
        <w:rPr>
          <w:color w:val="000000" w:themeColor="text1"/>
        </w:rPr>
        <w:t xml:space="preserve"> generosity of my committee and community</w:t>
      </w:r>
      <w:r w:rsidRPr="007A7768">
        <w:rPr>
          <w:color w:val="000000" w:themeColor="text1"/>
        </w:rPr>
        <w:t xml:space="preserve">. </w:t>
      </w:r>
      <w:r w:rsidR="00F77F90" w:rsidRPr="007A7768">
        <w:rPr>
          <w:color w:val="000000" w:themeColor="text1"/>
        </w:rPr>
        <w:t xml:space="preserve">I would like to thank </w:t>
      </w:r>
      <w:r w:rsidR="000E519C" w:rsidRPr="007A7768">
        <w:rPr>
          <w:color w:val="000000" w:themeColor="text1"/>
        </w:rPr>
        <w:t>Dr. Michelle Brown</w:t>
      </w:r>
      <w:r w:rsidR="00F77F90" w:rsidRPr="007A7768">
        <w:rPr>
          <w:color w:val="000000" w:themeColor="text1"/>
        </w:rPr>
        <w:t xml:space="preserve">, who selflessly </w:t>
      </w:r>
      <w:r w:rsidR="000E519C" w:rsidRPr="007A7768">
        <w:rPr>
          <w:color w:val="000000" w:themeColor="text1"/>
        </w:rPr>
        <w:t xml:space="preserve">agreed </w:t>
      </w:r>
      <w:r w:rsidR="00F77F90" w:rsidRPr="007A7768">
        <w:rPr>
          <w:color w:val="000000" w:themeColor="text1"/>
        </w:rPr>
        <w:t xml:space="preserve">to </w:t>
      </w:r>
      <w:r w:rsidR="00AD59F6" w:rsidRPr="007A7768">
        <w:rPr>
          <w:color w:val="000000" w:themeColor="text1"/>
        </w:rPr>
        <w:t xml:space="preserve">serve as </w:t>
      </w:r>
      <w:r w:rsidR="009F342B" w:rsidRPr="007A7768">
        <w:rPr>
          <w:color w:val="000000" w:themeColor="text1"/>
        </w:rPr>
        <w:t xml:space="preserve">my </w:t>
      </w:r>
      <w:r w:rsidR="0063067A" w:rsidRPr="007A7768">
        <w:rPr>
          <w:color w:val="000000" w:themeColor="text1"/>
        </w:rPr>
        <w:t xml:space="preserve">committee </w:t>
      </w:r>
      <w:r w:rsidR="00AD59F6" w:rsidRPr="007A7768">
        <w:rPr>
          <w:color w:val="000000" w:themeColor="text1"/>
        </w:rPr>
        <w:t>chair</w:t>
      </w:r>
      <w:r w:rsidR="00F77F90" w:rsidRPr="007A7768">
        <w:rPr>
          <w:color w:val="000000" w:themeColor="text1"/>
        </w:rPr>
        <w:t xml:space="preserve"> during her </w:t>
      </w:r>
      <w:r w:rsidR="005E6053" w:rsidRPr="007A7768">
        <w:rPr>
          <w:color w:val="000000" w:themeColor="text1"/>
        </w:rPr>
        <w:t>sabbatical</w:t>
      </w:r>
      <w:r w:rsidR="00F77F90" w:rsidRPr="007A7768">
        <w:rPr>
          <w:color w:val="000000" w:themeColor="text1"/>
        </w:rPr>
        <w:t xml:space="preserve">. Dr. Tyler Wall also graciously </w:t>
      </w:r>
      <w:r w:rsidR="00D77528" w:rsidRPr="007A7768">
        <w:rPr>
          <w:color w:val="000000" w:themeColor="text1"/>
        </w:rPr>
        <w:t>served</w:t>
      </w:r>
      <w:r w:rsidR="00F77F90" w:rsidRPr="007A7768">
        <w:rPr>
          <w:color w:val="000000" w:themeColor="text1"/>
        </w:rPr>
        <w:t xml:space="preserve"> on my committee during his time on </w:t>
      </w:r>
      <w:r w:rsidR="005E6053" w:rsidRPr="007A7768">
        <w:rPr>
          <w:color w:val="000000" w:themeColor="text1"/>
        </w:rPr>
        <w:t>leave</w:t>
      </w:r>
      <w:r w:rsidR="00F77F90" w:rsidRPr="007A7768">
        <w:rPr>
          <w:color w:val="000000" w:themeColor="text1"/>
        </w:rPr>
        <w:t>. I owe them both a special acknowledgement for the personal sacrifice</w:t>
      </w:r>
      <w:r w:rsidR="005E6053" w:rsidRPr="007A7768">
        <w:rPr>
          <w:color w:val="000000" w:themeColor="text1"/>
        </w:rPr>
        <w:t>s</w:t>
      </w:r>
      <w:r w:rsidR="00F77F90" w:rsidRPr="007A7768">
        <w:rPr>
          <w:color w:val="000000" w:themeColor="text1"/>
        </w:rPr>
        <w:t xml:space="preserve"> they made</w:t>
      </w:r>
      <w:r w:rsidR="00AD59F6" w:rsidRPr="007A7768">
        <w:rPr>
          <w:color w:val="000000" w:themeColor="text1"/>
        </w:rPr>
        <w:t xml:space="preserve"> to help me</w:t>
      </w:r>
      <w:r w:rsidRPr="007A7768">
        <w:rPr>
          <w:color w:val="000000" w:themeColor="text1"/>
        </w:rPr>
        <w:t xml:space="preserve">. </w:t>
      </w:r>
      <w:r w:rsidR="00F77F90" w:rsidRPr="007A7768">
        <w:rPr>
          <w:color w:val="000000" w:themeColor="text1"/>
        </w:rPr>
        <w:t xml:space="preserve">Additionally, </w:t>
      </w:r>
      <w:r w:rsidRPr="007A7768">
        <w:rPr>
          <w:color w:val="000000" w:themeColor="text1"/>
        </w:rPr>
        <w:t>I thank Dr. Lois Presser for serving on my committee</w:t>
      </w:r>
      <w:r w:rsidR="00AD59F6" w:rsidRPr="007A7768">
        <w:rPr>
          <w:color w:val="000000" w:themeColor="text1"/>
        </w:rPr>
        <w:t>,</w:t>
      </w:r>
      <w:r w:rsidRPr="007A7768">
        <w:rPr>
          <w:color w:val="000000" w:themeColor="text1"/>
        </w:rPr>
        <w:t xml:space="preserve"> her</w:t>
      </w:r>
      <w:r w:rsidR="00F77F90" w:rsidRPr="007A7768">
        <w:rPr>
          <w:color w:val="000000" w:themeColor="text1"/>
        </w:rPr>
        <w:t xml:space="preserve"> unwavering support</w:t>
      </w:r>
      <w:r w:rsidR="005E6053" w:rsidRPr="007A7768">
        <w:rPr>
          <w:color w:val="000000" w:themeColor="text1"/>
        </w:rPr>
        <w:t>,</w:t>
      </w:r>
      <w:r w:rsidRPr="007A7768">
        <w:rPr>
          <w:color w:val="000000" w:themeColor="text1"/>
        </w:rPr>
        <w:t xml:space="preserve"> and </w:t>
      </w:r>
      <w:r w:rsidR="005E6053" w:rsidRPr="007A7768">
        <w:rPr>
          <w:color w:val="000000" w:themeColor="text1"/>
        </w:rPr>
        <w:t xml:space="preserve">brilliant </w:t>
      </w:r>
      <w:r w:rsidRPr="007A7768">
        <w:rPr>
          <w:color w:val="000000" w:themeColor="text1"/>
        </w:rPr>
        <w:t>feedback</w:t>
      </w:r>
      <w:r w:rsidR="005E6053" w:rsidRPr="007A7768">
        <w:rPr>
          <w:color w:val="000000" w:themeColor="text1"/>
        </w:rPr>
        <w:t xml:space="preserve">. </w:t>
      </w:r>
      <w:r w:rsidRPr="007A7768">
        <w:rPr>
          <w:color w:val="000000" w:themeColor="text1"/>
        </w:rPr>
        <w:t xml:space="preserve">Thank you to Dr. Leia Cain for being my external committee member and offering her expertise and kind encouragement. I would also like to thank the University of </w:t>
      </w:r>
      <w:r w:rsidR="0063067A" w:rsidRPr="007A7768">
        <w:rPr>
          <w:color w:val="000000" w:themeColor="text1"/>
        </w:rPr>
        <w:t xml:space="preserve">California </w:t>
      </w:r>
      <w:r w:rsidRPr="007A7768">
        <w:rPr>
          <w:color w:val="000000" w:themeColor="text1"/>
        </w:rPr>
        <w:t xml:space="preserve">Santa Cruz’s </w:t>
      </w:r>
      <w:r w:rsidRPr="007A7768">
        <w:rPr>
          <w:i/>
          <w:iCs/>
          <w:color w:val="000000" w:themeColor="text1"/>
        </w:rPr>
        <w:t>Visualizing Abolition</w:t>
      </w:r>
      <w:r w:rsidRPr="007A7768">
        <w:rPr>
          <w:color w:val="000000" w:themeColor="text1"/>
        </w:rPr>
        <w:t xml:space="preserve"> Dissertation Workshop, during which I received invaluable feedback</w:t>
      </w:r>
      <w:r w:rsidR="005E6053" w:rsidRPr="007A7768">
        <w:rPr>
          <w:color w:val="000000" w:themeColor="text1"/>
        </w:rPr>
        <w:t xml:space="preserve"> and critique</w:t>
      </w:r>
      <w:r w:rsidRPr="007A7768">
        <w:rPr>
          <w:color w:val="000000" w:themeColor="text1"/>
        </w:rPr>
        <w:t>. Thank you</w:t>
      </w:r>
      <w:r w:rsidR="005E6053" w:rsidRPr="007A7768">
        <w:rPr>
          <w:color w:val="000000" w:themeColor="text1"/>
        </w:rPr>
        <w:t>,</w:t>
      </w:r>
      <w:r w:rsidR="00F87191" w:rsidRPr="007A7768">
        <w:rPr>
          <w:color w:val="000000" w:themeColor="text1"/>
        </w:rPr>
        <w:t xml:space="preserve"> as well</w:t>
      </w:r>
      <w:r w:rsidR="005E6053" w:rsidRPr="007A7768">
        <w:rPr>
          <w:color w:val="000000" w:themeColor="text1"/>
        </w:rPr>
        <w:t>,</w:t>
      </w:r>
      <w:r w:rsidRPr="007A7768">
        <w:rPr>
          <w:color w:val="000000" w:themeColor="text1"/>
        </w:rPr>
        <w:t xml:space="preserve"> to Zee Scout for</w:t>
      </w:r>
      <w:r w:rsidR="00F87191" w:rsidRPr="007A7768">
        <w:rPr>
          <w:color w:val="000000" w:themeColor="text1"/>
        </w:rPr>
        <w:t xml:space="preserve"> sharing her instrumental </w:t>
      </w:r>
      <w:r w:rsidR="00AD59F6" w:rsidRPr="007A7768">
        <w:rPr>
          <w:color w:val="000000" w:themeColor="text1"/>
        </w:rPr>
        <w:t>comments</w:t>
      </w:r>
      <w:r w:rsidR="00F87191" w:rsidRPr="007A7768">
        <w:rPr>
          <w:color w:val="000000" w:themeColor="text1"/>
        </w:rPr>
        <w:t xml:space="preserve"> and friendship. To Jennifer Swayne, Matthew Swayne, Mollie Swayne, Darcy Ayers</w:t>
      </w:r>
      <w:r w:rsidR="00DC702F" w:rsidRPr="007A7768">
        <w:rPr>
          <w:color w:val="000000" w:themeColor="text1"/>
        </w:rPr>
        <w:t>—</w:t>
      </w:r>
      <w:r w:rsidR="00F87191" w:rsidRPr="007A7768">
        <w:rPr>
          <w:color w:val="000000" w:themeColor="text1"/>
        </w:rPr>
        <w:t>and</w:t>
      </w:r>
      <w:r w:rsidR="00DC702F" w:rsidRPr="007A7768">
        <w:rPr>
          <w:color w:val="000000" w:themeColor="text1"/>
        </w:rPr>
        <w:t xml:space="preserve"> to</w:t>
      </w:r>
      <w:r w:rsidR="00F87191" w:rsidRPr="007A7768">
        <w:rPr>
          <w:color w:val="000000" w:themeColor="text1"/>
        </w:rPr>
        <w:t xml:space="preserve"> </w:t>
      </w:r>
      <w:r w:rsidR="00F87191" w:rsidRPr="007A7768">
        <w:rPr>
          <w:i/>
          <w:iCs/>
          <w:color w:val="000000" w:themeColor="text1"/>
        </w:rPr>
        <w:t>all</w:t>
      </w:r>
      <w:r w:rsidR="00F87191" w:rsidRPr="007A7768">
        <w:rPr>
          <w:color w:val="000000" w:themeColor="text1"/>
        </w:rPr>
        <w:t xml:space="preserve"> of my friends</w:t>
      </w:r>
      <w:r w:rsidR="00DC702F" w:rsidRPr="007A7768">
        <w:rPr>
          <w:color w:val="000000" w:themeColor="text1"/>
        </w:rPr>
        <w:t>,</w:t>
      </w:r>
      <w:r w:rsidR="00F87191" w:rsidRPr="007A7768">
        <w:rPr>
          <w:color w:val="000000" w:themeColor="text1"/>
        </w:rPr>
        <w:t xml:space="preserve"> family</w:t>
      </w:r>
      <w:r w:rsidR="00DC702F" w:rsidRPr="007A7768">
        <w:rPr>
          <w:color w:val="000000" w:themeColor="text1"/>
        </w:rPr>
        <w:t>, and community</w:t>
      </w:r>
      <w:r w:rsidR="00F87191" w:rsidRPr="007A7768">
        <w:rPr>
          <w:color w:val="000000" w:themeColor="text1"/>
        </w:rPr>
        <w:t xml:space="preserve">—thank you for your </w:t>
      </w:r>
      <w:r w:rsidR="00DC702F" w:rsidRPr="007A7768">
        <w:rPr>
          <w:color w:val="000000" w:themeColor="text1"/>
        </w:rPr>
        <w:t xml:space="preserve">generosity, compassion, and </w:t>
      </w:r>
      <w:r w:rsidR="00F87191" w:rsidRPr="007A7768">
        <w:rPr>
          <w:color w:val="000000" w:themeColor="text1"/>
        </w:rPr>
        <w:t>love</w:t>
      </w:r>
      <w:r w:rsidR="00DC702F" w:rsidRPr="007A7768">
        <w:rPr>
          <w:color w:val="000000" w:themeColor="text1"/>
        </w:rPr>
        <w:t xml:space="preserve">. </w:t>
      </w:r>
      <w:r w:rsidR="00F87191" w:rsidRPr="007A7768">
        <w:rPr>
          <w:color w:val="000000" w:themeColor="text1"/>
        </w:rPr>
        <w:t xml:space="preserve"> </w:t>
      </w:r>
    </w:p>
    <w:p w14:paraId="7FE108A9" w14:textId="6D78FC73" w:rsidR="00DC702F" w:rsidRPr="007A7768" w:rsidRDefault="000E519C" w:rsidP="0063067A">
      <w:pPr>
        <w:ind w:firstLine="720"/>
        <w:rPr>
          <w:color w:val="000000" w:themeColor="text1"/>
        </w:rPr>
      </w:pPr>
      <w:r w:rsidRPr="007A7768">
        <w:rPr>
          <w:color w:val="000000" w:themeColor="text1"/>
        </w:rPr>
        <w:t xml:space="preserve"> </w:t>
      </w:r>
      <w:r w:rsidR="00DC702F" w:rsidRPr="007A7768">
        <w:rPr>
          <w:color w:val="000000" w:themeColor="text1"/>
        </w:rPr>
        <w:br w:type="page"/>
      </w:r>
    </w:p>
    <w:p w14:paraId="6462CB56" w14:textId="6781F6AC" w:rsidR="00382362" w:rsidRPr="007A7768" w:rsidRDefault="007B0DAA" w:rsidP="007A7768">
      <w:pPr>
        <w:jc w:val="center"/>
        <w:rPr>
          <w:b/>
          <w:bCs/>
          <w:color w:val="000000" w:themeColor="text1"/>
        </w:rPr>
      </w:pPr>
      <w:r w:rsidRPr="007A7768">
        <w:rPr>
          <w:b/>
          <w:bCs/>
          <w:color w:val="000000" w:themeColor="text1"/>
        </w:rPr>
        <w:lastRenderedPageBreak/>
        <w:t>ABSTRACT</w:t>
      </w:r>
    </w:p>
    <w:p w14:paraId="5E4CEBDB" w14:textId="77777777" w:rsidR="007B0DAA" w:rsidRPr="007A7768" w:rsidRDefault="007B0DAA" w:rsidP="007B0DAA">
      <w:pPr>
        <w:rPr>
          <w:color w:val="000000" w:themeColor="text1"/>
        </w:rPr>
      </w:pPr>
    </w:p>
    <w:p w14:paraId="2F3C9219" w14:textId="60C99866" w:rsidR="005E1A4E" w:rsidRPr="007A7768" w:rsidRDefault="00831221" w:rsidP="00D8357F">
      <w:pPr>
        <w:rPr>
          <w:color w:val="000000" w:themeColor="text1"/>
        </w:rPr>
      </w:pPr>
      <w:r w:rsidRPr="007A7768">
        <w:rPr>
          <w:color w:val="000000" w:themeColor="text1"/>
        </w:rPr>
        <w:t xml:space="preserve">Murals </w:t>
      </w:r>
      <w:r w:rsidR="005E6053" w:rsidRPr="007A7768">
        <w:rPr>
          <w:color w:val="000000" w:themeColor="text1"/>
        </w:rPr>
        <w:t>tell visual stories</w:t>
      </w:r>
      <w:r w:rsidR="007B0DAA" w:rsidRPr="007A7768">
        <w:rPr>
          <w:color w:val="000000" w:themeColor="text1"/>
        </w:rPr>
        <w:t xml:space="preserve"> </w:t>
      </w:r>
      <w:r w:rsidR="00D634C1" w:rsidRPr="007A7768">
        <w:rPr>
          <w:color w:val="000000" w:themeColor="text1"/>
        </w:rPr>
        <w:t xml:space="preserve">that </w:t>
      </w:r>
      <w:r w:rsidR="00F33AF9" w:rsidRPr="007A7768">
        <w:rPr>
          <w:color w:val="000000" w:themeColor="text1"/>
        </w:rPr>
        <w:t>legitimize</w:t>
      </w:r>
      <w:r w:rsidR="00D634C1" w:rsidRPr="007A7768">
        <w:rPr>
          <w:color w:val="000000" w:themeColor="text1"/>
        </w:rPr>
        <w:t>/delegitimize</w:t>
      </w:r>
      <w:r w:rsidR="00F33AF9" w:rsidRPr="007A7768">
        <w:rPr>
          <w:color w:val="000000" w:themeColor="text1"/>
        </w:rPr>
        <w:t xml:space="preserve"> formations of </w:t>
      </w:r>
      <w:r w:rsidR="007B0DAA" w:rsidRPr="007A7768">
        <w:rPr>
          <w:color w:val="000000" w:themeColor="text1"/>
        </w:rPr>
        <w:t xml:space="preserve">state power, </w:t>
      </w:r>
      <w:r w:rsidR="00D634C1" w:rsidRPr="007A7768">
        <w:rPr>
          <w:color w:val="000000" w:themeColor="text1"/>
        </w:rPr>
        <w:t xml:space="preserve">conceal/reveal </w:t>
      </w:r>
      <w:r w:rsidR="00FD6641" w:rsidRPr="007A7768">
        <w:rPr>
          <w:color w:val="000000" w:themeColor="text1"/>
        </w:rPr>
        <w:t>state</w:t>
      </w:r>
      <w:r w:rsidR="00D634C1" w:rsidRPr="007A7768">
        <w:rPr>
          <w:color w:val="000000" w:themeColor="text1"/>
        </w:rPr>
        <w:t xml:space="preserve"> </w:t>
      </w:r>
      <w:r w:rsidR="007B0DAA" w:rsidRPr="007A7768">
        <w:rPr>
          <w:color w:val="000000" w:themeColor="text1"/>
        </w:rPr>
        <w:t>violence,</w:t>
      </w:r>
      <w:r w:rsidR="00D634C1" w:rsidRPr="007A7768">
        <w:rPr>
          <w:color w:val="000000" w:themeColor="text1"/>
        </w:rPr>
        <w:t xml:space="preserve"> and attract collective interface from diverse parties. Scholars, artists, and organizers have studied murals as an aesthetic medium, tools for social movements, affective memorials, and episodes of conflict in</w:t>
      </w:r>
      <w:r w:rsidR="00AD59F6" w:rsidRPr="007A7768">
        <w:rPr>
          <w:color w:val="000000" w:themeColor="text1"/>
        </w:rPr>
        <w:t xml:space="preserve"> the</w:t>
      </w:r>
      <w:r w:rsidR="00D634C1" w:rsidRPr="007A7768">
        <w:rPr>
          <w:color w:val="000000" w:themeColor="text1"/>
        </w:rPr>
        <w:t xml:space="preserve"> public space, but patterns and distinctions in the local, global, and digital</w:t>
      </w:r>
      <w:r w:rsidR="00D634C1" w:rsidRPr="007A7768">
        <w:rPr>
          <w:iCs/>
          <w:color w:val="000000" w:themeColor="text1"/>
        </w:rPr>
        <w:t xml:space="preserve"> duration</w:t>
      </w:r>
      <w:r w:rsidR="00D634C1" w:rsidRPr="007A7768">
        <w:rPr>
          <w:color w:val="000000" w:themeColor="text1"/>
        </w:rPr>
        <w:t xml:space="preserve"> of </w:t>
      </w:r>
      <w:r w:rsidR="00D634C1" w:rsidRPr="007A7768">
        <w:rPr>
          <w:i/>
          <w:iCs/>
          <w:color w:val="000000" w:themeColor="text1"/>
        </w:rPr>
        <w:t>policing</w:t>
      </w:r>
      <w:r w:rsidR="00D634C1" w:rsidRPr="007A7768">
        <w:rPr>
          <w:color w:val="000000" w:themeColor="text1"/>
        </w:rPr>
        <w:t xml:space="preserve"> murals requires critical analysis</w:t>
      </w:r>
      <w:r w:rsidR="005E1A4E" w:rsidRPr="007A7768">
        <w:rPr>
          <w:color w:val="000000" w:themeColor="text1"/>
        </w:rPr>
        <w:t xml:space="preserve">. </w:t>
      </w:r>
      <w:r w:rsidR="000D4A53" w:rsidRPr="007A7768">
        <w:rPr>
          <w:color w:val="000000" w:themeColor="text1"/>
        </w:rPr>
        <w:t xml:space="preserve">Policing murals refers to (1) murals made by police (and/or their advocates) to reproduce its preferred </w:t>
      </w:r>
      <w:r w:rsidR="005E6053" w:rsidRPr="007A7768">
        <w:rPr>
          <w:color w:val="000000" w:themeColor="text1"/>
        </w:rPr>
        <w:t xml:space="preserve">representations </w:t>
      </w:r>
      <w:r w:rsidR="000D4A53" w:rsidRPr="007A7768">
        <w:rPr>
          <w:color w:val="000000" w:themeColor="text1"/>
        </w:rPr>
        <w:t xml:space="preserve">and (2) the censorship and control of unauthorized murals. Murals painted on police departments share semiotics globally, all of which conceal violence, and require visual decryption to interrupt hegemonic narratives. To compensate for absences in policing murals, I vetted their visual claims vis-à-vis insurgent murals with sentiments of abolition, such as demands to defund police. Using NVivo qualitative software, I conducted a Multimodal Critical Discourse Analysis (MCDA) of policing murals. I assembled keywords from my literature review, which concerns the cultural reproduction and resistance of state power, to conduct an online search for relevant murals. To be included, </w:t>
      </w:r>
      <w:r w:rsidR="00D8357F" w:rsidRPr="007A7768">
        <w:rPr>
          <w:color w:val="000000" w:themeColor="text1"/>
        </w:rPr>
        <w:t xml:space="preserve">a </w:t>
      </w:r>
      <w:r w:rsidR="000D4A53" w:rsidRPr="007A7768">
        <w:rPr>
          <w:color w:val="000000" w:themeColor="text1"/>
        </w:rPr>
        <w:t>mural had to relate to state power</w:t>
      </w:r>
      <w:r w:rsidR="00D8357F" w:rsidRPr="007A7768">
        <w:rPr>
          <w:color w:val="000000" w:themeColor="text1"/>
        </w:rPr>
        <w:t xml:space="preserve"> and </w:t>
      </w:r>
      <w:r w:rsidR="000D4A53" w:rsidRPr="007A7768">
        <w:rPr>
          <w:color w:val="000000" w:themeColor="text1"/>
        </w:rPr>
        <w:t xml:space="preserve">be painted </w:t>
      </w:r>
      <w:r w:rsidR="00D8357F" w:rsidRPr="007A7768">
        <w:rPr>
          <w:color w:val="000000" w:themeColor="text1"/>
        </w:rPr>
        <w:t xml:space="preserve">on an exterior surface </w:t>
      </w:r>
      <w:r w:rsidR="000D4A53" w:rsidRPr="007A7768">
        <w:rPr>
          <w:color w:val="000000" w:themeColor="text1"/>
        </w:rPr>
        <w:t>after the year 2000</w:t>
      </w:r>
      <w:r w:rsidR="00D8357F" w:rsidRPr="007A7768">
        <w:rPr>
          <w:color w:val="000000" w:themeColor="text1"/>
        </w:rPr>
        <w:t>. I</w:t>
      </w:r>
      <w:r w:rsidR="000D4A53" w:rsidRPr="007A7768">
        <w:rPr>
          <w:color w:val="000000" w:themeColor="text1"/>
        </w:rPr>
        <w:t xml:space="preserve"> selected 289 images for analysis, which included 93 “policing murals” collected from over </w:t>
      </w:r>
      <w:r w:rsidR="00D8357F" w:rsidRPr="007A7768">
        <w:rPr>
          <w:color w:val="000000" w:themeColor="text1"/>
        </w:rPr>
        <w:t>fifty</w:t>
      </w:r>
      <w:r w:rsidR="000D4A53" w:rsidRPr="007A7768">
        <w:rPr>
          <w:color w:val="000000" w:themeColor="text1"/>
        </w:rPr>
        <w:t xml:space="preserve"> police departments around the world. Additionally, I analyze</w:t>
      </w:r>
      <w:r w:rsidR="00D8357F" w:rsidRPr="007A7768">
        <w:rPr>
          <w:color w:val="000000" w:themeColor="text1"/>
        </w:rPr>
        <w:t>d</w:t>
      </w:r>
      <w:r w:rsidR="000D4A53" w:rsidRPr="007A7768">
        <w:rPr>
          <w:color w:val="000000" w:themeColor="text1"/>
        </w:rPr>
        <w:t xml:space="preserve"> 167 murals that respond</w:t>
      </w:r>
      <w:r w:rsidR="00D8357F" w:rsidRPr="007A7768">
        <w:rPr>
          <w:color w:val="000000" w:themeColor="text1"/>
        </w:rPr>
        <w:t>ed</w:t>
      </w:r>
      <w:r w:rsidR="000D4A53" w:rsidRPr="007A7768">
        <w:rPr>
          <w:color w:val="000000" w:themeColor="text1"/>
        </w:rPr>
        <w:t xml:space="preserve"> to and</w:t>
      </w:r>
      <w:r w:rsidR="005E6053" w:rsidRPr="007A7768">
        <w:rPr>
          <w:color w:val="000000" w:themeColor="text1"/>
        </w:rPr>
        <w:t>/or</w:t>
      </w:r>
      <w:r w:rsidR="000D4A53" w:rsidRPr="007A7768">
        <w:rPr>
          <w:color w:val="000000" w:themeColor="text1"/>
        </w:rPr>
        <w:t xml:space="preserve"> resist</w:t>
      </w:r>
      <w:r w:rsidR="00D8357F" w:rsidRPr="007A7768">
        <w:rPr>
          <w:color w:val="000000" w:themeColor="text1"/>
        </w:rPr>
        <w:t>ed</w:t>
      </w:r>
      <w:r w:rsidR="000D4A53" w:rsidRPr="007A7768">
        <w:rPr>
          <w:color w:val="000000" w:themeColor="text1"/>
        </w:rPr>
        <w:t xml:space="preserve"> formations of state violence. The corpus </w:t>
      </w:r>
      <w:r w:rsidR="00D8357F" w:rsidRPr="007A7768">
        <w:rPr>
          <w:color w:val="000000" w:themeColor="text1"/>
        </w:rPr>
        <w:t xml:space="preserve">also </w:t>
      </w:r>
      <w:r w:rsidR="000D4A53" w:rsidRPr="007A7768">
        <w:rPr>
          <w:color w:val="000000" w:themeColor="text1"/>
        </w:rPr>
        <w:t xml:space="preserve">contains images of vandalism, in-progress mural painting, and police washing away </w:t>
      </w:r>
      <w:r w:rsidR="005E6053" w:rsidRPr="007A7768">
        <w:rPr>
          <w:color w:val="000000" w:themeColor="text1"/>
        </w:rPr>
        <w:t>or</w:t>
      </w:r>
      <w:r w:rsidR="000D4A53" w:rsidRPr="007A7768">
        <w:rPr>
          <w:color w:val="000000" w:themeColor="text1"/>
        </w:rPr>
        <w:t xml:space="preserve"> painting over insurgent murals. In optimistic scenes of playgrounds and paperwork, policing murals omit</w:t>
      </w:r>
      <w:r w:rsidR="00D77528" w:rsidRPr="007A7768">
        <w:rPr>
          <w:color w:val="000000" w:themeColor="text1"/>
        </w:rPr>
        <w:t>ted</w:t>
      </w:r>
      <w:r w:rsidR="000D4A53" w:rsidRPr="007A7768">
        <w:rPr>
          <w:color w:val="000000" w:themeColor="text1"/>
        </w:rPr>
        <w:t xml:space="preserve"> and obfuscate</w:t>
      </w:r>
      <w:r w:rsidR="00D77528" w:rsidRPr="007A7768">
        <w:rPr>
          <w:color w:val="000000" w:themeColor="text1"/>
        </w:rPr>
        <w:t>d</w:t>
      </w:r>
      <w:r w:rsidR="000D4A53" w:rsidRPr="007A7768">
        <w:rPr>
          <w:color w:val="000000" w:themeColor="text1"/>
        </w:rPr>
        <w:t xml:space="preserve"> peoples’ lived experiences with white supremacy, cis-heteropatriarchy, and state violence. Artists who opposed state power and violence painted murals as rapid responses to violence and death, visual accountability statements, tools to decrease social isolation, containers for hope and grief, sources for reparative political education, and portals to the worldly redistribution of resources, power, and love.</w:t>
      </w:r>
      <w:r w:rsidR="005E6053" w:rsidRPr="007A7768">
        <w:rPr>
          <w:color w:val="000000" w:themeColor="text1"/>
        </w:rPr>
        <w:t xml:space="preserve"> M</w:t>
      </w:r>
      <w:r w:rsidR="000D4A53" w:rsidRPr="007A7768">
        <w:rPr>
          <w:color w:val="000000" w:themeColor="text1"/>
        </w:rPr>
        <w:t xml:space="preserve">uralism is a morally neutral practice people use to construct oppositional narratives, </w:t>
      </w:r>
      <w:proofErr w:type="gramStart"/>
      <w:r w:rsidR="000D4A53" w:rsidRPr="007A7768">
        <w:rPr>
          <w:color w:val="000000" w:themeColor="text1"/>
        </w:rPr>
        <w:t>validate</w:t>
      </w:r>
      <w:proofErr w:type="gramEnd"/>
      <w:r w:rsidR="000D4A53" w:rsidRPr="007A7768">
        <w:rPr>
          <w:color w:val="000000" w:themeColor="text1"/>
        </w:rPr>
        <w:t xml:space="preserve"> or invalidate truth claims about police power, and to address, or erase</w:t>
      </w:r>
      <w:r w:rsidR="005E6053" w:rsidRPr="007A7768">
        <w:rPr>
          <w:color w:val="000000" w:themeColor="text1"/>
        </w:rPr>
        <w:t xml:space="preserve">, </w:t>
      </w:r>
      <w:r w:rsidR="000D4A53" w:rsidRPr="007A7768">
        <w:rPr>
          <w:color w:val="000000" w:themeColor="text1"/>
        </w:rPr>
        <w:t>the structural foundations of violence.</w:t>
      </w:r>
    </w:p>
    <w:p w14:paraId="7F3365EF" w14:textId="77777777" w:rsidR="005E1A4E" w:rsidRPr="007A7768" w:rsidRDefault="005E1A4E" w:rsidP="002244BD">
      <w:pPr>
        <w:rPr>
          <w:color w:val="000000" w:themeColor="text1"/>
        </w:rPr>
      </w:pPr>
    </w:p>
    <w:p w14:paraId="07705BF4" w14:textId="7B372602" w:rsidR="00EB0491" w:rsidRPr="007A7768" w:rsidRDefault="00EB0491" w:rsidP="00B01D59">
      <w:pPr>
        <w:ind w:firstLine="720"/>
        <w:rPr>
          <w:color w:val="000000" w:themeColor="text1"/>
        </w:rPr>
      </w:pPr>
      <w:r w:rsidRPr="007A7768">
        <w:rPr>
          <w:bCs/>
          <w:color w:val="000000" w:themeColor="text1"/>
        </w:rPr>
        <w:br w:type="page"/>
      </w:r>
    </w:p>
    <w:p w14:paraId="2D9F12B5" w14:textId="7940C02A" w:rsidR="00057137" w:rsidRPr="001C4EBD" w:rsidRDefault="00057137" w:rsidP="00EB0491">
      <w:pPr>
        <w:pStyle w:val="TOC1"/>
        <w:tabs>
          <w:tab w:val="left" w:pos="201"/>
          <w:tab w:val="center" w:pos="4680"/>
        </w:tabs>
        <w:rPr>
          <w:rFonts w:ascii="Times New Roman" w:hAnsi="Times New Roman" w:cs="Times New Roman"/>
          <w:color w:val="000000" w:themeColor="text1"/>
          <w:sz w:val="24"/>
          <w:szCs w:val="24"/>
        </w:rPr>
      </w:pPr>
      <w:r w:rsidRPr="001C4EBD">
        <w:rPr>
          <w:rFonts w:ascii="Times New Roman" w:hAnsi="Times New Roman" w:cs="Times New Roman"/>
          <w:color w:val="000000" w:themeColor="text1"/>
          <w:sz w:val="24"/>
          <w:szCs w:val="24"/>
        </w:rPr>
        <w:lastRenderedPageBreak/>
        <w:t>TABLE OF CONTENTS</w:t>
      </w:r>
    </w:p>
    <w:p w14:paraId="5B102BFB" w14:textId="41012515" w:rsidR="007A7768" w:rsidRPr="001C4EBD" w:rsidRDefault="00057137">
      <w:pPr>
        <w:pStyle w:val="TOC1"/>
        <w:rPr>
          <w:rFonts w:ascii="Times New Roman" w:eastAsiaTheme="minorEastAsia" w:hAnsi="Times New Roman" w:cs="Times New Roman"/>
          <w:b w:val="0"/>
          <w:bCs/>
          <w:caps w:val="0"/>
          <w:noProof/>
          <w:color w:val="000000" w:themeColor="text1"/>
          <w:sz w:val="24"/>
          <w:szCs w:val="24"/>
        </w:rPr>
      </w:pPr>
      <w:r w:rsidRPr="001C4EBD">
        <w:rPr>
          <w:rFonts w:ascii="Times New Roman" w:hAnsi="Times New Roman" w:cs="Times New Roman"/>
          <w:b w:val="0"/>
          <w:bCs/>
          <w:color w:val="000000" w:themeColor="text1"/>
          <w:sz w:val="24"/>
          <w:szCs w:val="24"/>
        </w:rPr>
        <w:fldChar w:fldCharType="begin"/>
      </w:r>
      <w:r w:rsidRPr="001C4EBD">
        <w:rPr>
          <w:rFonts w:ascii="Times New Roman" w:hAnsi="Times New Roman" w:cs="Times New Roman"/>
          <w:b w:val="0"/>
          <w:bCs/>
          <w:color w:val="000000" w:themeColor="text1"/>
          <w:sz w:val="24"/>
          <w:szCs w:val="24"/>
        </w:rPr>
        <w:instrText xml:space="preserve"> TOC \o "1-3" \h \z \u </w:instrText>
      </w:r>
      <w:r w:rsidRPr="001C4EBD">
        <w:rPr>
          <w:rFonts w:ascii="Times New Roman" w:hAnsi="Times New Roman" w:cs="Times New Roman"/>
          <w:b w:val="0"/>
          <w:bCs/>
          <w:color w:val="000000" w:themeColor="text1"/>
          <w:sz w:val="24"/>
          <w:szCs w:val="24"/>
        </w:rPr>
        <w:fldChar w:fldCharType="separate"/>
      </w:r>
      <w:hyperlink w:anchor="_Toc170542338" w:history="1">
        <w:r w:rsidR="007A7768" w:rsidRPr="001C4EBD">
          <w:rPr>
            <w:rStyle w:val="Hyperlink"/>
            <w:rFonts w:ascii="Times New Roman" w:hAnsi="Times New Roman" w:cs="Times New Roman"/>
            <w:b w:val="0"/>
            <w:bCs/>
            <w:noProof/>
            <w:color w:val="000000" w:themeColor="text1"/>
            <w:sz w:val="24"/>
            <w:szCs w:val="24"/>
          </w:rPr>
          <w:t>INTRODUCTION</w:t>
        </w:r>
        <w:r w:rsidR="007A7768" w:rsidRPr="001C4EBD">
          <w:rPr>
            <w:rFonts w:ascii="Times New Roman" w:hAnsi="Times New Roman" w:cs="Times New Roman"/>
            <w:b w:val="0"/>
            <w:bCs/>
            <w:noProof/>
            <w:webHidden/>
            <w:color w:val="000000" w:themeColor="text1"/>
            <w:sz w:val="24"/>
            <w:szCs w:val="24"/>
          </w:rPr>
          <w:tab/>
        </w:r>
        <w:r w:rsidR="007A7768" w:rsidRPr="001C4EBD">
          <w:rPr>
            <w:rFonts w:ascii="Times New Roman" w:hAnsi="Times New Roman" w:cs="Times New Roman"/>
            <w:b w:val="0"/>
            <w:bCs/>
            <w:noProof/>
            <w:webHidden/>
            <w:color w:val="000000" w:themeColor="text1"/>
            <w:sz w:val="24"/>
            <w:szCs w:val="24"/>
          </w:rPr>
          <w:fldChar w:fldCharType="begin"/>
        </w:r>
        <w:r w:rsidR="007A7768" w:rsidRPr="001C4EBD">
          <w:rPr>
            <w:rFonts w:ascii="Times New Roman" w:hAnsi="Times New Roman" w:cs="Times New Roman"/>
            <w:b w:val="0"/>
            <w:bCs/>
            <w:noProof/>
            <w:webHidden/>
            <w:color w:val="000000" w:themeColor="text1"/>
            <w:sz w:val="24"/>
            <w:szCs w:val="24"/>
          </w:rPr>
          <w:instrText xml:space="preserve"> PAGEREF _Toc170542338 \h </w:instrText>
        </w:r>
        <w:r w:rsidR="007A7768" w:rsidRPr="001C4EBD">
          <w:rPr>
            <w:rFonts w:ascii="Times New Roman" w:hAnsi="Times New Roman" w:cs="Times New Roman"/>
            <w:b w:val="0"/>
            <w:bCs/>
            <w:noProof/>
            <w:webHidden/>
            <w:color w:val="000000" w:themeColor="text1"/>
            <w:sz w:val="24"/>
            <w:szCs w:val="24"/>
          </w:rPr>
        </w:r>
        <w:r w:rsidR="007A7768" w:rsidRPr="001C4EBD">
          <w:rPr>
            <w:rFonts w:ascii="Times New Roman" w:hAnsi="Times New Roman" w:cs="Times New Roman"/>
            <w:b w:val="0"/>
            <w:bCs/>
            <w:noProof/>
            <w:webHidden/>
            <w:color w:val="000000" w:themeColor="text1"/>
            <w:sz w:val="24"/>
            <w:szCs w:val="24"/>
          </w:rPr>
          <w:fldChar w:fldCharType="separate"/>
        </w:r>
        <w:r w:rsidR="00A9486E">
          <w:rPr>
            <w:rFonts w:ascii="Times New Roman" w:hAnsi="Times New Roman" w:cs="Times New Roman"/>
            <w:b w:val="0"/>
            <w:bCs/>
            <w:noProof/>
            <w:webHidden/>
            <w:color w:val="000000" w:themeColor="text1"/>
            <w:sz w:val="24"/>
            <w:szCs w:val="24"/>
          </w:rPr>
          <w:t>1</w:t>
        </w:r>
        <w:r w:rsidR="007A7768" w:rsidRPr="001C4EBD">
          <w:rPr>
            <w:rFonts w:ascii="Times New Roman" w:hAnsi="Times New Roman" w:cs="Times New Roman"/>
            <w:b w:val="0"/>
            <w:bCs/>
            <w:noProof/>
            <w:webHidden/>
            <w:color w:val="000000" w:themeColor="text1"/>
            <w:sz w:val="24"/>
            <w:szCs w:val="24"/>
          </w:rPr>
          <w:fldChar w:fldCharType="end"/>
        </w:r>
      </w:hyperlink>
    </w:p>
    <w:p w14:paraId="1674271C" w14:textId="28675DB5" w:rsidR="007A7768" w:rsidRPr="001C4EBD" w:rsidRDefault="00000000">
      <w:pPr>
        <w:pStyle w:val="TOC2"/>
        <w:tabs>
          <w:tab w:val="right" w:leader="dot" w:pos="9350"/>
        </w:tabs>
        <w:rPr>
          <w:rFonts w:ascii="Times New Roman" w:eastAsiaTheme="minorEastAsia" w:hAnsi="Times New Roman" w:cs="Times New Roman"/>
          <w:bCs/>
          <w:smallCaps w:val="0"/>
          <w:noProof/>
          <w:color w:val="000000" w:themeColor="text1"/>
          <w:sz w:val="24"/>
          <w:szCs w:val="24"/>
        </w:rPr>
      </w:pPr>
      <w:hyperlink w:anchor="_Toc170542339" w:history="1">
        <w:r w:rsidR="007A7768" w:rsidRPr="001C4EBD">
          <w:rPr>
            <w:rStyle w:val="Hyperlink"/>
            <w:rFonts w:ascii="Times New Roman" w:hAnsi="Times New Roman" w:cs="Times New Roman"/>
            <w:bCs/>
            <w:noProof/>
            <w:color w:val="000000" w:themeColor="text1"/>
            <w:sz w:val="24"/>
            <w:szCs w:val="24"/>
          </w:rPr>
          <w:t>Why Murals?</w:t>
        </w:r>
        <w:r w:rsidR="007A7768" w:rsidRPr="001C4EBD">
          <w:rPr>
            <w:rFonts w:ascii="Times New Roman" w:hAnsi="Times New Roman" w:cs="Times New Roman"/>
            <w:bCs/>
            <w:noProof/>
            <w:webHidden/>
            <w:color w:val="000000" w:themeColor="text1"/>
            <w:sz w:val="24"/>
            <w:szCs w:val="24"/>
          </w:rPr>
          <w:tab/>
        </w:r>
        <w:r w:rsidR="007A7768" w:rsidRPr="001C4EBD">
          <w:rPr>
            <w:rFonts w:ascii="Times New Roman" w:hAnsi="Times New Roman" w:cs="Times New Roman"/>
            <w:bCs/>
            <w:noProof/>
            <w:webHidden/>
            <w:color w:val="000000" w:themeColor="text1"/>
            <w:sz w:val="24"/>
            <w:szCs w:val="24"/>
          </w:rPr>
          <w:fldChar w:fldCharType="begin"/>
        </w:r>
        <w:r w:rsidR="007A7768" w:rsidRPr="001C4EBD">
          <w:rPr>
            <w:rFonts w:ascii="Times New Roman" w:hAnsi="Times New Roman" w:cs="Times New Roman"/>
            <w:bCs/>
            <w:noProof/>
            <w:webHidden/>
            <w:color w:val="000000" w:themeColor="text1"/>
            <w:sz w:val="24"/>
            <w:szCs w:val="24"/>
          </w:rPr>
          <w:instrText xml:space="preserve"> PAGEREF _Toc170542339 \h </w:instrText>
        </w:r>
        <w:r w:rsidR="007A7768" w:rsidRPr="001C4EBD">
          <w:rPr>
            <w:rFonts w:ascii="Times New Roman" w:hAnsi="Times New Roman" w:cs="Times New Roman"/>
            <w:bCs/>
            <w:noProof/>
            <w:webHidden/>
            <w:color w:val="000000" w:themeColor="text1"/>
            <w:sz w:val="24"/>
            <w:szCs w:val="24"/>
          </w:rPr>
        </w:r>
        <w:r w:rsidR="007A7768" w:rsidRPr="001C4EBD">
          <w:rPr>
            <w:rFonts w:ascii="Times New Roman" w:hAnsi="Times New Roman" w:cs="Times New Roman"/>
            <w:bCs/>
            <w:noProof/>
            <w:webHidden/>
            <w:color w:val="000000" w:themeColor="text1"/>
            <w:sz w:val="24"/>
            <w:szCs w:val="24"/>
          </w:rPr>
          <w:fldChar w:fldCharType="separate"/>
        </w:r>
        <w:r w:rsidR="00A9486E">
          <w:rPr>
            <w:rFonts w:ascii="Times New Roman" w:hAnsi="Times New Roman" w:cs="Times New Roman"/>
            <w:bCs/>
            <w:noProof/>
            <w:webHidden/>
            <w:color w:val="000000" w:themeColor="text1"/>
            <w:sz w:val="24"/>
            <w:szCs w:val="24"/>
          </w:rPr>
          <w:t>2</w:t>
        </w:r>
        <w:r w:rsidR="007A7768" w:rsidRPr="001C4EBD">
          <w:rPr>
            <w:rFonts w:ascii="Times New Roman" w:hAnsi="Times New Roman" w:cs="Times New Roman"/>
            <w:bCs/>
            <w:noProof/>
            <w:webHidden/>
            <w:color w:val="000000" w:themeColor="text1"/>
            <w:sz w:val="24"/>
            <w:szCs w:val="24"/>
          </w:rPr>
          <w:fldChar w:fldCharType="end"/>
        </w:r>
      </w:hyperlink>
    </w:p>
    <w:p w14:paraId="010D185F" w14:textId="4BBB04E9" w:rsidR="007A7768" w:rsidRPr="001C4EBD" w:rsidRDefault="00000000">
      <w:pPr>
        <w:pStyle w:val="TOC2"/>
        <w:tabs>
          <w:tab w:val="right" w:leader="dot" w:pos="9350"/>
        </w:tabs>
        <w:rPr>
          <w:rFonts w:ascii="Times New Roman" w:eastAsiaTheme="minorEastAsia" w:hAnsi="Times New Roman" w:cs="Times New Roman"/>
          <w:bCs/>
          <w:smallCaps w:val="0"/>
          <w:noProof/>
          <w:color w:val="000000" w:themeColor="text1"/>
          <w:sz w:val="24"/>
          <w:szCs w:val="24"/>
        </w:rPr>
      </w:pPr>
      <w:hyperlink w:anchor="_Toc170542340" w:history="1">
        <w:r w:rsidR="007A7768" w:rsidRPr="001C4EBD">
          <w:rPr>
            <w:rStyle w:val="Hyperlink"/>
            <w:rFonts w:ascii="Times New Roman" w:hAnsi="Times New Roman" w:cs="Times New Roman"/>
            <w:bCs/>
            <w:noProof/>
            <w:color w:val="000000" w:themeColor="text1"/>
            <w:sz w:val="24"/>
            <w:szCs w:val="24"/>
          </w:rPr>
          <w:t>Dissertation Overview</w:t>
        </w:r>
        <w:r w:rsidR="007A7768" w:rsidRPr="001C4EBD">
          <w:rPr>
            <w:rFonts w:ascii="Times New Roman" w:hAnsi="Times New Roman" w:cs="Times New Roman"/>
            <w:bCs/>
            <w:noProof/>
            <w:webHidden/>
            <w:color w:val="000000" w:themeColor="text1"/>
            <w:sz w:val="24"/>
            <w:szCs w:val="24"/>
          </w:rPr>
          <w:tab/>
        </w:r>
        <w:r w:rsidR="007A7768" w:rsidRPr="001C4EBD">
          <w:rPr>
            <w:rFonts w:ascii="Times New Roman" w:hAnsi="Times New Roman" w:cs="Times New Roman"/>
            <w:bCs/>
            <w:noProof/>
            <w:webHidden/>
            <w:color w:val="000000" w:themeColor="text1"/>
            <w:sz w:val="24"/>
            <w:szCs w:val="24"/>
          </w:rPr>
          <w:fldChar w:fldCharType="begin"/>
        </w:r>
        <w:r w:rsidR="007A7768" w:rsidRPr="001C4EBD">
          <w:rPr>
            <w:rFonts w:ascii="Times New Roman" w:hAnsi="Times New Roman" w:cs="Times New Roman"/>
            <w:bCs/>
            <w:noProof/>
            <w:webHidden/>
            <w:color w:val="000000" w:themeColor="text1"/>
            <w:sz w:val="24"/>
            <w:szCs w:val="24"/>
          </w:rPr>
          <w:instrText xml:space="preserve"> PAGEREF _Toc170542340 \h </w:instrText>
        </w:r>
        <w:r w:rsidR="007A7768" w:rsidRPr="001C4EBD">
          <w:rPr>
            <w:rFonts w:ascii="Times New Roman" w:hAnsi="Times New Roman" w:cs="Times New Roman"/>
            <w:bCs/>
            <w:noProof/>
            <w:webHidden/>
            <w:color w:val="000000" w:themeColor="text1"/>
            <w:sz w:val="24"/>
            <w:szCs w:val="24"/>
          </w:rPr>
        </w:r>
        <w:r w:rsidR="007A7768" w:rsidRPr="001C4EBD">
          <w:rPr>
            <w:rFonts w:ascii="Times New Roman" w:hAnsi="Times New Roman" w:cs="Times New Roman"/>
            <w:bCs/>
            <w:noProof/>
            <w:webHidden/>
            <w:color w:val="000000" w:themeColor="text1"/>
            <w:sz w:val="24"/>
            <w:szCs w:val="24"/>
          </w:rPr>
          <w:fldChar w:fldCharType="separate"/>
        </w:r>
        <w:r w:rsidR="00A9486E">
          <w:rPr>
            <w:rFonts w:ascii="Times New Roman" w:hAnsi="Times New Roman" w:cs="Times New Roman"/>
            <w:bCs/>
            <w:noProof/>
            <w:webHidden/>
            <w:color w:val="000000" w:themeColor="text1"/>
            <w:sz w:val="24"/>
            <w:szCs w:val="24"/>
          </w:rPr>
          <w:t>5</w:t>
        </w:r>
        <w:r w:rsidR="007A7768" w:rsidRPr="001C4EBD">
          <w:rPr>
            <w:rFonts w:ascii="Times New Roman" w:hAnsi="Times New Roman" w:cs="Times New Roman"/>
            <w:bCs/>
            <w:noProof/>
            <w:webHidden/>
            <w:color w:val="000000" w:themeColor="text1"/>
            <w:sz w:val="24"/>
            <w:szCs w:val="24"/>
          </w:rPr>
          <w:fldChar w:fldCharType="end"/>
        </w:r>
      </w:hyperlink>
    </w:p>
    <w:p w14:paraId="6E6C94A7" w14:textId="4B69AAAB" w:rsidR="007A7768" w:rsidRPr="001C4EBD" w:rsidRDefault="00000000">
      <w:pPr>
        <w:pStyle w:val="TOC1"/>
        <w:rPr>
          <w:rFonts w:ascii="Times New Roman" w:eastAsiaTheme="minorEastAsia" w:hAnsi="Times New Roman" w:cs="Times New Roman"/>
          <w:b w:val="0"/>
          <w:bCs/>
          <w:caps w:val="0"/>
          <w:noProof/>
          <w:color w:val="000000" w:themeColor="text1"/>
          <w:sz w:val="24"/>
          <w:szCs w:val="24"/>
        </w:rPr>
      </w:pPr>
      <w:hyperlink w:anchor="_Toc170542341" w:history="1">
        <w:r w:rsidR="007A7768" w:rsidRPr="001C4EBD">
          <w:rPr>
            <w:rStyle w:val="Hyperlink"/>
            <w:rFonts w:ascii="Times New Roman" w:hAnsi="Times New Roman" w:cs="Times New Roman"/>
            <w:b w:val="0"/>
            <w:bCs/>
            <w:noProof/>
            <w:color w:val="000000" w:themeColor="text1"/>
            <w:sz w:val="24"/>
            <w:szCs w:val="24"/>
          </w:rPr>
          <w:t>CHAPTER ONE: The Cultural Reproduction and Resistance of State Power</w:t>
        </w:r>
        <w:r w:rsidR="007A7768" w:rsidRPr="001C4EBD">
          <w:rPr>
            <w:rFonts w:ascii="Times New Roman" w:hAnsi="Times New Roman" w:cs="Times New Roman"/>
            <w:b w:val="0"/>
            <w:bCs/>
            <w:noProof/>
            <w:webHidden/>
            <w:color w:val="000000" w:themeColor="text1"/>
            <w:sz w:val="24"/>
            <w:szCs w:val="24"/>
          </w:rPr>
          <w:tab/>
        </w:r>
        <w:r w:rsidR="007A7768" w:rsidRPr="001C4EBD">
          <w:rPr>
            <w:rFonts w:ascii="Times New Roman" w:hAnsi="Times New Roman" w:cs="Times New Roman"/>
            <w:b w:val="0"/>
            <w:bCs/>
            <w:noProof/>
            <w:webHidden/>
            <w:color w:val="000000" w:themeColor="text1"/>
            <w:sz w:val="24"/>
            <w:szCs w:val="24"/>
          </w:rPr>
          <w:fldChar w:fldCharType="begin"/>
        </w:r>
        <w:r w:rsidR="007A7768" w:rsidRPr="001C4EBD">
          <w:rPr>
            <w:rFonts w:ascii="Times New Roman" w:hAnsi="Times New Roman" w:cs="Times New Roman"/>
            <w:b w:val="0"/>
            <w:bCs/>
            <w:noProof/>
            <w:webHidden/>
            <w:color w:val="000000" w:themeColor="text1"/>
            <w:sz w:val="24"/>
            <w:szCs w:val="24"/>
          </w:rPr>
          <w:instrText xml:space="preserve"> PAGEREF _Toc170542341 \h </w:instrText>
        </w:r>
        <w:r w:rsidR="007A7768" w:rsidRPr="001C4EBD">
          <w:rPr>
            <w:rFonts w:ascii="Times New Roman" w:hAnsi="Times New Roman" w:cs="Times New Roman"/>
            <w:b w:val="0"/>
            <w:bCs/>
            <w:noProof/>
            <w:webHidden/>
            <w:color w:val="000000" w:themeColor="text1"/>
            <w:sz w:val="24"/>
            <w:szCs w:val="24"/>
          </w:rPr>
        </w:r>
        <w:r w:rsidR="007A7768" w:rsidRPr="001C4EBD">
          <w:rPr>
            <w:rFonts w:ascii="Times New Roman" w:hAnsi="Times New Roman" w:cs="Times New Roman"/>
            <w:b w:val="0"/>
            <w:bCs/>
            <w:noProof/>
            <w:webHidden/>
            <w:color w:val="000000" w:themeColor="text1"/>
            <w:sz w:val="24"/>
            <w:szCs w:val="24"/>
          </w:rPr>
          <w:fldChar w:fldCharType="separate"/>
        </w:r>
        <w:r w:rsidR="00A9486E">
          <w:rPr>
            <w:rFonts w:ascii="Times New Roman" w:hAnsi="Times New Roman" w:cs="Times New Roman"/>
            <w:b w:val="0"/>
            <w:bCs/>
            <w:noProof/>
            <w:webHidden/>
            <w:color w:val="000000" w:themeColor="text1"/>
            <w:sz w:val="24"/>
            <w:szCs w:val="24"/>
          </w:rPr>
          <w:t>8</w:t>
        </w:r>
        <w:r w:rsidR="007A7768" w:rsidRPr="001C4EBD">
          <w:rPr>
            <w:rFonts w:ascii="Times New Roman" w:hAnsi="Times New Roman" w:cs="Times New Roman"/>
            <w:b w:val="0"/>
            <w:bCs/>
            <w:noProof/>
            <w:webHidden/>
            <w:color w:val="000000" w:themeColor="text1"/>
            <w:sz w:val="24"/>
            <w:szCs w:val="24"/>
          </w:rPr>
          <w:fldChar w:fldCharType="end"/>
        </w:r>
      </w:hyperlink>
    </w:p>
    <w:p w14:paraId="568FC7F3" w14:textId="510D3FE2" w:rsidR="007A7768" w:rsidRPr="001C4EBD" w:rsidRDefault="00000000">
      <w:pPr>
        <w:pStyle w:val="TOC2"/>
        <w:tabs>
          <w:tab w:val="right" w:leader="dot" w:pos="9350"/>
        </w:tabs>
        <w:rPr>
          <w:rFonts w:ascii="Times New Roman" w:eastAsiaTheme="minorEastAsia" w:hAnsi="Times New Roman" w:cs="Times New Roman"/>
          <w:bCs/>
          <w:smallCaps w:val="0"/>
          <w:noProof/>
          <w:color w:val="000000" w:themeColor="text1"/>
          <w:sz w:val="24"/>
          <w:szCs w:val="24"/>
        </w:rPr>
      </w:pPr>
      <w:hyperlink w:anchor="_Toc170542342" w:history="1">
        <w:r w:rsidR="007A7768" w:rsidRPr="001C4EBD">
          <w:rPr>
            <w:rStyle w:val="Hyperlink"/>
            <w:rFonts w:ascii="Times New Roman" w:hAnsi="Times New Roman" w:cs="Times New Roman"/>
            <w:bCs/>
            <w:noProof/>
            <w:color w:val="000000" w:themeColor="text1"/>
            <w:sz w:val="24"/>
            <w:szCs w:val="24"/>
          </w:rPr>
          <w:t>Capacious State Power</w:t>
        </w:r>
        <w:r w:rsidR="007A7768" w:rsidRPr="001C4EBD">
          <w:rPr>
            <w:rFonts w:ascii="Times New Roman" w:hAnsi="Times New Roman" w:cs="Times New Roman"/>
            <w:bCs/>
            <w:noProof/>
            <w:webHidden/>
            <w:color w:val="000000" w:themeColor="text1"/>
            <w:sz w:val="24"/>
            <w:szCs w:val="24"/>
          </w:rPr>
          <w:tab/>
        </w:r>
        <w:r w:rsidR="007A7768" w:rsidRPr="001C4EBD">
          <w:rPr>
            <w:rFonts w:ascii="Times New Roman" w:hAnsi="Times New Roman" w:cs="Times New Roman"/>
            <w:bCs/>
            <w:noProof/>
            <w:webHidden/>
            <w:color w:val="000000" w:themeColor="text1"/>
            <w:sz w:val="24"/>
            <w:szCs w:val="24"/>
          </w:rPr>
          <w:fldChar w:fldCharType="begin"/>
        </w:r>
        <w:r w:rsidR="007A7768" w:rsidRPr="001C4EBD">
          <w:rPr>
            <w:rFonts w:ascii="Times New Roman" w:hAnsi="Times New Roman" w:cs="Times New Roman"/>
            <w:bCs/>
            <w:noProof/>
            <w:webHidden/>
            <w:color w:val="000000" w:themeColor="text1"/>
            <w:sz w:val="24"/>
            <w:szCs w:val="24"/>
          </w:rPr>
          <w:instrText xml:space="preserve"> PAGEREF _Toc170542342 \h </w:instrText>
        </w:r>
        <w:r w:rsidR="007A7768" w:rsidRPr="001C4EBD">
          <w:rPr>
            <w:rFonts w:ascii="Times New Roman" w:hAnsi="Times New Roman" w:cs="Times New Roman"/>
            <w:bCs/>
            <w:noProof/>
            <w:webHidden/>
            <w:color w:val="000000" w:themeColor="text1"/>
            <w:sz w:val="24"/>
            <w:szCs w:val="24"/>
          </w:rPr>
        </w:r>
        <w:r w:rsidR="007A7768" w:rsidRPr="001C4EBD">
          <w:rPr>
            <w:rFonts w:ascii="Times New Roman" w:hAnsi="Times New Roman" w:cs="Times New Roman"/>
            <w:bCs/>
            <w:noProof/>
            <w:webHidden/>
            <w:color w:val="000000" w:themeColor="text1"/>
            <w:sz w:val="24"/>
            <w:szCs w:val="24"/>
          </w:rPr>
          <w:fldChar w:fldCharType="separate"/>
        </w:r>
        <w:r w:rsidR="00A9486E">
          <w:rPr>
            <w:rFonts w:ascii="Times New Roman" w:hAnsi="Times New Roman" w:cs="Times New Roman"/>
            <w:bCs/>
            <w:noProof/>
            <w:webHidden/>
            <w:color w:val="000000" w:themeColor="text1"/>
            <w:sz w:val="24"/>
            <w:szCs w:val="24"/>
          </w:rPr>
          <w:t>8</w:t>
        </w:r>
        <w:r w:rsidR="007A7768" w:rsidRPr="001C4EBD">
          <w:rPr>
            <w:rFonts w:ascii="Times New Roman" w:hAnsi="Times New Roman" w:cs="Times New Roman"/>
            <w:bCs/>
            <w:noProof/>
            <w:webHidden/>
            <w:color w:val="000000" w:themeColor="text1"/>
            <w:sz w:val="24"/>
            <w:szCs w:val="24"/>
          </w:rPr>
          <w:fldChar w:fldCharType="end"/>
        </w:r>
      </w:hyperlink>
    </w:p>
    <w:p w14:paraId="64F68F44" w14:textId="0084A782" w:rsidR="007A7768" w:rsidRPr="001C4EBD" w:rsidRDefault="00000000">
      <w:pPr>
        <w:pStyle w:val="TOC2"/>
        <w:tabs>
          <w:tab w:val="right" w:leader="dot" w:pos="9350"/>
        </w:tabs>
        <w:rPr>
          <w:rFonts w:ascii="Times New Roman" w:eastAsiaTheme="minorEastAsia" w:hAnsi="Times New Roman" w:cs="Times New Roman"/>
          <w:bCs/>
          <w:smallCaps w:val="0"/>
          <w:noProof/>
          <w:color w:val="000000" w:themeColor="text1"/>
          <w:sz w:val="24"/>
          <w:szCs w:val="24"/>
        </w:rPr>
      </w:pPr>
      <w:hyperlink w:anchor="_Toc170542343" w:history="1">
        <w:r w:rsidR="007A7768" w:rsidRPr="001C4EBD">
          <w:rPr>
            <w:rStyle w:val="Hyperlink"/>
            <w:rFonts w:ascii="Times New Roman" w:hAnsi="Times New Roman" w:cs="Times New Roman"/>
            <w:bCs/>
            <w:noProof/>
            <w:color w:val="000000" w:themeColor="text1"/>
            <w:sz w:val="24"/>
            <w:szCs w:val="24"/>
          </w:rPr>
          <w:t>Capturing Copspeak</w:t>
        </w:r>
        <w:r w:rsidR="007A7768" w:rsidRPr="001C4EBD">
          <w:rPr>
            <w:rFonts w:ascii="Times New Roman" w:hAnsi="Times New Roman" w:cs="Times New Roman"/>
            <w:bCs/>
            <w:noProof/>
            <w:webHidden/>
            <w:color w:val="000000" w:themeColor="text1"/>
            <w:sz w:val="24"/>
            <w:szCs w:val="24"/>
          </w:rPr>
          <w:tab/>
        </w:r>
        <w:r w:rsidR="007A7768" w:rsidRPr="001C4EBD">
          <w:rPr>
            <w:rFonts w:ascii="Times New Roman" w:hAnsi="Times New Roman" w:cs="Times New Roman"/>
            <w:bCs/>
            <w:noProof/>
            <w:webHidden/>
            <w:color w:val="000000" w:themeColor="text1"/>
            <w:sz w:val="24"/>
            <w:szCs w:val="24"/>
          </w:rPr>
          <w:fldChar w:fldCharType="begin"/>
        </w:r>
        <w:r w:rsidR="007A7768" w:rsidRPr="001C4EBD">
          <w:rPr>
            <w:rFonts w:ascii="Times New Roman" w:hAnsi="Times New Roman" w:cs="Times New Roman"/>
            <w:bCs/>
            <w:noProof/>
            <w:webHidden/>
            <w:color w:val="000000" w:themeColor="text1"/>
            <w:sz w:val="24"/>
            <w:szCs w:val="24"/>
          </w:rPr>
          <w:instrText xml:space="preserve"> PAGEREF _Toc170542343 \h </w:instrText>
        </w:r>
        <w:r w:rsidR="007A7768" w:rsidRPr="001C4EBD">
          <w:rPr>
            <w:rFonts w:ascii="Times New Roman" w:hAnsi="Times New Roman" w:cs="Times New Roman"/>
            <w:bCs/>
            <w:noProof/>
            <w:webHidden/>
            <w:color w:val="000000" w:themeColor="text1"/>
            <w:sz w:val="24"/>
            <w:szCs w:val="24"/>
          </w:rPr>
        </w:r>
        <w:r w:rsidR="007A7768" w:rsidRPr="001C4EBD">
          <w:rPr>
            <w:rFonts w:ascii="Times New Roman" w:hAnsi="Times New Roman" w:cs="Times New Roman"/>
            <w:bCs/>
            <w:noProof/>
            <w:webHidden/>
            <w:color w:val="000000" w:themeColor="text1"/>
            <w:sz w:val="24"/>
            <w:szCs w:val="24"/>
          </w:rPr>
          <w:fldChar w:fldCharType="separate"/>
        </w:r>
        <w:r w:rsidR="00A9486E">
          <w:rPr>
            <w:rFonts w:ascii="Times New Roman" w:hAnsi="Times New Roman" w:cs="Times New Roman"/>
            <w:bCs/>
            <w:noProof/>
            <w:webHidden/>
            <w:color w:val="000000" w:themeColor="text1"/>
            <w:sz w:val="24"/>
            <w:szCs w:val="24"/>
          </w:rPr>
          <w:t>14</w:t>
        </w:r>
        <w:r w:rsidR="007A7768" w:rsidRPr="001C4EBD">
          <w:rPr>
            <w:rFonts w:ascii="Times New Roman" w:hAnsi="Times New Roman" w:cs="Times New Roman"/>
            <w:bCs/>
            <w:noProof/>
            <w:webHidden/>
            <w:color w:val="000000" w:themeColor="text1"/>
            <w:sz w:val="24"/>
            <w:szCs w:val="24"/>
          </w:rPr>
          <w:fldChar w:fldCharType="end"/>
        </w:r>
      </w:hyperlink>
    </w:p>
    <w:p w14:paraId="61E3034F" w14:textId="79378C26" w:rsidR="007A7768" w:rsidRPr="001C4EBD" w:rsidRDefault="00000000">
      <w:pPr>
        <w:pStyle w:val="TOC2"/>
        <w:tabs>
          <w:tab w:val="right" w:leader="dot" w:pos="9350"/>
        </w:tabs>
        <w:rPr>
          <w:rFonts w:ascii="Times New Roman" w:eastAsiaTheme="minorEastAsia" w:hAnsi="Times New Roman" w:cs="Times New Roman"/>
          <w:bCs/>
          <w:smallCaps w:val="0"/>
          <w:noProof/>
          <w:color w:val="000000" w:themeColor="text1"/>
          <w:sz w:val="24"/>
          <w:szCs w:val="24"/>
        </w:rPr>
      </w:pPr>
      <w:hyperlink w:anchor="_Toc170542344" w:history="1">
        <w:r w:rsidR="007A7768" w:rsidRPr="001C4EBD">
          <w:rPr>
            <w:rStyle w:val="Hyperlink"/>
            <w:rFonts w:ascii="Times New Roman" w:hAnsi="Times New Roman" w:cs="Times New Roman"/>
            <w:bCs/>
            <w:noProof/>
            <w:color w:val="000000" w:themeColor="text1"/>
            <w:sz w:val="24"/>
            <w:szCs w:val="24"/>
          </w:rPr>
          <w:t>Abolition Artworlds</w:t>
        </w:r>
        <w:r w:rsidR="007A7768" w:rsidRPr="001C4EBD">
          <w:rPr>
            <w:rFonts w:ascii="Times New Roman" w:hAnsi="Times New Roman" w:cs="Times New Roman"/>
            <w:bCs/>
            <w:noProof/>
            <w:webHidden/>
            <w:color w:val="000000" w:themeColor="text1"/>
            <w:sz w:val="24"/>
            <w:szCs w:val="24"/>
          </w:rPr>
          <w:tab/>
        </w:r>
        <w:r w:rsidR="007A7768" w:rsidRPr="001C4EBD">
          <w:rPr>
            <w:rFonts w:ascii="Times New Roman" w:hAnsi="Times New Roman" w:cs="Times New Roman"/>
            <w:bCs/>
            <w:noProof/>
            <w:webHidden/>
            <w:color w:val="000000" w:themeColor="text1"/>
            <w:sz w:val="24"/>
            <w:szCs w:val="24"/>
          </w:rPr>
          <w:fldChar w:fldCharType="begin"/>
        </w:r>
        <w:r w:rsidR="007A7768" w:rsidRPr="001C4EBD">
          <w:rPr>
            <w:rFonts w:ascii="Times New Roman" w:hAnsi="Times New Roman" w:cs="Times New Roman"/>
            <w:bCs/>
            <w:noProof/>
            <w:webHidden/>
            <w:color w:val="000000" w:themeColor="text1"/>
            <w:sz w:val="24"/>
            <w:szCs w:val="24"/>
          </w:rPr>
          <w:instrText xml:space="preserve"> PAGEREF _Toc170542344 \h </w:instrText>
        </w:r>
        <w:r w:rsidR="007A7768" w:rsidRPr="001C4EBD">
          <w:rPr>
            <w:rFonts w:ascii="Times New Roman" w:hAnsi="Times New Roman" w:cs="Times New Roman"/>
            <w:bCs/>
            <w:noProof/>
            <w:webHidden/>
            <w:color w:val="000000" w:themeColor="text1"/>
            <w:sz w:val="24"/>
            <w:szCs w:val="24"/>
          </w:rPr>
        </w:r>
        <w:r w:rsidR="007A7768" w:rsidRPr="001C4EBD">
          <w:rPr>
            <w:rFonts w:ascii="Times New Roman" w:hAnsi="Times New Roman" w:cs="Times New Roman"/>
            <w:bCs/>
            <w:noProof/>
            <w:webHidden/>
            <w:color w:val="000000" w:themeColor="text1"/>
            <w:sz w:val="24"/>
            <w:szCs w:val="24"/>
          </w:rPr>
          <w:fldChar w:fldCharType="separate"/>
        </w:r>
        <w:r w:rsidR="00A9486E">
          <w:rPr>
            <w:rFonts w:ascii="Times New Roman" w:hAnsi="Times New Roman" w:cs="Times New Roman"/>
            <w:bCs/>
            <w:noProof/>
            <w:webHidden/>
            <w:color w:val="000000" w:themeColor="text1"/>
            <w:sz w:val="24"/>
            <w:szCs w:val="24"/>
          </w:rPr>
          <w:t>17</w:t>
        </w:r>
        <w:r w:rsidR="007A7768" w:rsidRPr="001C4EBD">
          <w:rPr>
            <w:rFonts w:ascii="Times New Roman" w:hAnsi="Times New Roman" w:cs="Times New Roman"/>
            <w:bCs/>
            <w:noProof/>
            <w:webHidden/>
            <w:color w:val="000000" w:themeColor="text1"/>
            <w:sz w:val="24"/>
            <w:szCs w:val="24"/>
          </w:rPr>
          <w:fldChar w:fldCharType="end"/>
        </w:r>
      </w:hyperlink>
    </w:p>
    <w:p w14:paraId="5D02E535" w14:textId="14A7AC29" w:rsidR="007A7768" w:rsidRPr="001C4EBD" w:rsidRDefault="00000000">
      <w:pPr>
        <w:pStyle w:val="TOC3"/>
        <w:tabs>
          <w:tab w:val="right" w:leader="dot" w:pos="9350"/>
        </w:tabs>
        <w:rPr>
          <w:rFonts w:ascii="Times New Roman" w:eastAsiaTheme="minorEastAsia" w:hAnsi="Times New Roman" w:cs="Times New Roman"/>
          <w:bCs/>
          <w:i w:val="0"/>
          <w:iCs w:val="0"/>
          <w:noProof/>
          <w:color w:val="000000" w:themeColor="text1"/>
          <w:sz w:val="24"/>
          <w:szCs w:val="24"/>
        </w:rPr>
      </w:pPr>
      <w:hyperlink w:anchor="_Toc170542345" w:history="1">
        <w:r w:rsidR="007A7768" w:rsidRPr="001C4EBD">
          <w:rPr>
            <w:rStyle w:val="Hyperlink"/>
            <w:rFonts w:ascii="Times New Roman" w:hAnsi="Times New Roman" w:cs="Times New Roman"/>
            <w:bCs/>
            <w:i w:val="0"/>
            <w:iCs w:val="0"/>
            <w:noProof/>
            <w:color w:val="000000" w:themeColor="text1"/>
            <w:sz w:val="24"/>
            <w:szCs w:val="24"/>
          </w:rPr>
          <w:t>Notes on Transnational Solidarity</w:t>
        </w:r>
        <w:r w:rsidR="007A7768" w:rsidRPr="001C4EBD">
          <w:rPr>
            <w:rFonts w:ascii="Times New Roman" w:hAnsi="Times New Roman" w:cs="Times New Roman"/>
            <w:bCs/>
            <w:i w:val="0"/>
            <w:iCs w:val="0"/>
            <w:noProof/>
            <w:webHidden/>
            <w:color w:val="000000" w:themeColor="text1"/>
            <w:sz w:val="24"/>
            <w:szCs w:val="24"/>
          </w:rPr>
          <w:tab/>
        </w:r>
        <w:r w:rsidR="007A7768" w:rsidRPr="001C4EBD">
          <w:rPr>
            <w:rFonts w:ascii="Times New Roman" w:hAnsi="Times New Roman" w:cs="Times New Roman"/>
            <w:bCs/>
            <w:i w:val="0"/>
            <w:iCs w:val="0"/>
            <w:noProof/>
            <w:webHidden/>
            <w:color w:val="000000" w:themeColor="text1"/>
            <w:sz w:val="24"/>
            <w:szCs w:val="24"/>
          </w:rPr>
          <w:fldChar w:fldCharType="begin"/>
        </w:r>
        <w:r w:rsidR="007A7768" w:rsidRPr="001C4EBD">
          <w:rPr>
            <w:rFonts w:ascii="Times New Roman" w:hAnsi="Times New Roman" w:cs="Times New Roman"/>
            <w:bCs/>
            <w:i w:val="0"/>
            <w:iCs w:val="0"/>
            <w:noProof/>
            <w:webHidden/>
            <w:color w:val="000000" w:themeColor="text1"/>
            <w:sz w:val="24"/>
            <w:szCs w:val="24"/>
          </w:rPr>
          <w:instrText xml:space="preserve"> PAGEREF _Toc170542345 \h </w:instrText>
        </w:r>
        <w:r w:rsidR="007A7768" w:rsidRPr="001C4EBD">
          <w:rPr>
            <w:rFonts w:ascii="Times New Roman" w:hAnsi="Times New Roman" w:cs="Times New Roman"/>
            <w:bCs/>
            <w:i w:val="0"/>
            <w:iCs w:val="0"/>
            <w:noProof/>
            <w:webHidden/>
            <w:color w:val="000000" w:themeColor="text1"/>
            <w:sz w:val="24"/>
            <w:szCs w:val="24"/>
          </w:rPr>
        </w:r>
        <w:r w:rsidR="007A7768" w:rsidRPr="001C4EBD">
          <w:rPr>
            <w:rFonts w:ascii="Times New Roman" w:hAnsi="Times New Roman" w:cs="Times New Roman"/>
            <w:bCs/>
            <w:i w:val="0"/>
            <w:iCs w:val="0"/>
            <w:noProof/>
            <w:webHidden/>
            <w:color w:val="000000" w:themeColor="text1"/>
            <w:sz w:val="24"/>
            <w:szCs w:val="24"/>
          </w:rPr>
          <w:fldChar w:fldCharType="separate"/>
        </w:r>
        <w:r w:rsidR="00A9486E">
          <w:rPr>
            <w:rFonts w:ascii="Times New Roman" w:hAnsi="Times New Roman" w:cs="Times New Roman"/>
            <w:bCs/>
            <w:i w:val="0"/>
            <w:iCs w:val="0"/>
            <w:noProof/>
            <w:webHidden/>
            <w:color w:val="000000" w:themeColor="text1"/>
            <w:sz w:val="24"/>
            <w:szCs w:val="24"/>
          </w:rPr>
          <w:t>20</w:t>
        </w:r>
        <w:r w:rsidR="007A7768" w:rsidRPr="001C4EBD">
          <w:rPr>
            <w:rFonts w:ascii="Times New Roman" w:hAnsi="Times New Roman" w:cs="Times New Roman"/>
            <w:bCs/>
            <w:i w:val="0"/>
            <w:iCs w:val="0"/>
            <w:noProof/>
            <w:webHidden/>
            <w:color w:val="000000" w:themeColor="text1"/>
            <w:sz w:val="24"/>
            <w:szCs w:val="24"/>
          </w:rPr>
          <w:fldChar w:fldCharType="end"/>
        </w:r>
      </w:hyperlink>
    </w:p>
    <w:p w14:paraId="53201797" w14:textId="76937549" w:rsidR="007A7768" w:rsidRPr="001C4EBD" w:rsidRDefault="00000000">
      <w:pPr>
        <w:pStyle w:val="TOC1"/>
        <w:rPr>
          <w:rFonts w:ascii="Times New Roman" w:eastAsiaTheme="minorEastAsia" w:hAnsi="Times New Roman" w:cs="Times New Roman"/>
          <w:b w:val="0"/>
          <w:bCs/>
          <w:caps w:val="0"/>
          <w:noProof/>
          <w:color w:val="000000" w:themeColor="text1"/>
          <w:sz w:val="24"/>
          <w:szCs w:val="24"/>
        </w:rPr>
      </w:pPr>
      <w:hyperlink w:anchor="_Toc170542346" w:history="1">
        <w:r w:rsidR="007A7768" w:rsidRPr="001C4EBD">
          <w:rPr>
            <w:rStyle w:val="Hyperlink"/>
            <w:rFonts w:ascii="Times New Roman" w:hAnsi="Times New Roman" w:cs="Times New Roman"/>
            <w:b w:val="0"/>
            <w:bCs/>
            <w:noProof/>
            <w:color w:val="000000" w:themeColor="text1"/>
            <w:sz w:val="24"/>
            <w:szCs w:val="24"/>
          </w:rPr>
          <w:t>CHAPTER TWO: A Method for Murals</w:t>
        </w:r>
        <w:r w:rsidR="007A7768" w:rsidRPr="001C4EBD">
          <w:rPr>
            <w:rFonts w:ascii="Times New Roman" w:hAnsi="Times New Roman" w:cs="Times New Roman"/>
            <w:b w:val="0"/>
            <w:bCs/>
            <w:noProof/>
            <w:webHidden/>
            <w:color w:val="000000" w:themeColor="text1"/>
            <w:sz w:val="24"/>
            <w:szCs w:val="24"/>
          </w:rPr>
          <w:tab/>
        </w:r>
        <w:r w:rsidR="007A7768" w:rsidRPr="001C4EBD">
          <w:rPr>
            <w:rFonts w:ascii="Times New Roman" w:hAnsi="Times New Roman" w:cs="Times New Roman"/>
            <w:b w:val="0"/>
            <w:bCs/>
            <w:noProof/>
            <w:webHidden/>
            <w:color w:val="000000" w:themeColor="text1"/>
            <w:sz w:val="24"/>
            <w:szCs w:val="24"/>
          </w:rPr>
          <w:fldChar w:fldCharType="begin"/>
        </w:r>
        <w:r w:rsidR="007A7768" w:rsidRPr="001C4EBD">
          <w:rPr>
            <w:rFonts w:ascii="Times New Roman" w:hAnsi="Times New Roman" w:cs="Times New Roman"/>
            <w:b w:val="0"/>
            <w:bCs/>
            <w:noProof/>
            <w:webHidden/>
            <w:color w:val="000000" w:themeColor="text1"/>
            <w:sz w:val="24"/>
            <w:szCs w:val="24"/>
          </w:rPr>
          <w:instrText xml:space="preserve"> PAGEREF _Toc170542346 \h </w:instrText>
        </w:r>
        <w:r w:rsidR="007A7768" w:rsidRPr="001C4EBD">
          <w:rPr>
            <w:rFonts w:ascii="Times New Roman" w:hAnsi="Times New Roman" w:cs="Times New Roman"/>
            <w:b w:val="0"/>
            <w:bCs/>
            <w:noProof/>
            <w:webHidden/>
            <w:color w:val="000000" w:themeColor="text1"/>
            <w:sz w:val="24"/>
            <w:szCs w:val="24"/>
          </w:rPr>
        </w:r>
        <w:r w:rsidR="007A7768" w:rsidRPr="001C4EBD">
          <w:rPr>
            <w:rFonts w:ascii="Times New Roman" w:hAnsi="Times New Roman" w:cs="Times New Roman"/>
            <w:b w:val="0"/>
            <w:bCs/>
            <w:noProof/>
            <w:webHidden/>
            <w:color w:val="000000" w:themeColor="text1"/>
            <w:sz w:val="24"/>
            <w:szCs w:val="24"/>
          </w:rPr>
          <w:fldChar w:fldCharType="separate"/>
        </w:r>
        <w:r w:rsidR="00A9486E">
          <w:rPr>
            <w:rFonts w:ascii="Times New Roman" w:hAnsi="Times New Roman" w:cs="Times New Roman"/>
            <w:b w:val="0"/>
            <w:bCs/>
            <w:noProof/>
            <w:webHidden/>
            <w:color w:val="000000" w:themeColor="text1"/>
            <w:sz w:val="24"/>
            <w:szCs w:val="24"/>
          </w:rPr>
          <w:t>23</w:t>
        </w:r>
        <w:r w:rsidR="007A7768" w:rsidRPr="001C4EBD">
          <w:rPr>
            <w:rFonts w:ascii="Times New Roman" w:hAnsi="Times New Roman" w:cs="Times New Roman"/>
            <w:b w:val="0"/>
            <w:bCs/>
            <w:noProof/>
            <w:webHidden/>
            <w:color w:val="000000" w:themeColor="text1"/>
            <w:sz w:val="24"/>
            <w:szCs w:val="24"/>
          </w:rPr>
          <w:fldChar w:fldCharType="end"/>
        </w:r>
      </w:hyperlink>
    </w:p>
    <w:p w14:paraId="1135E6EE" w14:textId="0F9DF176" w:rsidR="007A7768" w:rsidRPr="001C4EBD" w:rsidRDefault="00000000">
      <w:pPr>
        <w:pStyle w:val="TOC2"/>
        <w:tabs>
          <w:tab w:val="right" w:leader="dot" w:pos="9350"/>
        </w:tabs>
        <w:rPr>
          <w:rFonts w:ascii="Times New Roman" w:eastAsiaTheme="minorEastAsia" w:hAnsi="Times New Roman" w:cs="Times New Roman"/>
          <w:bCs/>
          <w:smallCaps w:val="0"/>
          <w:noProof/>
          <w:color w:val="000000" w:themeColor="text1"/>
          <w:sz w:val="24"/>
          <w:szCs w:val="24"/>
        </w:rPr>
      </w:pPr>
      <w:hyperlink w:anchor="_Toc170542347" w:history="1">
        <w:r w:rsidR="007A7768" w:rsidRPr="001C4EBD">
          <w:rPr>
            <w:rStyle w:val="Hyperlink"/>
            <w:rFonts w:ascii="Times New Roman" w:hAnsi="Times New Roman" w:cs="Times New Roman"/>
            <w:bCs/>
            <w:noProof/>
            <w:color w:val="000000" w:themeColor="text1"/>
            <w:sz w:val="24"/>
            <w:szCs w:val="24"/>
          </w:rPr>
          <w:t>Research Questions</w:t>
        </w:r>
        <w:r w:rsidR="007A7768" w:rsidRPr="001C4EBD">
          <w:rPr>
            <w:rFonts w:ascii="Times New Roman" w:hAnsi="Times New Roman" w:cs="Times New Roman"/>
            <w:bCs/>
            <w:noProof/>
            <w:webHidden/>
            <w:color w:val="000000" w:themeColor="text1"/>
            <w:sz w:val="24"/>
            <w:szCs w:val="24"/>
          </w:rPr>
          <w:tab/>
        </w:r>
        <w:r w:rsidR="007A7768" w:rsidRPr="001C4EBD">
          <w:rPr>
            <w:rFonts w:ascii="Times New Roman" w:hAnsi="Times New Roman" w:cs="Times New Roman"/>
            <w:bCs/>
            <w:noProof/>
            <w:webHidden/>
            <w:color w:val="000000" w:themeColor="text1"/>
            <w:sz w:val="24"/>
            <w:szCs w:val="24"/>
          </w:rPr>
          <w:fldChar w:fldCharType="begin"/>
        </w:r>
        <w:r w:rsidR="007A7768" w:rsidRPr="001C4EBD">
          <w:rPr>
            <w:rFonts w:ascii="Times New Roman" w:hAnsi="Times New Roman" w:cs="Times New Roman"/>
            <w:bCs/>
            <w:noProof/>
            <w:webHidden/>
            <w:color w:val="000000" w:themeColor="text1"/>
            <w:sz w:val="24"/>
            <w:szCs w:val="24"/>
          </w:rPr>
          <w:instrText xml:space="preserve"> PAGEREF _Toc170542347 \h </w:instrText>
        </w:r>
        <w:r w:rsidR="007A7768" w:rsidRPr="001C4EBD">
          <w:rPr>
            <w:rFonts w:ascii="Times New Roman" w:hAnsi="Times New Roman" w:cs="Times New Roman"/>
            <w:bCs/>
            <w:noProof/>
            <w:webHidden/>
            <w:color w:val="000000" w:themeColor="text1"/>
            <w:sz w:val="24"/>
            <w:szCs w:val="24"/>
          </w:rPr>
        </w:r>
        <w:r w:rsidR="007A7768" w:rsidRPr="001C4EBD">
          <w:rPr>
            <w:rFonts w:ascii="Times New Roman" w:hAnsi="Times New Roman" w:cs="Times New Roman"/>
            <w:bCs/>
            <w:noProof/>
            <w:webHidden/>
            <w:color w:val="000000" w:themeColor="text1"/>
            <w:sz w:val="24"/>
            <w:szCs w:val="24"/>
          </w:rPr>
          <w:fldChar w:fldCharType="separate"/>
        </w:r>
        <w:r w:rsidR="00A9486E">
          <w:rPr>
            <w:rFonts w:ascii="Times New Roman" w:hAnsi="Times New Roman" w:cs="Times New Roman"/>
            <w:bCs/>
            <w:noProof/>
            <w:webHidden/>
            <w:color w:val="000000" w:themeColor="text1"/>
            <w:sz w:val="24"/>
            <w:szCs w:val="24"/>
          </w:rPr>
          <w:t>23</w:t>
        </w:r>
        <w:r w:rsidR="007A7768" w:rsidRPr="001C4EBD">
          <w:rPr>
            <w:rFonts w:ascii="Times New Roman" w:hAnsi="Times New Roman" w:cs="Times New Roman"/>
            <w:bCs/>
            <w:noProof/>
            <w:webHidden/>
            <w:color w:val="000000" w:themeColor="text1"/>
            <w:sz w:val="24"/>
            <w:szCs w:val="24"/>
          </w:rPr>
          <w:fldChar w:fldCharType="end"/>
        </w:r>
      </w:hyperlink>
    </w:p>
    <w:p w14:paraId="5BE90197" w14:textId="04A72C6F" w:rsidR="007A7768" w:rsidRPr="001C4EBD" w:rsidRDefault="00000000">
      <w:pPr>
        <w:pStyle w:val="TOC2"/>
        <w:tabs>
          <w:tab w:val="right" w:leader="dot" w:pos="9350"/>
        </w:tabs>
        <w:rPr>
          <w:rFonts w:ascii="Times New Roman" w:eastAsiaTheme="minorEastAsia" w:hAnsi="Times New Roman" w:cs="Times New Roman"/>
          <w:bCs/>
          <w:smallCaps w:val="0"/>
          <w:noProof/>
          <w:color w:val="000000" w:themeColor="text1"/>
          <w:sz w:val="24"/>
          <w:szCs w:val="24"/>
        </w:rPr>
      </w:pPr>
      <w:hyperlink w:anchor="_Toc170542348" w:history="1">
        <w:r w:rsidR="007A7768" w:rsidRPr="001C4EBD">
          <w:rPr>
            <w:rStyle w:val="Hyperlink"/>
            <w:rFonts w:ascii="Times New Roman" w:hAnsi="Times New Roman" w:cs="Times New Roman"/>
            <w:bCs/>
            <w:noProof/>
            <w:color w:val="000000" w:themeColor="text1"/>
            <w:sz w:val="24"/>
            <w:szCs w:val="24"/>
          </w:rPr>
          <w:t>Data Collection Procedure and Translation</w:t>
        </w:r>
        <w:r w:rsidR="007A7768" w:rsidRPr="001C4EBD">
          <w:rPr>
            <w:rFonts w:ascii="Times New Roman" w:hAnsi="Times New Roman" w:cs="Times New Roman"/>
            <w:bCs/>
            <w:noProof/>
            <w:webHidden/>
            <w:color w:val="000000" w:themeColor="text1"/>
            <w:sz w:val="24"/>
            <w:szCs w:val="24"/>
          </w:rPr>
          <w:tab/>
        </w:r>
        <w:r w:rsidR="007A7768" w:rsidRPr="001C4EBD">
          <w:rPr>
            <w:rFonts w:ascii="Times New Roman" w:hAnsi="Times New Roman" w:cs="Times New Roman"/>
            <w:bCs/>
            <w:noProof/>
            <w:webHidden/>
            <w:color w:val="000000" w:themeColor="text1"/>
            <w:sz w:val="24"/>
            <w:szCs w:val="24"/>
          </w:rPr>
          <w:fldChar w:fldCharType="begin"/>
        </w:r>
        <w:r w:rsidR="007A7768" w:rsidRPr="001C4EBD">
          <w:rPr>
            <w:rFonts w:ascii="Times New Roman" w:hAnsi="Times New Roman" w:cs="Times New Roman"/>
            <w:bCs/>
            <w:noProof/>
            <w:webHidden/>
            <w:color w:val="000000" w:themeColor="text1"/>
            <w:sz w:val="24"/>
            <w:szCs w:val="24"/>
          </w:rPr>
          <w:instrText xml:space="preserve"> PAGEREF _Toc170542348 \h </w:instrText>
        </w:r>
        <w:r w:rsidR="007A7768" w:rsidRPr="001C4EBD">
          <w:rPr>
            <w:rFonts w:ascii="Times New Roman" w:hAnsi="Times New Roman" w:cs="Times New Roman"/>
            <w:bCs/>
            <w:noProof/>
            <w:webHidden/>
            <w:color w:val="000000" w:themeColor="text1"/>
            <w:sz w:val="24"/>
            <w:szCs w:val="24"/>
          </w:rPr>
        </w:r>
        <w:r w:rsidR="007A7768" w:rsidRPr="001C4EBD">
          <w:rPr>
            <w:rFonts w:ascii="Times New Roman" w:hAnsi="Times New Roman" w:cs="Times New Roman"/>
            <w:bCs/>
            <w:noProof/>
            <w:webHidden/>
            <w:color w:val="000000" w:themeColor="text1"/>
            <w:sz w:val="24"/>
            <w:szCs w:val="24"/>
          </w:rPr>
          <w:fldChar w:fldCharType="separate"/>
        </w:r>
        <w:r w:rsidR="00A9486E">
          <w:rPr>
            <w:rFonts w:ascii="Times New Roman" w:hAnsi="Times New Roman" w:cs="Times New Roman"/>
            <w:bCs/>
            <w:noProof/>
            <w:webHidden/>
            <w:color w:val="000000" w:themeColor="text1"/>
            <w:sz w:val="24"/>
            <w:szCs w:val="24"/>
          </w:rPr>
          <w:t>24</w:t>
        </w:r>
        <w:r w:rsidR="007A7768" w:rsidRPr="001C4EBD">
          <w:rPr>
            <w:rFonts w:ascii="Times New Roman" w:hAnsi="Times New Roman" w:cs="Times New Roman"/>
            <w:bCs/>
            <w:noProof/>
            <w:webHidden/>
            <w:color w:val="000000" w:themeColor="text1"/>
            <w:sz w:val="24"/>
            <w:szCs w:val="24"/>
          </w:rPr>
          <w:fldChar w:fldCharType="end"/>
        </w:r>
      </w:hyperlink>
    </w:p>
    <w:p w14:paraId="14EEE27D" w14:textId="713090DC" w:rsidR="007A7768" w:rsidRPr="001C4EBD" w:rsidRDefault="00000000">
      <w:pPr>
        <w:pStyle w:val="TOC3"/>
        <w:tabs>
          <w:tab w:val="right" w:leader="dot" w:pos="9350"/>
        </w:tabs>
        <w:rPr>
          <w:rFonts w:ascii="Times New Roman" w:eastAsiaTheme="minorEastAsia" w:hAnsi="Times New Roman" w:cs="Times New Roman"/>
          <w:bCs/>
          <w:i w:val="0"/>
          <w:iCs w:val="0"/>
          <w:noProof/>
          <w:color w:val="000000" w:themeColor="text1"/>
          <w:sz w:val="24"/>
          <w:szCs w:val="24"/>
        </w:rPr>
      </w:pPr>
      <w:hyperlink w:anchor="_Toc170542349" w:history="1">
        <w:r w:rsidR="007A7768" w:rsidRPr="001C4EBD">
          <w:rPr>
            <w:rStyle w:val="Hyperlink"/>
            <w:rFonts w:ascii="Times New Roman" w:hAnsi="Times New Roman" w:cs="Times New Roman"/>
            <w:bCs/>
            <w:i w:val="0"/>
            <w:iCs w:val="0"/>
            <w:noProof/>
            <w:color w:val="000000" w:themeColor="text1"/>
            <w:sz w:val="24"/>
            <w:szCs w:val="24"/>
          </w:rPr>
          <w:t>Data Storage</w:t>
        </w:r>
        <w:r w:rsidR="007A7768" w:rsidRPr="001C4EBD">
          <w:rPr>
            <w:rFonts w:ascii="Times New Roman" w:hAnsi="Times New Roman" w:cs="Times New Roman"/>
            <w:bCs/>
            <w:i w:val="0"/>
            <w:iCs w:val="0"/>
            <w:noProof/>
            <w:webHidden/>
            <w:color w:val="000000" w:themeColor="text1"/>
            <w:sz w:val="24"/>
            <w:szCs w:val="24"/>
          </w:rPr>
          <w:tab/>
        </w:r>
        <w:r w:rsidR="007A7768" w:rsidRPr="001C4EBD">
          <w:rPr>
            <w:rFonts w:ascii="Times New Roman" w:hAnsi="Times New Roman" w:cs="Times New Roman"/>
            <w:bCs/>
            <w:i w:val="0"/>
            <w:iCs w:val="0"/>
            <w:noProof/>
            <w:webHidden/>
            <w:color w:val="000000" w:themeColor="text1"/>
            <w:sz w:val="24"/>
            <w:szCs w:val="24"/>
          </w:rPr>
          <w:fldChar w:fldCharType="begin"/>
        </w:r>
        <w:r w:rsidR="007A7768" w:rsidRPr="001C4EBD">
          <w:rPr>
            <w:rFonts w:ascii="Times New Roman" w:hAnsi="Times New Roman" w:cs="Times New Roman"/>
            <w:bCs/>
            <w:i w:val="0"/>
            <w:iCs w:val="0"/>
            <w:noProof/>
            <w:webHidden/>
            <w:color w:val="000000" w:themeColor="text1"/>
            <w:sz w:val="24"/>
            <w:szCs w:val="24"/>
          </w:rPr>
          <w:instrText xml:space="preserve"> PAGEREF _Toc170542349 \h </w:instrText>
        </w:r>
        <w:r w:rsidR="007A7768" w:rsidRPr="001C4EBD">
          <w:rPr>
            <w:rFonts w:ascii="Times New Roman" w:hAnsi="Times New Roman" w:cs="Times New Roman"/>
            <w:bCs/>
            <w:i w:val="0"/>
            <w:iCs w:val="0"/>
            <w:noProof/>
            <w:webHidden/>
            <w:color w:val="000000" w:themeColor="text1"/>
            <w:sz w:val="24"/>
            <w:szCs w:val="24"/>
          </w:rPr>
        </w:r>
        <w:r w:rsidR="007A7768" w:rsidRPr="001C4EBD">
          <w:rPr>
            <w:rFonts w:ascii="Times New Roman" w:hAnsi="Times New Roman" w:cs="Times New Roman"/>
            <w:bCs/>
            <w:i w:val="0"/>
            <w:iCs w:val="0"/>
            <w:noProof/>
            <w:webHidden/>
            <w:color w:val="000000" w:themeColor="text1"/>
            <w:sz w:val="24"/>
            <w:szCs w:val="24"/>
          </w:rPr>
          <w:fldChar w:fldCharType="separate"/>
        </w:r>
        <w:r w:rsidR="00A9486E">
          <w:rPr>
            <w:rFonts w:ascii="Times New Roman" w:hAnsi="Times New Roman" w:cs="Times New Roman"/>
            <w:bCs/>
            <w:i w:val="0"/>
            <w:iCs w:val="0"/>
            <w:noProof/>
            <w:webHidden/>
            <w:color w:val="000000" w:themeColor="text1"/>
            <w:sz w:val="24"/>
            <w:szCs w:val="24"/>
          </w:rPr>
          <w:t>26</w:t>
        </w:r>
        <w:r w:rsidR="007A7768" w:rsidRPr="001C4EBD">
          <w:rPr>
            <w:rFonts w:ascii="Times New Roman" w:hAnsi="Times New Roman" w:cs="Times New Roman"/>
            <w:bCs/>
            <w:i w:val="0"/>
            <w:iCs w:val="0"/>
            <w:noProof/>
            <w:webHidden/>
            <w:color w:val="000000" w:themeColor="text1"/>
            <w:sz w:val="24"/>
            <w:szCs w:val="24"/>
          </w:rPr>
          <w:fldChar w:fldCharType="end"/>
        </w:r>
      </w:hyperlink>
    </w:p>
    <w:p w14:paraId="2B7386B7" w14:textId="4AE1358D" w:rsidR="007A7768" w:rsidRPr="001C4EBD" w:rsidRDefault="00000000">
      <w:pPr>
        <w:pStyle w:val="TOC2"/>
        <w:tabs>
          <w:tab w:val="right" w:leader="dot" w:pos="9350"/>
        </w:tabs>
        <w:rPr>
          <w:rFonts w:ascii="Times New Roman" w:eastAsiaTheme="minorEastAsia" w:hAnsi="Times New Roman" w:cs="Times New Roman"/>
          <w:bCs/>
          <w:smallCaps w:val="0"/>
          <w:noProof/>
          <w:color w:val="000000" w:themeColor="text1"/>
          <w:sz w:val="24"/>
          <w:szCs w:val="24"/>
        </w:rPr>
      </w:pPr>
      <w:hyperlink w:anchor="_Toc170542350" w:history="1">
        <w:r w:rsidR="007A7768" w:rsidRPr="001C4EBD">
          <w:rPr>
            <w:rStyle w:val="Hyperlink"/>
            <w:rFonts w:ascii="Times New Roman" w:hAnsi="Times New Roman" w:cs="Times New Roman"/>
            <w:bCs/>
            <w:noProof/>
            <w:color w:val="000000" w:themeColor="text1"/>
            <w:sz w:val="24"/>
            <w:szCs w:val="24"/>
          </w:rPr>
          <w:t>Multimodal Critical Discourse Analysis</w:t>
        </w:r>
        <w:r w:rsidR="007A7768" w:rsidRPr="001C4EBD">
          <w:rPr>
            <w:rFonts w:ascii="Times New Roman" w:hAnsi="Times New Roman" w:cs="Times New Roman"/>
            <w:bCs/>
            <w:noProof/>
            <w:webHidden/>
            <w:color w:val="000000" w:themeColor="text1"/>
            <w:sz w:val="24"/>
            <w:szCs w:val="24"/>
          </w:rPr>
          <w:tab/>
        </w:r>
        <w:r w:rsidR="007A7768" w:rsidRPr="001C4EBD">
          <w:rPr>
            <w:rFonts w:ascii="Times New Roman" w:hAnsi="Times New Roman" w:cs="Times New Roman"/>
            <w:bCs/>
            <w:noProof/>
            <w:webHidden/>
            <w:color w:val="000000" w:themeColor="text1"/>
            <w:sz w:val="24"/>
            <w:szCs w:val="24"/>
          </w:rPr>
          <w:fldChar w:fldCharType="begin"/>
        </w:r>
        <w:r w:rsidR="007A7768" w:rsidRPr="001C4EBD">
          <w:rPr>
            <w:rFonts w:ascii="Times New Roman" w:hAnsi="Times New Roman" w:cs="Times New Roman"/>
            <w:bCs/>
            <w:noProof/>
            <w:webHidden/>
            <w:color w:val="000000" w:themeColor="text1"/>
            <w:sz w:val="24"/>
            <w:szCs w:val="24"/>
          </w:rPr>
          <w:instrText xml:space="preserve"> PAGEREF _Toc170542350 \h </w:instrText>
        </w:r>
        <w:r w:rsidR="007A7768" w:rsidRPr="001C4EBD">
          <w:rPr>
            <w:rFonts w:ascii="Times New Roman" w:hAnsi="Times New Roman" w:cs="Times New Roman"/>
            <w:bCs/>
            <w:noProof/>
            <w:webHidden/>
            <w:color w:val="000000" w:themeColor="text1"/>
            <w:sz w:val="24"/>
            <w:szCs w:val="24"/>
          </w:rPr>
        </w:r>
        <w:r w:rsidR="007A7768" w:rsidRPr="001C4EBD">
          <w:rPr>
            <w:rFonts w:ascii="Times New Roman" w:hAnsi="Times New Roman" w:cs="Times New Roman"/>
            <w:bCs/>
            <w:noProof/>
            <w:webHidden/>
            <w:color w:val="000000" w:themeColor="text1"/>
            <w:sz w:val="24"/>
            <w:szCs w:val="24"/>
          </w:rPr>
          <w:fldChar w:fldCharType="separate"/>
        </w:r>
        <w:r w:rsidR="00A9486E">
          <w:rPr>
            <w:rFonts w:ascii="Times New Roman" w:hAnsi="Times New Roman" w:cs="Times New Roman"/>
            <w:bCs/>
            <w:noProof/>
            <w:webHidden/>
            <w:color w:val="000000" w:themeColor="text1"/>
            <w:sz w:val="24"/>
            <w:szCs w:val="24"/>
          </w:rPr>
          <w:t>26</w:t>
        </w:r>
        <w:r w:rsidR="007A7768" w:rsidRPr="001C4EBD">
          <w:rPr>
            <w:rFonts w:ascii="Times New Roman" w:hAnsi="Times New Roman" w:cs="Times New Roman"/>
            <w:bCs/>
            <w:noProof/>
            <w:webHidden/>
            <w:color w:val="000000" w:themeColor="text1"/>
            <w:sz w:val="24"/>
            <w:szCs w:val="24"/>
          </w:rPr>
          <w:fldChar w:fldCharType="end"/>
        </w:r>
      </w:hyperlink>
    </w:p>
    <w:p w14:paraId="0A03E1E4" w14:textId="361A12EB" w:rsidR="007A7768" w:rsidRPr="001C4EBD" w:rsidRDefault="00000000">
      <w:pPr>
        <w:pStyle w:val="TOC2"/>
        <w:tabs>
          <w:tab w:val="right" w:leader="dot" w:pos="9350"/>
        </w:tabs>
        <w:rPr>
          <w:rFonts w:ascii="Times New Roman" w:eastAsiaTheme="minorEastAsia" w:hAnsi="Times New Roman" w:cs="Times New Roman"/>
          <w:bCs/>
          <w:smallCaps w:val="0"/>
          <w:noProof/>
          <w:color w:val="000000" w:themeColor="text1"/>
          <w:sz w:val="24"/>
          <w:szCs w:val="24"/>
        </w:rPr>
      </w:pPr>
      <w:hyperlink w:anchor="_Toc170542351" w:history="1">
        <w:r w:rsidR="007A7768" w:rsidRPr="001C4EBD">
          <w:rPr>
            <w:rStyle w:val="Hyperlink"/>
            <w:rFonts w:ascii="Times New Roman" w:hAnsi="Times New Roman" w:cs="Times New Roman"/>
            <w:bCs/>
            <w:noProof/>
            <w:color w:val="000000" w:themeColor="text1"/>
            <w:sz w:val="24"/>
            <w:szCs w:val="24"/>
          </w:rPr>
          <w:t>Risky Positionality or Critical Reflexivity?</w:t>
        </w:r>
        <w:r w:rsidR="007A7768" w:rsidRPr="001C4EBD">
          <w:rPr>
            <w:rFonts w:ascii="Times New Roman" w:hAnsi="Times New Roman" w:cs="Times New Roman"/>
            <w:bCs/>
            <w:noProof/>
            <w:webHidden/>
            <w:color w:val="000000" w:themeColor="text1"/>
            <w:sz w:val="24"/>
            <w:szCs w:val="24"/>
          </w:rPr>
          <w:tab/>
        </w:r>
        <w:r w:rsidR="007A7768" w:rsidRPr="001C4EBD">
          <w:rPr>
            <w:rFonts w:ascii="Times New Roman" w:hAnsi="Times New Roman" w:cs="Times New Roman"/>
            <w:bCs/>
            <w:noProof/>
            <w:webHidden/>
            <w:color w:val="000000" w:themeColor="text1"/>
            <w:sz w:val="24"/>
            <w:szCs w:val="24"/>
          </w:rPr>
          <w:fldChar w:fldCharType="begin"/>
        </w:r>
        <w:r w:rsidR="007A7768" w:rsidRPr="001C4EBD">
          <w:rPr>
            <w:rFonts w:ascii="Times New Roman" w:hAnsi="Times New Roman" w:cs="Times New Roman"/>
            <w:bCs/>
            <w:noProof/>
            <w:webHidden/>
            <w:color w:val="000000" w:themeColor="text1"/>
            <w:sz w:val="24"/>
            <w:szCs w:val="24"/>
          </w:rPr>
          <w:instrText xml:space="preserve"> PAGEREF _Toc170542351 \h </w:instrText>
        </w:r>
        <w:r w:rsidR="007A7768" w:rsidRPr="001C4EBD">
          <w:rPr>
            <w:rFonts w:ascii="Times New Roman" w:hAnsi="Times New Roman" w:cs="Times New Roman"/>
            <w:bCs/>
            <w:noProof/>
            <w:webHidden/>
            <w:color w:val="000000" w:themeColor="text1"/>
            <w:sz w:val="24"/>
            <w:szCs w:val="24"/>
          </w:rPr>
        </w:r>
        <w:r w:rsidR="007A7768" w:rsidRPr="001C4EBD">
          <w:rPr>
            <w:rFonts w:ascii="Times New Roman" w:hAnsi="Times New Roman" w:cs="Times New Roman"/>
            <w:bCs/>
            <w:noProof/>
            <w:webHidden/>
            <w:color w:val="000000" w:themeColor="text1"/>
            <w:sz w:val="24"/>
            <w:szCs w:val="24"/>
          </w:rPr>
          <w:fldChar w:fldCharType="separate"/>
        </w:r>
        <w:r w:rsidR="00A9486E">
          <w:rPr>
            <w:rFonts w:ascii="Times New Roman" w:hAnsi="Times New Roman" w:cs="Times New Roman"/>
            <w:bCs/>
            <w:noProof/>
            <w:webHidden/>
            <w:color w:val="000000" w:themeColor="text1"/>
            <w:sz w:val="24"/>
            <w:szCs w:val="24"/>
          </w:rPr>
          <w:t>28</w:t>
        </w:r>
        <w:r w:rsidR="007A7768" w:rsidRPr="001C4EBD">
          <w:rPr>
            <w:rFonts w:ascii="Times New Roman" w:hAnsi="Times New Roman" w:cs="Times New Roman"/>
            <w:bCs/>
            <w:noProof/>
            <w:webHidden/>
            <w:color w:val="000000" w:themeColor="text1"/>
            <w:sz w:val="24"/>
            <w:szCs w:val="24"/>
          </w:rPr>
          <w:fldChar w:fldCharType="end"/>
        </w:r>
      </w:hyperlink>
    </w:p>
    <w:p w14:paraId="51FD9F46" w14:textId="045F9B58" w:rsidR="007A7768" w:rsidRPr="001C4EBD" w:rsidRDefault="00000000">
      <w:pPr>
        <w:pStyle w:val="TOC2"/>
        <w:tabs>
          <w:tab w:val="right" w:leader="dot" w:pos="9350"/>
        </w:tabs>
        <w:rPr>
          <w:rFonts w:ascii="Times New Roman" w:eastAsiaTheme="minorEastAsia" w:hAnsi="Times New Roman" w:cs="Times New Roman"/>
          <w:bCs/>
          <w:smallCaps w:val="0"/>
          <w:noProof/>
          <w:color w:val="000000" w:themeColor="text1"/>
          <w:sz w:val="24"/>
          <w:szCs w:val="24"/>
        </w:rPr>
      </w:pPr>
      <w:hyperlink w:anchor="_Toc170542352" w:history="1">
        <w:r w:rsidR="007A7768" w:rsidRPr="001C4EBD">
          <w:rPr>
            <w:rStyle w:val="Hyperlink"/>
            <w:rFonts w:ascii="Times New Roman" w:hAnsi="Times New Roman" w:cs="Times New Roman"/>
            <w:bCs/>
            <w:noProof/>
            <w:color w:val="000000" w:themeColor="text1"/>
            <w:sz w:val="24"/>
            <w:szCs w:val="24"/>
          </w:rPr>
          <w:t>Coding Procedures</w:t>
        </w:r>
        <w:r w:rsidR="007A7768" w:rsidRPr="001C4EBD">
          <w:rPr>
            <w:rFonts w:ascii="Times New Roman" w:hAnsi="Times New Roman" w:cs="Times New Roman"/>
            <w:bCs/>
            <w:noProof/>
            <w:webHidden/>
            <w:color w:val="000000" w:themeColor="text1"/>
            <w:sz w:val="24"/>
            <w:szCs w:val="24"/>
          </w:rPr>
          <w:tab/>
        </w:r>
        <w:r w:rsidR="007A7768" w:rsidRPr="001C4EBD">
          <w:rPr>
            <w:rFonts w:ascii="Times New Roman" w:hAnsi="Times New Roman" w:cs="Times New Roman"/>
            <w:bCs/>
            <w:noProof/>
            <w:webHidden/>
            <w:color w:val="000000" w:themeColor="text1"/>
            <w:sz w:val="24"/>
            <w:szCs w:val="24"/>
          </w:rPr>
          <w:fldChar w:fldCharType="begin"/>
        </w:r>
        <w:r w:rsidR="007A7768" w:rsidRPr="001C4EBD">
          <w:rPr>
            <w:rFonts w:ascii="Times New Roman" w:hAnsi="Times New Roman" w:cs="Times New Roman"/>
            <w:bCs/>
            <w:noProof/>
            <w:webHidden/>
            <w:color w:val="000000" w:themeColor="text1"/>
            <w:sz w:val="24"/>
            <w:szCs w:val="24"/>
          </w:rPr>
          <w:instrText xml:space="preserve"> PAGEREF _Toc170542352 \h </w:instrText>
        </w:r>
        <w:r w:rsidR="007A7768" w:rsidRPr="001C4EBD">
          <w:rPr>
            <w:rFonts w:ascii="Times New Roman" w:hAnsi="Times New Roman" w:cs="Times New Roman"/>
            <w:bCs/>
            <w:noProof/>
            <w:webHidden/>
            <w:color w:val="000000" w:themeColor="text1"/>
            <w:sz w:val="24"/>
            <w:szCs w:val="24"/>
          </w:rPr>
        </w:r>
        <w:r w:rsidR="007A7768" w:rsidRPr="001C4EBD">
          <w:rPr>
            <w:rFonts w:ascii="Times New Roman" w:hAnsi="Times New Roman" w:cs="Times New Roman"/>
            <w:bCs/>
            <w:noProof/>
            <w:webHidden/>
            <w:color w:val="000000" w:themeColor="text1"/>
            <w:sz w:val="24"/>
            <w:szCs w:val="24"/>
          </w:rPr>
          <w:fldChar w:fldCharType="separate"/>
        </w:r>
        <w:r w:rsidR="00A9486E">
          <w:rPr>
            <w:rFonts w:ascii="Times New Roman" w:hAnsi="Times New Roman" w:cs="Times New Roman"/>
            <w:bCs/>
            <w:noProof/>
            <w:webHidden/>
            <w:color w:val="000000" w:themeColor="text1"/>
            <w:sz w:val="24"/>
            <w:szCs w:val="24"/>
          </w:rPr>
          <w:t>29</w:t>
        </w:r>
        <w:r w:rsidR="007A7768" w:rsidRPr="001C4EBD">
          <w:rPr>
            <w:rFonts w:ascii="Times New Roman" w:hAnsi="Times New Roman" w:cs="Times New Roman"/>
            <w:bCs/>
            <w:noProof/>
            <w:webHidden/>
            <w:color w:val="000000" w:themeColor="text1"/>
            <w:sz w:val="24"/>
            <w:szCs w:val="24"/>
          </w:rPr>
          <w:fldChar w:fldCharType="end"/>
        </w:r>
      </w:hyperlink>
    </w:p>
    <w:p w14:paraId="09D42A28" w14:textId="6D43E0FC" w:rsidR="007A7768" w:rsidRPr="001C4EBD" w:rsidRDefault="00000000">
      <w:pPr>
        <w:pStyle w:val="TOC2"/>
        <w:tabs>
          <w:tab w:val="right" w:leader="dot" w:pos="9350"/>
        </w:tabs>
        <w:rPr>
          <w:rFonts w:ascii="Times New Roman" w:eastAsiaTheme="minorEastAsia" w:hAnsi="Times New Roman" w:cs="Times New Roman"/>
          <w:bCs/>
          <w:smallCaps w:val="0"/>
          <w:noProof/>
          <w:color w:val="000000" w:themeColor="text1"/>
          <w:sz w:val="24"/>
          <w:szCs w:val="24"/>
        </w:rPr>
      </w:pPr>
      <w:hyperlink w:anchor="_Toc170542353" w:history="1">
        <w:r w:rsidR="007A7768" w:rsidRPr="001C4EBD">
          <w:rPr>
            <w:rStyle w:val="Hyperlink"/>
            <w:rFonts w:ascii="Times New Roman" w:hAnsi="Times New Roman" w:cs="Times New Roman"/>
            <w:bCs/>
            <w:noProof/>
            <w:color w:val="000000" w:themeColor="text1"/>
            <w:sz w:val="24"/>
            <w:szCs w:val="24"/>
          </w:rPr>
          <w:t>Murals and Meanings</w:t>
        </w:r>
        <w:r w:rsidR="007A7768" w:rsidRPr="001C4EBD">
          <w:rPr>
            <w:rFonts w:ascii="Times New Roman" w:hAnsi="Times New Roman" w:cs="Times New Roman"/>
            <w:bCs/>
            <w:noProof/>
            <w:webHidden/>
            <w:color w:val="000000" w:themeColor="text1"/>
            <w:sz w:val="24"/>
            <w:szCs w:val="24"/>
          </w:rPr>
          <w:tab/>
        </w:r>
        <w:r w:rsidR="007A7768" w:rsidRPr="001C4EBD">
          <w:rPr>
            <w:rFonts w:ascii="Times New Roman" w:hAnsi="Times New Roman" w:cs="Times New Roman"/>
            <w:bCs/>
            <w:noProof/>
            <w:webHidden/>
            <w:color w:val="000000" w:themeColor="text1"/>
            <w:sz w:val="24"/>
            <w:szCs w:val="24"/>
          </w:rPr>
          <w:fldChar w:fldCharType="begin"/>
        </w:r>
        <w:r w:rsidR="007A7768" w:rsidRPr="001C4EBD">
          <w:rPr>
            <w:rFonts w:ascii="Times New Roman" w:hAnsi="Times New Roman" w:cs="Times New Roman"/>
            <w:bCs/>
            <w:noProof/>
            <w:webHidden/>
            <w:color w:val="000000" w:themeColor="text1"/>
            <w:sz w:val="24"/>
            <w:szCs w:val="24"/>
          </w:rPr>
          <w:instrText xml:space="preserve"> PAGEREF _Toc170542353 \h </w:instrText>
        </w:r>
        <w:r w:rsidR="007A7768" w:rsidRPr="001C4EBD">
          <w:rPr>
            <w:rFonts w:ascii="Times New Roman" w:hAnsi="Times New Roman" w:cs="Times New Roman"/>
            <w:bCs/>
            <w:noProof/>
            <w:webHidden/>
            <w:color w:val="000000" w:themeColor="text1"/>
            <w:sz w:val="24"/>
            <w:szCs w:val="24"/>
          </w:rPr>
        </w:r>
        <w:r w:rsidR="007A7768" w:rsidRPr="001C4EBD">
          <w:rPr>
            <w:rFonts w:ascii="Times New Roman" w:hAnsi="Times New Roman" w:cs="Times New Roman"/>
            <w:bCs/>
            <w:noProof/>
            <w:webHidden/>
            <w:color w:val="000000" w:themeColor="text1"/>
            <w:sz w:val="24"/>
            <w:szCs w:val="24"/>
          </w:rPr>
          <w:fldChar w:fldCharType="separate"/>
        </w:r>
        <w:r w:rsidR="00A9486E">
          <w:rPr>
            <w:rFonts w:ascii="Times New Roman" w:hAnsi="Times New Roman" w:cs="Times New Roman"/>
            <w:bCs/>
            <w:noProof/>
            <w:webHidden/>
            <w:color w:val="000000" w:themeColor="text1"/>
            <w:sz w:val="24"/>
            <w:szCs w:val="24"/>
          </w:rPr>
          <w:t>30</w:t>
        </w:r>
        <w:r w:rsidR="007A7768" w:rsidRPr="001C4EBD">
          <w:rPr>
            <w:rFonts w:ascii="Times New Roman" w:hAnsi="Times New Roman" w:cs="Times New Roman"/>
            <w:bCs/>
            <w:noProof/>
            <w:webHidden/>
            <w:color w:val="000000" w:themeColor="text1"/>
            <w:sz w:val="24"/>
            <w:szCs w:val="24"/>
          </w:rPr>
          <w:fldChar w:fldCharType="end"/>
        </w:r>
      </w:hyperlink>
    </w:p>
    <w:p w14:paraId="2B61FF53" w14:textId="3B2371EE" w:rsidR="007A7768" w:rsidRPr="001C4EBD" w:rsidRDefault="00000000">
      <w:pPr>
        <w:pStyle w:val="TOC1"/>
        <w:rPr>
          <w:rFonts w:ascii="Times New Roman" w:eastAsiaTheme="minorEastAsia" w:hAnsi="Times New Roman" w:cs="Times New Roman"/>
          <w:b w:val="0"/>
          <w:bCs/>
          <w:caps w:val="0"/>
          <w:noProof/>
          <w:color w:val="000000" w:themeColor="text1"/>
          <w:sz w:val="24"/>
          <w:szCs w:val="24"/>
        </w:rPr>
      </w:pPr>
      <w:hyperlink w:anchor="_Toc170542354" w:history="1">
        <w:r w:rsidR="007A7768" w:rsidRPr="001C4EBD">
          <w:rPr>
            <w:rStyle w:val="Hyperlink"/>
            <w:rFonts w:ascii="Times New Roman" w:hAnsi="Times New Roman" w:cs="Times New Roman"/>
            <w:b w:val="0"/>
            <w:bCs/>
            <w:noProof/>
            <w:color w:val="000000" w:themeColor="text1"/>
            <w:sz w:val="24"/>
            <w:szCs w:val="24"/>
          </w:rPr>
          <w:t>CHAPTER THREE: Painting Policing, Policing Painting</w:t>
        </w:r>
        <w:r w:rsidR="007A7768" w:rsidRPr="001C4EBD">
          <w:rPr>
            <w:rFonts w:ascii="Times New Roman" w:hAnsi="Times New Roman" w:cs="Times New Roman"/>
            <w:b w:val="0"/>
            <w:bCs/>
            <w:noProof/>
            <w:webHidden/>
            <w:color w:val="000000" w:themeColor="text1"/>
            <w:sz w:val="24"/>
            <w:szCs w:val="24"/>
          </w:rPr>
          <w:tab/>
        </w:r>
        <w:r w:rsidR="007A7768" w:rsidRPr="001C4EBD">
          <w:rPr>
            <w:rFonts w:ascii="Times New Roman" w:hAnsi="Times New Roman" w:cs="Times New Roman"/>
            <w:b w:val="0"/>
            <w:bCs/>
            <w:noProof/>
            <w:webHidden/>
            <w:color w:val="000000" w:themeColor="text1"/>
            <w:sz w:val="24"/>
            <w:szCs w:val="24"/>
          </w:rPr>
          <w:fldChar w:fldCharType="begin"/>
        </w:r>
        <w:r w:rsidR="007A7768" w:rsidRPr="001C4EBD">
          <w:rPr>
            <w:rFonts w:ascii="Times New Roman" w:hAnsi="Times New Roman" w:cs="Times New Roman"/>
            <w:b w:val="0"/>
            <w:bCs/>
            <w:noProof/>
            <w:webHidden/>
            <w:color w:val="000000" w:themeColor="text1"/>
            <w:sz w:val="24"/>
            <w:szCs w:val="24"/>
          </w:rPr>
          <w:instrText xml:space="preserve"> PAGEREF _Toc170542354 \h </w:instrText>
        </w:r>
        <w:r w:rsidR="007A7768" w:rsidRPr="001C4EBD">
          <w:rPr>
            <w:rFonts w:ascii="Times New Roman" w:hAnsi="Times New Roman" w:cs="Times New Roman"/>
            <w:b w:val="0"/>
            <w:bCs/>
            <w:noProof/>
            <w:webHidden/>
            <w:color w:val="000000" w:themeColor="text1"/>
            <w:sz w:val="24"/>
            <w:szCs w:val="24"/>
          </w:rPr>
        </w:r>
        <w:r w:rsidR="007A7768" w:rsidRPr="001C4EBD">
          <w:rPr>
            <w:rFonts w:ascii="Times New Roman" w:hAnsi="Times New Roman" w:cs="Times New Roman"/>
            <w:b w:val="0"/>
            <w:bCs/>
            <w:noProof/>
            <w:webHidden/>
            <w:color w:val="000000" w:themeColor="text1"/>
            <w:sz w:val="24"/>
            <w:szCs w:val="24"/>
          </w:rPr>
          <w:fldChar w:fldCharType="separate"/>
        </w:r>
        <w:r w:rsidR="00A9486E">
          <w:rPr>
            <w:rFonts w:ascii="Times New Roman" w:hAnsi="Times New Roman" w:cs="Times New Roman"/>
            <w:b w:val="0"/>
            <w:bCs/>
            <w:noProof/>
            <w:webHidden/>
            <w:color w:val="000000" w:themeColor="text1"/>
            <w:sz w:val="24"/>
            <w:szCs w:val="24"/>
          </w:rPr>
          <w:t>32</w:t>
        </w:r>
        <w:r w:rsidR="007A7768" w:rsidRPr="001C4EBD">
          <w:rPr>
            <w:rFonts w:ascii="Times New Roman" w:hAnsi="Times New Roman" w:cs="Times New Roman"/>
            <w:b w:val="0"/>
            <w:bCs/>
            <w:noProof/>
            <w:webHidden/>
            <w:color w:val="000000" w:themeColor="text1"/>
            <w:sz w:val="24"/>
            <w:szCs w:val="24"/>
          </w:rPr>
          <w:fldChar w:fldCharType="end"/>
        </w:r>
      </w:hyperlink>
    </w:p>
    <w:p w14:paraId="698CCEDE" w14:textId="674C2F8A" w:rsidR="007A7768" w:rsidRPr="001C4EBD" w:rsidRDefault="00000000">
      <w:pPr>
        <w:pStyle w:val="TOC2"/>
        <w:tabs>
          <w:tab w:val="right" w:leader="dot" w:pos="9350"/>
        </w:tabs>
        <w:rPr>
          <w:rFonts w:ascii="Times New Roman" w:eastAsiaTheme="minorEastAsia" w:hAnsi="Times New Roman" w:cs="Times New Roman"/>
          <w:bCs/>
          <w:smallCaps w:val="0"/>
          <w:noProof/>
          <w:color w:val="000000" w:themeColor="text1"/>
          <w:sz w:val="24"/>
          <w:szCs w:val="24"/>
        </w:rPr>
      </w:pPr>
      <w:hyperlink w:anchor="_Toc170542355" w:history="1">
        <w:r w:rsidR="007A7768" w:rsidRPr="001C4EBD">
          <w:rPr>
            <w:rStyle w:val="Hyperlink"/>
            <w:rFonts w:ascii="Times New Roman" w:hAnsi="Times New Roman" w:cs="Times New Roman"/>
            <w:bCs/>
            <w:noProof/>
            <w:color w:val="000000" w:themeColor="text1"/>
            <w:sz w:val="24"/>
            <w:szCs w:val="24"/>
          </w:rPr>
          <w:t>Pacification</w:t>
        </w:r>
        <w:r w:rsidR="007A7768" w:rsidRPr="001C4EBD">
          <w:rPr>
            <w:rFonts w:ascii="Times New Roman" w:hAnsi="Times New Roman" w:cs="Times New Roman"/>
            <w:bCs/>
            <w:noProof/>
            <w:webHidden/>
            <w:color w:val="000000" w:themeColor="text1"/>
            <w:sz w:val="24"/>
            <w:szCs w:val="24"/>
          </w:rPr>
          <w:tab/>
        </w:r>
        <w:r w:rsidR="007A7768" w:rsidRPr="001C4EBD">
          <w:rPr>
            <w:rFonts w:ascii="Times New Roman" w:hAnsi="Times New Roman" w:cs="Times New Roman"/>
            <w:bCs/>
            <w:noProof/>
            <w:webHidden/>
            <w:color w:val="000000" w:themeColor="text1"/>
            <w:sz w:val="24"/>
            <w:szCs w:val="24"/>
          </w:rPr>
          <w:fldChar w:fldCharType="begin"/>
        </w:r>
        <w:r w:rsidR="007A7768" w:rsidRPr="001C4EBD">
          <w:rPr>
            <w:rFonts w:ascii="Times New Roman" w:hAnsi="Times New Roman" w:cs="Times New Roman"/>
            <w:bCs/>
            <w:noProof/>
            <w:webHidden/>
            <w:color w:val="000000" w:themeColor="text1"/>
            <w:sz w:val="24"/>
            <w:szCs w:val="24"/>
          </w:rPr>
          <w:instrText xml:space="preserve"> PAGEREF _Toc170542355 \h </w:instrText>
        </w:r>
        <w:r w:rsidR="007A7768" w:rsidRPr="001C4EBD">
          <w:rPr>
            <w:rFonts w:ascii="Times New Roman" w:hAnsi="Times New Roman" w:cs="Times New Roman"/>
            <w:bCs/>
            <w:noProof/>
            <w:webHidden/>
            <w:color w:val="000000" w:themeColor="text1"/>
            <w:sz w:val="24"/>
            <w:szCs w:val="24"/>
          </w:rPr>
        </w:r>
        <w:r w:rsidR="007A7768" w:rsidRPr="001C4EBD">
          <w:rPr>
            <w:rFonts w:ascii="Times New Roman" w:hAnsi="Times New Roman" w:cs="Times New Roman"/>
            <w:bCs/>
            <w:noProof/>
            <w:webHidden/>
            <w:color w:val="000000" w:themeColor="text1"/>
            <w:sz w:val="24"/>
            <w:szCs w:val="24"/>
          </w:rPr>
          <w:fldChar w:fldCharType="separate"/>
        </w:r>
        <w:r w:rsidR="00A9486E">
          <w:rPr>
            <w:rFonts w:ascii="Times New Roman" w:hAnsi="Times New Roman" w:cs="Times New Roman"/>
            <w:bCs/>
            <w:noProof/>
            <w:webHidden/>
            <w:color w:val="000000" w:themeColor="text1"/>
            <w:sz w:val="24"/>
            <w:szCs w:val="24"/>
          </w:rPr>
          <w:t>32</w:t>
        </w:r>
        <w:r w:rsidR="007A7768" w:rsidRPr="001C4EBD">
          <w:rPr>
            <w:rFonts w:ascii="Times New Roman" w:hAnsi="Times New Roman" w:cs="Times New Roman"/>
            <w:bCs/>
            <w:noProof/>
            <w:webHidden/>
            <w:color w:val="000000" w:themeColor="text1"/>
            <w:sz w:val="24"/>
            <w:szCs w:val="24"/>
          </w:rPr>
          <w:fldChar w:fldCharType="end"/>
        </w:r>
      </w:hyperlink>
    </w:p>
    <w:p w14:paraId="59E911EF" w14:textId="01DE3EAC" w:rsidR="007A7768" w:rsidRPr="001C4EBD" w:rsidRDefault="00000000">
      <w:pPr>
        <w:pStyle w:val="TOC2"/>
        <w:tabs>
          <w:tab w:val="right" w:leader="dot" w:pos="9350"/>
        </w:tabs>
        <w:rPr>
          <w:rFonts w:ascii="Times New Roman" w:eastAsiaTheme="minorEastAsia" w:hAnsi="Times New Roman" w:cs="Times New Roman"/>
          <w:bCs/>
          <w:smallCaps w:val="0"/>
          <w:noProof/>
          <w:color w:val="000000" w:themeColor="text1"/>
          <w:sz w:val="24"/>
          <w:szCs w:val="24"/>
        </w:rPr>
      </w:pPr>
      <w:hyperlink w:anchor="_Toc170542356" w:history="1">
        <w:r w:rsidR="007A7768" w:rsidRPr="001C4EBD">
          <w:rPr>
            <w:rStyle w:val="Hyperlink"/>
            <w:rFonts w:ascii="Times New Roman" w:hAnsi="Times New Roman" w:cs="Times New Roman"/>
            <w:bCs/>
            <w:noProof/>
            <w:color w:val="000000" w:themeColor="text1"/>
            <w:sz w:val="24"/>
            <w:szCs w:val="24"/>
          </w:rPr>
          <w:t>Liberal Solidarity in the Community</w:t>
        </w:r>
        <w:r w:rsidR="007A7768" w:rsidRPr="001C4EBD">
          <w:rPr>
            <w:rFonts w:ascii="Times New Roman" w:hAnsi="Times New Roman" w:cs="Times New Roman"/>
            <w:bCs/>
            <w:noProof/>
            <w:webHidden/>
            <w:color w:val="000000" w:themeColor="text1"/>
            <w:sz w:val="24"/>
            <w:szCs w:val="24"/>
          </w:rPr>
          <w:tab/>
        </w:r>
        <w:r w:rsidR="007A7768" w:rsidRPr="001C4EBD">
          <w:rPr>
            <w:rFonts w:ascii="Times New Roman" w:hAnsi="Times New Roman" w:cs="Times New Roman"/>
            <w:bCs/>
            <w:noProof/>
            <w:webHidden/>
            <w:color w:val="000000" w:themeColor="text1"/>
            <w:sz w:val="24"/>
            <w:szCs w:val="24"/>
          </w:rPr>
          <w:fldChar w:fldCharType="begin"/>
        </w:r>
        <w:r w:rsidR="007A7768" w:rsidRPr="001C4EBD">
          <w:rPr>
            <w:rFonts w:ascii="Times New Roman" w:hAnsi="Times New Roman" w:cs="Times New Roman"/>
            <w:bCs/>
            <w:noProof/>
            <w:webHidden/>
            <w:color w:val="000000" w:themeColor="text1"/>
            <w:sz w:val="24"/>
            <w:szCs w:val="24"/>
          </w:rPr>
          <w:instrText xml:space="preserve"> PAGEREF _Toc170542356 \h </w:instrText>
        </w:r>
        <w:r w:rsidR="007A7768" w:rsidRPr="001C4EBD">
          <w:rPr>
            <w:rFonts w:ascii="Times New Roman" w:hAnsi="Times New Roman" w:cs="Times New Roman"/>
            <w:bCs/>
            <w:noProof/>
            <w:webHidden/>
            <w:color w:val="000000" w:themeColor="text1"/>
            <w:sz w:val="24"/>
            <w:szCs w:val="24"/>
          </w:rPr>
        </w:r>
        <w:r w:rsidR="007A7768" w:rsidRPr="001C4EBD">
          <w:rPr>
            <w:rFonts w:ascii="Times New Roman" w:hAnsi="Times New Roman" w:cs="Times New Roman"/>
            <w:bCs/>
            <w:noProof/>
            <w:webHidden/>
            <w:color w:val="000000" w:themeColor="text1"/>
            <w:sz w:val="24"/>
            <w:szCs w:val="24"/>
          </w:rPr>
          <w:fldChar w:fldCharType="separate"/>
        </w:r>
        <w:r w:rsidR="00A9486E">
          <w:rPr>
            <w:rFonts w:ascii="Times New Roman" w:hAnsi="Times New Roman" w:cs="Times New Roman"/>
            <w:bCs/>
            <w:noProof/>
            <w:webHidden/>
            <w:color w:val="000000" w:themeColor="text1"/>
            <w:sz w:val="24"/>
            <w:szCs w:val="24"/>
          </w:rPr>
          <w:t>37</w:t>
        </w:r>
        <w:r w:rsidR="007A7768" w:rsidRPr="001C4EBD">
          <w:rPr>
            <w:rFonts w:ascii="Times New Roman" w:hAnsi="Times New Roman" w:cs="Times New Roman"/>
            <w:bCs/>
            <w:noProof/>
            <w:webHidden/>
            <w:color w:val="000000" w:themeColor="text1"/>
            <w:sz w:val="24"/>
            <w:szCs w:val="24"/>
          </w:rPr>
          <w:fldChar w:fldCharType="end"/>
        </w:r>
      </w:hyperlink>
    </w:p>
    <w:p w14:paraId="5D61DE41" w14:textId="7B331944" w:rsidR="007A7768" w:rsidRPr="001C4EBD" w:rsidRDefault="00000000">
      <w:pPr>
        <w:pStyle w:val="TOC2"/>
        <w:tabs>
          <w:tab w:val="right" w:leader="dot" w:pos="9350"/>
        </w:tabs>
        <w:rPr>
          <w:rFonts w:ascii="Times New Roman" w:eastAsiaTheme="minorEastAsia" w:hAnsi="Times New Roman" w:cs="Times New Roman"/>
          <w:bCs/>
          <w:smallCaps w:val="0"/>
          <w:noProof/>
          <w:color w:val="000000" w:themeColor="text1"/>
          <w:sz w:val="24"/>
          <w:szCs w:val="24"/>
        </w:rPr>
      </w:pPr>
      <w:hyperlink w:anchor="_Toc170542357" w:history="1">
        <w:r w:rsidR="007A7768" w:rsidRPr="001C4EBD">
          <w:rPr>
            <w:rStyle w:val="Hyperlink"/>
            <w:rFonts w:ascii="Times New Roman" w:hAnsi="Times New Roman" w:cs="Times New Roman"/>
            <w:bCs/>
            <w:noProof/>
            <w:color w:val="000000" w:themeColor="text1"/>
            <w:sz w:val="24"/>
            <w:szCs w:val="24"/>
          </w:rPr>
          <w:t>Insecurity</w:t>
        </w:r>
        <w:r w:rsidR="007A7768" w:rsidRPr="001C4EBD">
          <w:rPr>
            <w:rFonts w:ascii="Times New Roman" w:hAnsi="Times New Roman" w:cs="Times New Roman"/>
            <w:bCs/>
            <w:noProof/>
            <w:webHidden/>
            <w:color w:val="000000" w:themeColor="text1"/>
            <w:sz w:val="24"/>
            <w:szCs w:val="24"/>
          </w:rPr>
          <w:tab/>
        </w:r>
        <w:r w:rsidR="007A7768" w:rsidRPr="001C4EBD">
          <w:rPr>
            <w:rFonts w:ascii="Times New Roman" w:hAnsi="Times New Roman" w:cs="Times New Roman"/>
            <w:bCs/>
            <w:noProof/>
            <w:webHidden/>
            <w:color w:val="000000" w:themeColor="text1"/>
            <w:sz w:val="24"/>
            <w:szCs w:val="24"/>
          </w:rPr>
          <w:fldChar w:fldCharType="begin"/>
        </w:r>
        <w:r w:rsidR="007A7768" w:rsidRPr="001C4EBD">
          <w:rPr>
            <w:rFonts w:ascii="Times New Roman" w:hAnsi="Times New Roman" w:cs="Times New Roman"/>
            <w:bCs/>
            <w:noProof/>
            <w:webHidden/>
            <w:color w:val="000000" w:themeColor="text1"/>
            <w:sz w:val="24"/>
            <w:szCs w:val="24"/>
          </w:rPr>
          <w:instrText xml:space="preserve"> PAGEREF _Toc170542357 \h </w:instrText>
        </w:r>
        <w:r w:rsidR="007A7768" w:rsidRPr="001C4EBD">
          <w:rPr>
            <w:rFonts w:ascii="Times New Roman" w:hAnsi="Times New Roman" w:cs="Times New Roman"/>
            <w:bCs/>
            <w:noProof/>
            <w:webHidden/>
            <w:color w:val="000000" w:themeColor="text1"/>
            <w:sz w:val="24"/>
            <w:szCs w:val="24"/>
          </w:rPr>
        </w:r>
        <w:r w:rsidR="007A7768" w:rsidRPr="001C4EBD">
          <w:rPr>
            <w:rFonts w:ascii="Times New Roman" w:hAnsi="Times New Roman" w:cs="Times New Roman"/>
            <w:bCs/>
            <w:noProof/>
            <w:webHidden/>
            <w:color w:val="000000" w:themeColor="text1"/>
            <w:sz w:val="24"/>
            <w:szCs w:val="24"/>
          </w:rPr>
          <w:fldChar w:fldCharType="separate"/>
        </w:r>
        <w:r w:rsidR="00A9486E">
          <w:rPr>
            <w:rFonts w:ascii="Times New Roman" w:hAnsi="Times New Roman" w:cs="Times New Roman"/>
            <w:bCs/>
            <w:noProof/>
            <w:webHidden/>
            <w:color w:val="000000" w:themeColor="text1"/>
            <w:sz w:val="24"/>
            <w:szCs w:val="24"/>
          </w:rPr>
          <w:t>40</w:t>
        </w:r>
        <w:r w:rsidR="007A7768" w:rsidRPr="001C4EBD">
          <w:rPr>
            <w:rFonts w:ascii="Times New Roman" w:hAnsi="Times New Roman" w:cs="Times New Roman"/>
            <w:bCs/>
            <w:noProof/>
            <w:webHidden/>
            <w:color w:val="000000" w:themeColor="text1"/>
            <w:sz w:val="24"/>
            <w:szCs w:val="24"/>
          </w:rPr>
          <w:fldChar w:fldCharType="end"/>
        </w:r>
      </w:hyperlink>
    </w:p>
    <w:p w14:paraId="0E985B0D" w14:textId="3D67DB67" w:rsidR="007A7768" w:rsidRPr="001C4EBD" w:rsidRDefault="00000000">
      <w:pPr>
        <w:pStyle w:val="TOC2"/>
        <w:tabs>
          <w:tab w:val="right" w:leader="dot" w:pos="9350"/>
        </w:tabs>
        <w:rPr>
          <w:rFonts w:ascii="Times New Roman" w:eastAsiaTheme="minorEastAsia" w:hAnsi="Times New Roman" w:cs="Times New Roman"/>
          <w:bCs/>
          <w:smallCaps w:val="0"/>
          <w:noProof/>
          <w:color w:val="000000" w:themeColor="text1"/>
          <w:sz w:val="24"/>
          <w:szCs w:val="24"/>
        </w:rPr>
      </w:pPr>
      <w:hyperlink w:anchor="_Toc170542358" w:history="1">
        <w:r w:rsidR="007A7768" w:rsidRPr="001C4EBD">
          <w:rPr>
            <w:rStyle w:val="Hyperlink"/>
            <w:rFonts w:ascii="Times New Roman" w:hAnsi="Times New Roman" w:cs="Times New Roman"/>
            <w:bCs/>
            <w:noProof/>
            <w:color w:val="000000" w:themeColor="text1"/>
            <w:sz w:val="24"/>
            <w:szCs w:val="24"/>
          </w:rPr>
          <w:t>A Superiority Complex</w:t>
        </w:r>
        <w:r w:rsidR="007A7768" w:rsidRPr="001C4EBD">
          <w:rPr>
            <w:rFonts w:ascii="Times New Roman" w:hAnsi="Times New Roman" w:cs="Times New Roman"/>
            <w:bCs/>
            <w:noProof/>
            <w:webHidden/>
            <w:color w:val="000000" w:themeColor="text1"/>
            <w:sz w:val="24"/>
            <w:szCs w:val="24"/>
          </w:rPr>
          <w:tab/>
        </w:r>
        <w:r w:rsidR="007A7768" w:rsidRPr="001C4EBD">
          <w:rPr>
            <w:rFonts w:ascii="Times New Roman" w:hAnsi="Times New Roman" w:cs="Times New Roman"/>
            <w:bCs/>
            <w:noProof/>
            <w:webHidden/>
            <w:color w:val="000000" w:themeColor="text1"/>
            <w:sz w:val="24"/>
            <w:szCs w:val="24"/>
          </w:rPr>
          <w:fldChar w:fldCharType="begin"/>
        </w:r>
        <w:r w:rsidR="007A7768" w:rsidRPr="001C4EBD">
          <w:rPr>
            <w:rFonts w:ascii="Times New Roman" w:hAnsi="Times New Roman" w:cs="Times New Roman"/>
            <w:bCs/>
            <w:noProof/>
            <w:webHidden/>
            <w:color w:val="000000" w:themeColor="text1"/>
            <w:sz w:val="24"/>
            <w:szCs w:val="24"/>
          </w:rPr>
          <w:instrText xml:space="preserve"> PAGEREF _Toc170542358 \h </w:instrText>
        </w:r>
        <w:r w:rsidR="007A7768" w:rsidRPr="001C4EBD">
          <w:rPr>
            <w:rFonts w:ascii="Times New Roman" w:hAnsi="Times New Roman" w:cs="Times New Roman"/>
            <w:bCs/>
            <w:noProof/>
            <w:webHidden/>
            <w:color w:val="000000" w:themeColor="text1"/>
            <w:sz w:val="24"/>
            <w:szCs w:val="24"/>
          </w:rPr>
        </w:r>
        <w:r w:rsidR="007A7768" w:rsidRPr="001C4EBD">
          <w:rPr>
            <w:rFonts w:ascii="Times New Roman" w:hAnsi="Times New Roman" w:cs="Times New Roman"/>
            <w:bCs/>
            <w:noProof/>
            <w:webHidden/>
            <w:color w:val="000000" w:themeColor="text1"/>
            <w:sz w:val="24"/>
            <w:szCs w:val="24"/>
          </w:rPr>
          <w:fldChar w:fldCharType="separate"/>
        </w:r>
        <w:r w:rsidR="00A9486E">
          <w:rPr>
            <w:rFonts w:ascii="Times New Roman" w:hAnsi="Times New Roman" w:cs="Times New Roman"/>
            <w:bCs/>
            <w:noProof/>
            <w:webHidden/>
            <w:color w:val="000000" w:themeColor="text1"/>
            <w:sz w:val="24"/>
            <w:szCs w:val="24"/>
          </w:rPr>
          <w:t>44</w:t>
        </w:r>
        <w:r w:rsidR="007A7768" w:rsidRPr="001C4EBD">
          <w:rPr>
            <w:rFonts w:ascii="Times New Roman" w:hAnsi="Times New Roman" w:cs="Times New Roman"/>
            <w:bCs/>
            <w:noProof/>
            <w:webHidden/>
            <w:color w:val="000000" w:themeColor="text1"/>
            <w:sz w:val="24"/>
            <w:szCs w:val="24"/>
          </w:rPr>
          <w:fldChar w:fldCharType="end"/>
        </w:r>
      </w:hyperlink>
    </w:p>
    <w:p w14:paraId="05E9C9BC" w14:textId="1D943311" w:rsidR="007A7768" w:rsidRPr="001C4EBD" w:rsidRDefault="00000000">
      <w:pPr>
        <w:pStyle w:val="TOC2"/>
        <w:tabs>
          <w:tab w:val="right" w:leader="dot" w:pos="9350"/>
        </w:tabs>
        <w:rPr>
          <w:rFonts w:ascii="Times New Roman" w:eastAsiaTheme="minorEastAsia" w:hAnsi="Times New Roman" w:cs="Times New Roman"/>
          <w:bCs/>
          <w:smallCaps w:val="0"/>
          <w:noProof/>
          <w:color w:val="000000" w:themeColor="text1"/>
          <w:sz w:val="24"/>
          <w:szCs w:val="24"/>
        </w:rPr>
      </w:pPr>
      <w:hyperlink w:anchor="_Toc170542359" w:history="1">
        <w:r w:rsidR="007A7768" w:rsidRPr="001C4EBD">
          <w:rPr>
            <w:rStyle w:val="Hyperlink"/>
            <w:rFonts w:ascii="Times New Roman" w:hAnsi="Times New Roman" w:cs="Times New Roman"/>
            <w:bCs/>
            <w:noProof/>
            <w:color w:val="000000" w:themeColor="text1"/>
            <w:sz w:val="24"/>
            <w:szCs w:val="24"/>
          </w:rPr>
          <w:t>Memorialization</w:t>
        </w:r>
        <w:r w:rsidR="007A7768" w:rsidRPr="001C4EBD">
          <w:rPr>
            <w:rFonts w:ascii="Times New Roman" w:hAnsi="Times New Roman" w:cs="Times New Roman"/>
            <w:bCs/>
            <w:noProof/>
            <w:webHidden/>
            <w:color w:val="000000" w:themeColor="text1"/>
            <w:sz w:val="24"/>
            <w:szCs w:val="24"/>
          </w:rPr>
          <w:tab/>
        </w:r>
        <w:r w:rsidR="007A7768" w:rsidRPr="001C4EBD">
          <w:rPr>
            <w:rFonts w:ascii="Times New Roman" w:hAnsi="Times New Roman" w:cs="Times New Roman"/>
            <w:bCs/>
            <w:noProof/>
            <w:webHidden/>
            <w:color w:val="000000" w:themeColor="text1"/>
            <w:sz w:val="24"/>
            <w:szCs w:val="24"/>
          </w:rPr>
          <w:fldChar w:fldCharType="begin"/>
        </w:r>
        <w:r w:rsidR="007A7768" w:rsidRPr="001C4EBD">
          <w:rPr>
            <w:rFonts w:ascii="Times New Roman" w:hAnsi="Times New Roman" w:cs="Times New Roman"/>
            <w:bCs/>
            <w:noProof/>
            <w:webHidden/>
            <w:color w:val="000000" w:themeColor="text1"/>
            <w:sz w:val="24"/>
            <w:szCs w:val="24"/>
          </w:rPr>
          <w:instrText xml:space="preserve"> PAGEREF _Toc170542359 \h </w:instrText>
        </w:r>
        <w:r w:rsidR="007A7768" w:rsidRPr="001C4EBD">
          <w:rPr>
            <w:rFonts w:ascii="Times New Roman" w:hAnsi="Times New Roman" w:cs="Times New Roman"/>
            <w:bCs/>
            <w:noProof/>
            <w:webHidden/>
            <w:color w:val="000000" w:themeColor="text1"/>
            <w:sz w:val="24"/>
            <w:szCs w:val="24"/>
          </w:rPr>
        </w:r>
        <w:r w:rsidR="007A7768" w:rsidRPr="001C4EBD">
          <w:rPr>
            <w:rFonts w:ascii="Times New Roman" w:hAnsi="Times New Roman" w:cs="Times New Roman"/>
            <w:bCs/>
            <w:noProof/>
            <w:webHidden/>
            <w:color w:val="000000" w:themeColor="text1"/>
            <w:sz w:val="24"/>
            <w:szCs w:val="24"/>
          </w:rPr>
          <w:fldChar w:fldCharType="separate"/>
        </w:r>
        <w:r w:rsidR="00A9486E">
          <w:rPr>
            <w:rFonts w:ascii="Times New Roman" w:hAnsi="Times New Roman" w:cs="Times New Roman"/>
            <w:bCs/>
            <w:noProof/>
            <w:webHidden/>
            <w:color w:val="000000" w:themeColor="text1"/>
            <w:sz w:val="24"/>
            <w:szCs w:val="24"/>
          </w:rPr>
          <w:t>46</w:t>
        </w:r>
        <w:r w:rsidR="007A7768" w:rsidRPr="001C4EBD">
          <w:rPr>
            <w:rFonts w:ascii="Times New Roman" w:hAnsi="Times New Roman" w:cs="Times New Roman"/>
            <w:bCs/>
            <w:noProof/>
            <w:webHidden/>
            <w:color w:val="000000" w:themeColor="text1"/>
            <w:sz w:val="24"/>
            <w:szCs w:val="24"/>
          </w:rPr>
          <w:fldChar w:fldCharType="end"/>
        </w:r>
      </w:hyperlink>
    </w:p>
    <w:p w14:paraId="74ECD3C3" w14:textId="3F693483" w:rsidR="007A7768" w:rsidRPr="001C4EBD" w:rsidRDefault="00000000">
      <w:pPr>
        <w:pStyle w:val="TOC2"/>
        <w:tabs>
          <w:tab w:val="right" w:leader="dot" w:pos="9350"/>
        </w:tabs>
        <w:rPr>
          <w:rFonts w:ascii="Times New Roman" w:eastAsiaTheme="minorEastAsia" w:hAnsi="Times New Roman" w:cs="Times New Roman"/>
          <w:bCs/>
          <w:smallCaps w:val="0"/>
          <w:noProof/>
          <w:color w:val="000000" w:themeColor="text1"/>
          <w:sz w:val="24"/>
          <w:szCs w:val="24"/>
        </w:rPr>
      </w:pPr>
      <w:hyperlink w:anchor="_Toc170542360" w:history="1">
        <w:r w:rsidR="007A7768" w:rsidRPr="001C4EBD">
          <w:rPr>
            <w:rStyle w:val="Hyperlink"/>
            <w:rFonts w:ascii="Times New Roman" w:hAnsi="Times New Roman" w:cs="Times New Roman"/>
            <w:bCs/>
            <w:noProof/>
            <w:color w:val="000000" w:themeColor="text1"/>
            <w:sz w:val="24"/>
            <w:szCs w:val="24"/>
          </w:rPr>
          <w:t>A Note on Policing Murals</w:t>
        </w:r>
        <w:r w:rsidR="007A7768" w:rsidRPr="001C4EBD">
          <w:rPr>
            <w:rFonts w:ascii="Times New Roman" w:hAnsi="Times New Roman" w:cs="Times New Roman"/>
            <w:bCs/>
            <w:noProof/>
            <w:webHidden/>
            <w:color w:val="000000" w:themeColor="text1"/>
            <w:sz w:val="24"/>
            <w:szCs w:val="24"/>
          </w:rPr>
          <w:tab/>
        </w:r>
        <w:r w:rsidR="007A7768" w:rsidRPr="001C4EBD">
          <w:rPr>
            <w:rFonts w:ascii="Times New Roman" w:hAnsi="Times New Roman" w:cs="Times New Roman"/>
            <w:bCs/>
            <w:noProof/>
            <w:webHidden/>
            <w:color w:val="000000" w:themeColor="text1"/>
            <w:sz w:val="24"/>
            <w:szCs w:val="24"/>
          </w:rPr>
          <w:fldChar w:fldCharType="begin"/>
        </w:r>
        <w:r w:rsidR="007A7768" w:rsidRPr="001C4EBD">
          <w:rPr>
            <w:rFonts w:ascii="Times New Roman" w:hAnsi="Times New Roman" w:cs="Times New Roman"/>
            <w:bCs/>
            <w:noProof/>
            <w:webHidden/>
            <w:color w:val="000000" w:themeColor="text1"/>
            <w:sz w:val="24"/>
            <w:szCs w:val="24"/>
          </w:rPr>
          <w:instrText xml:space="preserve"> PAGEREF _Toc170542360 \h </w:instrText>
        </w:r>
        <w:r w:rsidR="007A7768" w:rsidRPr="001C4EBD">
          <w:rPr>
            <w:rFonts w:ascii="Times New Roman" w:hAnsi="Times New Roman" w:cs="Times New Roman"/>
            <w:bCs/>
            <w:noProof/>
            <w:webHidden/>
            <w:color w:val="000000" w:themeColor="text1"/>
            <w:sz w:val="24"/>
            <w:szCs w:val="24"/>
          </w:rPr>
        </w:r>
        <w:r w:rsidR="007A7768" w:rsidRPr="001C4EBD">
          <w:rPr>
            <w:rFonts w:ascii="Times New Roman" w:hAnsi="Times New Roman" w:cs="Times New Roman"/>
            <w:bCs/>
            <w:noProof/>
            <w:webHidden/>
            <w:color w:val="000000" w:themeColor="text1"/>
            <w:sz w:val="24"/>
            <w:szCs w:val="24"/>
          </w:rPr>
          <w:fldChar w:fldCharType="separate"/>
        </w:r>
        <w:r w:rsidR="00A9486E">
          <w:rPr>
            <w:rFonts w:ascii="Times New Roman" w:hAnsi="Times New Roman" w:cs="Times New Roman"/>
            <w:bCs/>
            <w:noProof/>
            <w:webHidden/>
            <w:color w:val="000000" w:themeColor="text1"/>
            <w:sz w:val="24"/>
            <w:szCs w:val="24"/>
          </w:rPr>
          <w:t>47</w:t>
        </w:r>
        <w:r w:rsidR="007A7768" w:rsidRPr="001C4EBD">
          <w:rPr>
            <w:rFonts w:ascii="Times New Roman" w:hAnsi="Times New Roman" w:cs="Times New Roman"/>
            <w:bCs/>
            <w:noProof/>
            <w:webHidden/>
            <w:color w:val="000000" w:themeColor="text1"/>
            <w:sz w:val="24"/>
            <w:szCs w:val="24"/>
          </w:rPr>
          <w:fldChar w:fldCharType="end"/>
        </w:r>
      </w:hyperlink>
    </w:p>
    <w:p w14:paraId="3C84CEF6" w14:textId="20F4BF09" w:rsidR="007A7768" w:rsidRPr="001C4EBD" w:rsidRDefault="00000000">
      <w:pPr>
        <w:pStyle w:val="TOC1"/>
        <w:rPr>
          <w:rFonts w:ascii="Times New Roman" w:eastAsiaTheme="minorEastAsia" w:hAnsi="Times New Roman" w:cs="Times New Roman"/>
          <w:b w:val="0"/>
          <w:bCs/>
          <w:caps w:val="0"/>
          <w:noProof/>
          <w:color w:val="000000" w:themeColor="text1"/>
          <w:sz w:val="24"/>
          <w:szCs w:val="24"/>
        </w:rPr>
      </w:pPr>
      <w:hyperlink w:anchor="_Toc170542361" w:history="1">
        <w:r w:rsidR="007A7768" w:rsidRPr="001C4EBD">
          <w:rPr>
            <w:rStyle w:val="Hyperlink"/>
            <w:rFonts w:ascii="Times New Roman" w:hAnsi="Times New Roman" w:cs="Times New Roman"/>
            <w:b w:val="0"/>
            <w:bCs/>
            <w:noProof/>
            <w:color w:val="000000" w:themeColor="text1"/>
            <w:sz w:val="24"/>
            <w:szCs w:val="24"/>
          </w:rPr>
          <w:t>CHAPTER FOUR: Muralism in Response to State Violence</w:t>
        </w:r>
        <w:r w:rsidR="007A7768" w:rsidRPr="001C4EBD">
          <w:rPr>
            <w:rFonts w:ascii="Times New Roman" w:hAnsi="Times New Roman" w:cs="Times New Roman"/>
            <w:b w:val="0"/>
            <w:bCs/>
            <w:noProof/>
            <w:webHidden/>
            <w:color w:val="000000" w:themeColor="text1"/>
            <w:sz w:val="24"/>
            <w:szCs w:val="24"/>
          </w:rPr>
          <w:tab/>
        </w:r>
        <w:r w:rsidR="007A7768" w:rsidRPr="001C4EBD">
          <w:rPr>
            <w:rFonts w:ascii="Times New Roman" w:hAnsi="Times New Roman" w:cs="Times New Roman"/>
            <w:b w:val="0"/>
            <w:bCs/>
            <w:noProof/>
            <w:webHidden/>
            <w:color w:val="000000" w:themeColor="text1"/>
            <w:sz w:val="24"/>
            <w:szCs w:val="24"/>
          </w:rPr>
          <w:fldChar w:fldCharType="begin"/>
        </w:r>
        <w:r w:rsidR="007A7768" w:rsidRPr="001C4EBD">
          <w:rPr>
            <w:rFonts w:ascii="Times New Roman" w:hAnsi="Times New Roman" w:cs="Times New Roman"/>
            <w:b w:val="0"/>
            <w:bCs/>
            <w:noProof/>
            <w:webHidden/>
            <w:color w:val="000000" w:themeColor="text1"/>
            <w:sz w:val="24"/>
            <w:szCs w:val="24"/>
          </w:rPr>
          <w:instrText xml:space="preserve"> PAGEREF _Toc170542361 \h </w:instrText>
        </w:r>
        <w:r w:rsidR="007A7768" w:rsidRPr="001C4EBD">
          <w:rPr>
            <w:rFonts w:ascii="Times New Roman" w:hAnsi="Times New Roman" w:cs="Times New Roman"/>
            <w:b w:val="0"/>
            <w:bCs/>
            <w:noProof/>
            <w:webHidden/>
            <w:color w:val="000000" w:themeColor="text1"/>
            <w:sz w:val="24"/>
            <w:szCs w:val="24"/>
          </w:rPr>
        </w:r>
        <w:r w:rsidR="007A7768" w:rsidRPr="001C4EBD">
          <w:rPr>
            <w:rFonts w:ascii="Times New Roman" w:hAnsi="Times New Roman" w:cs="Times New Roman"/>
            <w:b w:val="0"/>
            <w:bCs/>
            <w:noProof/>
            <w:webHidden/>
            <w:color w:val="000000" w:themeColor="text1"/>
            <w:sz w:val="24"/>
            <w:szCs w:val="24"/>
          </w:rPr>
          <w:fldChar w:fldCharType="separate"/>
        </w:r>
        <w:r w:rsidR="00A9486E">
          <w:rPr>
            <w:rFonts w:ascii="Times New Roman" w:hAnsi="Times New Roman" w:cs="Times New Roman"/>
            <w:b w:val="0"/>
            <w:bCs/>
            <w:noProof/>
            <w:webHidden/>
            <w:color w:val="000000" w:themeColor="text1"/>
            <w:sz w:val="24"/>
            <w:szCs w:val="24"/>
          </w:rPr>
          <w:t>49</w:t>
        </w:r>
        <w:r w:rsidR="007A7768" w:rsidRPr="001C4EBD">
          <w:rPr>
            <w:rFonts w:ascii="Times New Roman" w:hAnsi="Times New Roman" w:cs="Times New Roman"/>
            <w:b w:val="0"/>
            <w:bCs/>
            <w:noProof/>
            <w:webHidden/>
            <w:color w:val="000000" w:themeColor="text1"/>
            <w:sz w:val="24"/>
            <w:szCs w:val="24"/>
          </w:rPr>
          <w:fldChar w:fldCharType="end"/>
        </w:r>
      </w:hyperlink>
    </w:p>
    <w:p w14:paraId="4E04753B" w14:textId="41ED3440" w:rsidR="007A7768" w:rsidRPr="001C4EBD" w:rsidRDefault="00000000">
      <w:pPr>
        <w:pStyle w:val="TOC2"/>
        <w:tabs>
          <w:tab w:val="right" w:leader="dot" w:pos="9350"/>
        </w:tabs>
        <w:rPr>
          <w:rFonts w:ascii="Times New Roman" w:eastAsiaTheme="minorEastAsia" w:hAnsi="Times New Roman" w:cs="Times New Roman"/>
          <w:bCs/>
          <w:smallCaps w:val="0"/>
          <w:noProof/>
          <w:color w:val="000000" w:themeColor="text1"/>
          <w:sz w:val="24"/>
          <w:szCs w:val="24"/>
        </w:rPr>
      </w:pPr>
      <w:hyperlink w:anchor="_Toc170542362" w:history="1">
        <w:r w:rsidR="007A7768" w:rsidRPr="001C4EBD">
          <w:rPr>
            <w:rStyle w:val="Hyperlink"/>
            <w:rFonts w:ascii="Times New Roman" w:hAnsi="Times New Roman" w:cs="Times New Roman"/>
            <w:bCs/>
            <w:noProof/>
            <w:color w:val="000000" w:themeColor="text1"/>
            <w:sz w:val="24"/>
            <w:szCs w:val="24"/>
          </w:rPr>
          <w:t>Memorialization</w:t>
        </w:r>
        <w:r w:rsidR="007A7768" w:rsidRPr="001C4EBD">
          <w:rPr>
            <w:rFonts w:ascii="Times New Roman" w:hAnsi="Times New Roman" w:cs="Times New Roman"/>
            <w:bCs/>
            <w:noProof/>
            <w:webHidden/>
            <w:color w:val="000000" w:themeColor="text1"/>
            <w:sz w:val="24"/>
            <w:szCs w:val="24"/>
          </w:rPr>
          <w:tab/>
        </w:r>
        <w:r w:rsidR="007A7768" w:rsidRPr="001C4EBD">
          <w:rPr>
            <w:rFonts w:ascii="Times New Roman" w:hAnsi="Times New Roman" w:cs="Times New Roman"/>
            <w:bCs/>
            <w:noProof/>
            <w:webHidden/>
            <w:color w:val="000000" w:themeColor="text1"/>
            <w:sz w:val="24"/>
            <w:szCs w:val="24"/>
          </w:rPr>
          <w:fldChar w:fldCharType="begin"/>
        </w:r>
        <w:r w:rsidR="007A7768" w:rsidRPr="001C4EBD">
          <w:rPr>
            <w:rFonts w:ascii="Times New Roman" w:hAnsi="Times New Roman" w:cs="Times New Roman"/>
            <w:bCs/>
            <w:noProof/>
            <w:webHidden/>
            <w:color w:val="000000" w:themeColor="text1"/>
            <w:sz w:val="24"/>
            <w:szCs w:val="24"/>
          </w:rPr>
          <w:instrText xml:space="preserve"> PAGEREF _Toc170542362 \h </w:instrText>
        </w:r>
        <w:r w:rsidR="007A7768" w:rsidRPr="001C4EBD">
          <w:rPr>
            <w:rFonts w:ascii="Times New Roman" w:hAnsi="Times New Roman" w:cs="Times New Roman"/>
            <w:bCs/>
            <w:noProof/>
            <w:webHidden/>
            <w:color w:val="000000" w:themeColor="text1"/>
            <w:sz w:val="24"/>
            <w:szCs w:val="24"/>
          </w:rPr>
        </w:r>
        <w:r w:rsidR="007A7768" w:rsidRPr="001C4EBD">
          <w:rPr>
            <w:rFonts w:ascii="Times New Roman" w:hAnsi="Times New Roman" w:cs="Times New Roman"/>
            <w:bCs/>
            <w:noProof/>
            <w:webHidden/>
            <w:color w:val="000000" w:themeColor="text1"/>
            <w:sz w:val="24"/>
            <w:szCs w:val="24"/>
          </w:rPr>
          <w:fldChar w:fldCharType="separate"/>
        </w:r>
        <w:r w:rsidR="00A9486E">
          <w:rPr>
            <w:rFonts w:ascii="Times New Roman" w:hAnsi="Times New Roman" w:cs="Times New Roman"/>
            <w:bCs/>
            <w:noProof/>
            <w:webHidden/>
            <w:color w:val="000000" w:themeColor="text1"/>
            <w:sz w:val="24"/>
            <w:szCs w:val="24"/>
          </w:rPr>
          <w:t>50</w:t>
        </w:r>
        <w:r w:rsidR="007A7768" w:rsidRPr="001C4EBD">
          <w:rPr>
            <w:rFonts w:ascii="Times New Roman" w:hAnsi="Times New Roman" w:cs="Times New Roman"/>
            <w:bCs/>
            <w:noProof/>
            <w:webHidden/>
            <w:color w:val="000000" w:themeColor="text1"/>
            <w:sz w:val="24"/>
            <w:szCs w:val="24"/>
          </w:rPr>
          <w:fldChar w:fldCharType="end"/>
        </w:r>
      </w:hyperlink>
    </w:p>
    <w:p w14:paraId="1C122550" w14:textId="75572E14" w:rsidR="007A7768" w:rsidRPr="001C4EBD" w:rsidRDefault="00000000">
      <w:pPr>
        <w:pStyle w:val="TOC2"/>
        <w:tabs>
          <w:tab w:val="right" w:leader="dot" w:pos="9350"/>
        </w:tabs>
        <w:rPr>
          <w:rFonts w:ascii="Times New Roman" w:eastAsiaTheme="minorEastAsia" w:hAnsi="Times New Roman" w:cs="Times New Roman"/>
          <w:bCs/>
          <w:smallCaps w:val="0"/>
          <w:noProof/>
          <w:color w:val="000000" w:themeColor="text1"/>
          <w:sz w:val="24"/>
          <w:szCs w:val="24"/>
        </w:rPr>
      </w:pPr>
      <w:hyperlink w:anchor="_Toc170542363" w:history="1">
        <w:r w:rsidR="007A7768" w:rsidRPr="001C4EBD">
          <w:rPr>
            <w:rStyle w:val="Hyperlink"/>
            <w:rFonts w:ascii="Times New Roman" w:hAnsi="Times New Roman" w:cs="Times New Roman"/>
            <w:bCs/>
            <w:noProof/>
            <w:color w:val="000000" w:themeColor="text1"/>
            <w:sz w:val="24"/>
            <w:szCs w:val="24"/>
          </w:rPr>
          <w:t>Insurgent Critique</w:t>
        </w:r>
        <w:r w:rsidR="007A7768" w:rsidRPr="001C4EBD">
          <w:rPr>
            <w:rFonts w:ascii="Times New Roman" w:hAnsi="Times New Roman" w:cs="Times New Roman"/>
            <w:bCs/>
            <w:noProof/>
            <w:webHidden/>
            <w:color w:val="000000" w:themeColor="text1"/>
            <w:sz w:val="24"/>
            <w:szCs w:val="24"/>
          </w:rPr>
          <w:tab/>
        </w:r>
        <w:r w:rsidR="007A7768" w:rsidRPr="001C4EBD">
          <w:rPr>
            <w:rFonts w:ascii="Times New Roman" w:hAnsi="Times New Roman" w:cs="Times New Roman"/>
            <w:bCs/>
            <w:noProof/>
            <w:webHidden/>
            <w:color w:val="000000" w:themeColor="text1"/>
            <w:sz w:val="24"/>
            <w:szCs w:val="24"/>
          </w:rPr>
          <w:fldChar w:fldCharType="begin"/>
        </w:r>
        <w:r w:rsidR="007A7768" w:rsidRPr="001C4EBD">
          <w:rPr>
            <w:rFonts w:ascii="Times New Roman" w:hAnsi="Times New Roman" w:cs="Times New Roman"/>
            <w:bCs/>
            <w:noProof/>
            <w:webHidden/>
            <w:color w:val="000000" w:themeColor="text1"/>
            <w:sz w:val="24"/>
            <w:szCs w:val="24"/>
          </w:rPr>
          <w:instrText xml:space="preserve"> PAGEREF _Toc170542363 \h </w:instrText>
        </w:r>
        <w:r w:rsidR="007A7768" w:rsidRPr="001C4EBD">
          <w:rPr>
            <w:rFonts w:ascii="Times New Roman" w:hAnsi="Times New Roman" w:cs="Times New Roman"/>
            <w:bCs/>
            <w:noProof/>
            <w:webHidden/>
            <w:color w:val="000000" w:themeColor="text1"/>
            <w:sz w:val="24"/>
            <w:szCs w:val="24"/>
          </w:rPr>
        </w:r>
        <w:r w:rsidR="007A7768" w:rsidRPr="001C4EBD">
          <w:rPr>
            <w:rFonts w:ascii="Times New Roman" w:hAnsi="Times New Roman" w:cs="Times New Roman"/>
            <w:bCs/>
            <w:noProof/>
            <w:webHidden/>
            <w:color w:val="000000" w:themeColor="text1"/>
            <w:sz w:val="24"/>
            <w:szCs w:val="24"/>
          </w:rPr>
          <w:fldChar w:fldCharType="separate"/>
        </w:r>
        <w:r w:rsidR="00A9486E">
          <w:rPr>
            <w:rFonts w:ascii="Times New Roman" w:hAnsi="Times New Roman" w:cs="Times New Roman"/>
            <w:bCs/>
            <w:noProof/>
            <w:webHidden/>
            <w:color w:val="000000" w:themeColor="text1"/>
            <w:sz w:val="24"/>
            <w:szCs w:val="24"/>
          </w:rPr>
          <w:t>56</w:t>
        </w:r>
        <w:r w:rsidR="007A7768" w:rsidRPr="001C4EBD">
          <w:rPr>
            <w:rFonts w:ascii="Times New Roman" w:hAnsi="Times New Roman" w:cs="Times New Roman"/>
            <w:bCs/>
            <w:noProof/>
            <w:webHidden/>
            <w:color w:val="000000" w:themeColor="text1"/>
            <w:sz w:val="24"/>
            <w:szCs w:val="24"/>
          </w:rPr>
          <w:fldChar w:fldCharType="end"/>
        </w:r>
      </w:hyperlink>
    </w:p>
    <w:p w14:paraId="7F2E2F79" w14:textId="68A76280" w:rsidR="007A7768" w:rsidRPr="001C4EBD" w:rsidRDefault="00000000">
      <w:pPr>
        <w:pStyle w:val="TOC3"/>
        <w:tabs>
          <w:tab w:val="right" w:leader="dot" w:pos="9350"/>
        </w:tabs>
        <w:rPr>
          <w:rFonts w:ascii="Times New Roman" w:eastAsiaTheme="minorEastAsia" w:hAnsi="Times New Roman" w:cs="Times New Roman"/>
          <w:bCs/>
          <w:i w:val="0"/>
          <w:iCs w:val="0"/>
          <w:noProof/>
          <w:color w:val="000000" w:themeColor="text1"/>
          <w:sz w:val="24"/>
          <w:szCs w:val="24"/>
        </w:rPr>
      </w:pPr>
      <w:hyperlink w:anchor="_Toc170542364" w:history="1">
        <w:r w:rsidR="007A7768" w:rsidRPr="001C4EBD">
          <w:rPr>
            <w:rStyle w:val="Hyperlink"/>
            <w:rFonts w:ascii="Times New Roman" w:hAnsi="Times New Roman" w:cs="Times New Roman"/>
            <w:bCs/>
            <w:i w:val="0"/>
            <w:iCs w:val="0"/>
            <w:noProof/>
            <w:color w:val="000000" w:themeColor="text1"/>
            <w:sz w:val="24"/>
            <w:szCs w:val="24"/>
          </w:rPr>
          <w:t>Pigs</w:t>
        </w:r>
        <w:r w:rsidR="007A7768" w:rsidRPr="001C4EBD">
          <w:rPr>
            <w:rFonts w:ascii="Times New Roman" w:hAnsi="Times New Roman" w:cs="Times New Roman"/>
            <w:bCs/>
            <w:i w:val="0"/>
            <w:iCs w:val="0"/>
            <w:noProof/>
            <w:webHidden/>
            <w:color w:val="000000" w:themeColor="text1"/>
            <w:sz w:val="24"/>
            <w:szCs w:val="24"/>
          </w:rPr>
          <w:tab/>
        </w:r>
        <w:r w:rsidR="007A7768" w:rsidRPr="001C4EBD">
          <w:rPr>
            <w:rFonts w:ascii="Times New Roman" w:hAnsi="Times New Roman" w:cs="Times New Roman"/>
            <w:bCs/>
            <w:i w:val="0"/>
            <w:iCs w:val="0"/>
            <w:noProof/>
            <w:webHidden/>
            <w:color w:val="000000" w:themeColor="text1"/>
            <w:sz w:val="24"/>
            <w:szCs w:val="24"/>
          </w:rPr>
          <w:fldChar w:fldCharType="begin"/>
        </w:r>
        <w:r w:rsidR="007A7768" w:rsidRPr="001C4EBD">
          <w:rPr>
            <w:rFonts w:ascii="Times New Roman" w:hAnsi="Times New Roman" w:cs="Times New Roman"/>
            <w:bCs/>
            <w:i w:val="0"/>
            <w:iCs w:val="0"/>
            <w:noProof/>
            <w:webHidden/>
            <w:color w:val="000000" w:themeColor="text1"/>
            <w:sz w:val="24"/>
            <w:szCs w:val="24"/>
          </w:rPr>
          <w:instrText xml:space="preserve"> PAGEREF _Toc170542364 \h </w:instrText>
        </w:r>
        <w:r w:rsidR="007A7768" w:rsidRPr="001C4EBD">
          <w:rPr>
            <w:rFonts w:ascii="Times New Roman" w:hAnsi="Times New Roman" w:cs="Times New Roman"/>
            <w:bCs/>
            <w:i w:val="0"/>
            <w:iCs w:val="0"/>
            <w:noProof/>
            <w:webHidden/>
            <w:color w:val="000000" w:themeColor="text1"/>
            <w:sz w:val="24"/>
            <w:szCs w:val="24"/>
          </w:rPr>
        </w:r>
        <w:r w:rsidR="007A7768" w:rsidRPr="001C4EBD">
          <w:rPr>
            <w:rFonts w:ascii="Times New Roman" w:hAnsi="Times New Roman" w:cs="Times New Roman"/>
            <w:bCs/>
            <w:i w:val="0"/>
            <w:iCs w:val="0"/>
            <w:noProof/>
            <w:webHidden/>
            <w:color w:val="000000" w:themeColor="text1"/>
            <w:sz w:val="24"/>
            <w:szCs w:val="24"/>
          </w:rPr>
          <w:fldChar w:fldCharType="separate"/>
        </w:r>
        <w:r w:rsidR="00A9486E">
          <w:rPr>
            <w:rFonts w:ascii="Times New Roman" w:hAnsi="Times New Roman" w:cs="Times New Roman"/>
            <w:bCs/>
            <w:i w:val="0"/>
            <w:iCs w:val="0"/>
            <w:noProof/>
            <w:webHidden/>
            <w:color w:val="000000" w:themeColor="text1"/>
            <w:sz w:val="24"/>
            <w:szCs w:val="24"/>
          </w:rPr>
          <w:t>57</w:t>
        </w:r>
        <w:r w:rsidR="007A7768" w:rsidRPr="001C4EBD">
          <w:rPr>
            <w:rFonts w:ascii="Times New Roman" w:hAnsi="Times New Roman" w:cs="Times New Roman"/>
            <w:bCs/>
            <w:i w:val="0"/>
            <w:iCs w:val="0"/>
            <w:noProof/>
            <w:webHidden/>
            <w:color w:val="000000" w:themeColor="text1"/>
            <w:sz w:val="24"/>
            <w:szCs w:val="24"/>
          </w:rPr>
          <w:fldChar w:fldCharType="end"/>
        </w:r>
      </w:hyperlink>
    </w:p>
    <w:p w14:paraId="29E024C0" w14:textId="053A78BE" w:rsidR="007A7768" w:rsidRPr="001C4EBD" w:rsidRDefault="00000000">
      <w:pPr>
        <w:pStyle w:val="TOC3"/>
        <w:tabs>
          <w:tab w:val="right" w:leader="dot" w:pos="9350"/>
        </w:tabs>
        <w:rPr>
          <w:rFonts w:ascii="Times New Roman" w:eastAsiaTheme="minorEastAsia" w:hAnsi="Times New Roman" w:cs="Times New Roman"/>
          <w:bCs/>
          <w:i w:val="0"/>
          <w:iCs w:val="0"/>
          <w:noProof/>
          <w:color w:val="000000" w:themeColor="text1"/>
          <w:sz w:val="24"/>
          <w:szCs w:val="24"/>
        </w:rPr>
      </w:pPr>
      <w:hyperlink w:anchor="_Toc170542365" w:history="1">
        <w:r w:rsidR="007A7768" w:rsidRPr="001C4EBD">
          <w:rPr>
            <w:rStyle w:val="Hyperlink"/>
            <w:rFonts w:ascii="Times New Roman" w:hAnsi="Times New Roman" w:cs="Times New Roman"/>
            <w:bCs/>
            <w:i w:val="0"/>
            <w:iCs w:val="0"/>
            <w:noProof/>
            <w:color w:val="000000" w:themeColor="text1"/>
            <w:sz w:val="24"/>
            <w:szCs w:val="24"/>
          </w:rPr>
          <w:t>Fire</w:t>
        </w:r>
        <w:r w:rsidR="007A7768" w:rsidRPr="001C4EBD">
          <w:rPr>
            <w:rFonts w:ascii="Times New Roman" w:hAnsi="Times New Roman" w:cs="Times New Roman"/>
            <w:bCs/>
            <w:i w:val="0"/>
            <w:iCs w:val="0"/>
            <w:noProof/>
            <w:webHidden/>
            <w:color w:val="000000" w:themeColor="text1"/>
            <w:sz w:val="24"/>
            <w:szCs w:val="24"/>
          </w:rPr>
          <w:tab/>
        </w:r>
        <w:r w:rsidR="007A7768" w:rsidRPr="001C4EBD">
          <w:rPr>
            <w:rFonts w:ascii="Times New Roman" w:hAnsi="Times New Roman" w:cs="Times New Roman"/>
            <w:bCs/>
            <w:i w:val="0"/>
            <w:iCs w:val="0"/>
            <w:noProof/>
            <w:webHidden/>
            <w:color w:val="000000" w:themeColor="text1"/>
            <w:sz w:val="24"/>
            <w:szCs w:val="24"/>
          </w:rPr>
          <w:fldChar w:fldCharType="begin"/>
        </w:r>
        <w:r w:rsidR="007A7768" w:rsidRPr="001C4EBD">
          <w:rPr>
            <w:rFonts w:ascii="Times New Roman" w:hAnsi="Times New Roman" w:cs="Times New Roman"/>
            <w:bCs/>
            <w:i w:val="0"/>
            <w:iCs w:val="0"/>
            <w:noProof/>
            <w:webHidden/>
            <w:color w:val="000000" w:themeColor="text1"/>
            <w:sz w:val="24"/>
            <w:szCs w:val="24"/>
          </w:rPr>
          <w:instrText xml:space="preserve"> PAGEREF _Toc170542365 \h </w:instrText>
        </w:r>
        <w:r w:rsidR="007A7768" w:rsidRPr="001C4EBD">
          <w:rPr>
            <w:rFonts w:ascii="Times New Roman" w:hAnsi="Times New Roman" w:cs="Times New Roman"/>
            <w:bCs/>
            <w:i w:val="0"/>
            <w:iCs w:val="0"/>
            <w:noProof/>
            <w:webHidden/>
            <w:color w:val="000000" w:themeColor="text1"/>
            <w:sz w:val="24"/>
            <w:szCs w:val="24"/>
          </w:rPr>
        </w:r>
        <w:r w:rsidR="007A7768" w:rsidRPr="001C4EBD">
          <w:rPr>
            <w:rFonts w:ascii="Times New Roman" w:hAnsi="Times New Roman" w:cs="Times New Roman"/>
            <w:bCs/>
            <w:i w:val="0"/>
            <w:iCs w:val="0"/>
            <w:noProof/>
            <w:webHidden/>
            <w:color w:val="000000" w:themeColor="text1"/>
            <w:sz w:val="24"/>
            <w:szCs w:val="24"/>
          </w:rPr>
          <w:fldChar w:fldCharType="separate"/>
        </w:r>
        <w:r w:rsidR="00A9486E">
          <w:rPr>
            <w:rFonts w:ascii="Times New Roman" w:hAnsi="Times New Roman" w:cs="Times New Roman"/>
            <w:bCs/>
            <w:i w:val="0"/>
            <w:iCs w:val="0"/>
            <w:noProof/>
            <w:webHidden/>
            <w:color w:val="000000" w:themeColor="text1"/>
            <w:sz w:val="24"/>
            <w:szCs w:val="24"/>
          </w:rPr>
          <w:t>60</w:t>
        </w:r>
        <w:r w:rsidR="007A7768" w:rsidRPr="001C4EBD">
          <w:rPr>
            <w:rFonts w:ascii="Times New Roman" w:hAnsi="Times New Roman" w:cs="Times New Roman"/>
            <w:bCs/>
            <w:i w:val="0"/>
            <w:iCs w:val="0"/>
            <w:noProof/>
            <w:webHidden/>
            <w:color w:val="000000" w:themeColor="text1"/>
            <w:sz w:val="24"/>
            <w:szCs w:val="24"/>
          </w:rPr>
          <w:fldChar w:fldCharType="end"/>
        </w:r>
      </w:hyperlink>
    </w:p>
    <w:p w14:paraId="16EEB3E4" w14:textId="128C13B0" w:rsidR="007A7768" w:rsidRPr="001C4EBD" w:rsidRDefault="00000000">
      <w:pPr>
        <w:pStyle w:val="TOC3"/>
        <w:tabs>
          <w:tab w:val="right" w:leader="dot" w:pos="9350"/>
        </w:tabs>
        <w:rPr>
          <w:rFonts w:ascii="Times New Roman" w:eastAsiaTheme="minorEastAsia" w:hAnsi="Times New Roman" w:cs="Times New Roman"/>
          <w:bCs/>
          <w:i w:val="0"/>
          <w:iCs w:val="0"/>
          <w:noProof/>
          <w:color w:val="000000" w:themeColor="text1"/>
          <w:sz w:val="24"/>
          <w:szCs w:val="24"/>
        </w:rPr>
      </w:pPr>
      <w:hyperlink w:anchor="_Toc170542366" w:history="1">
        <w:r w:rsidR="007A7768" w:rsidRPr="001C4EBD">
          <w:rPr>
            <w:rStyle w:val="Hyperlink"/>
            <w:rFonts w:ascii="Times New Roman" w:hAnsi="Times New Roman" w:cs="Times New Roman"/>
            <w:bCs/>
            <w:i w:val="0"/>
            <w:iCs w:val="0"/>
            <w:noProof/>
            <w:color w:val="000000" w:themeColor="text1"/>
            <w:sz w:val="24"/>
            <w:szCs w:val="24"/>
          </w:rPr>
          <w:t>Eyes</w:t>
        </w:r>
        <w:r w:rsidR="007A7768" w:rsidRPr="001C4EBD">
          <w:rPr>
            <w:rFonts w:ascii="Times New Roman" w:hAnsi="Times New Roman" w:cs="Times New Roman"/>
            <w:bCs/>
            <w:i w:val="0"/>
            <w:iCs w:val="0"/>
            <w:noProof/>
            <w:webHidden/>
            <w:color w:val="000000" w:themeColor="text1"/>
            <w:sz w:val="24"/>
            <w:szCs w:val="24"/>
          </w:rPr>
          <w:tab/>
        </w:r>
        <w:r w:rsidR="007A7768" w:rsidRPr="001C4EBD">
          <w:rPr>
            <w:rFonts w:ascii="Times New Roman" w:hAnsi="Times New Roman" w:cs="Times New Roman"/>
            <w:bCs/>
            <w:i w:val="0"/>
            <w:iCs w:val="0"/>
            <w:noProof/>
            <w:webHidden/>
            <w:color w:val="000000" w:themeColor="text1"/>
            <w:sz w:val="24"/>
            <w:szCs w:val="24"/>
          </w:rPr>
          <w:fldChar w:fldCharType="begin"/>
        </w:r>
        <w:r w:rsidR="007A7768" w:rsidRPr="001C4EBD">
          <w:rPr>
            <w:rFonts w:ascii="Times New Roman" w:hAnsi="Times New Roman" w:cs="Times New Roman"/>
            <w:bCs/>
            <w:i w:val="0"/>
            <w:iCs w:val="0"/>
            <w:noProof/>
            <w:webHidden/>
            <w:color w:val="000000" w:themeColor="text1"/>
            <w:sz w:val="24"/>
            <w:szCs w:val="24"/>
          </w:rPr>
          <w:instrText xml:space="preserve"> PAGEREF _Toc170542366 \h </w:instrText>
        </w:r>
        <w:r w:rsidR="007A7768" w:rsidRPr="001C4EBD">
          <w:rPr>
            <w:rFonts w:ascii="Times New Roman" w:hAnsi="Times New Roman" w:cs="Times New Roman"/>
            <w:bCs/>
            <w:i w:val="0"/>
            <w:iCs w:val="0"/>
            <w:noProof/>
            <w:webHidden/>
            <w:color w:val="000000" w:themeColor="text1"/>
            <w:sz w:val="24"/>
            <w:szCs w:val="24"/>
          </w:rPr>
        </w:r>
        <w:r w:rsidR="007A7768" w:rsidRPr="001C4EBD">
          <w:rPr>
            <w:rFonts w:ascii="Times New Roman" w:hAnsi="Times New Roman" w:cs="Times New Roman"/>
            <w:bCs/>
            <w:i w:val="0"/>
            <w:iCs w:val="0"/>
            <w:noProof/>
            <w:webHidden/>
            <w:color w:val="000000" w:themeColor="text1"/>
            <w:sz w:val="24"/>
            <w:szCs w:val="24"/>
          </w:rPr>
          <w:fldChar w:fldCharType="separate"/>
        </w:r>
        <w:r w:rsidR="00A9486E">
          <w:rPr>
            <w:rFonts w:ascii="Times New Roman" w:hAnsi="Times New Roman" w:cs="Times New Roman"/>
            <w:bCs/>
            <w:i w:val="0"/>
            <w:iCs w:val="0"/>
            <w:noProof/>
            <w:webHidden/>
            <w:color w:val="000000" w:themeColor="text1"/>
            <w:sz w:val="24"/>
            <w:szCs w:val="24"/>
          </w:rPr>
          <w:t>63</w:t>
        </w:r>
        <w:r w:rsidR="007A7768" w:rsidRPr="001C4EBD">
          <w:rPr>
            <w:rFonts w:ascii="Times New Roman" w:hAnsi="Times New Roman" w:cs="Times New Roman"/>
            <w:bCs/>
            <w:i w:val="0"/>
            <w:iCs w:val="0"/>
            <w:noProof/>
            <w:webHidden/>
            <w:color w:val="000000" w:themeColor="text1"/>
            <w:sz w:val="24"/>
            <w:szCs w:val="24"/>
          </w:rPr>
          <w:fldChar w:fldCharType="end"/>
        </w:r>
      </w:hyperlink>
    </w:p>
    <w:p w14:paraId="5E77F902" w14:textId="64E27983" w:rsidR="007A7768" w:rsidRPr="001C4EBD" w:rsidRDefault="00000000">
      <w:pPr>
        <w:pStyle w:val="TOC2"/>
        <w:tabs>
          <w:tab w:val="right" w:leader="dot" w:pos="9350"/>
        </w:tabs>
        <w:rPr>
          <w:rFonts w:ascii="Times New Roman" w:eastAsiaTheme="minorEastAsia" w:hAnsi="Times New Roman" w:cs="Times New Roman"/>
          <w:bCs/>
          <w:smallCaps w:val="0"/>
          <w:noProof/>
          <w:color w:val="000000" w:themeColor="text1"/>
          <w:sz w:val="24"/>
          <w:szCs w:val="24"/>
        </w:rPr>
      </w:pPr>
      <w:hyperlink w:anchor="_Toc170542367" w:history="1">
        <w:r w:rsidR="007A7768" w:rsidRPr="001C4EBD">
          <w:rPr>
            <w:rStyle w:val="Hyperlink"/>
            <w:rFonts w:ascii="Times New Roman" w:hAnsi="Times New Roman" w:cs="Times New Roman"/>
            <w:bCs/>
            <w:noProof/>
            <w:color w:val="000000" w:themeColor="text1"/>
            <w:sz w:val="24"/>
            <w:szCs w:val="24"/>
          </w:rPr>
          <w:t>Constructions of Solidarity</w:t>
        </w:r>
        <w:r w:rsidR="007A7768" w:rsidRPr="001C4EBD">
          <w:rPr>
            <w:rFonts w:ascii="Times New Roman" w:hAnsi="Times New Roman" w:cs="Times New Roman"/>
            <w:bCs/>
            <w:noProof/>
            <w:webHidden/>
            <w:color w:val="000000" w:themeColor="text1"/>
            <w:sz w:val="24"/>
            <w:szCs w:val="24"/>
          </w:rPr>
          <w:tab/>
        </w:r>
        <w:r w:rsidR="007A7768" w:rsidRPr="001C4EBD">
          <w:rPr>
            <w:rFonts w:ascii="Times New Roman" w:hAnsi="Times New Roman" w:cs="Times New Roman"/>
            <w:bCs/>
            <w:noProof/>
            <w:webHidden/>
            <w:color w:val="000000" w:themeColor="text1"/>
            <w:sz w:val="24"/>
            <w:szCs w:val="24"/>
          </w:rPr>
          <w:fldChar w:fldCharType="begin"/>
        </w:r>
        <w:r w:rsidR="007A7768" w:rsidRPr="001C4EBD">
          <w:rPr>
            <w:rFonts w:ascii="Times New Roman" w:hAnsi="Times New Roman" w:cs="Times New Roman"/>
            <w:bCs/>
            <w:noProof/>
            <w:webHidden/>
            <w:color w:val="000000" w:themeColor="text1"/>
            <w:sz w:val="24"/>
            <w:szCs w:val="24"/>
          </w:rPr>
          <w:instrText xml:space="preserve"> PAGEREF _Toc170542367 \h </w:instrText>
        </w:r>
        <w:r w:rsidR="007A7768" w:rsidRPr="001C4EBD">
          <w:rPr>
            <w:rFonts w:ascii="Times New Roman" w:hAnsi="Times New Roman" w:cs="Times New Roman"/>
            <w:bCs/>
            <w:noProof/>
            <w:webHidden/>
            <w:color w:val="000000" w:themeColor="text1"/>
            <w:sz w:val="24"/>
            <w:szCs w:val="24"/>
          </w:rPr>
        </w:r>
        <w:r w:rsidR="007A7768" w:rsidRPr="001C4EBD">
          <w:rPr>
            <w:rFonts w:ascii="Times New Roman" w:hAnsi="Times New Roman" w:cs="Times New Roman"/>
            <w:bCs/>
            <w:noProof/>
            <w:webHidden/>
            <w:color w:val="000000" w:themeColor="text1"/>
            <w:sz w:val="24"/>
            <w:szCs w:val="24"/>
          </w:rPr>
          <w:fldChar w:fldCharType="separate"/>
        </w:r>
        <w:r w:rsidR="00A9486E">
          <w:rPr>
            <w:rFonts w:ascii="Times New Roman" w:hAnsi="Times New Roman" w:cs="Times New Roman"/>
            <w:bCs/>
            <w:noProof/>
            <w:webHidden/>
            <w:color w:val="000000" w:themeColor="text1"/>
            <w:sz w:val="24"/>
            <w:szCs w:val="24"/>
          </w:rPr>
          <w:t>65</w:t>
        </w:r>
        <w:r w:rsidR="007A7768" w:rsidRPr="001C4EBD">
          <w:rPr>
            <w:rFonts w:ascii="Times New Roman" w:hAnsi="Times New Roman" w:cs="Times New Roman"/>
            <w:bCs/>
            <w:noProof/>
            <w:webHidden/>
            <w:color w:val="000000" w:themeColor="text1"/>
            <w:sz w:val="24"/>
            <w:szCs w:val="24"/>
          </w:rPr>
          <w:fldChar w:fldCharType="end"/>
        </w:r>
      </w:hyperlink>
    </w:p>
    <w:p w14:paraId="3B98B0FF" w14:textId="34806BA1" w:rsidR="007A7768" w:rsidRPr="001C4EBD" w:rsidRDefault="00000000">
      <w:pPr>
        <w:pStyle w:val="TOC3"/>
        <w:tabs>
          <w:tab w:val="right" w:leader="dot" w:pos="9350"/>
        </w:tabs>
        <w:rPr>
          <w:rFonts w:ascii="Times New Roman" w:eastAsiaTheme="minorEastAsia" w:hAnsi="Times New Roman" w:cs="Times New Roman"/>
          <w:bCs/>
          <w:i w:val="0"/>
          <w:iCs w:val="0"/>
          <w:noProof/>
          <w:color w:val="000000" w:themeColor="text1"/>
          <w:sz w:val="24"/>
          <w:szCs w:val="24"/>
        </w:rPr>
      </w:pPr>
      <w:hyperlink w:anchor="_Toc170542368" w:history="1">
        <w:r w:rsidR="007A7768" w:rsidRPr="001C4EBD">
          <w:rPr>
            <w:rStyle w:val="Hyperlink"/>
            <w:rFonts w:ascii="Times New Roman" w:hAnsi="Times New Roman" w:cs="Times New Roman"/>
            <w:bCs/>
            <w:i w:val="0"/>
            <w:iCs w:val="0"/>
            <w:noProof/>
            <w:color w:val="000000" w:themeColor="text1"/>
            <w:sz w:val="24"/>
            <w:szCs w:val="24"/>
            <w:highlight w:val="white"/>
          </w:rPr>
          <w:t>Solidarity from the Outside</w:t>
        </w:r>
        <w:r w:rsidR="007A7768" w:rsidRPr="001C4EBD">
          <w:rPr>
            <w:rFonts w:ascii="Times New Roman" w:hAnsi="Times New Roman" w:cs="Times New Roman"/>
            <w:bCs/>
            <w:i w:val="0"/>
            <w:iCs w:val="0"/>
            <w:noProof/>
            <w:webHidden/>
            <w:color w:val="000000" w:themeColor="text1"/>
            <w:sz w:val="24"/>
            <w:szCs w:val="24"/>
          </w:rPr>
          <w:tab/>
        </w:r>
        <w:r w:rsidR="007A7768" w:rsidRPr="001C4EBD">
          <w:rPr>
            <w:rFonts w:ascii="Times New Roman" w:hAnsi="Times New Roman" w:cs="Times New Roman"/>
            <w:bCs/>
            <w:i w:val="0"/>
            <w:iCs w:val="0"/>
            <w:noProof/>
            <w:webHidden/>
            <w:color w:val="000000" w:themeColor="text1"/>
            <w:sz w:val="24"/>
            <w:szCs w:val="24"/>
          </w:rPr>
          <w:fldChar w:fldCharType="begin"/>
        </w:r>
        <w:r w:rsidR="007A7768" w:rsidRPr="001C4EBD">
          <w:rPr>
            <w:rFonts w:ascii="Times New Roman" w:hAnsi="Times New Roman" w:cs="Times New Roman"/>
            <w:bCs/>
            <w:i w:val="0"/>
            <w:iCs w:val="0"/>
            <w:noProof/>
            <w:webHidden/>
            <w:color w:val="000000" w:themeColor="text1"/>
            <w:sz w:val="24"/>
            <w:szCs w:val="24"/>
          </w:rPr>
          <w:instrText xml:space="preserve"> PAGEREF _Toc170542368 \h </w:instrText>
        </w:r>
        <w:r w:rsidR="007A7768" w:rsidRPr="001C4EBD">
          <w:rPr>
            <w:rFonts w:ascii="Times New Roman" w:hAnsi="Times New Roman" w:cs="Times New Roman"/>
            <w:bCs/>
            <w:i w:val="0"/>
            <w:iCs w:val="0"/>
            <w:noProof/>
            <w:webHidden/>
            <w:color w:val="000000" w:themeColor="text1"/>
            <w:sz w:val="24"/>
            <w:szCs w:val="24"/>
          </w:rPr>
        </w:r>
        <w:r w:rsidR="007A7768" w:rsidRPr="001C4EBD">
          <w:rPr>
            <w:rFonts w:ascii="Times New Roman" w:hAnsi="Times New Roman" w:cs="Times New Roman"/>
            <w:bCs/>
            <w:i w:val="0"/>
            <w:iCs w:val="0"/>
            <w:noProof/>
            <w:webHidden/>
            <w:color w:val="000000" w:themeColor="text1"/>
            <w:sz w:val="24"/>
            <w:szCs w:val="24"/>
          </w:rPr>
          <w:fldChar w:fldCharType="separate"/>
        </w:r>
        <w:r w:rsidR="00A9486E">
          <w:rPr>
            <w:rFonts w:ascii="Times New Roman" w:hAnsi="Times New Roman" w:cs="Times New Roman"/>
            <w:bCs/>
            <w:i w:val="0"/>
            <w:iCs w:val="0"/>
            <w:noProof/>
            <w:webHidden/>
            <w:color w:val="000000" w:themeColor="text1"/>
            <w:sz w:val="24"/>
            <w:szCs w:val="24"/>
          </w:rPr>
          <w:t>66</w:t>
        </w:r>
        <w:r w:rsidR="007A7768" w:rsidRPr="001C4EBD">
          <w:rPr>
            <w:rFonts w:ascii="Times New Roman" w:hAnsi="Times New Roman" w:cs="Times New Roman"/>
            <w:bCs/>
            <w:i w:val="0"/>
            <w:iCs w:val="0"/>
            <w:noProof/>
            <w:webHidden/>
            <w:color w:val="000000" w:themeColor="text1"/>
            <w:sz w:val="24"/>
            <w:szCs w:val="24"/>
          </w:rPr>
          <w:fldChar w:fldCharType="end"/>
        </w:r>
      </w:hyperlink>
    </w:p>
    <w:p w14:paraId="6BCAF65C" w14:textId="4CDD6807" w:rsidR="007A7768" w:rsidRPr="001C4EBD" w:rsidRDefault="00000000">
      <w:pPr>
        <w:pStyle w:val="TOC3"/>
        <w:tabs>
          <w:tab w:val="right" w:leader="dot" w:pos="9350"/>
        </w:tabs>
        <w:rPr>
          <w:rFonts w:ascii="Times New Roman" w:eastAsiaTheme="minorEastAsia" w:hAnsi="Times New Roman" w:cs="Times New Roman"/>
          <w:bCs/>
          <w:i w:val="0"/>
          <w:iCs w:val="0"/>
          <w:noProof/>
          <w:color w:val="000000" w:themeColor="text1"/>
          <w:sz w:val="24"/>
          <w:szCs w:val="24"/>
        </w:rPr>
      </w:pPr>
      <w:hyperlink w:anchor="_Toc170542369" w:history="1">
        <w:r w:rsidR="007A7768" w:rsidRPr="001C4EBD">
          <w:rPr>
            <w:rStyle w:val="Hyperlink"/>
            <w:rFonts w:ascii="Times New Roman" w:hAnsi="Times New Roman" w:cs="Times New Roman"/>
            <w:bCs/>
            <w:i w:val="0"/>
            <w:iCs w:val="0"/>
            <w:noProof/>
            <w:color w:val="000000" w:themeColor="text1"/>
            <w:sz w:val="24"/>
            <w:szCs w:val="24"/>
          </w:rPr>
          <w:t>Intergenerational Solidarity</w:t>
        </w:r>
        <w:r w:rsidR="007A7768" w:rsidRPr="001C4EBD">
          <w:rPr>
            <w:rFonts w:ascii="Times New Roman" w:hAnsi="Times New Roman" w:cs="Times New Roman"/>
            <w:bCs/>
            <w:i w:val="0"/>
            <w:iCs w:val="0"/>
            <w:noProof/>
            <w:webHidden/>
            <w:color w:val="000000" w:themeColor="text1"/>
            <w:sz w:val="24"/>
            <w:szCs w:val="24"/>
          </w:rPr>
          <w:tab/>
        </w:r>
        <w:r w:rsidR="007A7768" w:rsidRPr="001C4EBD">
          <w:rPr>
            <w:rFonts w:ascii="Times New Roman" w:hAnsi="Times New Roman" w:cs="Times New Roman"/>
            <w:bCs/>
            <w:i w:val="0"/>
            <w:iCs w:val="0"/>
            <w:noProof/>
            <w:webHidden/>
            <w:color w:val="000000" w:themeColor="text1"/>
            <w:sz w:val="24"/>
            <w:szCs w:val="24"/>
          </w:rPr>
          <w:fldChar w:fldCharType="begin"/>
        </w:r>
        <w:r w:rsidR="007A7768" w:rsidRPr="001C4EBD">
          <w:rPr>
            <w:rFonts w:ascii="Times New Roman" w:hAnsi="Times New Roman" w:cs="Times New Roman"/>
            <w:bCs/>
            <w:i w:val="0"/>
            <w:iCs w:val="0"/>
            <w:noProof/>
            <w:webHidden/>
            <w:color w:val="000000" w:themeColor="text1"/>
            <w:sz w:val="24"/>
            <w:szCs w:val="24"/>
          </w:rPr>
          <w:instrText xml:space="preserve"> PAGEREF _Toc170542369 \h </w:instrText>
        </w:r>
        <w:r w:rsidR="007A7768" w:rsidRPr="001C4EBD">
          <w:rPr>
            <w:rFonts w:ascii="Times New Roman" w:hAnsi="Times New Roman" w:cs="Times New Roman"/>
            <w:bCs/>
            <w:i w:val="0"/>
            <w:iCs w:val="0"/>
            <w:noProof/>
            <w:webHidden/>
            <w:color w:val="000000" w:themeColor="text1"/>
            <w:sz w:val="24"/>
            <w:szCs w:val="24"/>
          </w:rPr>
        </w:r>
        <w:r w:rsidR="007A7768" w:rsidRPr="001C4EBD">
          <w:rPr>
            <w:rFonts w:ascii="Times New Roman" w:hAnsi="Times New Roman" w:cs="Times New Roman"/>
            <w:bCs/>
            <w:i w:val="0"/>
            <w:iCs w:val="0"/>
            <w:noProof/>
            <w:webHidden/>
            <w:color w:val="000000" w:themeColor="text1"/>
            <w:sz w:val="24"/>
            <w:szCs w:val="24"/>
          </w:rPr>
          <w:fldChar w:fldCharType="separate"/>
        </w:r>
        <w:r w:rsidR="00A9486E">
          <w:rPr>
            <w:rFonts w:ascii="Times New Roman" w:hAnsi="Times New Roman" w:cs="Times New Roman"/>
            <w:bCs/>
            <w:i w:val="0"/>
            <w:iCs w:val="0"/>
            <w:noProof/>
            <w:webHidden/>
            <w:color w:val="000000" w:themeColor="text1"/>
            <w:sz w:val="24"/>
            <w:szCs w:val="24"/>
          </w:rPr>
          <w:t>66</w:t>
        </w:r>
        <w:r w:rsidR="007A7768" w:rsidRPr="001C4EBD">
          <w:rPr>
            <w:rFonts w:ascii="Times New Roman" w:hAnsi="Times New Roman" w:cs="Times New Roman"/>
            <w:bCs/>
            <w:i w:val="0"/>
            <w:iCs w:val="0"/>
            <w:noProof/>
            <w:webHidden/>
            <w:color w:val="000000" w:themeColor="text1"/>
            <w:sz w:val="24"/>
            <w:szCs w:val="24"/>
          </w:rPr>
          <w:fldChar w:fldCharType="end"/>
        </w:r>
      </w:hyperlink>
    </w:p>
    <w:p w14:paraId="645A0B73" w14:textId="1D6DDC12" w:rsidR="007A7768" w:rsidRPr="001C4EBD" w:rsidRDefault="00000000">
      <w:pPr>
        <w:pStyle w:val="TOC3"/>
        <w:tabs>
          <w:tab w:val="right" w:leader="dot" w:pos="9350"/>
        </w:tabs>
        <w:rPr>
          <w:rFonts w:ascii="Times New Roman" w:eastAsiaTheme="minorEastAsia" w:hAnsi="Times New Roman" w:cs="Times New Roman"/>
          <w:bCs/>
          <w:i w:val="0"/>
          <w:iCs w:val="0"/>
          <w:noProof/>
          <w:color w:val="000000" w:themeColor="text1"/>
          <w:sz w:val="24"/>
          <w:szCs w:val="24"/>
        </w:rPr>
      </w:pPr>
      <w:hyperlink w:anchor="_Toc170542370" w:history="1">
        <w:r w:rsidR="007A7768" w:rsidRPr="001C4EBD">
          <w:rPr>
            <w:rStyle w:val="Hyperlink"/>
            <w:rFonts w:ascii="Times New Roman" w:hAnsi="Times New Roman" w:cs="Times New Roman"/>
            <w:bCs/>
            <w:i w:val="0"/>
            <w:iCs w:val="0"/>
            <w:noProof/>
            <w:color w:val="000000" w:themeColor="text1"/>
            <w:sz w:val="24"/>
            <w:szCs w:val="24"/>
            <w:highlight w:val="white"/>
          </w:rPr>
          <w:t>Interracial Cross-Movement Solidarity</w:t>
        </w:r>
        <w:r w:rsidR="007A7768" w:rsidRPr="001C4EBD">
          <w:rPr>
            <w:rFonts w:ascii="Times New Roman" w:hAnsi="Times New Roman" w:cs="Times New Roman"/>
            <w:bCs/>
            <w:i w:val="0"/>
            <w:iCs w:val="0"/>
            <w:noProof/>
            <w:webHidden/>
            <w:color w:val="000000" w:themeColor="text1"/>
            <w:sz w:val="24"/>
            <w:szCs w:val="24"/>
          </w:rPr>
          <w:tab/>
        </w:r>
        <w:r w:rsidR="007A7768" w:rsidRPr="001C4EBD">
          <w:rPr>
            <w:rFonts w:ascii="Times New Roman" w:hAnsi="Times New Roman" w:cs="Times New Roman"/>
            <w:bCs/>
            <w:i w:val="0"/>
            <w:iCs w:val="0"/>
            <w:noProof/>
            <w:webHidden/>
            <w:color w:val="000000" w:themeColor="text1"/>
            <w:sz w:val="24"/>
            <w:szCs w:val="24"/>
          </w:rPr>
          <w:fldChar w:fldCharType="begin"/>
        </w:r>
        <w:r w:rsidR="007A7768" w:rsidRPr="001C4EBD">
          <w:rPr>
            <w:rFonts w:ascii="Times New Roman" w:hAnsi="Times New Roman" w:cs="Times New Roman"/>
            <w:bCs/>
            <w:i w:val="0"/>
            <w:iCs w:val="0"/>
            <w:noProof/>
            <w:webHidden/>
            <w:color w:val="000000" w:themeColor="text1"/>
            <w:sz w:val="24"/>
            <w:szCs w:val="24"/>
          </w:rPr>
          <w:instrText xml:space="preserve"> PAGEREF _Toc170542370 \h </w:instrText>
        </w:r>
        <w:r w:rsidR="007A7768" w:rsidRPr="001C4EBD">
          <w:rPr>
            <w:rFonts w:ascii="Times New Roman" w:hAnsi="Times New Roman" w:cs="Times New Roman"/>
            <w:bCs/>
            <w:i w:val="0"/>
            <w:iCs w:val="0"/>
            <w:noProof/>
            <w:webHidden/>
            <w:color w:val="000000" w:themeColor="text1"/>
            <w:sz w:val="24"/>
            <w:szCs w:val="24"/>
          </w:rPr>
        </w:r>
        <w:r w:rsidR="007A7768" w:rsidRPr="001C4EBD">
          <w:rPr>
            <w:rFonts w:ascii="Times New Roman" w:hAnsi="Times New Roman" w:cs="Times New Roman"/>
            <w:bCs/>
            <w:i w:val="0"/>
            <w:iCs w:val="0"/>
            <w:noProof/>
            <w:webHidden/>
            <w:color w:val="000000" w:themeColor="text1"/>
            <w:sz w:val="24"/>
            <w:szCs w:val="24"/>
          </w:rPr>
          <w:fldChar w:fldCharType="separate"/>
        </w:r>
        <w:r w:rsidR="00A9486E">
          <w:rPr>
            <w:rFonts w:ascii="Times New Roman" w:hAnsi="Times New Roman" w:cs="Times New Roman"/>
            <w:bCs/>
            <w:i w:val="0"/>
            <w:iCs w:val="0"/>
            <w:noProof/>
            <w:webHidden/>
            <w:color w:val="000000" w:themeColor="text1"/>
            <w:sz w:val="24"/>
            <w:szCs w:val="24"/>
          </w:rPr>
          <w:t>67</w:t>
        </w:r>
        <w:r w:rsidR="007A7768" w:rsidRPr="001C4EBD">
          <w:rPr>
            <w:rFonts w:ascii="Times New Roman" w:hAnsi="Times New Roman" w:cs="Times New Roman"/>
            <w:bCs/>
            <w:i w:val="0"/>
            <w:iCs w:val="0"/>
            <w:noProof/>
            <w:webHidden/>
            <w:color w:val="000000" w:themeColor="text1"/>
            <w:sz w:val="24"/>
            <w:szCs w:val="24"/>
          </w:rPr>
          <w:fldChar w:fldCharType="end"/>
        </w:r>
      </w:hyperlink>
    </w:p>
    <w:p w14:paraId="6D76277F" w14:textId="3269D211" w:rsidR="007A7768" w:rsidRPr="001C4EBD" w:rsidRDefault="00000000">
      <w:pPr>
        <w:pStyle w:val="TOC3"/>
        <w:tabs>
          <w:tab w:val="right" w:leader="dot" w:pos="9350"/>
        </w:tabs>
        <w:rPr>
          <w:rFonts w:ascii="Times New Roman" w:eastAsiaTheme="minorEastAsia" w:hAnsi="Times New Roman" w:cs="Times New Roman"/>
          <w:bCs/>
          <w:i w:val="0"/>
          <w:iCs w:val="0"/>
          <w:noProof/>
          <w:color w:val="000000" w:themeColor="text1"/>
          <w:sz w:val="24"/>
          <w:szCs w:val="24"/>
        </w:rPr>
      </w:pPr>
      <w:hyperlink w:anchor="_Toc170542371" w:history="1">
        <w:r w:rsidR="007A7768" w:rsidRPr="001C4EBD">
          <w:rPr>
            <w:rStyle w:val="Hyperlink"/>
            <w:rFonts w:ascii="Times New Roman" w:hAnsi="Times New Roman" w:cs="Times New Roman"/>
            <w:bCs/>
            <w:i w:val="0"/>
            <w:iCs w:val="0"/>
            <w:noProof/>
            <w:color w:val="000000" w:themeColor="text1"/>
            <w:sz w:val="24"/>
            <w:szCs w:val="24"/>
            <w:highlight w:val="white"/>
          </w:rPr>
          <w:t>Gender Solidarity</w:t>
        </w:r>
        <w:r w:rsidR="007A7768" w:rsidRPr="001C4EBD">
          <w:rPr>
            <w:rFonts w:ascii="Times New Roman" w:hAnsi="Times New Roman" w:cs="Times New Roman"/>
            <w:bCs/>
            <w:i w:val="0"/>
            <w:iCs w:val="0"/>
            <w:noProof/>
            <w:webHidden/>
            <w:color w:val="000000" w:themeColor="text1"/>
            <w:sz w:val="24"/>
            <w:szCs w:val="24"/>
          </w:rPr>
          <w:tab/>
        </w:r>
        <w:r w:rsidR="007A7768" w:rsidRPr="001C4EBD">
          <w:rPr>
            <w:rFonts w:ascii="Times New Roman" w:hAnsi="Times New Roman" w:cs="Times New Roman"/>
            <w:bCs/>
            <w:i w:val="0"/>
            <w:iCs w:val="0"/>
            <w:noProof/>
            <w:webHidden/>
            <w:color w:val="000000" w:themeColor="text1"/>
            <w:sz w:val="24"/>
            <w:szCs w:val="24"/>
          </w:rPr>
          <w:fldChar w:fldCharType="begin"/>
        </w:r>
        <w:r w:rsidR="007A7768" w:rsidRPr="001C4EBD">
          <w:rPr>
            <w:rFonts w:ascii="Times New Roman" w:hAnsi="Times New Roman" w:cs="Times New Roman"/>
            <w:bCs/>
            <w:i w:val="0"/>
            <w:iCs w:val="0"/>
            <w:noProof/>
            <w:webHidden/>
            <w:color w:val="000000" w:themeColor="text1"/>
            <w:sz w:val="24"/>
            <w:szCs w:val="24"/>
          </w:rPr>
          <w:instrText xml:space="preserve"> PAGEREF _Toc170542371 \h </w:instrText>
        </w:r>
        <w:r w:rsidR="007A7768" w:rsidRPr="001C4EBD">
          <w:rPr>
            <w:rFonts w:ascii="Times New Roman" w:hAnsi="Times New Roman" w:cs="Times New Roman"/>
            <w:bCs/>
            <w:i w:val="0"/>
            <w:iCs w:val="0"/>
            <w:noProof/>
            <w:webHidden/>
            <w:color w:val="000000" w:themeColor="text1"/>
            <w:sz w:val="24"/>
            <w:szCs w:val="24"/>
          </w:rPr>
        </w:r>
        <w:r w:rsidR="007A7768" w:rsidRPr="001C4EBD">
          <w:rPr>
            <w:rFonts w:ascii="Times New Roman" w:hAnsi="Times New Roman" w:cs="Times New Roman"/>
            <w:bCs/>
            <w:i w:val="0"/>
            <w:iCs w:val="0"/>
            <w:noProof/>
            <w:webHidden/>
            <w:color w:val="000000" w:themeColor="text1"/>
            <w:sz w:val="24"/>
            <w:szCs w:val="24"/>
          </w:rPr>
          <w:fldChar w:fldCharType="separate"/>
        </w:r>
        <w:r w:rsidR="00A9486E">
          <w:rPr>
            <w:rFonts w:ascii="Times New Roman" w:hAnsi="Times New Roman" w:cs="Times New Roman"/>
            <w:bCs/>
            <w:i w:val="0"/>
            <w:iCs w:val="0"/>
            <w:noProof/>
            <w:webHidden/>
            <w:color w:val="000000" w:themeColor="text1"/>
            <w:sz w:val="24"/>
            <w:szCs w:val="24"/>
          </w:rPr>
          <w:t>68</w:t>
        </w:r>
        <w:r w:rsidR="007A7768" w:rsidRPr="001C4EBD">
          <w:rPr>
            <w:rFonts w:ascii="Times New Roman" w:hAnsi="Times New Roman" w:cs="Times New Roman"/>
            <w:bCs/>
            <w:i w:val="0"/>
            <w:iCs w:val="0"/>
            <w:noProof/>
            <w:webHidden/>
            <w:color w:val="000000" w:themeColor="text1"/>
            <w:sz w:val="24"/>
            <w:szCs w:val="24"/>
          </w:rPr>
          <w:fldChar w:fldCharType="end"/>
        </w:r>
      </w:hyperlink>
    </w:p>
    <w:p w14:paraId="68D6227A" w14:textId="34F8B4F8" w:rsidR="007A7768" w:rsidRPr="001C4EBD" w:rsidRDefault="00000000">
      <w:pPr>
        <w:pStyle w:val="TOC3"/>
        <w:tabs>
          <w:tab w:val="right" w:leader="dot" w:pos="9350"/>
        </w:tabs>
        <w:rPr>
          <w:rFonts w:ascii="Times New Roman" w:eastAsiaTheme="minorEastAsia" w:hAnsi="Times New Roman" w:cs="Times New Roman"/>
          <w:bCs/>
          <w:i w:val="0"/>
          <w:iCs w:val="0"/>
          <w:noProof/>
          <w:color w:val="000000" w:themeColor="text1"/>
          <w:sz w:val="24"/>
          <w:szCs w:val="24"/>
        </w:rPr>
      </w:pPr>
      <w:hyperlink w:anchor="_Toc170542372" w:history="1">
        <w:r w:rsidR="007A7768" w:rsidRPr="001C4EBD">
          <w:rPr>
            <w:rStyle w:val="Hyperlink"/>
            <w:rFonts w:ascii="Times New Roman" w:hAnsi="Times New Roman" w:cs="Times New Roman"/>
            <w:bCs/>
            <w:i w:val="0"/>
            <w:iCs w:val="0"/>
            <w:noProof/>
            <w:color w:val="000000" w:themeColor="text1"/>
            <w:sz w:val="24"/>
            <w:szCs w:val="24"/>
            <w:highlight w:val="white"/>
          </w:rPr>
          <w:t>Transnational Solidarity: Think Global Act Local</w:t>
        </w:r>
        <w:r w:rsidR="007A7768" w:rsidRPr="001C4EBD">
          <w:rPr>
            <w:rFonts w:ascii="Times New Roman" w:hAnsi="Times New Roman" w:cs="Times New Roman"/>
            <w:bCs/>
            <w:i w:val="0"/>
            <w:iCs w:val="0"/>
            <w:noProof/>
            <w:webHidden/>
            <w:color w:val="000000" w:themeColor="text1"/>
            <w:sz w:val="24"/>
            <w:szCs w:val="24"/>
          </w:rPr>
          <w:tab/>
        </w:r>
        <w:r w:rsidR="007A7768" w:rsidRPr="001C4EBD">
          <w:rPr>
            <w:rFonts w:ascii="Times New Roman" w:hAnsi="Times New Roman" w:cs="Times New Roman"/>
            <w:bCs/>
            <w:i w:val="0"/>
            <w:iCs w:val="0"/>
            <w:noProof/>
            <w:webHidden/>
            <w:color w:val="000000" w:themeColor="text1"/>
            <w:sz w:val="24"/>
            <w:szCs w:val="24"/>
          </w:rPr>
          <w:fldChar w:fldCharType="begin"/>
        </w:r>
        <w:r w:rsidR="007A7768" w:rsidRPr="001C4EBD">
          <w:rPr>
            <w:rFonts w:ascii="Times New Roman" w:hAnsi="Times New Roman" w:cs="Times New Roman"/>
            <w:bCs/>
            <w:i w:val="0"/>
            <w:iCs w:val="0"/>
            <w:noProof/>
            <w:webHidden/>
            <w:color w:val="000000" w:themeColor="text1"/>
            <w:sz w:val="24"/>
            <w:szCs w:val="24"/>
          </w:rPr>
          <w:instrText xml:space="preserve"> PAGEREF _Toc170542372 \h </w:instrText>
        </w:r>
        <w:r w:rsidR="007A7768" w:rsidRPr="001C4EBD">
          <w:rPr>
            <w:rFonts w:ascii="Times New Roman" w:hAnsi="Times New Roman" w:cs="Times New Roman"/>
            <w:bCs/>
            <w:i w:val="0"/>
            <w:iCs w:val="0"/>
            <w:noProof/>
            <w:webHidden/>
            <w:color w:val="000000" w:themeColor="text1"/>
            <w:sz w:val="24"/>
            <w:szCs w:val="24"/>
          </w:rPr>
        </w:r>
        <w:r w:rsidR="007A7768" w:rsidRPr="001C4EBD">
          <w:rPr>
            <w:rFonts w:ascii="Times New Roman" w:hAnsi="Times New Roman" w:cs="Times New Roman"/>
            <w:bCs/>
            <w:i w:val="0"/>
            <w:iCs w:val="0"/>
            <w:noProof/>
            <w:webHidden/>
            <w:color w:val="000000" w:themeColor="text1"/>
            <w:sz w:val="24"/>
            <w:szCs w:val="24"/>
          </w:rPr>
          <w:fldChar w:fldCharType="separate"/>
        </w:r>
        <w:r w:rsidR="00A9486E">
          <w:rPr>
            <w:rFonts w:ascii="Times New Roman" w:hAnsi="Times New Roman" w:cs="Times New Roman"/>
            <w:bCs/>
            <w:i w:val="0"/>
            <w:iCs w:val="0"/>
            <w:noProof/>
            <w:webHidden/>
            <w:color w:val="000000" w:themeColor="text1"/>
            <w:sz w:val="24"/>
            <w:szCs w:val="24"/>
          </w:rPr>
          <w:t>70</w:t>
        </w:r>
        <w:r w:rsidR="007A7768" w:rsidRPr="001C4EBD">
          <w:rPr>
            <w:rFonts w:ascii="Times New Roman" w:hAnsi="Times New Roman" w:cs="Times New Roman"/>
            <w:bCs/>
            <w:i w:val="0"/>
            <w:iCs w:val="0"/>
            <w:noProof/>
            <w:webHidden/>
            <w:color w:val="000000" w:themeColor="text1"/>
            <w:sz w:val="24"/>
            <w:szCs w:val="24"/>
          </w:rPr>
          <w:fldChar w:fldCharType="end"/>
        </w:r>
      </w:hyperlink>
    </w:p>
    <w:p w14:paraId="79F59F86" w14:textId="21903259" w:rsidR="007A7768" w:rsidRPr="001C4EBD" w:rsidRDefault="00000000">
      <w:pPr>
        <w:pStyle w:val="TOC1"/>
        <w:rPr>
          <w:rFonts w:ascii="Times New Roman" w:eastAsiaTheme="minorEastAsia" w:hAnsi="Times New Roman" w:cs="Times New Roman"/>
          <w:b w:val="0"/>
          <w:bCs/>
          <w:caps w:val="0"/>
          <w:noProof/>
          <w:color w:val="000000" w:themeColor="text1"/>
          <w:sz w:val="24"/>
          <w:szCs w:val="24"/>
        </w:rPr>
      </w:pPr>
      <w:hyperlink w:anchor="_Toc170542373" w:history="1">
        <w:r w:rsidR="007A7768" w:rsidRPr="001C4EBD">
          <w:rPr>
            <w:rStyle w:val="Hyperlink"/>
            <w:rFonts w:ascii="Times New Roman" w:hAnsi="Times New Roman" w:cs="Times New Roman"/>
            <w:b w:val="0"/>
            <w:bCs/>
            <w:noProof/>
            <w:color w:val="000000" w:themeColor="text1"/>
            <w:sz w:val="24"/>
            <w:szCs w:val="24"/>
          </w:rPr>
          <w:t>CONCLUSION</w:t>
        </w:r>
        <w:r w:rsidR="007A7768" w:rsidRPr="001C4EBD">
          <w:rPr>
            <w:rFonts w:ascii="Times New Roman" w:hAnsi="Times New Roman" w:cs="Times New Roman"/>
            <w:b w:val="0"/>
            <w:bCs/>
            <w:noProof/>
            <w:webHidden/>
            <w:color w:val="000000" w:themeColor="text1"/>
            <w:sz w:val="24"/>
            <w:szCs w:val="24"/>
          </w:rPr>
          <w:tab/>
        </w:r>
        <w:r w:rsidR="007A7768" w:rsidRPr="001C4EBD">
          <w:rPr>
            <w:rFonts w:ascii="Times New Roman" w:hAnsi="Times New Roman" w:cs="Times New Roman"/>
            <w:b w:val="0"/>
            <w:bCs/>
            <w:noProof/>
            <w:webHidden/>
            <w:color w:val="000000" w:themeColor="text1"/>
            <w:sz w:val="24"/>
            <w:szCs w:val="24"/>
          </w:rPr>
          <w:fldChar w:fldCharType="begin"/>
        </w:r>
        <w:r w:rsidR="007A7768" w:rsidRPr="001C4EBD">
          <w:rPr>
            <w:rFonts w:ascii="Times New Roman" w:hAnsi="Times New Roman" w:cs="Times New Roman"/>
            <w:b w:val="0"/>
            <w:bCs/>
            <w:noProof/>
            <w:webHidden/>
            <w:color w:val="000000" w:themeColor="text1"/>
            <w:sz w:val="24"/>
            <w:szCs w:val="24"/>
          </w:rPr>
          <w:instrText xml:space="preserve"> PAGEREF _Toc170542373 \h </w:instrText>
        </w:r>
        <w:r w:rsidR="007A7768" w:rsidRPr="001C4EBD">
          <w:rPr>
            <w:rFonts w:ascii="Times New Roman" w:hAnsi="Times New Roman" w:cs="Times New Roman"/>
            <w:b w:val="0"/>
            <w:bCs/>
            <w:noProof/>
            <w:webHidden/>
            <w:color w:val="000000" w:themeColor="text1"/>
            <w:sz w:val="24"/>
            <w:szCs w:val="24"/>
          </w:rPr>
        </w:r>
        <w:r w:rsidR="007A7768" w:rsidRPr="001C4EBD">
          <w:rPr>
            <w:rFonts w:ascii="Times New Roman" w:hAnsi="Times New Roman" w:cs="Times New Roman"/>
            <w:b w:val="0"/>
            <w:bCs/>
            <w:noProof/>
            <w:webHidden/>
            <w:color w:val="000000" w:themeColor="text1"/>
            <w:sz w:val="24"/>
            <w:szCs w:val="24"/>
          </w:rPr>
          <w:fldChar w:fldCharType="separate"/>
        </w:r>
        <w:r w:rsidR="00A9486E">
          <w:rPr>
            <w:rFonts w:ascii="Times New Roman" w:hAnsi="Times New Roman" w:cs="Times New Roman"/>
            <w:b w:val="0"/>
            <w:bCs/>
            <w:noProof/>
            <w:webHidden/>
            <w:color w:val="000000" w:themeColor="text1"/>
            <w:sz w:val="24"/>
            <w:szCs w:val="24"/>
          </w:rPr>
          <w:t>75</w:t>
        </w:r>
        <w:r w:rsidR="007A7768" w:rsidRPr="001C4EBD">
          <w:rPr>
            <w:rFonts w:ascii="Times New Roman" w:hAnsi="Times New Roman" w:cs="Times New Roman"/>
            <w:b w:val="0"/>
            <w:bCs/>
            <w:noProof/>
            <w:webHidden/>
            <w:color w:val="000000" w:themeColor="text1"/>
            <w:sz w:val="24"/>
            <w:szCs w:val="24"/>
          </w:rPr>
          <w:fldChar w:fldCharType="end"/>
        </w:r>
      </w:hyperlink>
    </w:p>
    <w:p w14:paraId="5EF5C586" w14:textId="1858BC79" w:rsidR="007A7768" w:rsidRPr="001C4EBD" w:rsidRDefault="00000000">
      <w:pPr>
        <w:pStyle w:val="TOC1"/>
        <w:rPr>
          <w:rFonts w:ascii="Times New Roman" w:eastAsiaTheme="minorEastAsia" w:hAnsi="Times New Roman" w:cs="Times New Roman"/>
          <w:b w:val="0"/>
          <w:bCs/>
          <w:caps w:val="0"/>
          <w:noProof/>
          <w:color w:val="000000" w:themeColor="text1"/>
          <w:sz w:val="24"/>
          <w:szCs w:val="24"/>
        </w:rPr>
      </w:pPr>
      <w:hyperlink w:anchor="_Toc170542374" w:history="1">
        <w:r w:rsidR="007A7768" w:rsidRPr="001C4EBD">
          <w:rPr>
            <w:rStyle w:val="Hyperlink"/>
            <w:rFonts w:ascii="Times New Roman" w:hAnsi="Times New Roman" w:cs="Times New Roman"/>
            <w:b w:val="0"/>
            <w:bCs/>
            <w:noProof/>
            <w:color w:val="000000" w:themeColor="text1"/>
            <w:sz w:val="24"/>
            <w:szCs w:val="24"/>
          </w:rPr>
          <w:t>REFERENCES</w:t>
        </w:r>
        <w:r w:rsidR="007A7768" w:rsidRPr="001C4EBD">
          <w:rPr>
            <w:rFonts w:ascii="Times New Roman" w:hAnsi="Times New Roman" w:cs="Times New Roman"/>
            <w:b w:val="0"/>
            <w:bCs/>
            <w:noProof/>
            <w:webHidden/>
            <w:color w:val="000000" w:themeColor="text1"/>
            <w:sz w:val="24"/>
            <w:szCs w:val="24"/>
          </w:rPr>
          <w:tab/>
        </w:r>
        <w:r w:rsidR="007A7768" w:rsidRPr="001C4EBD">
          <w:rPr>
            <w:rFonts w:ascii="Times New Roman" w:hAnsi="Times New Roman" w:cs="Times New Roman"/>
            <w:b w:val="0"/>
            <w:bCs/>
            <w:noProof/>
            <w:webHidden/>
            <w:color w:val="000000" w:themeColor="text1"/>
            <w:sz w:val="24"/>
            <w:szCs w:val="24"/>
          </w:rPr>
          <w:fldChar w:fldCharType="begin"/>
        </w:r>
        <w:r w:rsidR="007A7768" w:rsidRPr="001C4EBD">
          <w:rPr>
            <w:rFonts w:ascii="Times New Roman" w:hAnsi="Times New Roman" w:cs="Times New Roman"/>
            <w:b w:val="0"/>
            <w:bCs/>
            <w:noProof/>
            <w:webHidden/>
            <w:color w:val="000000" w:themeColor="text1"/>
            <w:sz w:val="24"/>
            <w:szCs w:val="24"/>
          </w:rPr>
          <w:instrText xml:space="preserve"> PAGEREF _Toc170542374 \h </w:instrText>
        </w:r>
        <w:r w:rsidR="007A7768" w:rsidRPr="001C4EBD">
          <w:rPr>
            <w:rFonts w:ascii="Times New Roman" w:hAnsi="Times New Roman" w:cs="Times New Roman"/>
            <w:b w:val="0"/>
            <w:bCs/>
            <w:noProof/>
            <w:webHidden/>
            <w:color w:val="000000" w:themeColor="text1"/>
            <w:sz w:val="24"/>
            <w:szCs w:val="24"/>
          </w:rPr>
        </w:r>
        <w:r w:rsidR="007A7768" w:rsidRPr="001C4EBD">
          <w:rPr>
            <w:rFonts w:ascii="Times New Roman" w:hAnsi="Times New Roman" w:cs="Times New Roman"/>
            <w:b w:val="0"/>
            <w:bCs/>
            <w:noProof/>
            <w:webHidden/>
            <w:color w:val="000000" w:themeColor="text1"/>
            <w:sz w:val="24"/>
            <w:szCs w:val="24"/>
          </w:rPr>
          <w:fldChar w:fldCharType="separate"/>
        </w:r>
        <w:r w:rsidR="00A9486E">
          <w:rPr>
            <w:rFonts w:ascii="Times New Roman" w:hAnsi="Times New Roman" w:cs="Times New Roman"/>
            <w:b w:val="0"/>
            <w:bCs/>
            <w:noProof/>
            <w:webHidden/>
            <w:color w:val="000000" w:themeColor="text1"/>
            <w:sz w:val="24"/>
            <w:szCs w:val="24"/>
          </w:rPr>
          <w:t>79</w:t>
        </w:r>
        <w:r w:rsidR="007A7768" w:rsidRPr="001C4EBD">
          <w:rPr>
            <w:rFonts w:ascii="Times New Roman" w:hAnsi="Times New Roman" w:cs="Times New Roman"/>
            <w:b w:val="0"/>
            <w:bCs/>
            <w:noProof/>
            <w:webHidden/>
            <w:color w:val="000000" w:themeColor="text1"/>
            <w:sz w:val="24"/>
            <w:szCs w:val="24"/>
          </w:rPr>
          <w:fldChar w:fldCharType="end"/>
        </w:r>
      </w:hyperlink>
    </w:p>
    <w:p w14:paraId="15A78A9C" w14:textId="362A8374" w:rsidR="007A7768" w:rsidRPr="001C4EBD" w:rsidRDefault="00000000">
      <w:pPr>
        <w:pStyle w:val="TOC1"/>
        <w:rPr>
          <w:rFonts w:ascii="Times New Roman" w:eastAsiaTheme="minorEastAsia" w:hAnsi="Times New Roman" w:cs="Times New Roman"/>
          <w:b w:val="0"/>
          <w:bCs/>
          <w:caps w:val="0"/>
          <w:noProof/>
          <w:color w:val="000000" w:themeColor="text1"/>
          <w:sz w:val="24"/>
          <w:szCs w:val="24"/>
        </w:rPr>
      </w:pPr>
      <w:hyperlink w:anchor="_Toc170542375" w:history="1">
        <w:r w:rsidR="007A7768" w:rsidRPr="001C4EBD">
          <w:rPr>
            <w:rStyle w:val="Hyperlink"/>
            <w:rFonts w:ascii="Times New Roman" w:hAnsi="Times New Roman" w:cs="Times New Roman"/>
            <w:b w:val="0"/>
            <w:bCs/>
            <w:noProof/>
            <w:color w:val="000000" w:themeColor="text1"/>
            <w:sz w:val="24"/>
            <w:szCs w:val="24"/>
          </w:rPr>
          <w:t>APPENDIX</w:t>
        </w:r>
        <w:r w:rsidR="007A7768" w:rsidRPr="001C4EBD">
          <w:rPr>
            <w:rFonts w:ascii="Times New Roman" w:hAnsi="Times New Roman" w:cs="Times New Roman"/>
            <w:b w:val="0"/>
            <w:bCs/>
            <w:noProof/>
            <w:webHidden/>
            <w:color w:val="000000" w:themeColor="text1"/>
            <w:sz w:val="24"/>
            <w:szCs w:val="24"/>
          </w:rPr>
          <w:tab/>
        </w:r>
        <w:r w:rsidR="007A7768" w:rsidRPr="001C4EBD">
          <w:rPr>
            <w:rFonts w:ascii="Times New Roman" w:hAnsi="Times New Roman" w:cs="Times New Roman"/>
            <w:b w:val="0"/>
            <w:bCs/>
            <w:noProof/>
            <w:webHidden/>
            <w:color w:val="000000" w:themeColor="text1"/>
            <w:sz w:val="24"/>
            <w:szCs w:val="24"/>
          </w:rPr>
          <w:fldChar w:fldCharType="begin"/>
        </w:r>
        <w:r w:rsidR="007A7768" w:rsidRPr="001C4EBD">
          <w:rPr>
            <w:rFonts w:ascii="Times New Roman" w:hAnsi="Times New Roman" w:cs="Times New Roman"/>
            <w:b w:val="0"/>
            <w:bCs/>
            <w:noProof/>
            <w:webHidden/>
            <w:color w:val="000000" w:themeColor="text1"/>
            <w:sz w:val="24"/>
            <w:szCs w:val="24"/>
          </w:rPr>
          <w:instrText xml:space="preserve"> PAGEREF _Toc170542375 \h </w:instrText>
        </w:r>
        <w:r w:rsidR="007A7768" w:rsidRPr="001C4EBD">
          <w:rPr>
            <w:rFonts w:ascii="Times New Roman" w:hAnsi="Times New Roman" w:cs="Times New Roman"/>
            <w:b w:val="0"/>
            <w:bCs/>
            <w:noProof/>
            <w:webHidden/>
            <w:color w:val="000000" w:themeColor="text1"/>
            <w:sz w:val="24"/>
            <w:szCs w:val="24"/>
          </w:rPr>
        </w:r>
        <w:r w:rsidR="007A7768" w:rsidRPr="001C4EBD">
          <w:rPr>
            <w:rFonts w:ascii="Times New Roman" w:hAnsi="Times New Roman" w:cs="Times New Roman"/>
            <w:b w:val="0"/>
            <w:bCs/>
            <w:noProof/>
            <w:webHidden/>
            <w:color w:val="000000" w:themeColor="text1"/>
            <w:sz w:val="24"/>
            <w:szCs w:val="24"/>
          </w:rPr>
          <w:fldChar w:fldCharType="separate"/>
        </w:r>
        <w:r w:rsidR="00A9486E">
          <w:rPr>
            <w:rFonts w:ascii="Times New Roman" w:hAnsi="Times New Roman" w:cs="Times New Roman"/>
            <w:b w:val="0"/>
            <w:bCs/>
            <w:noProof/>
            <w:webHidden/>
            <w:color w:val="000000" w:themeColor="text1"/>
            <w:sz w:val="24"/>
            <w:szCs w:val="24"/>
          </w:rPr>
          <w:t>94</w:t>
        </w:r>
        <w:r w:rsidR="007A7768" w:rsidRPr="001C4EBD">
          <w:rPr>
            <w:rFonts w:ascii="Times New Roman" w:hAnsi="Times New Roman" w:cs="Times New Roman"/>
            <w:b w:val="0"/>
            <w:bCs/>
            <w:noProof/>
            <w:webHidden/>
            <w:color w:val="000000" w:themeColor="text1"/>
            <w:sz w:val="24"/>
            <w:szCs w:val="24"/>
          </w:rPr>
          <w:fldChar w:fldCharType="end"/>
        </w:r>
      </w:hyperlink>
    </w:p>
    <w:p w14:paraId="577D4FD9" w14:textId="27ED96F2" w:rsidR="007A7768" w:rsidRPr="001C4EBD" w:rsidRDefault="00000000">
      <w:pPr>
        <w:pStyle w:val="TOC1"/>
        <w:rPr>
          <w:rFonts w:ascii="Times New Roman" w:eastAsiaTheme="minorEastAsia" w:hAnsi="Times New Roman" w:cs="Times New Roman"/>
          <w:b w:val="0"/>
          <w:bCs/>
          <w:caps w:val="0"/>
          <w:noProof/>
          <w:color w:val="000000" w:themeColor="text1"/>
          <w:sz w:val="24"/>
          <w:szCs w:val="24"/>
        </w:rPr>
      </w:pPr>
      <w:hyperlink w:anchor="_Toc170542376" w:history="1">
        <w:r w:rsidR="007A7768" w:rsidRPr="001C4EBD">
          <w:rPr>
            <w:rStyle w:val="Hyperlink"/>
            <w:rFonts w:ascii="Times New Roman" w:hAnsi="Times New Roman" w:cs="Times New Roman"/>
            <w:b w:val="0"/>
            <w:bCs/>
            <w:noProof/>
            <w:color w:val="000000" w:themeColor="text1"/>
            <w:sz w:val="24"/>
            <w:szCs w:val="24"/>
          </w:rPr>
          <w:t>VITA</w:t>
        </w:r>
        <w:r w:rsidR="007A7768" w:rsidRPr="001C4EBD">
          <w:rPr>
            <w:rFonts w:ascii="Times New Roman" w:hAnsi="Times New Roman" w:cs="Times New Roman"/>
            <w:b w:val="0"/>
            <w:bCs/>
            <w:noProof/>
            <w:webHidden/>
            <w:color w:val="000000" w:themeColor="text1"/>
            <w:sz w:val="24"/>
            <w:szCs w:val="24"/>
          </w:rPr>
          <w:tab/>
        </w:r>
        <w:r w:rsidR="007A7768" w:rsidRPr="001C4EBD">
          <w:rPr>
            <w:rFonts w:ascii="Times New Roman" w:hAnsi="Times New Roman" w:cs="Times New Roman"/>
            <w:b w:val="0"/>
            <w:bCs/>
            <w:noProof/>
            <w:webHidden/>
            <w:color w:val="000000" w:themeColor="text1"/>
            <w:sz w:val="24"/>
            <w:szCs w:val="24"/>
          </w:rPr>
          <w:fldChar w:fldCharType="begin"/>
        </w:r>
        <w:r w:rsidR="007A7768" w:rsidRPr="001C4EBD">
          <w:rPr>
            <w:rFonts w:ascii="Times New Roman" w:hAnsi="Times New Roman" w:cs="Times New Roman"/>
            <w:b w:val="0"/>
            <w:bCs/>
            <w:noProof/>
            <w:webHidden/>
            <w:color w:val="000000" w:themeColor="text1"/>
            <w:sz w:val="24"/>
            <w:szCs w:val="24"/>
          </w:rPr>
          <w:instrText xml:space="preserve"> PAGEREF _Toc170542376 \h </w:instrText>
        </w:r>
        <w:r w:rsidR="007A7768" w:rsidRPr="001C4EBD">
          <w:rPr>
            <w:rFonts w:ascii="Times New Roman" w:hAnsi="Times New Roman" w:cs="Times New Roman"/>
            <w:b w:val="0"/>
            <w:bCs/>
            <w:noProof/>
            <w:webHidden/>
            <w:color w:val="000000" w:themeColor="text1"/>
            <w:sz w:val="24"/>
            <w:szCs w:val="24"/>
          </w:rPr>
        </w:r>
        <w:r w:rsidR="007A7768" w:rsidRPr="001C4EBD">
          <w:rPr>
            <w:rFonts w:ascii="Times New Roman" w:hAnsi="Times New Roman" w:cs="Times New Roman"/>
            <w:b w:val="0"/>
            <w:bCs/>
            <w:noProof/>
            <w:webHidden/>
            <w:color w:val="000000" w:themeColor="text1"/>
            <w:sz w:val="24"/>
            <w:szCs w:val="24"/>
          </w:rPr>
          <w:fldChar w:fldCharType="separate"/>
        </w:r>
        <w:r w:rsidR="00A9486E">
          <w:rPr>
            <w:rFonts w:ascii="Times New Roman" w:hAnsi="Times New Roman" w:cs="Times New Roman"/>
            <w:b w:val="0"/>
            <w:bCs/>
            <w:noProof/>
            <w:webHidden/>
            <w:color w:val="000000" w:themeColor="text1"/>
            <w:sz w:val="24"/>
            <w:szCs w:val="24"/>
          </w:rPr>
          <w:t>264</w:t>
        </w:r>
        <w:r w:rsidR="007A7768" w:rsidRPr="001C4EBD">
          <w:rPr>
            <w:rFonts w:ascii="Times New Roman" w:hAnsi="Times New Roman" w:cs="Times New Roman"/>
            <w:b w:val="0"/>
            <w:bCs/>
            <w:noProof/>
            <w:webHidden/>
            <w:color w:val="000000" w:themeColor="text1"/>
            <w:sz w:val="24"/>
            <w:szCs w:val="24"/>
          </w:rPr>
          <w:fldChar w:fldCharType="end"/>
        </w:r>
      </w:hyperlink>
    </w:p>
    <w:p w14:paraId="66FABFE6" w14:textId="50B4FD3E" w:rsidR="001C4EBD" w:rsidRDefault="00057137" w:rsidP="00B304C6">
      <w:pPr>
        <w:jc w:val="center"/>
        <w:rPr>
          <w:bCs/>
          <w:color w:val="000000" w:themeColor="text1"/>
        </w:rPr>
      </w:pPr>
      <w:r w:rsidRPr="001C4EBD">
        <w:rPr>
          <w:bCs/>
          <w:color w:val="000000" w:themeColor="text1"/>
        </w:rPr>
        <w:fldChar w:fldCharType="end"/>
      </w:r>
      <w:bookmarkStart w:id="0" w:name="_INTRODUCTION"/>
      <w:bookmarkEnd w:id="0"/>
    </w:p>
    <w:p w14:paraId="33038B35" w14:textId="7CAC0B95" w:rsidR="007A7768" w:rsidRPr="001C4EBD" w:rsidRDefault="001C4EBD" w:rsidP="001C4EBD">
      <w:pPr>
        <w:rPr>
          <w:bCs/>
          <w:color w:val="000000" w:themeColor="text1"/>
        </w:rPr>
      </w:pPr>
      <w:r>
        <w:rPr>
          <w:bCs/>
          <w:color w:val="000000" w:themeColor="text1"/>
        </w:rPr>
        <w:br w:type="page"/>
      </w:r>
    </w:p>
    <w:p w14:paraId="1E41216C" w14:textId="5D3AC77A" w:rsidR="00997093" w:rsidRPr="007A7768" w:rsidRDefault="00997093" w:rsidP="00B304C6">
      <w:pPr>
        <w:jc w:val="center"/>
        <w:rPr>
          <w:b/>
          <w:color w:val="000000" w:themeColor="text1"/>
        </w:rPr>
      </w:pPr>
      <w:r w:rsidRPr="007A7768">
        <w:rPr>
          <w:b/>
          <w:bCs/>
          <w:color w:val="000000" w:themeColor="text1"/>
        </w:rPr>
        <w:lastRenderedPageBreak/>
        <w:t>LIST OF FIGURES</w:t>
      </w:r>
    </w:p>
    <w:p w14:paraId="43ABDC1D" w14:textId="77777777" w:rsidR="00997093" w:rsidRPr="007A7768" w:rsidRDefault="00997093">
      <w:pPr>
        <w:pStyle w:val="TableofFigures"/>
        <w:tabs>
          <w:tab w:val="right" w:leader="dot" w:pos="9350"/>
        </w:tabs>
        <w:rPr>
          <w:color w:val="000000" w:themeColor="text1"/>
        </w:rPr>
      </w:pPr>
    </w:p>
    <w:p w14:paraId="197803A7" w14:textId="6AB33057" w:rsidR="00A9486E" w:rsidRDefault="00997093">
      <w:pPr>
        <w:pStyle w:val="TableofFigures"/>
        <w:tabs>
          <w:tab w:val="right" w:leader="dot" w:pos="9350"/>
        </w:tabs>
        <w:rPr>
          <w:rFonts w:asciiTheme="minorHAnsi" w:eastAsiaTheme="minorEastAsia" w:hAnsiTheme="minorHAnsi" w:cstheme="minorBidi"/>
          <w:noProof/>
        </w:rPr>
      </w:pPr>
      <w:r w:rsidRPr="007A7768">
        <w:rPr>
          <w:color w:val="000000" w:themeColor="text1"/>
        </w:rPr>
        <w:fldChar w:fldCharType="begin"/>
      </w:r>
      <w:r w:rsidRPr="007A7768">
        <w:rPr>
          <w:color w:val="000000" w:themeColor="text1"/>
        </w:rPr>
        <w:instrText xml:space="preserve"> TOC \h \z \c "Figure" </w:instrText>
      </w:r>
      <w:r w:rsidRPr="007A7768">
        <w:rPr>
          <w:color w:val="000000" w:themeColor="text1"/>
        </w:rPr>
        <w:fldChar w:fldCharType="separate"/>
      </w:r>
      <w:hyperlink w:anchor="_Toc172209784" w:history="1">
        <w:r w:rsidR="00A9486E" w:rsidRPr="00345C33">
          <w:rPr>
            <w:rStyle w:val="Hyperlink"/>
            <w:rFonts w:eastAsiaTheme="majorEastAsia"/>
            <w:noProof/>
          </w:rPr>
          <w:t>Figure 1. Immigration is Beautiful on Immigration Office</w:t>
        </w:r>
        <w:r w:rsidR="00A9486E">
          <w:rPr>
            <w:noProof/>
            <w:webHidden/>
          </w:rPr>
          <w:tab/>
        </w:r>
        <w:r w:rsidR="00A9486E">
          <w:rPr>
            <w:noProof/>
            <w:webHidden/>
          </w:rPr>
          <w:fldChar w:fldCharType="begin"/>
        </w:r>
        <w:r w:rsidR="00A9486E">
          <w:rPr>
            <w:noProof/>
            <w:webHidden/>
          </w:rPr>
          <w:instrText xml:space="preserve"> PAGEREF _Toc172209784 \h </w:instrText>
        </w:r>
        <w:r w:rsidR="00A9486E">
          <w:rPr>
            <w:noProof/>
            <w:webHidden/>
          </w:rPr>
        </w:r>
        <w:r w:rsidR="00A9486E">
          <w:rPr>
            <w:noProof/>
            <w:webHidden/>
          </w:rPr>
          <w:fldChar w:fldCharType="separate"/>
        </w:r>
        <w:r w:rsidR="00A9486E">
          <w:rPr>
            <w:noProof/>
            <w:webHidden/>
          </w:rPr>
          <w:t>94</w:t>
        </w:r>
        <w:r w:rsidR="00A9486E">
          <w:rPr>
            <w:noProof/>
            <w:webHidden/>
          </w:rPr>
          <w:fldChar w:fldCharType="end"/>
        </w:r>
      </w:hyperlink>
    </w:p>
    <w:p w14:paraId="2C30CF6C" w14:textId="58B5B349" w:rsidR="00A9486E" w:rsidRDefault="00000000">
      <w:pPr>
        <w:pStyle w:val="TableofFigures"/>
        <w:tabs>
          <w:tab w:val="right" w:leader="dot" w:pos="9350"/>
        </w:tabs>
        <w:rPr>
          <w:rFonts w:asciiTheme="minorHAnsi" w:eastAsiaTheme="minorEastAsia" w:hAnsiTheme="minorHAnsi" w:cstheme="minorBidi"/>
          <w:noProof/>
        </w:rPr>
      </w:pPr>
      <w:hyperlink w:anchor="_Toc172209785" w:history="1">
        <w:r w:rsidR="00A9486E" w:rsidRPr="00345C33">
          <w:rPr>
            <w:rStyle w:val="Hyperlink"/>
            <w:rFonts w:eastAsiaTheme="majorEastAsia"/>
            <w:noProof/>
          </w:rPr>
          <w:t>Figure 2. No Greater Love on Police Department</w:t>
        </w:r>
        <w:r w:rsidR="00A9486E">
          <w:rPr>
            <w:noProof/>
            <w:webHidden/>
          </w:rPr>
          <w:tab/>
        </w:r>
        <w:r w:rsidR="00A9486E">
          <w:rPr>
            <w:noProof/>
            <w:webHidden/>
          </w:rPr>
          <w:fldChar w:fldCharType="begin"/>
        </w:r>
        <w:r w:rsidR="00A9486E">
          <w:rPr>
            <w:noProof/>
            <w:webHidden/>
          </w:rPr>
          <w:instrText xml:space="preserve"> PAGEREF _Toc172209785 \h </w:instrText>
        </w:r>
        <w:r w:rsidR="00A9486E">
          <w:rPr>
            <w:noProof/>
            <w:webHidden/>
          </w:rPr>
        </w:r>
        <w:r w:rsidR="00A9486E">
          <w:rPr>
            <w:noProof/>
            <w:webHidden/>
          </w:rPr>
          <w:fldChar w:fldCharType="separate"/>
        </w:r>
        <w:r w:rsidR="00A9486E">
          <w:rPr>
            <w:noProof/>
            <w:webHidden/>
          </w:rPr>
          <w:t>95</w:t>
        </w:r>
        <w:r w:rsidR="00A9486E">
          <w:rPr>
            <w:noProof/>
            <w:webHidden/>
          </w:rPr>
          <w:fldChar w:fldCharType="end"/>
        </w:r>
      </w:hyperlink>
    </w:p>
    <w:p w14:paraId="67922D16" w14:textId="43C98C0C" w:rsidR="00A9486E" w:rsidRDefault="00000000">
      <w:pPr>
        <w:pStyle w:val="TableofFigures"/>
        <w:tabs>
          <w:tab w:val="right" w:leader="dot" w:pos="9350"/>
        </w:tabs>
        <w:rPr>
          <w:rFonts w:asciiTheme="minorHAnsi" w:eastAsiaTheme="minorEastAsia" w:hAnsiTheme="minorHAnsi" w:cstheme="minorBidi"/>
          <w:noProof/>
        </w:rPr>
      </w:pPr>
      <w:hyperlink w:anchor="_Toc172209786" w:history="1">
        <w:r w:rsidR="00A9486E" w:rsidRPr="00345C33">
          <w:rPr>
            <w:rStyle w:val="Hyperlink"/>
            <w:rFonts w:eastAsiaTheme="majorEastAsia"/>
            <w:noProof/>
          </w:rPr>
          <w:t>Figure 3. Love is the Answer</w:t>
        </w:r>
        <w:r w:rsidR="00A9486E">
          <w:rPr>
            <w:noProof/>
            <w:webHidden/>
          </w:rPr>
          <w:tab/>
        </w:r>
        <w:r w:rsidR="00A9486E">
          <w:rPr>
            <w:noProof/>
            <w:webHidden/>
          </w:rPr>
          <w:fldChar w:fldCharType="begin"/>
        </w:r>
        <w:r w:rsidR="00A9486E">
          <w:rPr>
            <w:noProof/>
            <w:webHidden/>
          </w:rPr>
          <w:instrText xml:space="preserve"> PAGEREF _Toc172209786 \h </w:instrText>
        </w:r>
        <w:r w:rsidR="00A9486E">
          <w:rPr>
            <w:noProof/>
            <w:webHidden/>
          </w:rPr>
        </w:r>
        <w:r w:rsidR="00A9486E">
          <w:rPr>
            <w:noProof/>
            <w:webHidden/>
          </w:rPr>
          <w:fldChar w:fldCharType="separate"/>
        </w:r>
        <w:r w:rsidR="00A9486E">
          <w:rPr>
            <w:noProof/>
            <w:webHidden/>
          </w:rPr>
          <w:t>96</w:t>
        </w:r>
        <w:r w:rsidR="00A9486E">
          <w:rPr>
            <w:noProof/>
            <w:webHidden/>
          </w:rPr>
          <w:fldChar w:fldCharType="end"/>
        </w:r>
      </w:hyperlink>
    </w:p>
    <w:p w14:paraId="6DD89070" w14:textId="14AFAA7A" w:rsidR="00A9486E" w:rsidRDefault="00000000">
      <w:pPr>
        <w:pStyle w:val="TableofFigures"/>
        <w:tabs>
          <w:tab w:val="right" w:leader="dot" w:pos="9350"/>
        </w:tabs>
        <w:rPr>
          <w:rFonts w:asciiTheme="minorHAnsi" w:eastAsiaTheme="minorEastAsia" w:hAnsiTheme="minorHAnsi" w:cstheme="minorBidi"/>
          <w:noProof/>
        </w:rPr>
      </w:pPr>
      <w:hyperlink w:anchor="_Toc172209787" w:history="1">
        <w:r w:rsidR="00A9486E" w:rsidRPr="00345C33">
          <w:rPr>
            <w:rStyle w:val="Hyperlink"/>
            <w:rFonts w:eastAsiaTheme="majorEastAsia"/>
            <w:noProof/>
          </w:rPr>
          <w:t>Figure 4. Standing Bold and Strong for Peace, Role of Police in Society</w:t>
        </w:r>
        <w:r w:rsidR="00A9486E">
          <w:rPr>
            <w:noProof/>
            <w:webHidden/>
          </w:rPr>
          <w:tab/>
        </w:r>
        <w:r w:rsidR="00A9486E">
          <w:rPr>
            <w:noProof/>
            <w:webHidden/>
          </w:rPr>
          <w:fldChar w:fldCharType="begin"/>
        </w:r>
        <w:r w:rsidR="00A9486E">
          <w:rPr>
            <w:noProof/>
            <w:webHidden/>
          </w:rPr>
          <w:instrText xml:space="preserve"> PAGEREF _Toc172209787 \h </w:instrText>
        </w:r>
        <w:r w:rsidR="00A9486E">
          <w:rPr>
            <w:noProof/>
            <w:webHidden/>
          </w:rPr>
        </w:r>
        <w:r w:rsidR="00A9486E">
          <w:rPr>
            <w:noProof/>
            <w:webHidden/>
          </w:rPr>
          <w:fldChar w:fldCharType="separate"/>
        </w:r>
        <w:r w:rsidR="00A9486E">
          <w:rPr>
            <w:noProof/>
            <w:webHidden/>
          </w:rPr>
          <w:t>96</w:t>
        </w:r>
        <w:r w:rsidR="00A9486E">
          <w:rPr>
            <w:noProof/>
            <w:webHidden/>
          </w:rPr>
          <w:fldChar w:fldCharType="end"/>
        </w:r>
      </w:hyperlink>
    </w:p>
    <w:p w14:paraId="282A04A9" w14:textId="06F8CFD0" w:rsidR="00A9486E" w:rsidRDefault="00000000">
      <w:pPr>
        <w:pStyle w:val="TableofFigures"/>
        <w:tabs>
          <w:tab w:val="right" w:leader="dot" w:pos="9350"/>
        </w:tabs>
        <w:rPr>
          <w:rFonts w:asciiTheme="minorHAnsi" w:eastAsiaTheme="minorEastAsia" w:hAnsiTheme="minorHAnsi" w:cstheme="minorBidi"/>
          <w:noProof/>
        </w:rPr>
      </w:pPr>
      <w:hyperlink w:anchor="_Toc172209788" w:history="1">
        <w:r w:rsidR="00A9486E" w:rsidRPr="00345C33">
          <w:rPr>
            <w:rStyle w:val="Hyperlink"/>
            <w:rFonts w:eastAsiaTheme="majorEastAsia"/>
            <w:noProof/>
          </w:rPr>
          <w:t>Figure 5.</w:t>
        </w:r>
        <w:r w:rsidR="00A9486E" w:rsidRPr="00345C33">
          <w:rPr>
            <w:rStyle w:val="Hyperlink"/>
            <w:rFonts w:eastAsiaTheme="majorEastAsia"/>
            <w:b/>
            <w:noProof/>
          </w:rPr>
          <w:t xml:space="preserve"> </w:t>
        </w:r>
        <w:r w:rsidR="00A9486E" w:rsidRPr="00345C33">
          <w:rPr>
            <w:rStyle w:val="Hyperlink"/>
            <w:rFonts w:eastAsiaTheme="majorEastAsia"/>
            <w:noProof/>
          </w:rPr>
          <w:t>First Responders Mural</w:t>
        </w:r>
        <w:r w:rsidR="00A9486E">
          <w:rPr>
            <w:noProof/>
            <w:webHidden/>
          </w:rPr>
          <w:tab/>
        </w:r>
        <w:r w:rsidR="00A9486E">
          <w:rPr>
            <w:noProof/>
            <w:webHidden/>
          </w:rPr>
          <w:fldChar w:fldCharType="begin"/>
        </w:r>
        <w:r w:rsidR="00A9486E">
          <w:rPr>
            <w:noProof/>
            <w:webHidden/>
          </w:rPr>
          <w:instrText xml:space="preserve"> PAGEREF _Toc172209788 \h </w:instrText>
        </w:r>
        <w:r w:rsidR="00A9486E">
          <w:rPr>
            <w:noProof/>
            <w:webHidden/>
          </w:rPr>
        </w:r>
        <w:r w:rsidR="00A9486E">
          <w:rPr>
            <w:noProof/>
            <w:webHidden/>
          </w:rPr>
          <w:fldChar w:fldCharType="separate"/>
        </w:r>
        <w:r w:rsidR="00A9486E">
          <w:rPr>
            <w:noProof/>
            <w:webHidden/>
          </w:rPr>
          <w:t>97</w:t>
        </w:r>
        <w:r w:rsidR="00A9486E">
          <w:rPr>
            <w:noProof/>
            <w:webHidden/>
          </w:rPr>
          <w:fldChar w:fldCharType="end"/>
        </w:r>
      </w:hyperlink>
    </w:p>
    <w:p w14:paraId="6F01977E" w14:textId="2787EC82" w:rsidR="00A9486E" w:rsidRDefault="00000000">
      <w:pPr>
        <w:pStyle w:val="TableofFigures"/>
        <w:tabs>
          <w:tab w:val="right" w:leader="dot" w:pos="9350"/>
        </w:tabs>
        <w:rPr>
          <w:rFonts w:asciiTheme="minorHAnsi" w:eastAsiaTheme="minorEastAsia" w:hAnsiTheme="minorHAnsi" w:cstheme="minorBidi"/>
          <w:noProof/>
        </w:rPr>
      </w:pPr>
      <w:hyperlink w:anchor="_Toc172209789" w:history="1">
        <w:r w:rsidR="00A9486E" w:rsidRPr="00345C33">
          <w:rPr>
            <w:rStyle w:val="Hyperlink"/>
            <w:rFonts w:eastAsiaTheme="majorEastAsia"/>
            <w:noProof/>
          </w:rPr>
          <w:t>Figure 6. Mural on Salo Police Station</w:t>
        </w:r>
        <w:r w:rsidR="00A9486E">
          <w:rPr>
            <w:noProof/>
            <w:webHidden/>
          </w:rPr>
          <w:tab/>
        </w:r>
        <w:r w:rsidR="00A9486E">
          <w:rPr>
            <w:noProof/>
            <w:webHidden/>
          </w:rPr>
          <w:fldChar w:fldCharType="begin"/>
        </w:r>
        <w:r w:rsidR="00A9486E">
          <w:rPr>
            <w:noProof/>
            <w:webHidden/>
          </w:rPr>
          <w:instrText xml:space="preserve"> PAGEREF _Toc172209789 \h </w:instrText>
        </w:r>
        <w:r w:rsidR="00A9486E">
          <w:rPr>
            <w:noProof/>
            <w:webHidden/>
          </w:rPr>
        </w:r>
        <w:r w:rsidR="00A9486E">
          <w:rPr>
            <w:noProof/>
            <w:webHidden/>
          </w:rPr>
          <w:fldChar w:fldCharType="separate"/>
        </w:r>
        <w:r w:rsidR="00A9486E">
          <w:rPr>
            <w:noProof/>
            <w:webHidden/>
          </w:rPr>
          <w:t>97</w:t>
        </w:r>
        <w:r w:rsidR="00A9486E">
          <w:rPr>
            <w:noProof/>
            <w:webHidden/>
          </w:rPr>
          <w:fldChar w:fldCharType="end"/>
        </w:r>
      </w:hyperlink>
    </w:p>
    <w:p w14:paraId="2B1D9D48" w14:textId="51D98613" w:rsidR="00A9486E" w:rsidRDefault="00000000">
      <w:pPr>
        <w:pStyle w:val="TableofFigures"/>
        <w:tabs>
          <w:tab w:val="right" w:leader="dot" w:pos="9350"/>
        </w:tabs>
        <w:rPr>
          <w:rFonts w:asciiTheme="minorHAnsi" w:eastAsiaTheme="minorEastAsia" w:hAnsiTheme="minorHAnsi" w:cstheme="minorBidi"/>
          <w:noProof/>
        </w:rPr>
      </w:pPr>
      <w:hyperlink w:anchor="_Toc172209790" w:history="1">
        <w:r w:rsidR="00A9486E" w:rsidRPr="00345C33">
          <w:rPr>
            <w:rStyle w:val="Hyperlink"/>
            <w:rFonts w:eastAsiaTheme="majorEastAsia"/>
            <w:noProof/>
          </w:rPr>
          <w:t>Figure 7. Police Mural Project Call for Artists for Police Mural Headquarters</w:t>
        </w:r>
        <w:r w:rsidR="00A9486E">
          <w:rPr>
            <w:noProof/>
            <w:webHidden/>
          </w:rPr>
          <w:tab/>
        </w:r>
        <w:r w:rsidR="00A9486E">
          <w:rPr>
            <w:noProof/>
            <w:webHidden/>
          </w:rPr>
          <w:fldChar w:fldCharType="begin"/>
        </w:r>
        <w:r w:rsidR="00A9486E">
          <w:rPr>
            <w:noProof/>
            <w:webHidden/>
          </w:rPr>
          <w:instrText xml:space="preserve"> PAGEREF _Toc172209790 \h </w:instrText>
        </w:r>
        <w:r w:rsidR="00A9486E">
          <w:rPr>
            <w:noProof/>
            <w:webHidden/>
          </w:rPr>
        </w:r>
        <w:r w:rsidR="00A9486E">
          <w:rPr>
            <w:noProof/>
            <w:webHidden/>
          </w:rPr>
          <w:fldChar w:fldCharType="separate"/>
        </w:r>
        <w:r w:rsidR="00A9486E">
          <w:rPr>
            <w:noProof/>
            <w:webHidden/>
          </w:rPr>
          <w:t>98</w:t>
        </w:r>
        <w:r w:rsidR="00A9486E">
          <w:rPr>
            <w:noProof/>
            <w:webHidden/>
          </w:rPr>
          <w:fldChar w:fldCharType="end"/>
        </w:r>
      </w:hyperlink>
    </w:p>
    <w:p w14:paraId="2A27AB33" w14:textId="416B584F" w:rsidR="00A9486E" w:rsidRDefault="00000000">
      <w:pPr>
        <w:pStyle w:val="TableofFigures"/>
        <w:tabs>
          <w:tab w:val="right" w:leader="dot" w:pos="9350"/>
        </w:tabs>
        <w:rPr>
          <w:rFonts w:asciiTheme="minorHAnsi" w:eastAsiaTheme="minorEastAsia" w:hAnsiTheme="minorHAnsi" w:cstheme="minorBidi"/>
          <w:noProof/>
        </w:rPr>
      </w:pPr>
      <w:hyperlink w:anchor="_Toc172209791" w:history="1">
        <w:r w:rsidR="00A9486E" w:rsidRPr="00345C33">
          <w:rPr>
            <w:rStyle w:val="Hyperlink"/>
            <w:rFonts w:eastAsiaTheme="majorEastAsia"/>
            <w:noProof/>
          </w:rPr>
          <w:t xml:space="preserve">Figure 8. </w:t>
        </w:r>
        <w:r w:rsidR="00A9486E" w:rsidRPr="00345C33">
          <w:rPr>
            <w:rStyle w:val="Hyperlink"/>
            <w:rFonts w:eastAsiaTheme="majorEastAsia"/>
            <w:noProof/>
            <w:highlight w:val="white"/>
          </w:rPr>
          <w:t>compareNEWs Coverage of the National Police Mural Competition</w:t>
        </w:r>
        <w:r w:rsidR="00A9486E">
          <w:rPr>
            <w:noProof/>
            <w:webHidden/>
          </w:rPr>
          <w:tab/>
        </w:r>
        <w:r w:rsidR="00A9486E">
          <w:rPr>
            <w:noProof/>
            <w:webHidden/>
          </w:rPr>
          <w:fldChar w:fldCharType="begin"/>
        </w:r>
        <w:r w:rsidR="00A9486E">
          <w:rPr>
            <w:noProof/>
            <w:webHidden/>
          </w:rPr>
          <w:instrText xml:space="preserve"> PAGEREF _Toc172209791 \h </w:instrText>
        </w:r>
        <w:r w:rsidR="00A9486E">
          <w:rPr>
            <w:noProof/>
            <w:webHidden/>
          </w:rPr>
        </w:r>
        <w:r w:rsidR="00A9486E">
          <w:rPr>
            <w:noProof/>
            <w:webHidden/>
          </w:rPr>
          <w:fldChar w:fldCharType="separate"/>
        </w:r>
        <w:r w:rsidR="00A9486E">
          <w:rPr>
            <w:noProof/>
            <w:webHidden/>
          </w:rPr>
          <w:t>99</w:t>
        </w:r>
        <w:r w:rsidR="00A9486E">
          <w:rPr>
            <w:noProof/>
            <w:webHidden/>
          </w:rPr>
          <w:fldChar w:fldCharType="end"/>
        </w:r>
      </w:hyperlink>
    </w:p>
    <w:p w14:paraId="4EDF8769" w14:textId="3FEFAF6E" w:rsidR="00A9486E" w:rsidRDefault="00000000">
      <w:pPr>
        <w:pStyle w:val="TableofFigures"/>
        <w:tabs>
          <w:tab w:val="right" w:leader="dot" w:pos="9350"/>
        </w:tabs>
        <w:rPr>
          <w:rFonts w:asciiTheme="minorHAnsi" w:eastAsiaTheme="minorEastAsia" w:hAnsiTheme="minorHAnsi" w:cstheme="minorBidi"/>
          <w:noProof/>
        </w:rPr>
      </w:pPr>
      <w:hyperlink w:anchor="_Toc172209792" w:history="1">
        <w:r w:rsidR="00A9486E" w:rsidRPr="00345C33">
          <w:rPr>
            <w:rStyle w:val="Hyperlink"/>
            <w:rFonts w:eastAsiaTheme="majorEastAsia"/>
            <w:noProof/>
          </w:rPr>
          <w:t>Figure 9. Memorial Mural of Alton Sterling where Police Killed Him</w:t>
        </w:r>
        <w:r w:rsidR="00A9486E">
          <w:rPr>
            <w:noProof/>
            <w:webHidden/>
          </w:rPr>
          <w:tab/>
        </w:r>
        <w:r w:rsidR="00A9486E">
          <w:rPr>
            <w:noProof/>
            <w:webHidden/>
          </w:rPr>
          <w:fldChar w:fldCharType="begin"/>
        </w:r>
        <w:r w:rsidR="00A9486E">
          <w:rPr>
            <w:noProof/>
            <w:webHidden/>
          </w:rPr>
          <w:instrText xml:space="preserve"> PAGEREF _Toc172209792 \h </w:instrText>
        </w:r>
        <w:r w:rsidR="00A9486E">
          <w:rPr>
            <w:noProof/>
            <w:webHidden/>
          </w:rPr>
        </w:r>
        <w:r w:rsidR="00A9486E">
          <w:rPr>
            <w:noProof/>
            <w:webHidden/>
          </w:rPr>
          <w:fldChar w:fldCharType="separate"/>
        </w:r>
        <w:r w:rsidR="00A9486E">
          <w:rPr>
            <w:noProof/>
            <w:webHidden/>
          </w:rPr>
          <w:t>100</w:t>
        </w:r>
        <w:r w:rsidR="00A9486E">
          <w:rPr>
            <w:noProof/>
            <w:webHidden/>
          </w:rPr>
          <w:fldChar w:fldCharType="end"/>
        </w:r>
      </w:hyperlink>
    </w:p>
    <w:p w14:paraId="705AB6B6" w14:textId="6CD02ECD" w:rsidR="00A9486E" w:rsidRDefault="00000000">
      <w:pPr>
        <w:pStyle w:val="TableofFigures"/>
        <w:tabs>
          <w:tab w:val="right" w:leader="dot" w:pos="9350"/>
        </w:tabs>
        <w:rPr>
          <w:rFonts w:asciiTheme="minorHAnsi" w:eastAsiaTheme="minorEastAsia" w:hAnsiTheme="minorHAnsi" w:cstheme="minorBidi"/>
          <w:noProof/>
        </w:rPr>
      </w:pPr>
      <w:hyperlink w:anchor="_Toc172209793" w:history="1">
        <w:r w:rsidR="00A9486E" w:rsidRPr="00345C33">
          <w:rPr>
            <w:rStyle w:val="Hyperlink"/>
            <w:rFonts w:eastAsiaTheme="majorEastAsia"/>
            <w:noProof/>
          </w:rPr>
          <w:t>Figure 10.</w:t>
        </w:r>
        <w:r w:rsidR="00A9486E" w:rsidRPr="00345C33">
          <w:rPr>
            <w:rStyle w:val="Hyperlink"/>
            <w:rFonts w:eastAsiaTheme="majorEastAsia"/>
            <w:b/>
            <w:noProof/>
          </w:rPr>
          <w:t xml:space="preserve"> </w:t>
        </w:r>
        <w:r w:rsidR="00A9486E" w:rsidRPr="00345C33">
          <w:rPr>
            <w:rStyle w:val="Hyperlink"/>
            <w:rFonts w:eastAsiaTheme="majorEastAsia"/>
            <w:noProof/>
          </w:rPr>
          <w:t>Memorial Mural of Eric Garner where Police Killed Him</w:t>
        </w:r>
        <w:r w:rsidR="00A9486E">
          <w:rPr>
            <w:noProof/>
            <w:webHidden/>
          </w:rPr>
          <w:tab/>
        </w:r>
        <w:r w:rsidR="00A9486E">
          <w:rPr>
            <w:noProof/>
            <w:webHidden/>
          </w:rPr>
          <w:fldChar w:fldCharType="begin"/>
        </w:r>
        <w:r w:rsidR="00A9486E">
          <w:rPr>
            <w:noProof/>
            <w:webHidden/>
          </w:rPr>
          <w:instrText xml:space="preserve"> PAGEREF _Toc172209793 \h </w:instrText>
        </w:r>
        <w:r w:rsidR="00A9486E">
          <w:rPr>
            <w:noProof/>
            <w:webHidden/>
          </w:rPr>
        </w:r>
        <w:r w:rsidR="00A9486E">
          <w:rPr>
            <w:noProof/>
            <w:webHidden/>
          </w:rPr>
          <w:fldChar w:fldCharType="separate"/>
        </w:r>
        <w:r w:rsidR="00A9486E">
          <w:rPr>
            <w:noProof/>
            <w:webHidden/>
          </w:rPr>
          <w:t>100</w:t>
        </w:r>
        <w:r w:rsidR="00A9486E">
          <w:rPr>
            <w:noProof/>
            <w:webHidden/>
          </w:rPr>
          <w:fldChar w:fldCharType="end"/>
        </w:r>
      </w:hyperlink>
    </w:p>
    <w:p w14:paraId="63204FB6" w14:textId="646B863D" w:rsidR="00A9486E" w:rsidRDefault="00000000">
      <w:pPr>
        <w:pStyle w:val="TableofFigures"/>
        <w:tabs>
          <w:tab w:val="right" w:leader="dot" w:pos="9350"/>
        </w:tabs>
        <w:rPr>
          <w:rFonts w:asciiTheme="minorHAnsi" w:eastAsiaTheme="minorEastAsia" w:hAnsiTheme="minorHAnsi" w:cstheme="minorBidi"/>
          <w:noProof/>
        </w:rPr>
      </w:pPr>
      <w:hyperlink w:anchor="_Toc172209794" w:history="1">
        <w:r w:rsidR="00A9486E" w:rsidRPr="00345C33">
          <w:rPr>
            <w:rStyle w:val="Hyperlink"/>
            <w:rFonts w:eastAsiaTheme="majorEastAsia"/>
            <w:noProof/>
          </w:rPr>
          <w:t>Figure 11. Ceasefire &amp; Stop Bombing Hospitals</w:t>
        </w:r>
        <w:r w:rsidR="00A9486E">
          <w:rPr>
            <w:noProof/>
            <w:webHidden/>
          </w:rPr>
          <w:tab/>
        </w:r>
        <w:r w:rsidR="00A9486E">
          <w:rPr>
            <w:noProof/>
            <w:webHidden/>
          </w:rPr>
          <w:fldChar w:fldCharType="begin"/>
        </w:r>
        <w:r w:rsidR="00A9486E">
          <w:rPr>
            <w:noProof/>
            <w:webHidden/>
          </w:rPr>
          <w:instrText xml:space="preserve"> PAGEREF _Toc172209794 \h </w:instrText>
        </w:r>
        <w:r w:rsidR="00A9486E">
          <w:rPr>
            <w:noProof/>
            <w:webHidden/>
          </w:rPr>
        </w:r>
        <w:r w:rsidR="00A9486E">
          <w:rPr>
            <w:noProof/>
            <w:webHidden/>
          </w:rPr>
          <w:fldChar w:fldCharType="separate"/>
        </w:r>
        <w:r w:rsidR="00A9486E">
          <w:rPr>
            <w:noProof/>
            <w:webHidden/>
          </w:rPr>
          <w:t>101</w:t>
        </w:r>
        <w:r w:rsidR="00A9486E">
          <w:rPr>
            <w:noProof/>
            <w:webHidden/>
          </w:rPr>
          <w:fldChar w:fldCharType="end"/>
        </w:r>
      </w:hyperlink>
    </w:p>
    <w:p w14:paraId="699EF306" w14:textId="354491DA" w:rsidR="00A9486E" w:rsidRDefault="00000000">
      <w:pPr>
        <w:pStyle w:val="TableofFigures"/>
        <w:tabs>
          <w:tab w:val="right" w:leader="dot" w:pos="9350"/>
        </w:tabs>
        <w:rPr>
          <w:rFonts w:asciiTheme="minorHAnsi" w:eastAsiaTheme="minorEastAsia" w:hAnsiTheme="minorHAnsi" w:cstheme="minorBidi"/>
          <w:noProof/>
        </w:rPr>
      </w:pPr>
      <w:hyperlink w:anchor="_Toc172209795" w:history="1">
        <w:r w:rsidR="00A9486E" w:rsidRPr="00345C33">
          <w:rPr>
            <w:rStyle w:val="Hyperlink"/>
            <w:rFonts w:eastAsiaTheme="majorEastAsia"/>
            <w:noProof/>
          </w:rPr>
          <w:t>Figure 12. Police Free Schools</w:t>
        </w:r>
        <w:r w:rsidR="00A9486E">
          <w:rPr>
            <w:noProof/>
            <w:webHidden/>
          </w:rPr>
          <w:tab/>
        </w:r>
        <w:r w:rsidR="00A9486E">
          <w:rPr>
            <w:noProof/>
            <w:webHidden/>
          </w:rPr>
          <w:fldChar w:fldCharType="begin"/>
        </w:r>
        <w:r w:rsidR="00A9486E">
          <w:rPr>
            <w:noProof/>
            <w:webHidden/>
          </w:rPr>
          <w:instrText xml:space="preserve"> PAGEREF _Toc172209795 \h </w:instrText>
        </w:r>
        <w:r w:rsidR="00A9486E">
          <w:rPr>
            <w:noProof/>
            <w:webHidden/>
          </w:rPr>
        </w:r>
        <w:r w:rsidR="00A9486E">
          <w:rPr>
            <w:noProof/>
            <w:webHidden/>
          </w:rPr>
          <w:fldChar w:fldCharType="separate"/>
        </w:r>
        <w:r w:rsidR="00A9486E">
          <w:rPr>
            <w:noProof/>
            <w:webHidden/>
          </w:rPr>
          <w:t>102</w:t>
        </w:r>
        <w:r w:rsidR="00A9486E">
          <w:rPr>
            <w:noProof/>
            <w:webHidden/>
          </w:rPr>
          <w:fldChar w:fldCharType="end"/>
        </w:r>
      </w:hyperlink>
    </w:p>
    <w:p w14:paraId="11DE1B54" w14:textId="2868149E" w:rsidR="00A9486E" w:rsidRDefault="00000000">
      <w:pPr>
        <w:pStyle w:val="TableofFigures"/>
        <w:tabs>
          <w:tab w:val="right" w:leader="dot" w:pos="9350"/>
        </w:tabs>
        <w:rPr>
          <w:rFonts w:asciiTheme="minorHAnsi" w:eastAsiaTheme="minorEastAsia" w:hAnsiTheme="minorHAnsi" w:cstheme="minorBidi"/>
          <w:noProof/>
        </w:rPr>
      </w:pPr>
      <w:hyperlink w:anchor="_Toc172209796" w:history="1">
        <w:r w:rsidR="00A9486E" w:rsidRPr="00345C33">
          <w:rPr>
            <w:rStyle w:val="Hyperlink"/>
            <w:rFonts w:eastAsiaTheme="majorEastAsia"/>
            <w:noProof/>
          </w:rPr>
          <w:t>Figure 13. We Are Universal</w:t>
        </w:r>
        <w:r w:rsidR="00A9486E">
          <w:rPr>
            <w:noProof/>
            <w:webHidden/>
          </w:rPr>
          <w:tab/>
        </w:r>
        <w:r w:rsidR="00A9486E">
          <w:rPr>
            <w:noProof/>
            <w:webHidden/>
          </w:rPr>
          <w:fldChar w:fldCharType="begin"/>
        </w:r>
        <w:r w:rsidR="00A9486E">
          <w:rPr>
            <w:noProof/>
            <w:webHidden/>
          </w:rPr>
          <w:instrText xml:space="preserve"> PAGEREF _Toc172209796 \h </w:instrText>
        </w:r>
        <w:r w:rsidR="00A9486E">
          <w:rPr>
            <w:noProof/>
            <w:webHidden/>
          </w:rPr>
        </w:r>
        <w:r w:rsidR="00A9486E">
          <w:rPr>
            <w:noProof/>
            <w:webHidden/>
          </w:rPr>
          <w:fldChar w:fldCharType="separate"/>
        </w:r>
        <w:r w:rsidR="00A9486E">
          <w:rPr>
            <w:noProof/>
            <w:webHidden/>
          </w:rPr>
          <w:t>102</w:t>
        </w:r>
        <w:r w:rsidR="00A9486E">
          <w:rPr>
            <w:noProof/>
            <w:webHidden/>
          </w:rPr>
          <w:fldChar w:fldCharType="end"/>
        </w:r>
      </w:hyperlink>
    </w:p>
    <w:p w14:paraId="10CB1972" w14:textId="4CCA6427" w:rsidR="00A9486E" w:rsidRDefault="00000000">
      <w:pPr>
        <w:pStyle w:val="TableofFigures"/>
        <w:tabs>
          <w:tab w:val="right" w:leader="dot" w:pos="9350"/>
        </w:tabs>
        <w:rPr>
          <w:rFonts w:asciiTheme="minorHAnsi" w:eastAsiaTheme="minorEastAsia" w:hAnsiTheme="minorHAnsi" w:cstheme="minorBidi"/>
          <w:noProof/>
        </w:rPr>
      </w:pPr>
      <w:hyperlink w:anchor="_Toc172209797" w:history="1">
        <w:r w:rsidR="00A9486E" w:rsidRPr="00345C33">
          <w:rPr>
            <w:rStyle w:val="Hyperlink"/>
            <w:rFonts w:eastAsiaTheme="majorEastAsia"/>
            <w:noProof/>
          </w:rPr>
          <w:t>Figure 14. Non Dobbiamo Chiedere Il Permesso Per Essere Liberi (We Don't Have to Ask Permission to Be Free)</w:t>
        </w:r>
        <w:r w:rsidR="00A9486E">
          <w:rPr>
            <w:noProof/>
            <w:webHidden/>
          </w:rPr>
          <w:tab/>
        </w:r>
        <w:r w:rsidR="00A9486E">
          <w:rPr>
            <w:noProof/>
            <w:webHidden/>
          </w:rPr>
          <w:fldChar w:fldCharType="begin"/>
        </w:r>
        <w:r w:rsidR="00A9486E">
          <w:rPr>
            <w:noProof/>
            <w:webHidden/>
          </w:rPr>
          <w:instrText xml:space="preserve"> PAGEREF _Toc172209797 \h </w:instrText>
        </w:r>
        <w:r w:rsidR="00A9486E">
          <w:rPr>
            <w:noProof/>
            <w:webHidden/>
          </w:rPr>
        </w:r>
        <w:r w:rsidR="00A9486E">
          <w:rPr>
            <w:noProof/>
            <w:webHidden/>
          </w:rPr>
          <w:fldChar w:fldCharType="separate"/>
        </w:r>
        <w:r w:rsidR="00A9486E">
          <w:rPr>
            <w:noProof/>
            <w:webHidden/>
          </w:rPr>
          <w:t>103</w:t>
        </w:r>
        <w:r w:rsidR="00A9486E">
          <w:rPr>
            <w:noProof/>
            <w:webHidden/>
          </w:rPr>
          <w:fldChar w:fldCharType="end"/>
        </w:r>
      </w:hyperlink>
    </w:p>
    <w:p w14:paraId="5A9BD92B" w14:textId="28DA5A5B" w:rsidR="00A9486E" w:rsidRDefault="00000000">
      <w:pPr>
        <w:pStyle w:val="TableofFigures"/>
        <w:tabs>
          <w:tab w:val="right" w:leader="dot" w:pos="9350"/>
        </w:tabs>
        <w:rPr>
          <w:rFonts w:asciiTheme="minorHAnsi" w:eastAsiaTheme="minorEastAsia" w:hAnsiTheme="minorHAnsi" w:cstheme="minorBidi"/>
          <w:noProof/>
        </w:rPr>
      </w:pPr>
      <w:hyperlink w:anchor="_Toc172209798" w:history="1">
        <w:r w:rsidR="00A9486E" w:rsidRPr="00345C33">
          <w:rPr>
            <w:rStyle w:val="Hyperlink"/>
            <w:rFonts w:eastAsiaTheme="majorEastAsia"/>
            <w:noProof/>
          </w:rPr>
          <w:t>Figure 15. Non Dobbiamo Chiedere Il Permesso Per Essere Liberi (We Don't Have to Ask Permission to Be Free), Translated</w:t>
        </w:r>
        <w:r w:rsidR="00A9486E">
          <w:rPr>
            <w:noProof/>
            <w:webHidden/>
          </w:rPr>
          <w:tab/>
        </w:r>
        <w:r w:rsidR="00A9486E">
          <w:rPr>
            <w:noProof/>
            <w:webHidden/>
          </w:rPr>
          <w:fldChar w:fldCharType="begin"/>
        </w:r>
        <w:r w:rsidR="00A9486E">
          <w:rPr>
            <w:noProof/>
            <w:webHidden/>
          </w:rPr>
          <w:instrText xml:space="preserve"> PAGEREF _Toc172209798 \h </w:instrText>
        </w:r>
        <w:r w:rsidR="00A9486E">
          <w:rPr>
            <w:noProof/>
            <w:webHidden/>
          </w:rPr>
        </w:r>
        <w:r w:rsidR="00A9486E">
          <w:rPr>
            <w:noProof/>
            <w:webHidden/>
          </w:rPr>
          <w:fldChar w:fldCharType="separate"/>
        </w:r>
        <w:r w:rsidR="00A9486E">
          <w:rPr>
            <w:noProof/>
            <w:webHidden/>
          </w:rPr>
          <w:t>103</w:t>
        </w:r>
        <w:r w:rsidR="00A9486E">
          <w:rPr>
            <w:noProof/>
            <w:webHidden/>
          </w:rPr>
          <w:fldChar w:fldCharType="end"/>
        </w:r>
      </w:hyperlink>
    </w:p>
    <w:p w14:paraId="27E72DA6" w14:textId="7A5353EE" w:rsidR="00A9486E" w:rsidRDefault="00000000">
      <w:pPr>
        <w:pStyle w:val="TableofFigures"/>
        <w:tabs>
          <w:tab w:val="right" w:leader="dot" w:pos="9350"/>
        </w:tabs>
        <w:rPr>
          <w:rFonts w:asciiTheme="minorHAnsi" w:eastAsiaTheme="minorEastAsia" w:hAnsiTheme="minorHAnsi" w:cstheme="minorBidi"/>
          <w:noProof/>
        </w:rPr>
      </w:pPr>
      <w:hyperlink w:anchor="_Toc172209799" w:history="1">
        <w:r w:rsidR="00A9486E" w:rsidRPr="00345C33">
          <w:rPr>
            <w:rStyle w:val="Hyperlink"/>
            <w:rFonts w:eastAsiaTheme="majorEastAsia"/>
            <w:noProof/>
          </w:rPr>
          <w:t>Figure 16. Immigration is Beautiful on Immigration Office, Vandalized</w:t>
        </w:r>
        <w:r w:rsidR="00A9486E">
          <w:rPr>
            <w:noProof/>
            <w:webHidden/>
          </w:rPr>
          <w:tab/>
        </w:r>
        <w:r w:rsidR="00A9486E">
          <w:rPr>
            <w:noProof/>
            <w:webHidden/>
          </w:rPr>
          <w:fldChar w:fldCharType="begin"/>
        </w:r>
        <w:r w:rsidR="00A9486E">
          <w:rPr>
            <w:noProof/>
            <w:webHidden/>
          </w:rPr>
          <w:instrText xml:space="preserve"> PAGEREF _Toc172209799 \h </w:instrText>
        </w:r>
        <w:r w:rsidR="00A9486E">
          <w:rPr>
            <w:noProof/>
            <w:webHidden/>
          </w:rPr>
        </w:r>
        <w:r w:rsidR="00A9486E">
          <w:rPr>
            <w:noProof/>
            <w:webHidden/>
          </w:rPr>
          <w:fldChar w:fldCharType="separate"/>
        </w:r>
        <w:r w:rsidR="00A9486E">
          <w:rPr>
            <w:noProof/>
            <w:webHidden/>
          </w:rPr>
          <w:t>104</w:t>
        </w:r>
        <w:r w:rsidR="00A9486E">
          <w:rPr>
            <w:noProof/>
            <w:webHidden/>
          </w:rPr>
          <w:fldChar w:fldCharType="end"/>
        </w:r>
      </w:hyperlink>
    </w:p>
    <w:p w14:paraId="6ACF09C6" w14:textId="5CC08897" w:rsidR="00A9486E" w:rsidRDefault="00000000">
      <w:pPr>
        <w:pStyle w:val="TableofFigures"/>
        <w:tabs>
          <w:tab w:val="right" w:leader="dot" w:pos="9350"/>
        </w:tabs>
        <w:rPr>
          <w:rFonts w:asciiTheme="minorHAnsi" w:eastAsiaTheme="minorEastAsia" w:hAnsiTheme="minorHAnsi" w:cstheme="minorBidi"/>
          <w:noProof/>
        </w:rPr>
      </w:pPr>
      <w:hyperlink w:anchor="_Toc172209800" w:history="1">
        <w:r w:rsidR="00A9486E" w:rsidRPr="00345C33">
          <w:rPr>
            <w:rStyle w:val="Hyperlink"/>
            <w:rFonts w:eastAsiaTheme="majorEastAsia"/>
            <w:noProof/>
          </w:rPr>
          <w:t>Figure 17. Defund/Defend the Police Street Mural</w:t>
        </w:r>
        <w:r w:rsidR="00A9486E">
          <w:rPr>
            <w:noProof/>
            <w:webHidden/>
          </w:rPr>
          <w:tab/>
        </w:r>
        <w:r w:rsidR="00A9486E">
          <w:rPr>
            <w:noProof/>
            <w:webHidden/>
          </w:rPr>
          <w:fldChar w:fldCharType="begin"/>
        </w:r>
        <w:r w:rsidR="00A9486E">
          <w:rPr>
            <w:noProof/>
            <w:webHidden/>
          </w:rPr>
          <w:instrText xml:space="preserve"> PAGEREF _Toc172209800 \h </w:instrText>
        </w:r>
        <w:r w:rsidR="00A9486E">
          <w:rPr>
            <w:noProof/>
            <w:webHidden/>
          </w:rPr>
        </w:r>
        <w:r w:rsidR="00A9486E">
          <w:rPr>
            <w:noProof/>
            <w:webHidden/>
          </w:rPr>
          <w:fldChar w:fldCharType="separate"/>
        </w:r>
        <w:r w:rsidR="00A9486E">
          <w:rPr>
            <w:noProof/>
            <w:webHidden/>
          </w:rPr>
          <w:t>104</w:t>
        </w:r>
        <w:r w:rsidR="00A9486E">
          <w:rPr>
            <w:noProof/>
            <w:webHidden/>
          </w:rPr>
          <w:fldChar w:fldCharType="end"/>
        </w:r>
      </w:hyperlink>
    </w:p>
    <w:p w14:paraId="23B6F448" w14:textId="51F3907C" w:rsidR="00A9486E" w:rsidRDefault="00000000">
      <w:pPr>
        <w:pStyle w:val="TableofFigures"/>
        <w:tabs>
          <w:tab w:val="right" w:leader="dot" w:pos="9350"/>
        </w:tabs>
        <w:rPr>
          <w:rFonts w:asciiTheme="minorHAnsi" w:eastAsiaTheme="minorEastAsia" w:hAnsiTheme="minorHAnsi" w:cstheme="minorBidi"/>
          <w:noProof/>
        </w:rPr>
      </w:pPr>
      <w:hyperlink w:anchor="_Toc172209801" w:history="1">
        <w:r w:rsidR="00A9486E" w:rsidRPr="00345C33">
          <w:rPr>
            <w:rStyle w:val="Hyperlink"/>
            <w:rFonts w:eastAsiaTheme="majorEastAsia"/>
            <w:noProof/>
          </w:rPr>
          <w:t>Figure 18. Portrait of Gandhi at Delhi Police Headquarters</w:t>
        </w:r>
        <w:r w:rsidR="00A9486E">
          <w:rPr>
            <w:noProof/>
            <w:webHidden/>
          </w:rPr>
          <w:tab/>
        </w:r>
        <w:r w:rsidR="00A9486E">
          <w:rPr>
            <w:noProof/>
            <w:webHidden/>
          </w:rPr>
          <w:fldChar w:fldCharType="begin"/>
        </w:r>
        <w:r w:rsidR="00A9486E">
          <w:rPr>
            <w:noProof/>
            <w:webHidden/>
          </w:rPr>
          <w:instrText xml:space="preserve"> PAGEREF _Toc172209801 \h </w:instrText>
        </w:r>
        <w:r w:rsidR="00A9486E">
          <w:rPr>
            <w:noProof/>
            <w:webHidden/>
          </w:rPr>
        </w:r>
        <w:r w:rsidR="00A9486E">
          <w:rPr>
            <w:noProof/>
            <w:webHidden/>
          </w:rPr>
          <w:fldChar w:fldCharType="separate"/>
        </w:r>
        <w:r w:rsidR="00A9486E">
          <w:rPr>
            <w:noProof/>
            <w:webHidden/>
          </w:rPr>
          <w:t>105</w:t>
        </w:r>
        <w:r w:rsidR="00A9486E">
          <w:rPr>
            <w:noProof/>
            <w:webHidden/>
          </w:rPr>
          <w:fldChar w:fldCharType="end"/>
        </w:r>
      </w:hyperlink>
    </w:p>
    <w:p w14:paraId="3CC631AB" w14:textId="6D096249" w:rsidR="00A9486E" w:rsidRDefault="00000000">
      <w:pPr>
        <w:pStyle w:val="TableofFigures"/>
        <w:tabs>
          <w:tab w:val="right" w:leader="dot" w:pos="9350"/>
        </w:tabs>
        <w:rPr>
          <w:rFonts w:asciiTheme="minorHAnsi" w:eastAsiaTheme="minorEastAsia" w:hAnsiTheme="minorHAnsi" w:cstheme="minorBidi"/>
          <w:noProof/>
        </w:rPr>
      </w:pPr>
      <w:hyperlink w:anchor="_Toc172209802" w:history="1">
        <w:r w:rsidR="00A9486E" w:rsidRPr="00345C33">
          <w:rPr>
            <w:rStyle w:val="Hyperlink"/>
            <w:rFonts w:eastAsiaTheme="majorEastAsia"/>
            <w:noProof/>
          </w:rPr>
          <w:t>Figure 19. Portrait of Gandhi at Lodhi Police Station</w:t>
        </w:r>
        <w:r w:rsidR="00A9486E">
          <w:rPr>
            <w:noProof/>
            <w:webHidden/>
          </w:rPr>
          <w:tab/>
        </w:r>
        <w:r w:rsidR="00A9486E">
          <w:rPr>
            <w:noProof/>
            <w:webHidden/>
          </w:rPr>
          <w:fldChar w:fldCharType="begin"/>
        </w:r>
        <w:r w:rsidR="00A9486E">
          <w:rPr>
            <w:noProof/>
            <w:webHidden/>
          </w:rPr>
          <w:instrText xml:space="preserve"> PAGEREF _Toc172209802 \h </w:instrText>
        </w:r>
        <w:r w:rsidR="00A9486E">
          <w:rPr>
            <w:noProof/>
            <w:webHidden/>
          </w:rPr>
        </w:r>
        <w:r w:rsidR="00A9486E">
          <w:rPr>
            <w:noProof/>
            <w:webHidden/>
          </w:rPr>
          <w:fldChar w:fldCharType="separate"/>
        </w:r>
        <w:r w:rsidR="00A9486E">
          <w:rPr>
            <w:noProof/>
            <w:webHidden/>
          </w:rPr>
          <w:t>105</w:t>
        </w:r>
        <w:r w:rsidR="00A9486E">
          <w:rPr>
            <w:noProof/>
            <w:webHidden/>
          </w:rPr>
          <w:fldChar w:fldCharType="end"/>
        </w:r>
      </w:hyperlink>
    </w:p>
    <w:p w14:paraId="1A6C39DA" w14:textId="12384ECE" w:rsidR="00A9486E" w:rsidRDefault="00000000">
      <w:pPr>
        <w:pStyle w:val="TableofFigures"/>
        <w:tabs>
          <w:tab w:val="right" w:leader="dot" w:pos="9350"/>
        </w:tabs>
        <w:rPr>
          <w:rFonts w:asciiTheme="minorHAnsi" w:eastAsiaTheme="minorEastAsia" w:hAnsiTheme="minorHAnsi" w:cstheme="minorBidi"/>
          <w:noProof/>
        </w:rPr>
      </w:pPr>
      <w:hyperlink w:anchor="_Toc172209803" w:history="1">
        <w:r w:rsidR="00A9486E" w:rsidRPr="00345C33">
          <w:rPr>
            <w:rStyle w:val="Hyperlink"/>
            <w:rFonts w:eastAsiaTheme="majorEastAsia"/>
            <w:noProof/>
          </w:rPr>
          <w:t>Figure 20. Police Pacification I on Police Department</w:t>
        </w:r>
        <w:r w:rsidR="00A9486E">
          <w:rPr>
            <w:noProof/>
            <w:webHidden/>
          </w:rPr>
          <w:tab/>
        </w:r>
        <w:r w:rsidR="00A9486E">
          <w:rPr>
            <w:noProof/>
            <w:webHidden/>
          </w:rPr>
          <w:fldChar w:fldCharType="begin"/>
        </w:r>
        <w:r w:rsidR="00A9486E">
          <w:rPr>
            <w:noProof/>
            <w:webHidden/>
          </w:rPr>
          <w:instrText xml:space="preserve"> PAGEREF _Toc172209803 \h </w:instrText>
        </w:r>
        <w:r w:rsidR="00A9486E">
          <w:rPr>
            <w:noProof/>
            <w:webHidden/>
          </w:rPr>
        </w:r>
        <w:r w:rsidR="00A9486E">
          <w:rPr>
            <w:noProof/>
            <w:webHidden/>
          </w:rPr>
          <w:fldChar w:fldCharType="separate"/>
        </w:r>
        <w:r w:rsidR="00A9486E">
          <w:rPr>
            <w:noProof/>
            <w:webHidden/>
          </w:rPr>
          <w:t>106</w:t>
        </w:r>
        <w:r w:rsidR="00A9486E">
          <w:rPr>
            <w:noProof/>
            <w:webHidden/>
          </w:rPr>
          <w:fldChar w:fldCharType="end"/>
        </w:r>
      </w:hyperlink>
    </w:p>
    <w:p w14:paraId="44F413AC" w14:textId="15F167BA" w:rsidR="00A9486E" w:rsidRDefault="00000000">
      <w:pPr>
        <w:pStyle w:val="TableofFigures"/>
        <w:tabs>
          <w:tab w:val="right" w:leader="dot" w:pos="9350"/>
        </w:tabs>
        <w:rPr>
          <w:rFonts w:asciiTheme="minorHAnsi" w:eastAsiaTheme="minorEastAsia" w:hAnsiTheme="minorHAnsi" w:cstheme="minorBidi"/>
          <w:noProof/>
        </w:rPr>
      </w:pPr>
      <w:hyperlink w:anchor="_Toc172209804" w:history="1">
        <w:r w:rsidR="00A9486E" w:rsidRPr="00345C33">
          <w:rPr>
            <w:rStyle w:val="Hyperlink"/>
            <w:rFonts w:eastAsiaTheme="majorEastAsia"/>
            <w:noProof/>
          </w:rPr>
          <w:t>Figure 21. Police Pacification II on Police Department</w:t>
        </w:r>
        <w:r w:rsidR="00A9486E">
          <w:rPr>
            <w:noProof/>
            <w:webHidden/>
          </w:rPr>
          <w:tab/>
        </w:r>
        <w:r w:rsidR="00A9486E">
          <w:rPr>
            <w:noProof/>
            <w:webHidden/>
          </w:rPr>
          <w:fldChar w:fldCharType="begin"/>
        </w:r>
        <w:r w:rsidR="00A9486E">
          <w:rPr>
            <w:noProof/>
            <w:webHidden/>
          </w:rPr>
          <w:instrText xml:space="preserve"> PAGEREF _Toc172209804 \h </w:instrText>
        </w:r>
        <w:r w:rsidR="00A9486E">
          <w:rPr>
            <w:noProof/>
            <w:webHidden/>
          </w:rPr>
        </w:r>
        <w:r w:rsidR="00A9486E">
          <w:rPr>
            <w:noProof/>
            <w:webHidden/>
          </w:rPr>
          <w:fldChar w:fldCharType="separate"/>
        </w:r>
        <w:r w:rsidR="00A9486E">
          <w:rPr>
            <w:noProof/>
            <w:webHidden/>
          </w:rPr>
          <w:t>106</w:t>
        </w:r>
        <w:r w:rsidR="00A9486E">
          <w:rPr>
            <w:noProof/>
            <w:webHidden/>
          </w:rPr>
          <w:fldChar w:fldCharType="end"/>
        </w:r>
      </w:hyperlink>
    </w:p>
    <w:p w14:paraId="62A37F28" w14:textId="1DB6EF69" w:rsidR="00A9486E" w:rsidRDefault="00000000">
      <w:pPr>
        <w:pStyle w:val="TableofFigures"/>
        <w:tabs>
          <w:tab w:val="right" w:leader="dot" w:pos="9350"/>
        </w:tabs>
        <w:rPr>
          <w:rFonts w:asciiTheme="minorHAnsi" w:eastAsiaTheme="minorEastAsia" w:hAnsiTheme="minorHAnsi" w:cstheme="minorBidi"/>
          <w:noProof/>
        </w:rPr>
      </w:pPr>
      <w:hyperlink w:anchor="_Toc172209805" w:history="1">
        <w:r w:rsidR="00A9486E" w:rsidRPr="00345C33">
          <w:rPr>
            <w:rStyle w:val="Hyperlink"/>
            <w:rFonts w:eastAsiaTheme="majorEastAsia"/>
            <w:noProof/>
          </w:rPr>
          <w:t>Figure 22. Mural on Child-Friendly Fort Police Station</w:t>
        </w:r>
        <w:r w:rsidR="00A9486E">
          <w:rPr>
            <w:noProof/>
            <w:webHidden/>
          </w:rPr>
          <w:tab/>
        </w:r>
        <w:r w:rsidR="00A9486E">
          <w:rPr>
            <w:noProof/>
            <w:webHidden/>
          </w:rPr>
          <w:fldChar w:fldCharType="begin"/>
        </w:r>
        <w:r w:rsidR="00A9486E">
          <w:rPr>
            <w:noProof/>
            <w:webHidden/>
          </w:rPr>
          <w:instrText xml:space="preserve"> PAGEREF _Toc172209805 \h </w:instrText>
        </w:r>
        <w:r w:rsidR="00A9486E">
          <w:rPr>
            <w:noProof/>
            <w:webHidden/>
          </w:rPr>
        </w:r>
        <w:r w:rsidR="00A9486E">
          <w:rPr>
            <w:noProof/>
            <w:webHidden/>
          </w:rPr>
          <w:fldChar w:fldCharType="separate"/>
        </w:r>
        <w:r w:rsidR="00A9486E">
          <w:rPr>
            <w:noProof/>
            <w:webHidden/>
          </w:rPr>
          <w:t>107</w:t>
        </w:r>
        <w:r w:rsidR="00A9486E">
          <w:rPr>
            <w:noProof/>
            <w:webHidden/>
          </w:rPr>
          <w:fldChar w:fldCharType="end"/>
        </w:r>
      </w:hyperlink>
    </w:p>
    <w:p w14:paraId="3551FAEC" w14:textId="687E6D38" w:rsidR="00A9486E" w:rsidRDefault="00000000">
      <w:pPr>
        <w:pStyle w:val="TableofFigures"/>
        <w:tabs>
          <w:tab w:val="right" w:leader="dot" w:pos="9350"/>
        </w:tabs>
        <w:rPr>
          <w:rFonts w:asciiTheme="minorHAnsi" w:eastAsiaTheme="minorEastAsia" w:hAnsiTheme="minorHAnsi" w:cstheme="minorBidi"/>
          <w:noProof/>
        </w:rPr>
      </w:pPr>
      <w:hyperlink w:anchor="_Toc172209806" w:history="1">
        <w:r w:rsidR="00A9486E" w:rsidRPr="00345C33">
          <w:rPr>
            <w:rStyle w:val="Hyperlink"/>
            <w:rFonts w:eastAsiaTheme="majorEastAsia"/>
            <w:noProof/>
          </w:rPr>
          <w:t>Figure 23. Mural on Child-Friendly Chirag Nagar Police Station</w:t>
        </w:r>
        <w:r w:rsidR="00A9486E">
          <w:rPr>
            <w:noProof/>
            <w:webHidden/>
          </w:rPr>
          <w:tab/>
        </w:r>
        <w:r w:rsidR="00A9486E">
          <w:rPr>
            <w:noProof/>
            <w:webHidden/>
          </w:rPr>
          <w:fldChar w:fldCharType="begin"/>
        </w:r>
        <w:r w:rsidR="00A9486E">
          <w:rPr>
            <w:noProof/>
            <w:webHidden/>
          </w:rPr>
          <w:instrText xml:space="preserve"> PAGEREF _Toc172209806 \h </w:instrText>
        </w:r>
        <w:r w:rsidR="00A9486E">
          <w:rPr>
            <w:noProof/>
            <w:webHidden/>
          </w:rPr>
        </w:r>
        <w:r w:rsidR="00A9486E">
          <w:rPr>
            <w:noProof/>
            <w:webHidden/>
          </w:rPr>
          <w:fldChar w:fldCharType="separate"/>
        </w:r>
        <w:r w:rsidR="00A9486E">
          <w:rPr>
            <w:noProof/>
            <w:webHidden/>
          </w:rPr>
          <w:t>108</w:t>
        </w:r>
        <w:r w:rsidR="00A9486E">
          <w:rPr>
            <w:noProof/>
            <w:webHidden/>
          </w:rPr>
          <w:fldChar w:fldCharType="end"/>
        </w:r>
      </w:hyperlink>
    </w:p>
    <w:p w14:paraId="2513FDF6" w14:textId="09B1373D" w:rsidR="00A9486E" w:rsidRDefault="00000000">
      <w:pPr>
        <w:pStyle w:val="TableofFigures"/>
        <w:tabs>
          <w:tab w:val="right" w:leader="dot" w:pos="9350"/>
        </w:tabs>
        <w:rPr>
          <w:rFonts w:asciiTheme="minorHAnsi" w:eastAsiaTheme="minorEastAsia" w:hAnsiTheme="minorHAnsi" w:cstheme="minorBidi"/>
          <w:noProof/>
        </w:rPr>
      </w:pPr>
      <w:hyperlink w:anchor="_Toc172209807" w:history="1">
        <w:r w:rsidR="00A9486E" w:rsidRPr="00345C33">
          <w:rPr>
            <w:rStyle w:val="Hyperlink"/>
            <w:rFonts w:eastAsiaTheme="majorEastAsia"/>
            <w:noProof/>
          </w:rPr>
          <w:t>Figure 24. Mural on Child-Friendly Police Station II, Translated</w:t>
        </w:r>
        <w:r w:rsidR="00A9486E">
          <w:rPr>
            <w:noProof/>
            <w:webHidden/>
          </w:rPr>
          <w:tab/>
        </w:r>
        <w:r w:rsidR="00A9486E">
          <w:rPr>
            <w:noProof/>
            <w:webHidden/>
          </w:rPr>
          <w:fldChar w:fldCharType="begin"/>
        </w:r>
        <w:r w:rsidR="00A9486E">
          <w:rPr>
            <w:noProof/>
            <w:webHidden/>
          </w:rPr>
          <w:instrText xml:space="preserve"> PAGEREF _Toc172209807 \h </w:instrText>
        </w:r>
        <w:r w:rsidR="00A9486E">
          <w:rPr>
            <w:noProof/>
            <w:webHidden/>
          </w:rPr>
        </w:r>
        <w:r w:rsidR="00A9486E">
          <w:rPr>
            <w:noProof/>
            <w:webHidden/>
          </w:rPr>
          <w:fldChar w:fldCharType="separate"/>
        </w:r>
        <w:r w:rsidR="00A9486E">
          <w:rPr>
            <w:noProof/>
            <w:webHidden/>
          </w:rPr>
          <w:t>108</w:t>
        </w:r>
        <w:r w:rsidR="00A9486E">
          <w:rPr>
            <w:noProof/>
            <w:webHidden/>
          </w:rPr>
          <w:fldChar w:fldCharType="end"/>
        </w:r>
      </w:hyperlink>
    </w:p>
    <w:p w14:paraId="0B029220" w14:textId="67AC7212" w:rsidR="00A9486E" w:rsidRDefault="00000000">
      <w:pPr>
        <w:pStyle w:val="TableofFigures"/>
        <w:tabs>
          <w:tab w:val="right" w:leader="dot" w:pos="9350"/>
        </w:tabs>
        <w:rPr>
          <w:rFonts w:asciiTheme="minorHAnsi" w:eastAsiaTheme="minorEastAsia" w:hAnsiTheme="minorHAnsi" w:cstheme="minorBidi"/>
          <w:noProof/>
        </w:rPr>
      </w:pPr>
      <w:hyperlink w:anchor="_Toc172209808" w:history="1">
        <w:r w:rsidR="00A9486E" w:rsidRPr="00345C33">
          <w:rPr>
            <w:rStyle w:val="Hyperlink"/>
            <w:rFonts w:eastAsiaTheme="majorEastAsia"/>
            <w:noProof/>
          </w:rPr>
          <w:t>Figure 25. The Art of Taking Care of Yourself Mural Campaign, Quadrant I</w:t>
        </w:r>
        <w:r w:rsidR="00A9486E">
          <w:rPr>
            <w:noProof/>
            <w:webHidden/>
          </w:rPr>
          <w:tab/>
        </w:r>
        <w:r w:rsidR="00A9486E">
          <w:rPr>
            <w:noProof/>
            <w:webHidden/>
          </w:rPr>
          <w:fldChar w:fldCharType="begin"/>
        </w:r>
        <w:r w:rsidR="00A9486E">
          <w:rPr>
            <w:noProof/>
            <w:webHidden/>
          </w:rPr>
          <w:instrText xml:space="preserve"> PAGEREF _Toc172209808 \h </w:instrText>
        </w:r>
        <w:r w:rsidR="00A9486E">
          <w:rPr>
            <w:noProof/>
            <w:webHidden/>
          </w:rPr>
        </w:r>
        <w:r w:rsidR="00A9486E">
          <w:rPr>
            <w:noProof/>
            <w:webHidden/>
          </w:rPr>
          <w:fldChar w:fldCharType="separate"/>
        </w:r>
        <w:r w:rsidR="00A9486E">
          <w:rPr>
            <w:noProof/>
            <w:webHidden/>
          </w:rPr>
          <w:t>109</w:t>
        </w:r>
        <w:r w:rsidR="00A9486E">
          <w:rPr>
            <w:noProof/>
            <w:webHidden/>
          </w:rPr>
          <w:fldChar w:fldCharType="end"/>
        </w:r>
      </w:hyperlink>
    </w:p>
    <w:p w14:paraId="7CAC7B3C" w14:textId="5FEC2418" w:rsidR="00A9486E" w:rsidRDefault="00000000">
      <w:pPr>
        <w:pStyle w:val="TableofFigures"/>
        <w:tabs>
          <w:tab w:val="right" w:leader="dot" w:pos="9350"/>
        </w:tabs>
        <w:rPr>
          <w:rFonts w:asciiTheme="minorHAnsi" w:eastAsiaTheme="minorEastAsia" w:hAnsiTheme="minorHAnsi" w:cstheme="minorBidi"/>
          <w:noProof/>
        </w:rPr>
      </w:pPr>
      <w:hyperlink w:anchor="_Toc172209809" w:history="1">
        <w:r w:rsidR="00A9486E" w:rsidRPr="00345C33">
          <w:rPr>
            <w:rStyle w:val="Hyperlink"/>
            <w:rFonts w:eastAsiaTheme="majorEastAsia"/>
            <w:noProof/>
          </w:rPr>
          <w:t>Figure 26. The Art of Taking Care of Yourself Mural Campaign, Lower Pamplonita Neighborhood</w:t>
        </w:r>
        <w:r w:rsidR="00A9486E">
          <w:rPr>
            <w:noProof/>
            <w:webHidden/>
          </w:rPr>
          <w:tab/>
        </w:r>
        <w:r w:rsidR="00A9486E">
          <w:rPr>
            <w:noProof/>
            <w:webHidden/>
          </w:rPr>
          <w:fldChar w:fldCharType="begin"/>
        </w:r>
        <w:r w:rsidR="00A9486E">
          <w:rPr>
            <w:noProof/>
            <w:webHidden/>
          </w:rPr>
          <w:instrText xml:space="preserve"> PAGEREF _Toc172209809 \h </w:instrText>
        </w:r>
        <w:r w:rsidR="00A9486E">
          <w:rPr>
            <w:noProof/>
            <w:webHidden/>
          </w:rPr>
        </w:r>
        <w:r w:rsidR="00A9486E">
          <w:rPr>
            <w:noProof/>
            <w:webHidden/>
          </w:rPr>
          <w:fldChar w:fldCharType="separate"/>
        </w:r>
        <w:r w:rsidR="00A9486E">
          <w:rPr>
            <w:noProof/>
            <w:webHidden/>
          </w:rPr>
          <w:t>109</w:t>
        </w:r>
        <w:r w:rsidR="00A9486E">
          <w:rPr>
            <w:noProof/>
            <w:webHidden/>
          </w:rPr>
          <w:fldChar w:fldCharType="end"/>
        </w:r>
      </w:hyperlink>
    </w:p>
    <w:p w14:paraId="0000B40C" w14:textId="79D9F957" w:rsidR="00A9486E" w:rsidRDefault="00000000">
      <w:pPr>
        <w:pStyle w:val="TableofFigures"/>
        <w:tabs>
          <w:tab w:val="right" w:leader="dot" w:pos="9350"/>
        </w:tabs>
        <w:rPr>
          <w:rFonts w:asciiTheme="minorHAnsi" w:eastAsiaTheme="minorEastAsia" w:hAnsiTheme="minorHAnsi" w:cstheme="minorBidi"/>
          <w:noProof/>
        </w:rPr>
      </w:pPr>
      <w:hyperlink w:anchor="_Toc172209810" w:history="1">
        <w:r w:rsidR="00A9486E" w:rsidRPr="00345C33">
          <w:rPr>
            <w:rStyle w:val="Hyperlink"/>
            <w:rFonts w:eastAsiaTheme="majorEastAsia"/>
            <w:noProof/>
          </w:rPr>
          <w:t>Figure 27. The Art of Taking Care of Yourself Mural Campaign, Torcoroma Neighborhood</w:t>
        </w:r>
        <w:r w:rsidR="00A9486E">
          <w:rPr>
            <w:noProof/>
            <w:webHidden/>
          </w:rPr>
          <w:tab/>
        </w:r>
        <w:r w:rsidR="00A9486E">
          <w:rPr>
            <w:noProof/>
            <w:webHidden/>
          </w:rPr>
          <w:fldChar w:fldCharType="begin"/>
        </w:r>
        <w:r w:rsidR="00A9486E">
          <w:rPr>
            <w:noProof/>
            <w:webHidden/>
          </w:rPr>
          <w:instrText xml:space="preserve"> PAGEREF _Toc172209810 \h </w:instrText>
        </w:r>
        <w:r w:rsidR="00A9486E">
          <w:rPr>
            <w:noProof/>
            <w:webHidden/>
          </w:rPr>
        </w:r>
        <w:r w:rsidR="00A9486E">
          <w:rPr>
            <w:noProof/>
            <w:webHidden/>
          </w:rPr>
          <w:fldChar w:fldCharType="separate"/>
        </w:r>
        <w:r w:rsidR="00A9486E">
          <w:rPr>
            <w:noProof/>
            <w:webHidden/>
          </w:rPr>
          <w:t>110</w:t>
        </w:r>
        <w:r w:rsidR="00A9486E">
          <w:rPr>
            <w:noProof/>
            <w:webHidden/>
          </w:rPr>
          <w:fldChar w:fldCharType="end"/>
        </w:r>
      </w:hyperlink>
    </w:p>
    <w:p w14:paraId="3607DE97" w14:textId="74E4346A" w:rsidR="00A9486E" w:rsidRDefault="00000000">
      <w:pPr>
        <w:pStyle w:val="TableofFigures"/>
        <w:tabs>
          <w:tab w:val="right" w:leader="dot" w:pos="9350"/>
        </w:tabs>
        <w:rPr>
          <w:rFonts w:asciiTheme="minorHAnsi" w:eastAsiaTheme="minorEastAsia" w:hAnsiTheme="minorHAnsi" w:cstheme="minorBidi"/>
          <w:noProof/>
        </w:rPr>
      </w:pPr>
      <w:hyperlink w:anchor="_Toc172209811" w:history="1">
        <w:r w:rsidR="00A9486E" w:rsidRPr="00345C33">
          <w:rPr>
            <w:rStyle w:val="Hyperlink"/>
            <w:rFonts w:eastAsiaTheme="majorEastAsia"/>
            <w:noProof/>
          </w:rPr>
          <w:t>Figure 28. The Art of Taking Care of Yourself Mural Campaign, San Luis Neighborhood</w:t>
        </w:r>
        <w:r w:rsidR="00A9486E">
          <w:rPr>
            <w:noProof/>
            <w:webHidden/>
          </w:rPr>
          <w:tab/>
        </w:r>
        <w:r w:rsidR="00A9486E">
          <w:rPr>
            <w:noProof/>
            <w:webHidden/>
          </w:rPr>
          <w:fldChar w:fldCharType="begin"/>
        </w:r>
        <w:r w:rsidR="00A9486E">
          <w:rPr>
            <w:noProof/>
            <w:webHidden/>
          </w:rPr>
          <w:instrText xml:space="preserve"> PAGEREF _Toc172209811 \h </w:instrText>
        </w:r>
        <w:r w:rsidR="00A9486E">
          <w:rPr>
            <w:noProof/>
            <w:webHidden/>
          </w:rPr>
        </w:r>
        <w:r w:rsidR="00A9486E">
          <w:rPr>
            <w:noProof/>
            <w:webHidden/>
          </w:rPr>
          <w:fldChar w:fldCharType="separate"/>
        </w:r>
        <w:r w:rsidR="00A9486E">
          <w:rPr>
            <w:noProof/>
            <w:webHidden/>
          </w:rPr>
          <w:t>110</w:t>
        </w:r>
        <w:r w:rsidR="00A9486E">
          <w:rPr>
            <w:noProof/>
            <w:webHidden/>
          </w:rPr>
          <w:fldChar w:fldCharType="end"/>
        </w:r>
      </w:hyperlink>
    </w:p>
    <w:p w14:paraId="66F32377" w14:textId="0C293F77" w:rsidR="00A9486E" w:rsidRDefault="00000000">
      <w:pPr>
        <w:pStyle w:val="TableofFigures"/>
        <w:tabs>
          <w:tab w:val="right" w:leader="dot" w:pos="9350"/>
        </w:tabs>
        <w:rPr>
          <w:rFonts w:asciiTheme="minorHAnsi" w:eastAsiaTheme="minorEastAsia" w:hAnsiTheme="minorHAnsi" w:cstheme="minorBidi"/>
          <w:noProof/>
        </w:rPr>
      </w:pPr>
      <w:hyperlink w:anchor="_Toc172209812" w:history="1">
        <w:r w:rsidR="00A9486E" w:rsidRPr="00345C33">
          <w:rPr>
            <w:rStyle w:val="Hyperlink"/>
            <w:rFonts w:eastAsiaTheme="majorEastAsia"/>
            <w:noProof/>
          </w:rPr>
          <w:t>Figure 29. The Nigeria Police Force Headquarters I</w:t>
        </w:r>
        <w:r w:rsidR="00A9486E">
          <w:rPr>
            <w:noProof/>
            <w:webHidden/>
          </w:rPr>
          <w:tab/>
        </w:r>
        <w:r w:rsidR="00A9486E">
          <w:rPr>
            <w:noProof/>
            <w:webHidden/>
          </w:rPr>
          <w:fldChar w:fldCharType="begin"/>
        </w:r>
        <w:r w:rsidR="00A9486E">
          <w:rPr>
            <w:noProof/>
            <w:webHidden/>
          </w:rPr>
          <w:instrText xml:space="preserve"> PAGEREF _Toc172209812 \h </w:instrText>
        </w:r>
        <w:r w:rsidR="00A9486E">
          <w:rPr>
            <w:noProof/>
            <w:webHidden/>
          </w:rPr>
        </w:r>
        <w:r w:rsidR="00A9486E">
          <w:rPr>
            <w:noProof/>
            <w:webHidden/>
          </w:rPr>
          <w:fldChar w:fldCharType="separate"/>
        </w:r>
        <w:r w:rsidR="00A9486E">
          <w:rPr>
            <w:noProof/>
            <w:webHidden/>
          </w:rPr>
          <w:t>111</w:t>
        </w:r>
        <w:r w:rsidR="00A9486E">
          <w:rPr>
            <w:noProof/>
            <w:webHidden/>
          </w:rPr>
          <w:fldChar w:fldCharType="end"/>
        </w:r>
      </w:hyperlink>
    </w:p>
    <w:p w14:paraId="18A48757" w14:textId="243C188B" w:rsidR="00A9486E" w:rsidRDefault="00000000">
      <w:pPr>
        <w:pStyle w:val="TableofFigures"/>
        <w:tabs>
          <w:tab w:val="right" w:leader="dot" w:pos="9350"/>
        </w:tabs>
        <w:rPr>
          <w:rFonts w:asciiTheme="minorHAnsi" w:eastAsiaTheme="minorEastAsia" w:hAnsiTheme="minorHAnsi" w:cstheme="minorBidi"/>
          <w:noProof/>
        </w:rPr>
      </w:pPr>
      <w:hyperlink w:anchor="_Toc172209813" w:history="1">
        <w:r w:rsidR="00A9486E" w:rsidRPr="00345C33">
          <w:rPr>
            <w:rStyle w:val="Hyperlink"/>
            <w:rFonts w:eastAsiaTheme="majorEastAsia"/>
            <w:noProof/>
          </w:rPr>
          <w:t>Figure 30. The Nigeria Police Force Headquarters II</w:t>
        </w:r>
        <w:r w:rsidR="00A9486E">
          <w:rPr>
            <w:noProof/>
            <w:webHidden/>
          </w:rPr>
          <w:tab/>
        </w:r>
        <w:r w:rsidR="00A9486E">
          <w:rPr>
            <w:noProof/>
            <w:webHidden/>
          </w:rPr>
          <w:fldChar w:fldCharType="begin"/>
        </w:r>
        <w:r w:rsidR="00A9486E">
          <w:rPr>
            <w:noProof/>
            <w:webHidden/>
          </w:rPr>
          <w:instrText xml:space="preserve"> PAGEREF _Toc172209813 \h </w:instrText>
        </w:r>
        <w:r w:rsidR="00A9486E">
          <w:rPr>
            <w:noProof/>
            <w:webHidden/>
          </w:rPr>
        </w:r>
        <w:r w:rsidR="00A9486E">
          <w:rPr>
            <w:noProof/>
            <w:webHidden/>
          </w:rPr>
          <w:fldChar w:fldCharType="separate"/>
        </w:r>
        <w:r w:rsidR="00A9486E">
          <w:rPr>
            <w:noProof/>
            <w:webHidden/>
          </w:rPr>
          <w:t>112</w:t>
        </w:r>
        <w:r w:rsidR="00A9486E">
          <w:rPr>
            <w:noProof/>
            <w:webHidden/>
          </w:rPr>
          <w:fldChar w:fldCharType="end"/>
        </w:r>
      </w:hyperlink>
    </w:p>
    <w:p w14:paraId="7AE8D8C9" w14:textId="17AEB33A" w:rsidR="00A9486E" w:rsidRDefault="00000000">
      <w:pPr>
        <w:pStyle w:val="TableofFigures"/>
        <w:tabs>
          <w:tab w:val="right" w:leader="dot" w:pos="9350"/>
        </w:tabs>
        <w:rPr>
          <w:rFonts w:asciiTheme="minorHAnsi" w:eastAsiaTheme="minorEastAsia" w:hAnsiTheme="minorHAnsi" w:cstheme="minorBidi"/>
          <w:noProof/>
        </w:rPr>
      </w:pPr>
      <w:hyperlink w:anchor="_Toc172209814" w:history="1">
        <w:r w:rsidR="00A9486E" w:rsidRPr="00345C33">
          <w:rPr>
            <w:rStyle w:val="Hyperlink"/>
            <w:rFonts w:eastAsiaTheme="majorEastAsia"/>
            <w:noProof/>
          </w:rPr>
          <w:t>Figure 31. The Nigeria Police Force Headquarters III</w:t>
        </w:r>
        <w:r w:rsidR="00A9486E">
          <w:rPr>
            <w:noProof/>
            <w:webHidden/>
          </w:rPr>
          <w:tab/>
        </w:r>
        <w:r w:rsidR="00A9486E">
          <w:rPr>
            <w:noProof/>
            <w:webHidden/>
          </w:rPr>
          <w:fldChar w:fldCharType="begin"/>
        </w:r>
        <w:r w:rsidR="00A9486E">
          <w:rPr>
            <w:noProof/>
            <w:webHidden/>
          </w:rPr>
          <w:instrText xml:space="preserve"> PAGEREF _Toc172209814 \h </w:instrText>
        </w:r>
        <w:r w:rsidR="00A9486E">
          <w:rPr>
            <w:noProof/>
            <w:webHidden/>
          </w:rPr>
        </w:r>
        <w:r w:rsidR="00A9486E">
          <w:rPr>
            <w:noProof/>
            <w:webHidden/>
          </w:rPr>
          <w:fldChar w:fldCharType="separate"/>
        </w:r>
        <w:r w:rsidR="00A9486E">
          <w:rPr>
            <w:noProof/>
            <w:webHidden/>
          </w:rPr>
          <w:t>112</w:t>
        </w:r>
        <w:r w:rsidR="00A9486E">
          <w:rPr>
            <w:noProof/>
            <w:webHidden/>
          </w:rPr>
          <w:fldChar w:fldCharType="end"/>
        </w:r>
      </w:hyperlink>
    </w:p>
    <w:p w14:paraId="51D1A276" w14:textId="595D3897" w:rsidR="00A9486E" w:rsidRDefault="00000000">
      <w:pPr>
        <w:pStyle w:val="TableofFigures"/>
        <w:tabs>
          <w:tab w:val="right" w:leader="dot" w:pos="9350"/>
        </w:tabs>
        <w:rPr>
          <w:rFonts w:asciiTheme="minorHAnsi" w:eastAsiaTheme="minorEastAsia" w:hAnsiTheme="minorHAnsi" w:cstheme="minorBidi"/>
          <w:noProof/>
        </w:rPr>
      </w:pPr>
      <w:hyperlink w:anchor="_Toc172209815" w:history="1">
        <w:r w:rsidR="00A9486E" w:rsidRPr="00345C33">
          <w:rPr>
            <w:rStyle w:val="Hyperlink"/>
            <w:rFonts w:eastAsiaTheme="majorEastAsia"/>
            <w:noProof/>
          </w:rPr>
          <w:t>Figure 32. Cartoon Mural at San José Municipal Police Headquarters</w:t>
        </w:r>
        <w:r w:rsidR="00A9486E">
          <w:rPr>
            <w:noProof/>
            <w:webHidden/>
          </w:rPr>
          <w:tab/>
        </w:r>
        <w:r w:rsidR="00A9486E">
          <w:rPr>
            <w:noProof/>
            <w:webHidden/>
          </w:rPr>
          <w:fldChar w:fldCharType="begin"/>
        </w:r>
        <w:r w:rsidR="00A9486E">
          <w:rPr>
            <w:noProof/>
            <w:webHidden/>
          </w:rPr>
          <w:instrText xml:space="preserve"> PAGEREF _Toc172209815 \h </w:instrText>
        </w:r>
        <w:r w:rsidR="00A9486E">
          <w:rPr>
            <w:noProof/>
            <w:webHidden/>
          </w:rPr>
        </w:r>
        <w:r w:rsidR="00A9486E">
          <w:rPr>
            <w:noProof/>
            <w:webHidden/>
          </w:rPr>
          <w:fldChar w:fldCharType="separate"/>
        </w:r>
        <w:r w:rsidR="00A9486E">
          <w:rPr>
            <w:noProof/>
            <w:webHidden/>
          </w:rPr>
          <w:t>113</w:t>
        </w:r>
        <w:r w:rsidR="00A9486E">
          <w:rPr>
            <w:noProof/>
            <w:webHidden/>
          </w:rPr>
          <w:fldChar w:fldCharType="end"/>
        </w:r>
      </w:hyperlink>
    </w:p>
    <w:p w14:paraId="7252640D" w14:textId="2907A498" w:rsidR="00A9486E" w:rsidRDefault="00000000">
      <w:pPr>
        <w:pStyle w:val="TableofFigures"/>
        <w:tabs>
          <w:tab w:val="right" w:leader="dot" w:pos="9350"/>
        </w:tabs>
        <w:rPr>
          <w:rFonts w:asciiTheme="minorHAnsi" w:eastAsiaTheme="minorEastAsia" w:hAnsiTheme="minorHAnsi" w:cstheme="minorBidi"/>
          <w:noProof/>
        </w:rPr>
      </w:pPr>
      <w:hyperlink w:anchor="_Toc172209816" w:history="1">
        <w:r w:rsidR="00A9486E" w:rsidRPr="00345C33">
          <w:rPr>
            <w:rStyle w:val="Hyperlink"/>
            <w:rFonts w:eastAsiaTheme="majorEastAsia"/>
            <w:noProof/>
          </w:rPr>
          <w:t>Figure 33. Traffic Safety Mural by Art Students at Kaiho High School on Outside Wall of Yonaburu Police Station</w:t>
        </w:r>
        <w:r w:rsidR="00A9486E">
          <w:rPr>
            <w:noProof/>
            <w:webHidden/>
          </w:rPr>
          <w:tab/>
        </w:r>
        <w:r w:rsidR="00A9486E">
          <w:rPr>
            <w:noProof/>
            <w:webHidden/>
          </w:rPr>
          <w:fldChar w:fldCharType="begin"/>
        </w:r>
        <w:r w:rsidR="00A9486E">
          <w:rPr>
            <w:noProof/>
            <w:webHidden/>
          </w:rPr>
          <w:instrText xml:space="preserve"> PAGEREF _Toc172209816 \h </w:instrText>
        </w:r>
        <w:r w:rsidR="00A9486E">
          <w:rPr>
            <w:noProof/>
            <w:webHidden/>
          </w:rPr>
        </w:r>
        <w:r w:rsidR="00A9486E">
          <w:rPr>
            <w:noProof/>
            <w:webHidden/>
          </w:rPr>
          <w:fldChar w:fldCharType="separate"/>
        </w:r>
        <w:r w:rsidR="00A9486E">
          <w:rPr>
            <w:noProof/>
            <w:webHidden/>
          </w:rPr>
          <w:t>113</w:t>
        </w:r>
        <w:r w:rsidR="00A9486E">
          <w:rPr>
            <w:noProof/>
            <w:webHidden/>
          </w:rPr>
          <w:fldChar w:fldCharType="end"/>
        </w:r>
      </w:hyperlink>
    </w:p>
    <w:p w14:paraId="5DD54919" w14:textId="5D881781" w:rsidR="00A9486E" w:rsidRDefault="00000000">
      <w:pPr>
        <w:pStyle w:val="TableofFigures"/>
        <w:tabs>
          <w:tab w:val="right" w:leader="dot" w:pos="9350"/>
        </w:tabs>
        <w:rPr>
          <w:rFonts w:asciiTheme="minorHAnsi" w:eastAsiaTheme="minorEastAsia" w:hAnsiTheme="minorHAnsi" w:cstheme="minorBidi"/>
          <w:noProof/>
        </w:rPr>
      </w:pPr>
      <w:hyperlink w:anchor="_Toc172209817" w:history="1">
        <w:r w:rsidR="00A9486E" w:rsidRPr="00345C33">
          <w:rPr>
            <w:rStyle w:val="Hyperlink"/>
            <w:rFonts w:eastAsiaTheme="majorEastAsia"/>
            <w:noProof/>
          </w:rPr>
          <w:t>Figure 34. South Korean Police “Human Rights” Mural</w:t>
        </w:r>
        <w:r w:rsidR="00A9486E">
          <w:rPr>
            <w:noProof/>
            <w:webHidden/>
          </w:rPr>
          <w:tab/>
        </w:r>
        <w:r w:rsidR="00A9486E">
          <w:rPr>
            <w:noProof/>
            <w:webHidden/>
          </w:rPr>
          <w:fldChar w:fldCharType="begin"/>
        </w:r>
        <w:r w:rsidR="00A9486E">
          <w:rPr>
            <w:noProof/>
            <w:webHidden/>
          </w:rPr>
          <w:instrText xml:space="preserve"> PAGEREF _Toc172209817 \h </w:instrText>
        </w:r>
        <w:r w:rsidR="00A9486E">
          <w:rPr>
            <w:noProof/>
            <w:webHidden/>
          </w:rPr>
        </w:r>
        <w:r w:rsidR="00A9486E">
          <w:rPr>
            <w:noProof/>
            <w:webHidden/>
          </w:rPr>
          <w:fldChar w:fldCharType="separate"/>
        </w:r>
        <w:r w:rsidR="00A9486E">
          <w:rPr>
            <w:noProof/>
            <w:webHidden/>
          </w:rPr>
          <w:t>114</w:t>
        </w:r>
        <w:r w:rsidR="00A9486E">
          <w:rPr>
            <w:noProof/>
            <w:webHidden/>
          </w:rPr>
          <w:fldChar w:fldCharType="end"/>
        </w:r>
      </w:hyperlink>
    </w:p>
    <w:p w14:paraId="5A622005" w14:textId="5B4254FD" w:rsidR="00A9486E" w:rsidRDefault="00000000">
      <w:pPr>
        <w:pStyle w:val="TableofFigures"/>
        <w:tabs>
          <w:tab w:val="right" w:leader="dot" w:pos="9350"/>
        </w:tabs>
        <w:rPr>
          <w:rFonts w:asciiTheme="minorHAnsi" w:eastAsiaTheme="minorEastAsia" w:hAnsiTheme="minorHAnsi" w:cstheme="minorBidi"/>
          <w:noProof/>
        </w:rPr>
      </w:pPr>
      <w:hyperlink w:anchor="_Toc172209818" w:history="1">
        <w:r w:rsidR="00A9486E" w:rsidRPr="00345C33">
          <w:rPr>
            <w:rStyle w:val="Hyperlink"/>
            <w:rFonts w:eastAsiaTheme="majorEastAsia"/>
            <w:noProof/>
          </w:rPr>
          <w:t>Figure 35. Police Parasol Mural on Haeundae Police Station</w:t>
        </w:r>
        <w:r w:rsidR="00A9486E">
          <w:rPr>
            <w:noProof/>
            <w:webHidden/>
          </w:rPr>
          <w:tab/>
        </w:r>
        <w:r w:rsidR="00A9486E">
          <w:rPr>
            <w:noProof/>
            <w:webHidden/>
          </w:rPr>
          <w:fldChar w:fldCharType="begin"/>
        </w:r>
        <w:r w:rsidR="00A9486E">
          <w:rPr>
            <w:noProof/>
            <w:webHidden/>
          </w:rPr>
          <w:instrText xml:space="preserve"> PAGEREF _Toc172209818 \h </w:instrText>
        </w:r>
        <w:r w:rsidR="00A9486E">
          <w:rPr>
            <w:noProof/>
            <w:webHidden/>
          </w:rPr>
        </w:r>
        <w:r w:rsidR="00A9486E">
          <w:rPr>
            <w:noProof/>
            <w:webHidden/>
          </w:rPr>
          <w:fldChar w:fldCharType="separate"/>
        </w:r>
        <w:r w:rsidR="00A9486E">
          <w:rPr>
            <w:noProof/>
            <w:webHidden/>
          </w:rPr>
          <w:t>114</w:t>
        </w:r>
        <w:r w:rsidR="00A9486E">
          <w:rPr>
            <w:noProof/>
            <w:webHidden/>
          </w:rPr>
          <w:fldChar w:fldCharType="end"/>
        </w:r>
      </w:hyperlink>
    </w:p>
    <w:p w14:paraId="017334CA" w14:textId="7AB39A7B" w:rsidR="00A9486E" w:rsidRDefault="00000000">
      <w:pPr>
        <w:pStyle w:val="TableofFigures"/>
        <w:tabs>
          <w:tab w:val="right" w:leader="dot" w:pos="9350"/>
        </w:tabs>
        <w:rPr>
          <w:rFonts w:asciiTheme="minorHAnsi" w:eastAsiaTheme="minorEastAsia" w:hAnsiTheme="minorHAnsi" w:cstheme="minorBidi"/>
          <w:noProof/>
        </w:rPr>
      </w:pPr>
      <w:hyperlink w:anchor="_Toc172209819" w:history="1">
        <w:r w:rsidR="00A9486E" w:rsidRPr="00345C33">
          <w:rPr>
            <w:rStyle w:val="Hyperlink"/>
            <w:rFonts w:eastAsiaTheme="majorEastAsia"/>
            <w:noProof/>
          </w:rPr>
          <w:t>Figure 36. “Eradicate the Four Major Evils” Mural Sponsored by Police, Before and After</w:t>
        </w:r>
        <w:r w:rsidR="00A9486E">
          <w:rPr>
            <w:noProof/>
            <w:webHidden/>
          </w:rPr>
          <w:tab/>
        </w:r>
        <w:r w:rsidR="00A9486E">
          <w:rPr>
            <w:noProof/>
            <w:webHidden/>
          </w:rPr>
          <w:fldChar w:fldCharType="begin"/>
        </w:r>
        <w:r w:rsidR="00A9486E">
          <w:rPr>
            <w:noProof/>
            <w:webHidden/>
          </w:rPr>
          <w:instrText xml:space="preserve"> PAGEREF _Toc172209819 \h </w:instrText>
        </w:r>
        <w:r w:rsidR="00A9486E">
          <w:rPr>
            <w:noProof/>
            <w:webHidden/>
          </w:rPr>
        </w:r>
        <w:r w:rsidR="00A9486E">
          <w:rPr>
            <w:noProof/>
            <w:webHidden/>
          </w:rPr>
          <w:fldChar w:fldCharType="separate"/>
        </w:r>
        <w:r w:rsidR="00A9486E">
          <w:rPr>
            <w:noProof/>
            <w:webHidden/>
          </w:rPr>
          <w:t>115</w:t>
        </w:r>
        <w:r w:rsidR="00A9486E">
          <w:rPr>
            <w:noProof/>
            <w:webHidden/>
          </w:rPr>
          <w:fldChar w:fldCharType="end"/>
        </w:r>
      </w:hyperlink>
    </w:p>
    <w:p w14:paraId="3BBCDC1C" w14:textId="428ED037" w:rsidR="00A9486E" w:rsidRDefault="00000000">
      <w:pPr>
        <w:pStyle w:val="TableofFigures"/>
        <w:tabs>
          <w:tab w:val="right" w:leader="dot" w:pos="9350"/>
        </w:tabs>
        <w:rPr>
          <w:rFonts w:asciiTheme="minorHAnsi" w:eastAsiaTheme="minorEastAsia" w:hAnsiTheme="minorHAnsi" w:cstheme="minorBidi"/>
          <w:noProof/>
        </w:rPr>
      </w:pPr>
      <w:hyperlink w:anchor="_Toc172209820" w:history="1">
        <w:r w:rsidR="00A9486E" w:rsidRPr="00345C33">
          <w:rPr>
            <w:rStyle w:val="Hyperlink"/>
            <w:rFonts w:eastAsiaTheme="majorEastAsia"/>
            <w:noProof/>
          </w:rPr>
          <w:t>Figure 37. Police Mascots Reveal “Eradicate the Four Major Evils” Mural Sponsored by Police</w:t>
        </w:r>
        <w:r w:rsidR="00A9486E">
          <w:rPr>
            <w:noProof/>
            <w:webHidden/>
          </w:rPr>
          <w:tab/>
        </w:r>
        <w:r w:rsidR="00A9486E">
          <w:rPr>
            <w:noProof/>
            <w:webHidden/>
          </w:rPr>
          <w:fldChar w:fldCharType="begin"/>
        </w:r>
        <w:r w:rsidR="00A9486E">
          <w:rPr>
            <w:noProof/>
            <w:webHidden/>
          </w:rPr>
          <w:instrText xml:space="preserve"> PAGEREF _Toc172209820 \h </w:instrText>
        </w:r>
        <w:r w:rsidR="00A9486E">
          <w:rPr>
            <w:noProof/>
            <w:webHidden/>
          </w:rPr>
        </w:r>
        <w:r w:rsidR="00A9486E">
          <w:rPr>
            <w:noProof/>
            <w:webHidden/>
          </w:rPr>
          <w:fldChar w:fldCharType="separate"/>
        </w:r>
        <w:r w:rsidR="00A9486E">
          <w:rPr>
            <w:noProof/>
            <w:webHidden/>
          </w:rPr>
          <w:t>115</w:t>
        </w:r>
        <w:r w:rsidR="00A9486E">
          <w:rPr>
            <w:noProof/>
            <w:webHidden/>
          </w:rPr>
          <w:fldChar w:fldCharType="end"/>
        </w:r>
      </w:hyperlink>
    </w:p>
    <w:p w14:paraId="5754F6E3" w14:textId="7E274CE8" w:rsidR="00A9486E" w:rsidRDefault="00000000">
      <w:pPr>
        <w:pStyle w:val="TableofFigures"/>
        <w:tabs>
          <w:tab w:val="right" w:leader="dot" w:pos="9350"/>
        </w:tabs>
        <w:rPr>
          <w:rFonts w:asciiTheme="minorHAnsi" w:eastAsiaTheme="minorEastAsia" w:hAnsiTheme="minorHAnsi" w:cstheme="minorBidi"/>
          <w:noProof/>
        </w:rPr>
      </w:pPr>
      <w:hyperlink w:anchor="_Toc172209821" w:history="1">
        <w:r w:rsidR="00A9486E" w:rsidRPr="00345C33">
          <w:rPr>
            <w:rStyle w:val="Hyperlink"/>
            <w:rFonts w:eastAsiaTheme="majorEastAsia"/>
            <w:noProof/>
          </w:rPr>
          <w:t>Figure 38. “Cute” Mural at Korean National Police Station I</w:t>
        </w:r>
        <w:r w:rsidR="00A9486E">
          <w:rPr>
            <w:noProof/>
            <w:webHidden/>
          </w:rPr>
          <w:tab/>
        </w:r>
        <w:r w:rsidR="00A9486E">
          <w:rPr>
            <w:noProof/>
            <w:webHidden/>
          </w:rPr>
          <w:fldChar w:fldCharType="begin"/>
        </w:r>
        <w:r w:rsidR="00A9486E">
          <w:rPr>
            <w:noProof/>
            <w:webHidden/>
          </w:rPr>
          <w:instrText xml:space="preserve"> PAGEREF _Toc172209821 \h </w:instrText>
        </w:r>
        <w:r w:rsidR="00A9486E">
          <w:rPr>
            <w:noProof/>
            <w:webHidden/>
          </w:rPr>
        </w:r>
        <w:r w:rsidR="00A9486E">
          <w:rPr>
            <w:noProof/>
            <w:webHidden/>
          </w:rPr>
          <w:fldChar w:fldCharType="separate"/>
        </w:r>
        <w:r w:rsidR="00A9486E">
          <w:rPr>
            <w:noProof/>
            <w:webHidden/>
          </w:rPr>
          <w:t>116</w:t>
        </w:r>
        <w:r w:rsidR="00A9486E">
          <w:rPr>
            <w:noProof/>
            <w:webHidden/>
          </w:rPr>
          <w:fldChar w:fldCharType="end"/>
        </w:r>
      </w:hyperlink>
    </w:p>
    <w:p w14:paraId="71904A2A" w14:textId="3112E89C" w:rsidR="00A9486E" w:rsidRDefault="00000000">
      <w:pPr>
        <w:pStyle w:val="TableofFigures"/>
        <w:tabs>
          <w:tab w:val="right" w:leader="dot" w:pos="9350"/>
        </w:tabs>
        <w:rPr>
          <w:rFonts w:asciiTheme="minorHAnsi" w:eastAsiaTheme="minorEastAsia" w:hAnsiTheme="minorHAnsi" w:cstheme="minorBidi"/>
          <w:noProof/>
        </w:rPr>
      </w:pPr>
      <w:hyperlink w:anchor="_Toc172209822" w:history="1">
        <w:r w:rsidR="00A9486E" w:rsidRPr="00345C33">
          <w:rPr>
            <w:rStyle w:val="Hyperlink"/>
            <w:rFonts w:eastAsiaTheme="majorEastAsia"/>
            <w:noProof/>
          </w:rPr>
          <w:t>Figure 39. “Cute” Mural at Korean National Police Station II</w:t>
        </w:r>
        <w:r w:rsidR="00A9486E">
          <w:rPr>
            <w:noProof/>
            <w:webHidden/>
          </w:rPr>
          <w:tab/>
        </w:r>
        <w:r w:rsidR="00A9486E">
          <w:rPr>
            <w:noProof/>
            <w:webHidden/>
          </w:rPr>
          <w:fldChar w:fldCharType="begin"/>
        </w:r>
        <w:r w:rsidR="00A9486E">
          <w:rPr>
            <w:noProof/>
            <w:webHidden/>
          </w:rPr>
          <w:instrText xml:space="preserve"> PAGEREF _Toc172209822 \h </w:instrText>
        </w:r>
        <w:r w:rsidR="00A9486E">
          <w:rPr>
            <w:noProof/>
            <w:webHidden/>
          </w:rPr>
        </w:r>
        <w:r w:rsidR="00A9486E">
          <w:rPr>
            <w:noProof/>
            <w:webHidden/>
          </w:rPr>
          <w:fldChar w:fldCharType="separate"/>
        </w:r>
        <w:r w:rsidR="00A9486E">
          <w:rPr>
            <w:noProof/>
            <w:webHidden/>
          </w:rPr>
          <w:t>116</w:t>
        </w:r>
        <w:r w:rsidR="00A9486E">
          <w:rPr>
            <w:noProof/>
            <w:webHidden/>
          </w:rPr>
          <w:fldChar w:fldCharType="end"/>
        </w:r>
      </w:hyperlink>
    </w:p>
    <w:p w14:paraId="477A1615" w14:textId="27490034" w:rsidR="00A9486E" w:rsidRDefault="00000000">
      <w:pPr>
        <w:pStyle w:val="TableofFigures"/>
        <w:tabs>
          <w:tab w:val="right" w:leader="dot" w:pos="9350"/>
        </w:tabs>
        <w:rPr>
          <w:rFonts w:asciiTheme="minorHAnsi" w:eastAsiaTheme="minorEastAsia" w:hAnsiTheme="minorHAnsi" w:cstheme="minorBidi"/>
          <w:noProof/>
        </w:rPr>
      </w:pPr>
      <w:hyperlink w:anchor="_Toc172209823" w:history="1">
        <w:r w:rsidR="00A9486E" w:rsidRPr="00345C33">
          <w:rPr>
            <w:rStyle w:val="Hyperlink"/>
            <w:rFonts w:eastAsiaTheme="majorEastAsia"/>
            <w:noProof/>
          </w:rPr>
          <w:t>Figure 40. Crime Prevention Mural</w:t>
        </w:r>
        <w:r w:rsidR="00A9486E">
          <w:rPr>
            <w:noProof/>
            <w:webHidden/>
          </w:rPr>
          <w:tab/>
        </w:r>
        <w:r w:rsidR="00A9486E">
          <w:rPr>
            <w:noProof/>
            <w:webHidden/>
          </w:rPr>
          <w:fldChar w:fldCharType="begin"/>
        </w:r>
        <w:r w:rsidR="00A9486E">
          <w:rPr>
            <w:noProof/>
            <w:webHidden/>
          </w:rPr>
          <w:instrText xml:space="preserve"> PAGEREF _Toc172209823 \h </w:instrText>
        </w:r>
        <w:r w:rsidR="00A9486E">
          <w:rPr>
            <w:noProof/>
            <w:webHidden/>
          </w:rPr>
        </w:r>
        <w:r w:rsidR="00A9486E">
          <w:rPr>
            <w:noProof/>
            <w:webHidden/>
          </w:rPr>
          <w:fldChar w:fldCharType="separate"/>
        </w:r>
        <w:r w:rsidR="00A9486E">
          <w:rPr>
            <w:noProof/>
            <w:webHidden/>
          </w:rPr>
          <w:t>117</w:t>
        </w:r>
        <w:r w:rsidR="00A9486E">
          <w:rPr>
            <w:noProof/>
            <w:webHidden/>
          </w:rPr>
          <w:fldChar w:fldCharType="end"/>
        </w:r>
      </w:hyperlink>
    </w:p>
    <w:p w14:paraId="31AE01F7" w14:textId="4DAFC8E0" w:rsidR="00A9486E" w:rsidRDefault="00000000">
      <w:pPr>
        <w:pStyle w:val="TableofFigures"/>
        <w:tabs>
          <w:tab w:val="right" w:leader="dot" w:pos="9350"/>
        </w:tabs>
        <w:rPr>
          <w:rFonts w:asciiTheme="minorHAnsi" w:eastAsiaTheme="minorEastAsia" w:hAnsiTheme="minorHAnsi" w:cstheme="minorBidi"/>
          <w:noProof/>
        </w:rPr>
      </w:pPr>
      <w:hyperlink w:anchor="_Toc172209824" w:history="1">
        <w:r w:rsidR="00A9486E" w:rsidRPr="00345C33">
          <w:rPr>
            <w:rStyle w:val="Hyperlink"/>
            <w:rFonts w:eastAsiaTheme="majorEastAsia"/>
            <w:noProof/>
          </w:rPr>
          <w:t>Figure 41. Police Mascots Podori and Posuni Give Thumbs Up</w:t>
        </w:r>
        <w:r w:rsidR="00A9486E">
          <w:rPr>
            <w:noProof/>
            <w:webHidden/>
          </w:rPr>
          <w:tab/>
        </w:r>
        <w:r w:rsidR="00A9486E">
          <w:rPr>
            <w:noProof/>
            <w:webHidden/>
          </w:rPr>
          <w:fldChar w:fldCharType="begin"/>
        </w:r>
        <w:r w:rsidR="00A9486E">
          <w:rPr>
            <w:noProof/>
            <w:webHidden/>
          </w:rPr>
          <w:instrText xml:space="preserve"> PAGEREF _Toc172209824 \h </w:instrText>
        </w:r>
        <w:r w:rsidR="00A9486E">
          <w:rPr>
            <w:noProof/>
            <w:webHidden/>
          </w:rPr>
        </w:r>
        <w:r w:rsidR="00A9486E">
          <w:rPr>
            <w:noProof/>
            <w:webHidden/>
          </w:rPr>
          <w:fldChar w:fldCharType="separate"/>
        </w:r>
        <w:r w:rsidR="00A9486E">
          <w:rPr>
            <w:noProof/>
            <w:webHidden/>
          </w:rPr>
          <w:t>117</w:t>
        </w:r>
        <w:r w:rsidR="00A9486E">
          <w:rPr>
            <w:noProof/>
            <w:webHidden/>
          </w:rPr>
          <w:fldChar w:fldCharType="end"/>
        </w:r>
      </w:hyperlink>
    </w:p>
    <w:p w14:paraId="7B8E2E81" w14:textId="226CA806" w:rsidR="00A9486E" w:rsidRDefault="00000000">
      <w:pPr>
        <w:pStyle w:val="TableofFigures"/>
        <w:tabs>
          <w:tab w:val="right" w:leader="dot" w:pos="9350"/>
        </w:tabs>
        <w:rPr>
          <w:rFonts w:asciiTheme="minorHAnsi" w:eastAsiaTheme="minorEastAsia" w:hAnsiTheme="minorHAnsi" w:cstheme="minorBidi"/>
          <w:noProof/>
        </w:rPr>
      </w:pPr>
      <w:hyperlink w:anchor="_Toc172209825" w:history="1">
        <w:r w:rsidR="00A9486E" w:rsidRPr="00345C33">
          <w:rPr>
            <w:rStyle w:val="Hyperlink"/>
            <w:rFonts w:eastAsiaTheme="majorEastAsia"/>
            <w:noProof/>
          </w:rPr>
          <w:t>Figure 42. Police Mascots Podori and Posuni Surrounded By Hearts 112</w:t>
        </w:r>
        <w:r w:rsidR="00A9486E">
          <w:rPr>
            <w:noProof/>
            <w:webHidden/>
          </w:rPr>
          <w:tab/>
        </w:r>
        <w:r w:rsidR="00A9486E">
          <w:rPr>
            <w:noProof/>
            <w:webHidden/>
          </w:rPr>
          <w:fldChar w:fldCharType="begin"/>
        </w:r>
        <w:r w:rsidR="00A9486E">
          <w:rPr>
            <w:noProof/>
            <w:webHidden/>
          </w:rPr>
          <w:instrText xml:space="preserve"> PAGEREF _Toc172209825 \h </w:instrText>
        </w:r>
        <w:r w:rsidR="00A9486E">
          <w:rPr>
            <w:noProof/>
            <w:webHidden/>
          </w:rPr>
        </w:r>
        <w:r w:rsidR="00A9486E">
          <w:rPr>
            <w:noProof/>
            <w:webHidden/>
          </w:rPr>
          <w:fldChar w:fldCharType="separate"/>
        </w:r>
        <w:r w:rsidR="00A9486E">
          <w:rPr>
            <w:noProof/>
            <w:webHidden/>
          </w:rPr>
          <w:t>118</w:t>
        </w:r>
        <w:r w:rsidR="00A9486E">
          <w:rPr>
            <w:noProof/>
            <w:webHidden/>
          </w:rPr>
          <w:fldChar w:fldCharType="end"/>
        </w:r>
      </w:hyperlink>
    </w:p>
    <w:p w14:paraId="189AF989" w14:textId="10D0B609" w:rsidR="00A9486E" w:rsidRDefault="00000000">
      <w:pPr>
        <w:pStyle w:val="TableofFigures"/>
        <w:tabs>
          <w:tab w:val="right" w:leader="dot" w:pos="9350"/>
        </w:tabs>
        <w:rPr>
          <w:rFonts w:asciiTheme="minorHAnsi" w:eastAsiaTheme="minorEastAsia" w:hAnsiTheme="minorHAnsi" w:cstheme="minorBidi"/>
          <w:noProof/>
        </w:rPr>
      </w:pPr>
      <w:hyperlink w:anchor="_Toc172209826" w:history="1">
        <w:r w:rsidR="00A9486E" w:rsidRPr="00345C33">
          <w:rPr>
            <w:rStyle w:val="Hyperlink"/>
            <w:rFonts w:eastAsiaTheme="majorEastAsia"/>
            <w:noProof/>
          </w:rPr>
          <w:t>Figure 43. Police Mascots Podori and Posuni Salute on Traffic Accident Prevention Mural</w:t>
        </w:r>
        <w:r w:rsidR="00A9486E">
          <w:rPr>
            <w:noProof/>
            <w:webHidden/>
          </w:rPr>
          <w:tab/>
        </w:r>
        <w:r w:rsidR="00A9486E">
          <w:rPr>
            <w:noProof/>
            <w:webHidden/>
          </w:rPr>
          <w:fldChar w:fldCharType="begin"/>
        </w:r>
        <w:r w:rsidR="00A9486E">
          <w:rPr>
            <w:noProof/>
            <w:webHidden/>
          </w:rPr>
          <w:instrText xml:space="preserve"> PAGEREF _Toc172209826 \h </w:instrText>
        </w:r>
        <w:r w:rsidR="00A9486E">
          <w:rPr>
            <w:noProof/>
            <w:webHidden/>
          </w:rPr>
        </w:r>
        <w:r w:rsidR="00A9486E">
          <w:rPr>
            <w:noProof/>
            <w:webHidden/>
          </w:rPr>
          <w:fldChar w:fldCharType="separate"/>
        </w:r>
        <w:r w:rsidR="00A9486E">
          <w:rPr>
            <w:noProof/>
            <w:webHidden/>
          </w:rPr>
          <w:t>118</w:t>
        </w:r>
        <w:r w:rsidR="00A9486E">
          <w:rPr>
            <w:noProof/>
            <w:webHidden/>
          </w:rPr>
          <w:fldChar w:fldCharType="end"/>
        </w:r>
      </w:hyperlink>
    </w:p>
    <w:p w14:paraId="0C63BB30" w14:textId="18D7E7F8" w:rsidR="00A9486E" w:rsidRDefault="00000000">
      <w:pPr>
        <w:pStyle w:val="TableofFigures"/>
        <w:tabs>
          <w:tab w:val="right" w:leader="dot" w:pos="9350"/>
        </w:tabs>
        <w:rPr>
          <w:rFonts w:asciiTheme="minorHAnsi" w:eastAsiaTheme="minorEastAsia" w:hAnsiTheme="minorHAnsi" w:cstheme="minorBidi"/>
          <w:noProof/>
        </w:rPr>
      </w:pPr>
      <w:hyperlink w:anchor="_Toc172209827" w:history="1">
        <w:r w:rsidR="00A9486E" w:rsidRPr="00345C33">
          <w:rPr>
            <w:rStyle w:val="Hyperlink"/>
            <w:rFonts w:eastAsiaTheme="majorEastAsia"/>
            <w:noProof/>
          </w:rPr>
          <w:t>Figure 44. Police Chase Pills on Tin Sum Police Station I</w:t>
        </w:r>
        <w:r w:rsidR="00A9486E">
          <w:rPr>
            <w:noProof/>
            <w:webHidden/>
          </w:rPr>
          <w:tab/>
        </w:r>
        <w:r w:rsidR="00A9486E">
          <w:rPr>
            <w:noProof/>
            <w:webHidden/>
          </w:rPr>
          <w:fldChar w:fldCharType="begin"/>
        </w:r>
        <w:r w:rsidR="00A9486E">
          <w:rPr>
            <w:noProof/>
            <w:webHidden/>
          </w:rPr>
          <w:instrText xml:space="preserve"> PAGEREF _Toc172209827 \h </w:instrText>
        </w:r>
        <w:r w:rsidR="00A9486E">
          <w:rPr>
            <w:noProof/>
            <w:webHidden/>
          </w:rPr>
        </w:r>
        <w:r w:rsidR="00A9486E">
          <w:rPr>
            <w:noProof/>
            <w:webHidden/>
          </w:rPr>
          <w:fldChar w:fldCharType="separate"/>
        </w:r>
        <w:r w:rsidR="00A9486E">
          <w:rPr>
            <w:noProof/>
            <w:webHidden/>
          </w:rPr>
          <w:t>119</w:t>
        </w:r>
        <w:r w:rsidR="00A9486E">
          <w:rPr>
            <w:noProof/>
            <w:webHidden/>
          </w:rPr>
          <w:fldChar w:fldCharType="end"/>
        </w:r>
      </w:hyperlink>
    </w:p>
    <w:p w14:paraId="6910DFAD" w14:textId="06909D19" w:rsidR="00A9486E" w:rsidRDefault="00000000">
      <w:pPr>
        <w:pStyle w:val="TableofFigures"/>
        <w:tabs>
          <w:tab w:val="right" w:leader="dot" w:pos="9350"/>
        </w:tabs>
        <w:rPr>
          <w:rFonts w:asciiTheme="minorHAnsi" w:eastAsiaTheme="minorEastAsia" w:hAnsiTheme="minorHAnsi" w:cstheme="minorBidi"/>
          <w:noProof/>
        </w:rPr>
      </w:pPr>
      <w:hyperlink w:anchor="_Toc172209828" w:history="1">
        <w:r w:rsidR="00A9486E" w:rsidRPr="00345C33">
          <w:rPr>
            <w:rStyle w:val="Hyperlink"/>
            <w:rFonts w:eastAsiaTheme="majorEastAsia"/>
            <w:noProof/>
          </w:rPr>
          <w:t>Figure 45. Police Chase Pills on Tin Sum Tin Sum Police Station II</w:t>
        </w:r>
        <w:r w:rsidR="00A9486E">
          <w:rPr>
            <w:noProof/>
            <w:webHidden/>
          </w:rPr>
          <w:tab/>
        </w:r>
        <w:r w:rsidR="00A9486E">
          <w:rPr>
            <w:noProof/>
            <w:webHidden/>
          </w:rPr>
          <w:fldChar w:fldCharType="begin"/>
        </w:r>
        <w:r w:rsidR="00A9486E">
          <w:rPr>
            <w:noProof/>
            <w:webHidden/>
          </w:rPr>
          <w:instrText xml:space="preserve"> PAGEREF _Toc172209828 \h </w:instrText>
        </w:r>
        <w:r w:rsidR="00A9486E">
          <w:rPr>
            <w:noProof/>
            <w:webHidden/>
          </w:rPr>
        </w:r>
        <w:r w:rsidR="00A9486E">
          <w:rPr>
            <w:noProof/>
            <w:webHidden/>
          </w:rPr>
          <w:fldChar w:fldCharType="separate"/>
        </w:r>
        <w:r w:rsidR="00A9486E">
          <w:rPr>
            <w:noProof/>
            <w:webHidden/>
          </w:rPr>
          <w:t>119</w:t>
        </w:r>
        <w:r w:rsidR="00A9486E">
          <w:rPr>
            <w:noProof/>
            <w:webHidden/>
          </w:rPr>
          <w:fldChar w:fldCharType="end"/>
        </w:r>
      </w:hyperlink>
    </w:p>
    <w:p w14:paraId="4761D560" w14:textId="2A226FFE" w:rsidR="00A9486E" w:rsidRDefault="00000000">
      <w:pPr>
        <w:pStyle w:val="TableofFigures"/>
        <w:tabs>
          <w:tab w:val="right" w:leader="dot" w:pos="9350"/>
        </w:tabs>
        <w:rPr>
          <w:rFonts w:asciiTheme="minorHAnsi" w:eastAsiaTheme="minorEastAsia" w:hAnsiTheme="minorHAnsi" w:cstheme="minorBidi"/>
          <w:noProof/>
        </w:rPr>
      </w:pPr>
      <w:hyperlink w:anchor="_Toc172209829" w:history="1">
        <w:r w:rsidR="00A9486E" w:rsidRPr="00345C33">
          <w:rPr>
            <w:rStyle w:val="Hyperlink"/>
            <w:rFonts w:eastAsiaTheme="majorEastAsia"/>
            <w:noProof/>
          </w:rPr>
          <w:t>Figure 46. Yo Vivo Mi Barrio Sin Drogas Series I Sponsored By National Police</w:t>
        </w:r>
        <w:r w:rsidR="00A9486E">
          <w:rPr>
            <w:noProof/>
            <w:webHidden/>
          </w:rPr>
          <w:tab/>
        </w:r>
        <w:r w:rsidR="00A9486E">
          <w:rPr>
            <w:noProof/>
            <w:webHidden/>
          </w:rPr>
          <w:fldChar w:fldCharType="begin"/>
        </w:r>
        <w:r w:rsidR="00A9486E">
          <w:rPr>
            <w:noProof/>
            <w:webHidden/>
          </w:rPr>
          <w:instrText xml:space="preserve"> PAGEREF _Toc172209829 \h </w:instrText>
        </w:r>
        <w:r w:rsidR="00A9486E">
          <w:rPr>
            <w:noProof/>
            <w:webHidden/>
          </w:rPr>
        </w:r>
        <w:r w:rsidR="00A9486E">
          <w:rPr>
            <w:noProof/>
            <w:webHidden/>
          </w:rPr>
          <w:fldChar w:fldCharType="separate"/>
        </w:r>
        <w:r w:rsidR="00A9486E">
          <w:rPr>
            <w:noProof/>
            <w:webHidden/>
          </w:rPr>
          <w:t>120</w:t>
        </w:r>
        <w:r w:rsidR="00A9486E">
          <w:rPr>
            <w:noProof/>
            <w:webHidden/>
          </w:rPr>
          <w:fldChar w:fldCharType="end"/>
        </w:r>
      </w:hyperlink>
    </w:p>
    <w:p w14:paraId="0F43A270" w14:textId="415A86B1" w:rsidR="00A9486E" w:rsidRDefault="00000000">
      <w:pPr>
        <w:pStyle w:val="TableofFigures"/>
        <w:tabs>
          <w:tab w:val="right" w:leader="dot" w:pos="9350"/>
        </w:tabs>
        <w:rPr>
          <w:rFonts w:asciiTheme="minorHAnsi" w:eastAsiaTheme="minorEastAsia" w:hAnsiTheme="minorHAnsi" w:cstheme="minorBidi"/>
          <w:noProof/>
        </w:rPr>
      </w:pPr>
      <w:hyperlink w:anchor="_Toc172209830" w:history="1">
        <w:r w:rsidR="00A9486E" w:rsidRPr="00345C33">
          <w:rPr>
            <w:rStyle w:val="Hyperlink"/>
            <w:rFonts w:eastAsiaTheme="majorEastAsia"/>
            <w:noProof/>
          </w:rPr>
          <w:t>Figure 47. Yo Vivo Mi Barrio Sin Drogas Series II Sponsored By National Police</w:t>
        </w:r>
        <w:r w:rsidR="00A9486E">
          <w:rPr>
            <w:noProof/>
            <w:webHidden/>
          </w:rPr>
          <w:tab/>
        </w:r>
        <w:r w:rsidR="00A9486E">
          <w:rPr>
            <w:noProof/>
            <w:webHidden/>
          </w:rPr>
          <w:fldChar w:fldCharType="begin"/>
        </w:r>
        <w:r w:rsidR="00A9486E">
          <w:rPr>
            <w:noProof/>
            <w:webHidden/>
          </w:rPr>
          <w:instrText xml:space="preserve"> PAGEREF _Toc172209830 \h </w:instrText>
        </w:r>
        <w:r w:rsidR="00A9486E">
          <w:rPr>
            <w:noProof/>
            <w:webHidden/>
          </w:rPr>
        </w:r>
        <w:r w:rsidR="00A9486E">
          <w:rPr>
            <w:noProof/>
            <w:webHidden/>
          </w:rPr>
          <w:fldChar w:fldCharType="separate"/>
        </w:r>
        <w:r w:rsidR="00A9486E">
          <w:rPr>
            <w:noProof/>
            <w:webHidden/>
          </w:rPr>
          <w:t>120</w:t>
        </w:r>
        <w:r w:rsidR="00A9486E">
          <w:rPr>
            <w:noProof/>
            <w:webHidden/>
          </w:rPr>
          <w:fldChar w:fldCharType="end"/>
        </w:r>
      </w:hyperlink>
    </w:p>
    <w:p w14:paraId="30BB5F02" w14:textId="2A1B2766" w:rsidR="00A9486E" w:rsidRDefault="00000000">
      <w:pPr>
        <w:pStyle w:val="TableofFigures"/>
        <w:tabs>
          <w:tab w:val="right" w:leader="dot" w:pos="9350"/>
        </w:tabs>
        <w:rPr>
          <w:rFonts w:asciiTheme="minorHAnsi" w:eastAsiaTheme="minorEastAsia" w:hAnsiTheme="minorHAnsi" w:cstheme="minorBidi"/>
          <w:noProof/>
        </w:rPr>
      </w:pPr>
      <w:hyperlink w:anchor="_Toc172209831" w:history="1">
        <w:r w:rsidR="00A9486E" w:rsidRPr="00345C33">
          <w:rPr>
            <w:rStyle w:val="Hyperlink"/>
            <w:rFonts w:eastAsiaTheme="majorEastAsia"/>
            <w:noProof/>
          </w:rPr>
          <w:t>Figure 48. Yo Vivo Mi Barrio Sin Drogas Series III Sponsored By National Police</w:t>
        </w:r>
        <w:r w:rsidR="00A9486E">
          <w:rPr>
            <w:noProof/>
            <w:webHidden/>
          </w:rPr>
          <w:tab/>
        </w:r>
        <w:r w:rsidR="00A9486E">
          <w:rPr>
            <w:noProof/>
            <w:webHidden/>
          </w:rPr>
          <w:fldChar w:fldCharType="begin"/>
        </w:r>
        <w:r w:rsidR="00A9486E">
          <w:rPr>
            <w:noProof/>
            <w:webHidden/>
          </w:rPr>
          <w:instrText xml:space="preserve"> PAGEREF _Toc172209831 \h </w:instrText>
        </w:r>
        <w:r w:rsidR="00A9486E">
          <w:rPr>
            <w:noProof/>
            <w:webHidden/>
          </w:rPr>
        </w:r>
        <w:r w:rsidR="00A9486E">
          <w:rPr>
            <w:noProof/>
            <w:webHidden/>
          </w:rPr>
          <w:fldChar w:fldCharType="separate"/>
        </w:r>
        <w:r w:rsidR="00A9486E">
          <w:rPr>
            <w:noProof/>
            <w:webHidden/>
          </w:rPr>
          <w:t>121</w:t>
        </w:r>
        <w:r w:rsidR="00A9486E">
          <w:rPr>
            <w:noProof/>
            <w:webHidden/>
          </w:rPr>
          <w:fldChar w:fldCharType="end"/>
        </w:r>
      </w:hyperlink>
    </w:p>
    <w:p w14:paraId="1F388BAC" w14:textId="1670AAE4" w:rsidR="00A9486E" w:rsidRDefault="00000000">
      <w:pPr>
        <w:pStyle w:val="TableofFigures"/>
        <w:tabs>
          <w:tab w:val="right" w:leader="dot" w:pos="9350"/>
        </w:tabs>
        <w:rPr>
          <w:rFonts w:asciiTheme="minorHAnsi" w:eastAsiaTheme="minorEastAsia" w:hAnsiTheme="minorHAnsi" w:cstheme="minorBidi"/>
          <w:noProof/>
        </w:rPr>
      </w:pPr>
      <w:hyperlink w:anchor="_Toc172209832" w:history="1">
        <w:r w:rsidR="00A9486E" w:rsidRPr="00345C33">
          <w:rPr>
            <w:rStyle w:val="Hyperlink"/>
            <w:rFonts w:eastAsiaTheme="majorEastAsia"/>
            <w:noProof/>
          </w:rPr>
          <w:t>Figure 49. Yo Vivo Mi Barrio Sin Drogas Series IV Sponsored By National Police</w:t>
        </w:r>
        <w:r w:rsidR="00A9486E">
          <w:rPr>
            <w:noProof/>
            <w:webHidden/>
          </w:rPr>
          <w:tab/>
        </w:r>
        <w:r w:rsidR="00A9486E">
          <w:rPr>
            <w:noProof/>
            <w:webHidden/>
          </w:rPr>
          <w:fldChar w:fldCharType="begin"/>
        </w:r>
        <w:r w:rsidR="00A9486E">
          <w:rPr>
            <w:noProof/>
            <w:webHidden/>
          </w:rPr>
          <w:instrText xml:space="preserve"> PAGEREF _Toc172209832 \h </w:instrText>
        </w:r>
        <w:r w:rsidR="00A9486E">
          <w:rPr>
            <w:noProof/>
            <w:webHidden/>
          </w:rPr>
        </w:r>
        <w:r w:rsidR="00A9486E">
          <w:rPr>
            <w:noProof/>
            <w:webHidden/>
          </w:rPr>
          <w:fldChar w:fldCharType="separate"/>
        </w:r>
        <w:r w:rsidR="00A9486E">
          <w:rPr>
            <w:noProof/>
            <w:webHidden/>
          </w:rPr>
          <w:t>121</w:t>
        </w:r>
        <w:r w:rsidR="00A9486E">
          <w:rPr>
            <w:noProof/>
            <w:webHidden/>
          </w:rPr>
          <w:fldChar w:fldCharType="end"/>
        </w:r>
      </w:hyperlink>
    </w:p>
    <w:p w14:paraId="575304F3" w14:textId="20FF4720" w:rsidR="00A9486E" w:rsidRDefault="00000000">
      <w:pPr>
        <w:pStyle w:val="TableofFigures"/>
        <w:tabs>
          <w:tab w:val="right" w:leader="dot" w:pos="9350"/>
        </w:tabs>
        <w:rPr>
          <w:rFonts w:asciiTheme="minorHAnsi" w:eastAsiaTheme="minorEastAsia" w:hAnsiTheme="minorHAnsi" w:cstheme="minorBidi"/>
          <w:noProof/>
        </w:rPr>
      </w:pPr>
      <w:hyperlink w:anchor="_Toc172209833" w:history="1">
        <w:r w:rsidR="00A9486E" w:rsidRPr="00345C33">
          <w:rPr>
            <w:rStyle w:val="Hyperlink"/>
            <w:rFonts w:eastAsiaTheme="majorEastAsia"/>
            <w:noProof/>
          </w:rPr>
          <w:t>Figure 50. Train Up a Child to be Drug Free Mural Sponsored by Police</w:t>
        </w:r>
        <w:r w:rsidR="00A9486E">
          <w:rPr>
            <w:noProof/>
            <w:webHidden/>
          </w:rPr>
          <w:tab/>
        </w:r>
        <w:r w:rsidR="00A9486E">
          <w:rPr>
            <w:noProof/>
            <w:webHidden/>
          </w:rPr>
          <w:fldChar w:fldCharType="begin"/>
        </w:r>
        <w:r w:rsidR="00A9486E">
          <w:rPr>
            <w:noProof/>
            <w:webHidden/>
          </w:rPr>
          <w:instrText xml:space="preserve"> PAGEREF _Toc172209833 \h </w:instrText>
        </w:r>
        <w:r w:rsidR="00A9486E">
          <w:rPr>
            <w:noProof/>
            <w:webHidden/>
          </w:rPr>
        </w:r>
        <w:r w:rsidR="00A9486E">
          <w:rPr>
            <w:noProof/>
            <w:webHidden/>
          </w:rPr>
          <w:fldChar w:fldCharType="separate"/>
        </w:r>
        <w:r w:rsidR="00A9486E">
          <w:rPr>
            <w:noProof/>
            <w:webHidden/>
          </w:rPr>
          <w:t>122</w:t>
        </w:r>
        <w:r w:rsidR="00A9486E">
          <w:rPr>
            <w:noProof/>
            <w:webHidden/>
          </w:rPr>
          <w:fldChar w:fldCharType="end"/>
        </w:r>
      </w:hyperlink>
    </w:p>
    <w:p w14:paraId="26F1B259" w14:textId="16BB1AC1" w:rsidR="00A9486E" w:rsidRDefault="00000000">
      <w:pPr>
        <w:pStyle w:val="TableofFigures"/>
        <w:tabs>
          <w:tab w:val="right" w:leader="dot" w:pos="9350"/>
        </w:tabs>
        <w:rPr>
          <w:rFonts w:asciiTheme="minorHAnsi" w:eastAsiaTheme="minorEastAsia" w:hAnsiTheme="minorHAnsi" w:cstheme="minorBidi"/>
          <w:noProof/>
        </w:rPr>
      </w:pPr>
      <w:hyperlink w:anchor="_Toc172209834" w:history="1">
        <w:r w:rsidR="00A9486E" w:rsidRPr="00345C33">
          <w:rPr>
            <w:rStyle w:val="Hyperlink"/>
            <w:rFonts w:eastAsiaTheme="majorEastAsia"/>
            <w:noProof/>
          </w:rPr>
          <w:t>Figure 51. STRIVE Mural across the street from Police Department</w:t>
        </w:r>
        <w:r w:rsidR="00A9486E">
          <w:rPr>
            <w:noProof/>
            <w:webHidden/>
          </w:rPr>
          <w:tab/>
        </w:r>
        <w:r w:rsidR="00A9486E">
          <w:rPr>
            <w:noProof/>
            <w:webHidden/>
          </w:rPr>
          <w:fldChar w:fldCharType="begin"/>
        </w:r>
        <w:r w:rsidR="00A9486E">
          <w:rPr>
            <w:noProof/>
            <w:webHidden/>
          </w:rPr>
          <w:instrText xml:space="preserve"> PAGEREF _Toc172209834 \h </w:instrText>
        </w:r>
        <w:r w:rsidR="00A9486E">
          <w:rPr>
            <w:noProof/>
            <w:webHidden/>
          </w:rPr>
        </w:r>
        <w:r w:rsidR="00A9486E">
          <w:rPr>
            <w:noProof/>
            <w:webHidden/>
          </w:rPr>
          <w:fldChar w:fldCharType="separate"/>
        </w:r>
        <w:r w:rsidR="00A9486E">
          <w:rPr>
            <w:noProof/>
            <w:webHidden/>
          </w:rPr>
          <w:t>122</w:t>
        </w:r>
        <w:r w:rsidR="00A9486E">
          <w:rPr>
            <w:noProof/>
            <w:webHidden/>
          </w:rPr>
          <w:fldChar w:fldCharType="end"/>
        </w:r>
      </w:hyperlink>
    </w:p>
    <w:p w14:paraId="2153D288" w14:textId="0819DD2F" w:rsidR="00A9486E" w:rsidRDefault="00000000">
      <w:pPr>
        <w:pStyle w:val="TableofFigures"/>
        <w:tabs>
          <w:tab w:val="right" w:leader="dot" w:pos="9350"/>
        </w:tabs>
        <w:rPr>
          <w:rFonts w:asciiTheme="minorHAnsi" w:eastAsiaTheme="minorEastAsia" w:hAnsiTheme="minorHAnsi" w:cstheme="minorBidi"/>
          <w:noProof/>
        </w:rPr>
      </w:pPr>
      <w:hyperlink w:anchor="_Toc172209835" w:history="1">
        <w:r w:rsidR="00A9486E" w:rsidRPr="00345C33">
          <w:rPr>
            <w:rStyle w:val="Hyperlink"/>
            <w:rFonts w:eastAsiaTheme="majorEastAsia"/>
            <w:noProof/>
          </w:rPr>
          <w:t>Figure 52. Mural at the Philippine National Police Headquarters</w:t>
        </w:r>
        <w:r w:rsidR="00A9486E">
          <w:rPr>
            <w:noProof/>
            <w:webHidden/>
          </w:rPr>
          <w:tab/>
        </w:r>
        <w:r w:rsidR="00A9486E">
          <w:rPr>
            <w:noProof/>
            <w:webHidden/>
          </w:rPr>
          <w:fldChar w:fldCharType="begin"/>
        </w:r>
        <w:r w:rsidR="00A9486E">
          <w:rPr>
            <w:noProof/>
            <w:webHidden/>
          </w:rPr>
          <w:instrText xml:space="preserve"> PAGEREF _Toc172209835 \h </w:instrText>
        </w:r>
        <w:r w:rsidR="00A9486E">
          <w:rPr>
            <w:noProof/>
            <w:webHidden/>
          </w:rPr>
        </w:r>
        <w:r w:rsidR="00A9486E">
          <w:rPr>
            <w:noProof/>
            <w:webHidden/>
          </w:rPr>
          <w:fldChar w:fldCharType="separate"/>
        </w:r>
        <w:r w:rsidR="00A9486E">
          <w:rPr>
            <w:noProof/>
            <w:webHidden/>
          </w:rPr>
          <w:t>123</w:t>
        </w:r>
        <w:r w:rsidR="00A9486E">
          <w:rPr>
            <w:noProof/>
            <w:webHidden/>
          </w:rPr>
          <w:fldChar w:fldCharType="end"/>
        </w:r>
      </w:hyperlink>
    </w:p>
    <w:p w14:paraId="27C068D9" w14:textId="10F63B33" w:rsidR="00A9486E" w:rsidRDefault="00000000">
      <w:pPr>
        <w:pStyle w:val="TableofFigures"/>
        <w:tabs>
          <w:tab w:val="right" w:leader="dot" w:pos="9350"/>
        </w:tabs>
        <w:rPr>
          <w:rFonts w:asciiTheme="minorHAnsi" w:eastAsiaTheme="minorEastAsia" w:hAnsiTheme="minorHAnsi" w:cstheme="minorBidi"/>
          <w:noProof/>
        </w:rPr>
      </w:pPr>
      <w:hyperlink w:anchor="_Toc172209836" w:history="1">
        <w:r w:rsidR="00A9486E" w:rsidRPr="00345C33">
          <w:rPr>
            <w:rStyle w:val="Hyperlink"/>
            <w:rFonts w:eastAsiaTheme="majorEastAsia"/>
            <w:noProof/>
          </w:rPr>
          <w:t>Figure 53.Policía Vigilante y Protector (Vigilant and Protective Police)</w:t>
        </w:r>
        <w:r w:rsidR="00A9486E">
          <w:rPr>
            <w:noProof/>
            <w:webHidden/>
          </w:rPr>
          <w:tab/>
        </w:r>
        <w:r w:rsidR="00A9486E">
          <w:rPr>
            <w:noProof/>
            <w:webHidden/>
          </w:rPr>
          <w:fldChar w:fldCharType="begin"/>
        </w:r>
        <w:r w:rsidR="00A9486E">
          <w:rPr>
            <w:noProof/>
            <w:webHidden/>
          </w:rPr>
          <w:instrText xml:space="preserve"> PAGEREF _Toc172209836 \h </w:instrText>
        </w:r>
        <w:r w:rsidR="00A9486E">
          <w:rPr>
            <w:noProof/>
            <w:webHidden/>
          </w:rPr>
        </w:r>
        <w:r w:rsidR="00A9486E">
          <w:rPr>
            <w:noProof/>
            <w:webHidden/>
          </w:rPr>
          <w:fldChar w:fldCharType="separate"/>
        </w:r>
        <w:r w:rsidR="00A9486E">
          <w:rPr>
            <w:noProof/>
            <w:webHidden/>
          </w:rPr>
          <w:t>123</w:t>
        </w:r>
        <w:r w:rsidR="00A9486E">
          <w:rPr>
            <w:noProof/>
            <w:webHidden/>
          </w:rPr>
          <w:fldChar w:fldCharType="end"/>
        </w:r>
      </w:hyperlink>
    </w:p>
    <w:p w14:paraId="1B832493" w14:textId="48370AC0" w:rsidR="00A9486E" w:rsidRDefault="00000000">
      <w:pPr>
        <w:pStyle w:val="TableofFigures"/>
        <w:tabs>
          <w:tab w:val="right" w:leader="dot" w:pos="9350"/>
        </w:tabs>
        <w:rPr>
          <w:rFonts w:asciiTheme="minorHAnsi" w:eastAsiaTheme="minorEastAsia" w:hAnsiTheme="minorHAnsi" w:cstheme="minorBidi"/>
          <w:noProof/>
        </w:rPr>
      </w:pPr>
      <w:hyperlink w:anchor="_Toc172209837" w:history="1">
        <w:r w:rsidR="00A9486E" w:rsidRPr="00345C33">
          <w:rPr>
            <w:rStyle w:val="Hyperlink"/>
            <w:rFonts w:eastAsiaTheme="majorEastAsia"/>
            <w:noProof/>
          </w:rPr>
          <w:t>Figure 54. Girl Petting Mounted Officer’s Horse on Police Station</w:t>
        </w:r>
        <w:r w:rsidR="00A9486E">
          <w:rPr>
            <w:noProof/>
            <w:webHidden/>
          </w:rPr>
          <w:tab/>
        </w:r>
        <w:r w:rsidR="00A9486E">
          <w:rPr>
            <w:noProof/>
            <w:webHidden/>
          </w:rPr>
          <w:fldChar w:fldCharType="begin"/>
        </w:r>
        <w:r w:rsidR="00A9486E">
          <w:rPr>
            <w:noProof/>
            <w:webHidden/>
          </w:rPr>
          <w:instrText xml:space="preserve"> PAGEREF _Toc172209837 \h </w:instrText>
        </w:r>
        <w:r w:rsidR="00A9486E">
          <w:rPr>
            <w:noProof/>
            <w:webHidden/>
          </w:rPr>
        </w:r>
        <w:r w:rsidR="00A9486E">
          <w:rPr>
            <w:noProof/>
            <w:webHidden/>
          </w:rPr>
          <w:fldChar w:fldCharType="separate"/>
        </w:r>
        <w:r w:rsidR="00A9486E">
          <w:rPr>
            <w:noProof/>
            <w:webHidden/>
          </w:rPr>
          <w:t>124</w:t>
        </w:r>
        <w:r w:rsidR="00A9486E">
          <w:rPr>
            <w:noProof/>
            <w:webHidden/>
          </w:rPr>
          <w:fldChar w:fldCharType="end"/>
        </w:r>
      </w:hyperlink>
    </w:p>
    <w:p w14:paraId="111EE9C8" w14:textId="70B897C5" w:rsidR="00A9486E" w:rsidRDefault="00000000">
      <w:pPr>
        <w:pStyle w:val="TableofFigures"/>
        <w:tabs>
          <w:tab w:val="right" w:leader="dot" w:pos="9350"/>
        </w:tabs>
        <w:rPr>
          <w:rFonts w:asciiTheme="minorHAnsi" w:eastAsiaTheme="minorEastAsia" w:hAnsiTheme="minorHAnsi" w:cstheme="minorBidi"/>
          <w:noProof/>
        </w:rPr>
      </w:pPr>
      <w:hyperlink w:anchor="_Toc172209838" w:history="1">
        <w:r w:rsidR="00A9486E" w:rsidRPr="00345C33">
          <w:rPr>
            <w:rStyle w:val="Hyperlink"/>
            <w:rFonts w:eastAsiaTheme="majorEastAsia"/>
            <w:noProof/>
          </w:rPr>
          <w:t>Figure 55. Mural Across the Street from Secretariat of Public Security</w:t>
        </w:r>
        <w:r w:rsidR="00A9486E">
          <w:rPr>
            <w:noProof/>
            <w:webHidden/>
          </w:rPr>
          <w:tab/>
        </w:r>
        <w:r w:rsidR="00A9486E">
          <w:rPr>
            <w:noProof/>
            <w:webHidden/>
          </w:rPr>
          <w:fldChar w:fldCharType="begin"/>
        </w:r>
        <w:r w:rsidR="00A9486E">
          <w:rPr>
            <w:noProof/>
            <w:webHidden/>
          </w:rPr>
          <w:instrText xml:space="preserve"> PAGEREF _Toc172209838 \h </w:instrText>
        </w:r>
        <w:r w:rsidR="00A9486E">
          <w:rPr>
            <w:noProof/>
            <w:webHidden/>
          </w:rPr>
        </w:r>
        <w:r w:rsidR="00A9486E">
          <w:rPr>
            <w:noProof/>
            <w:webHidden/>
          </w:rPr>
          <w:fldChar w:fldCharType="separate"/>
        </w:r>
        <w:r w:rsidR="00A9486E">
          <w:rPr>
            <w:noProof/>
            <w:webHidden/>
          </w:rPr>
          <w:t>124</w:t>
        </w:r>
        <w:r w:rsidR="00A9486E">
          <w:rPr>
            <w:noProof/>
            <w:webHidden/>
          </w:rPr>
          <w:fldChar w:fldCharType="end"/>
        </w:r>
      </w:hyperlink>
    </w:p>
    <w:p w14:paraId="69FB50FB" w14:textId="7F60D193" w:rsidR="00A9486E" w:rsidRDefault="00000000">
      <w:pPr>
        <w:pStyle w:val="TableofFigures"/>
        <w:tabs>
          <w:tab w:val="right" w:leader="dot" w:pos="9350"/>
        </w:tabs>
        <w:rPr>
          <w:rFonts w:asciiTheme="minorHAnsi" w:eastAsiaTheme="minorEastAsia" w:hAnsiTheme="minorHAnsi" w:cstheme="minorBidi"/>
          <w:noProof/>
        </w:rPr>
      </w:pPr>
      <w:hyperlink w:anchor="_Toc172209839" w:history="1">
        <w:r w:rsidR="00A9486E" w:rsidRPr="00345C33">
          <w:rPr>
            <w:rStyle w:val="Hyperlink"/>
            <w:rFonts w:eastAsiaTheme="majorEastAsia"/>
            <w:noProof/>
          </w:rPr>
          <w:t>Figure 56. Big Brother is Watching on Police Department</w:t>
        </w:r>
        <w:r w:rsidR="00A9486E">
          <w:rPr>
            <w:noProof/>
            <w:webHidden/>
          </w:rPr>
          <w:tab/>
        </w:r>
        <w:r w:rsidR="00A9486E">
          <w:rPr>
            <w:noProof/>
            <w:webHidden/>
          </w:rPr>
          <w:fldChar w:fldCharType="begin"/>
        </w:r>
        <w:r w:rsidR="00A9486E">
          <w:rPr>
            <w:noProof/>
            <w:webHidden/>
          </w:rPr>
          <w:instrText xml:space="preserve"> PAGEREF _Toc172209839 \h </w:instrText>
        </w:r>
        <w:r w:rsidR="00A9486E">
          <w:rPr>
            <w:noProof/>
            <w:webHidden/>
          </w:rPr>
        </w:r>
        <w:r w:rsidR="00A9486E">
          <w:rPr>
            <w:noProof/>
            <w:webHidden/>
          </w:rPr>
          <w:fldChar w:fldCharType="separate"/>
        </w:r>
        <w:r w:rsidR="00A9486E">
          <w:rPr>
            <w:noProof/>
            <w:webHidden/>
          </w:rPr>
          <w:t>125</w:t>
        </w:r>
        <w:r w:rsidR="00A9486E">
          <w:rPr>
            <w:noProof/>
            <w:webHidden/>
          </w:rPr>
          <w:fldChar w:fldCharType="end"/>
        </w:r>
      </w:hyperlink>
    </w:p>
    <w:p w14:paraId="695E9748" w14:textId="6E3ED9D7" w:rsidR="00A9486E" w:rsidRDefault="00000000">
      <w:pPr>
        <w:pStyle w:val="TableofFigures"/>
        <w:tabs>
          <w:tab w:val="right" w:leader="dot" w:pos="9350"/>
        </w:tabs>
        <w:rPr>
          <w:rFonts w:asciiTheme="minorHAnsi" w:eastAsiaTheme="minorEastAsia" w:hAnsiTheme="minorHAnsi" w:cstheme="minorBidi"/>
          <w:noProof/>
        </w:rPr>
      </w:pPr>
      <w:hyperlink w:anchor="_Toc172209840" w:history="1">
        <w:r w:rsidR="00A9486E" w:rsidRPr="00345C33">
          <w:rPr>
            <w:rStyle w:val="Hyperlink"/>
            <w:rFonts w:eastAsiaTheme="majorEastAsia"/>
            <w:noProof/>
          </w:rPr>
          <w:t>Figure 57. “The Breeze” on Philadelphia Police 17</w:t>
        </w:r>
        <w:r w:rsidR="00A9486E" w:rsidRPr="00345C33">
          <w:rPr>
            <w:rStyle w:val="Hyperlink"/>
            <w:rFonts w:eastAsiaTheme="majorEastAsia"/>
            <w:noProof/>
            <w:vertAlign w:val="superscript"/>
          </w:rPr>
          <w:t>th</w:t>
        </w:r>
        <w:r w:rsidR="00A9486E" w:rsidRPr="00345C33">
          <w:rPr>
            <w:rStyle w:val="Hyperlink"/>
            <w:rFonts w:eastAsiaTheme="majorEastAsia"/>
            <w:noProof/>
          </w:rPr>
          <w:t xml:space="preserve"> District</w:t>
        </w:r>
        <w:r w:rsidR="00A9486E">
          <w:rPr>
            <w:noProof/>
            <w:webHidden/>
          </w:rPr>
          <w:tab/>
        </w:r>
        <w:r w:rsidR="00A9486E">
          <w:rPr>
            <w:noProof/>
            <w:webHidden/>
          </w:rPr>
          <w:fldChar w:fldCharType="begin"/>
        </w:r>
        <w:r w:rsidR="00A9486E">
          <w:rPr>
            <w:noProof/>
            <w:webHidden/>
          </w:rPr>
          <w:instrText xml:space="preserve"> PAGEREF _Toc172209840 \h </w:instrText>
        </w:r>
        <w:r w:rsidR="00A9486E">
          <w:rPr>
            <w:noProof/>
            <w:webHidden/>
          </w:rPr>
        </w:r>
        <w:r w:rsidR="00A9486E">
          <w:rPr>
            <w:noProof/>
            <w:webHidden/>
          </w:rPr>
          <w:fldChar w:fldCharType="separate"/>
        </w:r>
        <w:r w:rsidR="00A9486E">
          <w:rPr>
            <w:noProof/>
            <w:webHidden/>
          </w:rPr>
          <w:t>126</w:t>
        </w:r>
        <w:r w:rsidR="00A9486E">
          <w:rPr>
            <w:noProof/>
            <w:webHidden/>
          </w:rPr>
          <w:fldChar w:fldCharType="end"/>
        </w:r>
      </w:hyperlink>
    </w:p>
    <w:p w14:paraId="6CDE86C9" w14:textId="178E5F1F" w:rsidR="00A9486E" w:rsidRDefault="00000000">
      <w:pPr>
        <w:pStyle w:val="TableofFigures"/>
        <w:tabs>
          <w:tab w:val="right" w:leader="dot" w:pos="9350"/>
        </w:tabs>
        <w:rPr>
          <w:rFonts w:asciiTheme="minorHAnsi" w:eastAsiaTheme="minorEastAsia" w:hAnsiTheme="minorHAnsi" w:cstheme="minorBidi"/>
          <w:noProof/>
        </w:rPr>
      </w:pPr>
      <w:hyperlink w:anchor="_Toc172209841" w:history="1">
        <w:r w:rsidR="00A9486E" w:rsidRPr="00345C33">
          <w:rPr>
            <w:rStyle w:val="Hyperlink"/>
            <w:rFonts w:eastAsiaTheme="majorEastAsia"/>
            <w:noProof/>
          </w:rPr>
          <w:t>Figure 58. To Serve and Protect Mural at 22</w:t>
        </w:r>
        <w:r w:rsidR="00A9486E" w:rsidRPr="00345C33">
          <w:rPr>
            <w:rStyle w:val="Hyperlink"/>
            <w:rFonts w:eastAsiaTheme="majorEastAsia"/>
            <w:noProof/>
            <w:vertAlign w:val="superscript"/>
          </w:rPr>
          <w:t>nd</w:t>
        </w:r>
        <w:r w:rsidR="00A9486E" w:rsidRPr="00345C33">
          <w:rPr>
            <w:rStyle w:val="Hyperlink"/>
            <w:rFonts w:eastAsiaTheme="majorEastAsia"/>
            <w:noProof/>
          </w:rPr>
          <w:t xml:space="preserve"> Police District Headquarters</w:t>
        </w:r>
        <w:r w:rsidR="00A9486E">
          <w:rPr>
            <w:noProof/>
            <w:webHidden/>
          </w:rPr>
          <w:tab/>
        </w:r>
        <w:r w:rsidR="00A9486E">
          <w:rPr>
            <w:noProof/>
            <w:webHidden/>
          </w:rPr>
          <w:fldChar w:fldCharType="begin"/>
        </w:r>
        <w:r w:rsidR="00A9486E">
          <w:rPr>
            <w:noProof/>
            <w:webHidden/>
          </w:rPr>
          <w:instrText xml:space="preserve"> PAGEREF _Toc172209841 \h </w:instrText>
        </w:r>
        <w:r w:rsidR="00A9486E">
          <w:rPr>
            <w:noProof/>
            <w:webHidden/>
          </w:rPr>
        </w:r>
        <w:r w:rsidR="00A9486E">
          <w:rPr>
            <w:noProof/>
            <w:webHidden/>
          </w:rPr>
          <w:fldChar w:fldCharType="separate"/>
        </w:r>
        <w:r w:rsidR="00A9486E">
          <w:rPr>
            <w:noProof/>
            <w:webHidden/>
          </w:rPr>
          <w:t>127</w:t>
        </w:r>
        <w:r w:rsidR="00A9486E">
          <w:rPr>
            <w:noProof/>
            <w:webHidden/>
          </w:rPr>
          <w:fldChar w:fldCharType="end"/>
        </w:r>
      </w:hyperlink>
    </w:p>
    <w:p w14:paraId="2FE5C0DC" w14:textId="62F76D7B" w:rsidR="00A9486E" w:rsidRDefault="00000000">
      <w:pPr>
        <w:pStyle w:val="TableofFigures"/>
        <w:tabs>
          <w:tab w:val="right" w:leader="dot" w:pos="9350"/>
        </w:tabs>
        <w:rPr>
          <w:rFonts w:asciiTheme="minorHAnsi" w:eastAsiaTheme="minorEastAsia" w:hAnsiTheme="minorHAnsi" w:cstheme="minorBidi"/>
          <w:noProof/>
        </w:rPr>
      </w:pPr>
      <w:hyperlink w:anchor="_Toc172209842" w:history="1">
        <w:r w:rsidR="00A9486E" w:rsidRPr="00345C33">
          <w:rPr>
            <w:rStyle w:val="Hyperlink"/>
            <w:rFonts w:eastAsiaTheme="majorEastAsia"/>
            <w:noProof/>
          </w:rPr>
          <w:t>Figure 59. First Responders Mural painted on St. Johns Fire Station</w:t>
        </w:r>
        <w:r w:rsidR="00A9486E">
          <w:rPr>
            <w:noProof/>
            <w:webHidden/>
          </w:rPr>
          <w:tab/>
        </w:r>
        <w:r w:rsidR="00A9486E">
          <w:rPr>
            <w:noProof/>
            <w:webHidden/>
          </w:rPr>
          <w:fldChar w:fldCharType="begin"/>
        </w:r>
        <w:r w:rsidR="00A9486E">
          <w:rPr>
            <w:noProof/>
            <w:webHidden/>
          </w:rPr>
          <w:instrText xml:space="preserve"> PAGEREF _Toc172209842 \h </w:instrText>
        </w:r>
        <w:r w:rsidR="00A9486E">
          <w:rPr>
            <w:noProof/>
            <w:webHidden/>
          </w:rPr>
        </w:r>
        <w:r w:rsidR="00A9486E">
          <w:rPr>
            <w:noProof/>
            <w:webHidden/>
          </w:rPr>
          <w:fldChar w:fldCharType="separate"/>
        </w:r>
        <w:r w:rsidR="00A9486E">
          <w:rPr>
            <w:noProof/>
            <w:webHidden/>
          </w:rPr>
          <w:t>128</w:t>
        </w:r>
        <w:r w:rsidR="00A9486E">
          <w:rPr>
            <w:noProof/>
            <w:webHidden/>
          </w:rPr>
          <w:fldChar w:fldCharType="end"/>
        </w:r>
      </w:hyperlink>
    </w:p>
    <w:p w14:paraId="1C248ADF" w14:textId="3304695E" w:rsidR="00A9486E" w:rsidRDefault="00000000">
      <w:pPr>
        <w:pStyle w:val="TableofFigures"/>
        <w:tabs>
          <w:tab w:val="right" w:leader="dot" w:pos="9350"/>
        </w:tabs>
        <w:rPr>
          <w:rFonts w:asciiTheme="minorHAnsi" w:eastAsiaTheme="minorEastAsia" w:hAnsiTheme="minorHAnsi" w:cstheme="minorBidi"/>
          <w:noProof/>
        </w:rPr>
      </w:pPr>
      <w:hyperlink w:anchor="_Toc172209843" w:history="1">
        <w:r w:rsidR="00A9486E" w:rsidRPr="00345C33">
          <w:rPr>
            <w:rStyle w:val="Hyperlink"/>
            <w:rFonts w:eastAsiaTheme="majorEastAsia"/>
            <w:noProof/>
          </w:rPr>
          <w:t>Figure 60. Westside Police Station Mural</w:t>
        </w:r>
        <w:r w:rsidR="00A9486E">
          <w:rPr>
            <w:noProof/>
            <w:webHidden/>
          </w:rPr>
          <w:tab/>
        </w:r>
        <w:r w:rsidR="00A9486E">
          <w:rPr>
            <w:noProof/>
            <w:webHidden/>
          </w:rPr>
          <w:fldChar w:fldCharType="begin"/>
        </w:r>
        <w:r w:rsidR="00A9486E">
          <w:rPr>
            <w:noProof/>
            <w:webHidden/>
          </w:rPr>
          <w:instrText xml:space="preserve"> PAGEREF _Toc172209843 \h </w:instrText>
        </w:r>
        <w:r w:rsidR="00A9486E">
          <w:rPr>
            <w:noProof/>
            <w:webHidden/>
          </w:rPr>
        </w:r>
        <w:r w:rsidR="00A9486E">
          <w:rPr>
            <w:noProof/>
            <w:webHidden/>
          </w:rPr>
          <w:fldChar w:fldCharType="separate"/>
        </w:r>
        <w:r w:rsidR="00A9486E">
          <w:rPr>
            <w:noProof/>
            <w:webHidden/>
          </w:rPr>
          <w:t>128</w:t>
        </w:r>
        <w:r w:rsidR="00A9486E">
          <w:rPr>
            <w:noProof/>
            <w:webHidden/>
          </w:rPr>
          <w:fldChar w:fldCharType="end"/>
        </w:r>
      </w:hyperlink>
    </w:p>
    <w:p w14:paraId="40F04369" w14:textId="0C78141A" w:rsidR="00A9486E" w:rsidRDefault="00000000">
      <w:pPr>
        <w:pStyle w:val="TableofFigures"/>
        <w:tabs>
          <w:tab w:val="right" w:leader="dot" w:pos="9350"/>
        </w:tabs>
        <w:rPr>
          <w:rFonts w:asciiTheme="minorHAnsi" w:eastAsiaTheme="minorEastAsia" w:hAnsiTheme="minorHAnsi" w:cstheme="minorBidi"/>
          <w:noProof/>
        </w:rPr>
      </w:pPr>
      <w:hyperlink w:anchor="_Toc172209844" w:history="1">
        <w:r w:rsidR="00A9486E" w:rsidRPr="00345C33">
          <w:rPr>
            <w:rStyle w:val="Hyperlink"/>
            <w:rFonts w:eastAsiaTheme="majorEastAsia"/>
            <w:noProof/>
          </w:rPr>
          <w:t>Figure 61. Mural on Boarded Business during Quarantine</w:t>
        </w:r>
        <w:r w:rsidR="00A9486E">
          <w:rPr>
            <w:noProof/>
            <w:webHidden/>
          </w:rPr>
          <w:tab/>
        </w:r>
        <w:r w:rsidR="00A9486E">
          <w:rPr>
            <w:noProof/>
            <w:webHidden/>
          </w:rPr>
          <w:fldChar w:fldCharType="begin"/>
        </w:r>
        <w:r w:rsidR="00A9486E">
          <w:rPr>
            <w:noProof/>
            <w:webHidden/>
          </w:rPr>
          <w:instrText xml:space="preserve"> PAGEREF _Toc172209844 \h </w:instrText>
        </w:r>
        <w:r w:rsidR="00A9486E">
          <w:rPr>
            <w:noProof/>
            <w:webHidden/>
          </w:rPr>
        </w:r>
        <w:r w:rsidR="00A9486E">
          <w:rPr>
            <w:noProof/>
            <w:webHidden/>
          </w:rPr>
          <w:fldChar w:fldCharType="separate"/>
        </w:r>
        <w:r w:rsidR="00A9486E">
          <w:rPr>
            <w:noProof/>
            <w:webHidden/>
          </w:rPr>
          <w:t>129</w:t>
        </w:r>
        <w:r w:rsidR="00A9486E">
          <w:rPr>
            <w:noProof/>
            <w:webHidden/>
          </w:rPr>
          <w:fldChar w:fldCharType="end"/>
        </w:r>
      </w:hyperlink>
    </w:p>
    <w:p w14:paraId="5C56E809" w14:textId="55A3932B" w:rsidR="00A9486E" w:rsidRDefault="00000000">
      <w:pPr>
        <w:pStyle w:val="TableofFigures"/>
        <w:tabs>
          <w:tab w:val="right" w:leader="dot" w:pos="9350"/>
        </w:tabs>
        <w:rPr>
          <w:rFonts w:asciiTheme="minorHAnsi" w:eastAsiaTheme="minorEastAsia" w:hAnsiTheme="minorHAnsi" w:cstheme="minorBidi"/>
          <w:noProof/>
        </w:rPr>
      </w:pPr>
      <w:hyperlink w:anchor="_Toc172209845" w:history="1">
        <w:r w:rsidR="00A9486E" w:rsidRPr="00345C33">
          <w:rPr>
            <w:rStyle w:val="Hyperlink"/>
            <w:rFonts w:eastAsiaTheme="majorEastAsia"/>
            <w:noProof/>
          </w:rPr>
          <w:t>Figure 62. George Floyd Memorial Mural on Bar</w:t>
        </w:r>
        <w:r w:rsidR="00A9486E">
          <w:rPr>
            <w:noProof/>
            <w:webHidden/>
          </w:rPr>
          <w:tab/>
        </w:r>
        <w:r w:rsidR="00A9486E">
          <w:rPr>
            <w:noProof/>
            <w:webHidden/>
          </w:rPr>
          <w:fldChar w:fldCharType="begin"/>
        </w:r>
        <w:r w:rsidR="00A9486E">
          <w:rPr>
            <w:noProof/>
            <w:webHidden/>
          </w:rPr>
          <w:instrText xml:space="preserve"> PAGEREF _Toc172209845 \h </w:instrText>
        </w:r>
        <w:r w:rsidR="00A9486E">
          <w:rPr>
            <w:noProof/>
            <w:webHidden/>
          </w:rPr>
        </w:r>
        <w:r w:rsidR="00A9486E">
          <w:rPr>
            <w:noProof/>
            <w:webHidden/>
          </w:rPr>
          <w:fldChar w:fldCharType="separate"/>
        </w:r>
        <w:r w:rsidR="00A9486E">
          <w:rPr>
            <w:noProof/>
            <w:webHidden/>
          </w:rPr>
          <w:t>130</w:t>
        </w:r>
        <w:r w:rsidR="00A9486E">
          <w:rPr>
            <w:noProof/>
            <w:webHidden/>
          </w:rPr>
          <w:fldChar w:fldCharType="end"/>
        </w:r>
      </w:hyperlink>
    </w:p>
    <w:p w14:paraId="0D1099C2" w14:textId="20DCCD01" w:rsidR="00A9486E" w:rsidRDefault="00000000">
      <w:pPr>
        <w:pStyle w:val="TableofFigures"/>
        <w:tabs>
          <w:tab w:val="right" w:leader="dot" w:pos="9350"/>
        </w:tabs>
        <w:rPr>
          <w:rFonts w:asciiTheme="minorHAnsi" w:eastAsiaTheme="minorEastAsia" w:hAnsiTheme="minorHAnsi" w:cstheme="minorBidi"/>
          <w:noProof/>
        </w:rPr>
      </w:pPr>
      <w:hyperlink w:anchor="_Toc172209846" w:history="1">
        <w:r w:rsidR="00A9486E" w:rsidRPr="00345C33">
          <w:rPr>
            <w:rStyle w:val="Hyperlink"/>
            <w:rFonts w:eastAsiaTheme="majorEastAsia"/>
            <w:noProof/>
          </w:rPr>
          <w:t>Figure 63. “Unidos Somos Mas!” (United We Are More!) I on Sincelejo Police Station</w:t>
        </w:r>
        <w:r w:rsidR="00A9486E">
          <w:rPr>
            <w:noProof/>
            <w:webHidden/>
          </w:rPr>
          <w:tab/>
        </w:r>
        <w:r w:rsidR="00A9486E">
          <w:rPr>
            <w:noProof/>
            <w:webHidden/>
          </w:rPr>
          <w:fldChar w:fldCharType="begin"/>
        </w:r>
        <w:r w:rsidR="00A9486E">
          <w:rPr>
            <w:noProof/>
            <w:webHidden/>
          </w:rPr>
          <w:instrText xml:space="preserve"> PAGEREF _Toc172209846 \h </w:instrText>
        </w:r>
        <w:r w:rsidR="00A9486E">
          <w:rPr>
            <w:noProof/>
            <w:webHidden/>
          </w:rPr>
        </w:r>
        <w:r w:rsidR="00A9486E">
          <w:rPr>
            <w:noProof/>
            <w:webHidden/>
          </w:rPr>
          <w:fldChar w:fldCharType="separate"/>
        </w:r>
        <w:r w:rsidR="00A9486E">
          <w:rPr>
            <w:noProof/>
            <w:webHidden/>
          </w:rPr>
          <w:t>131</w:t>
        </w:r>
        <w:r w:rsidR="00A9486E">
          <w:rPr>
            <w:noProof/>
            <w:webHidden/>
          </w:rPr>
          <w:fldChar w:fldCharType="end"/>
        </w:r>
      </w:hyperlink>
    </w:p>
    <w:p w14:paraId="50E75DF3" w14:textId="57B74D97" w:rsidR="00A9486E" w:rsidRDefault="00000000">
      <w:pPr>
        <w:pStyle w:val="TableofFigures"/>
        <w:tabs>
          <w:tab w:val="right" w:leader="dot" w:pos="9350"/>
        </w:tabs>
        <w:rPr>
          <w:rFonts w:asciiTheme="minorHAnsi" w:eastAsiaTheme="minorEastAsia" w:hAnsiTheme="minorHAnsi" w:cstheme="minorBidi"/>
          <w:noProof/>
        </w:rPr>
      </w:pPr>
      <w:hyperlink w:anchor="_Toc172209847" w:history="1">
        <w:r w:rsidR="00A9486E" w:rsidRPr="00345C33">
          <w:rPr>
            <w:rStyle w:val="Hyperlink"/>
            <w:rFonts w:eastAsiaTheme="majorEastAsia"/>
            <w:noProof/>
          </w:rPr>
          <w:t>Figure 64.“Unidos Somos Mas!” (United We Are More!) II on Sincelejo Police Station</w:t>
        </w:r>
        <w:r w:rsidR="00A9486E">
          <w:rPr>
            <w:noProof/>
            <w:webHidden/>
          </w:rPr>
          <w:tab/>
        </w:r>
        <w:r w:rsidR="00A9486E">
          <w:rPr>
            <w:noProof/>
            <w:webHidden/>
          </w:rPr>
          <w:fldChar w:fldCharType="begin"/>
        </w:r>
        <w:r w:rsidR="00A9486E">
          <w:rPr>
            <w:noProof/>
            <w:webHidden/>
          </w:rPr>
          <w:instrText xml:space="preserve"> PAGEREF _Toc172209847 \h </w:instrText>
        </w:r>
        <w:r w:rsidR="00A9486E">
          <w:rPr>
            <w:noProof/>
            <w:webHidden/>
          </w:rPr>
        </w:r>
        <w:r w:rsidR="00A9486E">
          <w:rPr>
            <w:noProof/>
            <w:webHidden/>
          </w:rPr>
          <w:fldChar w:fldCharType="separate"/>
        </w:r>
        <w:r w:rsidR="00A9486E">
          <w:rPr>
            <w:noProof/>
            <w:webHidden/>
          </w:rPr>
          <w:t>131</w:t>
        </w:r>
        <w:r w:rsidR="00A9486E">
          <w:rPr>
            <w:noProof/>
            <w:webHidden/>
          </w:rPr>
          <w:fldChar w:fldCharType="end"/>
        </w:r>
      </w:hyperlink>
    </w:p>
    <w:p w14:paraId="570C0F23" w14:textId="4FD4B645" w:rsidR="00A9486E" w:rsidRDefault="00000000">
      <w:pPr>
        <w:pStyle w:val="TableofFigures"/>
        <w:tabs>
          <w:tab w:val="right" w:leader="dot" w:pos="9350"/>
        </w:tabs>
        <w:rPr>
          <w:rFonts w:asciiTheme="minorHAnsi" w:eastAsiaTheme="minorEastAsia" w:hAnsiTheme="minorHAnsi" w:cstheme="minorBidi"/>
          <w:noProof/>
        </w:rPr>
      </w:pPr>
      <w:hyperlink w:anchor="_Toc172209848" w:history="1">
        <w:r w:rsidR="00A9486E" w:rsidRPr="00345C33">
          <w:rPr>
            <w:rStyle w:val="Hyperlink"/>
            <w:rFonts w:eastAsiaTheme="majorEastAsia"/>
            <w:noProof/>
          </w:rPr>
          <w:t>Figure 65. Honor, Serve, and Unite 9/11 Mural</w:t>
        </w:r>
        <w:r w:rsidR="00A9486E">
          <w:rPr>
            <w:noProof/>
            <w:webHidden/>
          </w:rPr>
          <w:tab/>
        </w:r>
        <w:r w:rsidR="00A9486E">
          <w:rPr>
            <w:noProof/>
            <w:webHidden/>
          </w:rPr>
          <w:fldChar w:fldCharType="begin"/>
        </w:r>
        <w:r w:rsidR="00A9486E">
          <w:rPr>
            <w:noProof/>
            <w:webHidden/>
          </w:rPr>
          <w:instrText xml:space="preserve"> PAGEREF _Toc172209848 \h </w:instrText>
        </w:r>
        <w:r w:rsidR="00A9486E">
          <w:rPr>
            <w:noProof/>
            <w:webHidden/>
          </w:rPr>
        </w:r>
        <w:r w:rsidR="00A9486E">
          <w:rPr>
            <w:noProof/>
            <w:webHidden/>
          </w:rPr>
          <w:fldChar w:fldCharType="separate"/>
        </w:r>
        <w:r w:rsidR="00A9486E">
          <w:rPr>
            <w:noProof/>
            <w:webHidden/>
          </w:rPr>
          <w:t>132</w:t>
        </w:r>
        <w:r w:rsidR="00A9486E">
          <w:rPr>
            <w:noProof/>
            <w:webHidden/>
          </w:rPr>
          <w:fldChar w:fldCharType="end"/>
        </w:r>
      </w:hyperlink>
    </w:p>
    <w:p w14:paraId="04ADA615" w14:textId="728FDF1C" w:rsidR="00A9486E" w:rsidRDefault="00000000">
      <w:pPr>
        <w:pStyle w:val="TableofFigures"/>
        <w:tabs>
          <w:tab w:val="right" w:leader="dot" w:pos="9350"/>
        </w:tabs>
        <w:rPr>
          <w:rFonts w:asciiTheme="minorHAnsi" w:eastAsiaTheme="minorEastAsia" w:hAnsiTheme="minorHAnsi" w:cstheme="minorBidi"/>
          <w:noProof/>
        </w:rPr>
      </w:pPr>
      <w:hyperlink w:anchor="_Toc172209849" w:history="1">
        <w:r w:rsidR="00A9486E" w:rsidRPr="00345C33">
          <w:rPr>
            <w:rStyle w:val="Hyperlink"/>
            <w:rFonts w:eastAsiaTheme="majorEastAsia"/>
            <w:noProof/>
          </w:rPr>
          <w:t>Figure 66. Police and Community Mural at 49</w:t>
        </w:r>
        <w:r w:rsidR="00A9486E" w:rsidRPr="00345C33">
          <w:rPr>
            <w:rStyle w:val="Hyperlink"/>
            <w:rFonts w:eastAsiaTheme="majorEastAsia"/>
            <w:noProof/>
            <w:vertAlign w:val="superscript"/>
          </w:rPr>
          <w:t>th</w:t>
        </w:r>
        <w:r w:rsidR="00A9486E" w:rsidRPr="00345C33">
          <w:rPr>
            <w:rStyle w:val="Hyperlink"/>
            <w:rFonts w:eastAsiaTheme="majorEastAsia"/>
            <w:noProof/>
          </w:rPr>
          <w:t xml:space="preserve"> Precinct</w:t>
        </w:r>
        <w:r w:rsidR="00A9486E">
          <w:rPr>
            <w:noProof/>
            <w:webHidden/>
          </w:rPr>
          <w:tab/>
        </w:r>
        <w:r w:rsidR="00A9486E">
          <w:rPr>
            <w:noProof/>
            <w:webHidden/>
          </w:rPr>
          <w:fldChar w:fldCharType="begin"/>
        </w:r>
        <w:r w:rsidR="00A9486E">
          <w:rPr>
            <w:noProof/>
            <w:webHidden/>
          </w:rPr>
          <w:instrText xml:space="preserve"> PAGEREF _Toc172209849 \h </w:instrText>
        </w:r>
        <w:r w:rsidR="00A9486E">
          <w:rPr>
            <w:noProof/>
            <w:webHidden/>
          </w:rPr>
        </w:r>
        <w:r w:rsidR="00A9486E">
          <w:rPr>
            <w:noProof/>
            <w:webHidden/>
          </w:rPr>
          <w:fldChar w:fldCharType="separate"/>
        </w:r>
        <w:r w:rsidR="00A9486E">
          <w:rPr>
            <w:noProof/>
            <w:webHidden/>
          </w:rPr>
          <w:t>132</w:t>
        </w:r>
        <w:r w:rsidR="00A9486E">
          <w:rPr>
            <w:noProof/>
            <w:webHidden/>
          </w:rPr>
          <w:fldChar w:fldCharType="end"/>
        </w:r>
      </w:hyperlink>
    </w:p>
    <w:p w14:paraId="14C92A7B" w14:textId="20A1BE76" w:rsidR="00A9486E" w:rsidRDefault="00000000">
      <w:pPr>
        <w:pStyle w:val="TableofFigures"/>
        <w:tabs>
          <w:tab w:val="right" w:leader="dot" w:pos="9350"/>
        </w:tabs>
        <w:rPr>
          <w:rFonts w:asciiTheme="minorHAnsi" w:eastAsiaTheme="minorEastAsia" w:hAnsiTheme="minorHAnsi" w:cstheme="minorBidi"/>
          <w:noProof/>
        </w:rPr>
      </w:pPr>
      <w:hyperlink w:anchor="_Toc172209850" w:history="1">
        <w:r w:rsidR="00A9486E" w:rsidRPr="00345C33">
          <w:rPr>
            <w:rStyle w:val="Hyperlink"/>
            <w:rFonts w:eastAsiaTheme="majorEastAsia"/>
            <w:noProof/>
          </w:rPr>
          <w:t>Figure 67. Para Los Niños on Santa Monica Police Activities League</w:t>
        </w:r>
        <w:r w:rsidR="00A9486E">
          <w:rPr>
            <w:noProof/>
            <w:webHidden/>
          </w:rPr>
          <w:tab/>
        </w:r>
        <w:r w:rsidR="00A9486E">
          <w:rPr>
            <w:noProof/>
            <w:webHidden/>
          </w:rPr>
          <w:fldChar w:fldCharType="begin"/>
        </w:r>
        <w:r w:rsidR="00A9486E">
          <w:rPr>
            <w:noProof/>
            <w:webHidden/>
          </w:rPr>
          <w:instrText xml:space="preserve"> PAGEREF _Toc172209850 \h </w:instrText>
        </w:r>
        <w:r w:rsidR="00A9486E">
          <w:rPr>
            <w:noProof/>
            <w:webHidden/>
          </w:rPr>
        </w:r>
        <w:r w:rsidR="00A9486E">
          <w:rPr>
            <w:noProof/>
            <w:webHidden/>
          </w:rPr>
          <w:fldChar w:fldCharType="separate"/>
        </w:r>
        <w:r w:rsidR="00A9486E">
          <w:rPr>
            <w:noProof/>
            <w:webHidden/>
          </w:rPr>
          <w:t>133</w:t>
        </w:r>
        <w:r w:rsidR="00A9486E">
          <w:rPr>
            <w:noProof/>
            <w:webHidden/>
          </w:rPr>
          <w:fldChar w:fldCharType="end"/>
        </w:r>
      </w:hyperlink>
    </w:p>
    <w:p w14:paraId="046F62AA" w14:textId="20A7D3D1" w:rsidR="00A9486E" w:rsidRDefault="00000000">
      <w:pPr>
        <w:pStyle w:val="TableofFigures"/>
        <w:tabs>
          <w:tab w:val="right" w:leader="dot" w:pos="9350"/>
        </w:tabs>
        <w:rPr>
          <w:rFonts w:asciiTheme="minorHAnsi" w:eastAsiaTheme="minorEastAsia" w:hAnsiTheme="minorHAnsi" w:cstheme="minorBidi"/>
          <w:noProof/>
        </w:rPr>
      </w:pPr>
      <w:hyperlink w:anchor="_Toc172209851" w:history="1">
        <w:r w:rsidR="00A9486E" w:rsidRPr="00345C33">
          <w:rPr>
            <w:rStyle w:val="Hyperlink"/>
            <w:rFonts w:eastAsiaTheme="majorEastAsia"/>
            <w:noProof/>
          </w:rPr>
          <w:t xml:space="preserve">Figure 68. </w:t>
        </w:r>
        <w:r w:rsidR="00A9486E" w:rsidRPr="00345C33">
          <w:rPr>
            <w:rStyle w:val="Hyperlink"/>
            <w:rFonts w:eastAsiaTheme="majorEastAsia"/>
            <w:noProof/>
            <w:highlight w:val="white"/>
          </w:rPr>
          <w:t>“Community” on Police Department Parking Garage</w:t>
        </w:r>
        <w:r w:rsidR="00A9486E">
          <w:rPr>
            <w:noProof/>
            <w:webHidden/>
          </w:rPr>
          <w:tab/>
        </w:r>
        <w:r w:rsidR="00A9486E">
          <w:rPr>
            <w:noProof/>
            <w:webHidden/>
          </w:rPr>
          <w:fldChar w:fldCharType="begin"/>
        </w:r>
        <w:r w:rsidR="00A9486E">
          <w:rPr>
            <w:noProof/>
            <w:webHidden/>
          </w:rPr>
          <w:instrText xml:space="preserve"> PAGEREF _Toc172209851 \h </w:instrText>
        </w:r>
        <w:r w:rsidR="00A9486E">
          <w:rPr>
            <w:noProof/>
            <w:webHidden/>
          </w:rPr>
        </w:r>
        <w:r w:rsidR="00A9486E">
          <w:rPr>
            <w:noProof/>
            <w:webHidden/>
          </w:rPr>
          <w:fldChar w:fldCharType="separate"/>
        </w:r>
        <w:r w:rsidR="00A9486E">
          <w:rPr>
            <w:noProof/>
            <w:webHidden/>
          </w:rPr>
          <w:t>133</w:t>
        </w:r>
        <w:r w:rsidR="00A9486E">
          <w:rPr>
            <w:noProof/>
            <w:webHidden/>
          </w:rPr>
          <w:fldChar w:fldCharType="end"/>
        </w:r>
      </w:hyperlink>
    </w:p>
    <w:p w14:paraId="4028CD27" w14:textId="00C71FCC" w:rsidR="00A9486E" w:rsidRDefault="00000000">
      <w:pPr>
        <w:pStyle w:val="TableofFigures"/>
        <w:tabs>
          <w:tab w:val="right" w:leader="dot" w:pos="9350"/>
        </w:tabs>
        <w:rPr>
          <w:rFonts w:asciiTheme="minorHAnsi" w:eastAsiaTheme="minorEastAsia" w:hAnsiTheme="minorHAnsi" w:cstheme="minorBidi"/>
          <w:noProof/>
        </w:rPr>
      </w:pPr>
      <w:hyperlink w:anchor="_Toc172209852" w:history="1">
        <w:r w:rsidR="00A9486E" w:rsidRPr="00345C33">
          <w:rPr>
            <w:rStyle w:val="Hyperlink"/>
            <w:rFonts w:eastAsiaTheme="majorEastAsia"/>
            <w:noProof/>
          </w:rPr>
          <w:t xml:space="preserve">Figure 69. </w:t>
        </w:r>
        <w:r w:rsidR="00A9486E" w:rsidRPr="00345C33">
          <w:rPr>
            <w:rStyle w:val="Hyperlink"/>
            <w:rFonts w:eastAsiaTheme="majorEastAsia"/>
            <w:noProof/>
            <w:highlight w:val="white"/>
          </w:rPr>
          <w:t>Desde La Comunidad Para La Comunidad Y Por La Comunidad/ Vinculación A La Comunidad Around Police Station</w:t>
        </w:r>
        <w:r w:rsidR="00A9486E">
          <w:rPr>
            <w:noProof/>
            <w:webHidden/>
          </w:rPr>
          <w:tab/>
        </w:r>
        <w:r w:rsidR="00A9486E">
          <w:rPr>
            <w:noProof/>
            <w:webHidden/>
          </w:rPr>
          <w:fldChar w:fldCharType="begin"/>
        </w:r>
        <w:r w:rsidR="00A9486E">
          <w:rPr>
            <w:noProof/>
            <w:webHidden/>
          </w:rPr>
          <w:instrText xml:space="preserve"> PAGEREF _Toc172209852 \h </w:instrText>
        </w:r>
        <w:r w:rsidR="00A9486E">
          <w:rPr>
            <w:noProof/>
            <w:webHidden/>
          </w:rPr>
        </w:r>
        <w:r w:rsidR="00A9486E">
          <w:rPr>
            <w:noProof/>
            <w:webHidden/>
          </w:rPr>
          <w:fldChar w:fldCharType="separate"/>
        </w:r>
        <w:r w:rsidR="00A9486E">
          <w:rPr>
            <w:noProof/>
            <w:webHidden/>
          </w:rPr>
          <w:t>134</w:t>
        </w:r>
        <w:r w:rsidR="00A9486E">
          <w:rPr>
            <w:noProof/>
            <w:webHidden/>
          </w:rPr>
          <w:fldChar w:fldCharType="end"/>
        </w:r>
      </w:hyperlink>
    </w:p>
    <w:p w14:paraId="78533040" w14:textId="79B34E5F" w:rsidR="00A9486E" w:rsidRDefault="00000000">
      <w:pPr>
        <w:pStyle w:val="TableofFigures"/>
        <w:tabs>
          <w:tab w:val="right" w:leader="dot" w:pos="9350"/>
        </w:tabs>
        <w:rPr>
          <w:rFonts w:asciiTheme="minorHAnsi" w:eastAsiaTheme="minorEastAsia" w:hAnsiTheme="minorHAnsi" w:cstheme="minorBidi"/>
          <w:noProof/>
        </w:rPr>
      </w:pPr>
      <w:hyperlink w:anchor="_Toc172209853" w:history="1">
        <w:r w:rsidR="00A9486E" w:rsidRPr="00345C33">
          <w:rPr>
            <w:rStyle w:val="Hyperlink"/>
            <w:rFonts w:eastAsiaTheme="majorEastAsia"/>
            <w:noProof/>
          </w:rPr>
          <w:t xml:space="preserve">Figure 70. </w:t>
        </w:r>
        <w:r w:rsidR="00A9486E" w:rsidRPr="00345C33">
          <w:rPr>
            <w:rStyle w:val="Hyperlink"/>
            <w:rFonts w:eastAsiaTheme="majorEastAsia"/>
            <w:noProof/>
            <w:highlight w:val="white"/>
          </w:rPr>
          <w:t>Vinculación A Los Problemas De La Comunidad/Reunión Del Jefe De Sector Around Police Station</w:t>
        </w:r>
        <w:r w:rsidR="00A9486E">
          <w:rPr>
            <w:noProof/>
            <w:webHidden/>
          </w:rPr>
          <w:tab/>
        </w:r>
        <w:r w:rsidR="00A9486E">
          <w:rPr>
            <w:noProof/>
            <w:webHidden/>
          </w:rPr>
          <w:fldChar w:fldCharType="begin"/>
        </w:r>
        <w:r w:rsidR="00A9486E">
          <w:rPr>
            <w:noProof/>
            <w:webHidden/>
          </w:rPr>
          <w:instrText xml:space="preserve"> PAGEREF _Toc172209853 \h </w:instrText>
        </w:r>
        <w:r w:rsidR="00A9486E">
          <w:rPr>
            <w:noProof/>
            <w:webHidden/>
          </w:rPr>
        </w:r>
        <w:r w:rsidR="00A9486E">
          <w:rPr>
            <w:noProof/>
            <w:webHidden/>
          </w:rPr>
          <w:fldChar w:fldCharType="separate"/>
        </w:r>
        <w:r w:rsidR="00A9486E">
          <w:rPr>
            <w:noProof/>
            <w:webHidden/>
          </w:rPr>
          <w:t>134</w:t>
        </w:r>
        <w:r w:rsidR="00A9486E">
          <w:rPr>
            <w:noProof/>
            <w:webHidden/>
          </w:rPr>
          <w:fldChar w:fldCharType="end"/>
        </w:r>
      </w:hyperlink>
    </w:p>
    <w:p w14:paraId="2A6EF459" w14:textId="790C54C8" w:rsidR="00A9486E" w:rsidRDefault="00000000">
      <w:pPr>
        <w:pStyle w:val="TableofFigures"/>
        <w:tabs>
          <w:tab w:val="right" w:leader="dot" w:pos="9350"/>
        </w:tabs>
        <w:rPr>
          <w:rFonts w:asciiTheme="minorHAnsi" w:eastAsiaTheme="minorEastAsia" w:hAnsiTheme="minorHAnsi" w:cstheme="minorBidi"/>
          <w:noProof/>
        </w:rPr>
      </w:pPr>
      <w:hyperlink w:anchor="_Toc172209854" w:history="1">
        <w:r w:rsidR="00A9486E" w:rsidRPr="00345C33">
          <w:rPr>
            <w:rStyle w:val="Hyperlink"/>
            <w:rFonts w:eastAsiaTheme="majorEastAsia"/>
            <w:noProof/>
          </w:rPr>
          <w:t xml:space="preserve">Figure 71. </w:t>
        </w:r>
        <w:r w:rsidR="00A9486E" w:rsidRPr="00345C33">
          <w:rPr>
            <w:rStyle w:val="Hyperlink"/>
            <w:rFonts w:eastAsiaTheme="majorEastAsia"/>
            <w:noProof/>
            <w:highlight w:val="white"/>
          </w:rPr>
          <w:t>Acercando Nuestros Servicios A La Comunidad/Unidades Móviles Policiales Around Police Station</w:t>
        </w:r>
        <w:r w:rsidR="00A9486E">
          <w:rPr>
            <w:noProof/>
            <w:webHidden/>
          </w:rPr>
          <w:tab/>
        </w:r>
        <w:r w:rsidR="00A9486E">
          <w:rPr>
            <w:noProof/>
            <w:webHidden/>
          </w:rPr>
          <w:fldChar w:fldCharType="begin"/>
        </w:r>
        <w:r w:rsidR="00A9486E">
          <w:rPr>
            <w:noProof/>
            <w:webHidden/>
          </w:rPr>
          <w:instrText xml:space="preserve"> PAGEREF _Toc172209854 \h </w:instrText>
        </w:r>
        <w:r w:rsidR="00A9486E">
          <w:rPr>
            <w:noProof/>
            <w:webHidden/>
          </w:rPr>
        </w:r>
        <w:r w:rsidR="00A9486E">
          <w:rPr>
            <w:noProof/>
            <w:webHidden/>
          </w:rPr>
          <w:fldChar w:fldCharType="separate"/>
        </w:r>
        <w:r w:rsidR="00A9486E">
          <w:rPr>
            <w:noProof/>
            <w:webHidden/>
          </w:rPr>
          <w:t>135</w:t>
        </w:r>
        <w:r w:rsidR="00A9486E">
          <w:rPr>
            <w:noProof/>
            <w:webHidden/>
          </w:rPr>
          <w:fldChar w:fldCharType="end"/>
        </w:r>
      </w:hyperlink>
    </w:p>
    <w:p w14:paraId="7DA0BFCA" w14:textId="468D9D46" w:rsidR="00A9486E" w:rsidRDefault="00000000">
      <w:pPr>
        <w:pStyle w:val="TableofFigures"/>
        <w:tabs>
          <w:tab w:val="right" w:leader="dot" w:pos="9350"/>
        </w:tabs>
        <w:rPr>
          <w:rFonts w:asciiTheme="minorHAnsi" w:eastAsiaTheme="minorEastAsia" w:hAnsiTheme="minorHAnsi" w:cstheme="minorBidi"/>
          <w:noProof/>
        </w:rPr>
      </w:pPr>
      <w:hyperlink w:anchor="_Toc172209855" w:history="1">
        <w:r w:rsidR="00A9486E" w:rsidRPr="00345C33">
          <w:rPr>
            <w:rStyle w:val="Hyperlink"/>
            <w:rFonts w:eastAsiaTheme="majorEastAsia"/>
            <w:noProof/>
          </w:rPr>
          <w:t>Figure 72. Enfoque Con Equidad De Género/Partipación De La Mujer En La Institcución</w:t>
        </w:r>
        <w:r w:rsidR="00A9486E" w:rsidRPr="00345C33">
          <w:rPr>
            <w:rStyle w:val="Hyperlink"/>
            <w:rFonts w:eastAsiaTheme="majorEastAsia"/>
            <w:noProof/>
            <w:highlight w:val="white"/>
          </w:rPr>
          <w:t xml:space="preserve"> Around Police Station</w:t>
        </w:r>
        <w:r w:rsidR="00A9486E">
          <w:rPr>
            <w:noProof/>
            <w:webHidden/>
          </w:rPr>
          <w:tab/>
        </w:r>
        <w:r w:rsidR="00A9486E">
          <w:rPr>
            <w:noProof/>
            <w:webHidden/>
          </w:rPr>
          <w:fldChar w:fldCharType="begin"/>
        </w:r>
        <w:r w:rsidR="00A9486E">
          <w:rPr>
            <w:noProof/>
            <w:webHidden/>
          </w:rPr>
          <w:instrText xml:space="preserve"> PAGEREF _Toc172209855 \h </w:instrText>
        </w:r>
        <w:r w:rsidR="00A9486E">
          <w:rPr>
            <w:noProof/>
            <w:webHidden/>
          </w:rPr>
        </w:r>
        <w:r w:rsidR="00A9486E">
          <w:rPr>
            <w:noProof/>
            <w:webHidden/>
          </w:rPr>
          <w:fldChar w:fldCharType="separate"/>
        </w:r>
        <w:r w:rsidR="00A9486E">
          <w:rPr>
            <w:noProof/>
            <w:webHidden/>
          </w:rPr>
          <w:t>135</w:t>
        </w:r>
        <w:r w:rsidR="00A9486E">
          <w:rPr>
            <w:noProof/>
            <w:webHidden/>
          </w:rPr>
          <w:fldChar w:fldCharType="end"/>
        </w:r>
      </w:hyperlink>
    </w:p>
    <w:p w14:paraId="1AEA90D6" w14:textId="7BBAC2A2" w:rsidR="00A9486E" w:rsidRDefault="00000000">
      <w:pPr>
        <w:pStyle w:val="TableofFigures"/>
        <w:tabs>
          <w:tab w:val="right" w:leader="dot" w:pos="9350"/>
        </w:tabs>
        <w:rPr>
          <w:rFonts w:asciiTheme="minorHAnsi" w:eastAsiaTheme="minorEastAsia" w:hAnsiTheme="minorHAnsi" w:cstheme="minorBidi"/>
          <w:noProof/>
        </w:rPr>
      </w:pPr>
      <w:hyperlink w:anchor="_Toc172209856" w:history="1">
        <w:r w:rsidR="00A9486E" w:rsidRPr="00345C33">
          <w:rPr>
            <w:rStyle w:val="Hyperlink"/>
            <w:rFonts w:eastAsiaTheme="majorEastAsia"/>
            <w:noProof/>
          </w:rPr>
          <w:t xml:space="preserve">Figure 73. </w:t>
        </w:r>
        <w:r w:rsidR="00A9486E" w:rsidRPr="00345C33">
          <w:rPr>
            <w:rStyle w:val="Hyperlink"/>
            <w:rFonts w:eastAsiaTheme="majorEastAsia"/>
            <w:noProof/>
            <w:highlight w:val="white"/>
          </w:rPr>
          <w:t>Vinculados A Los Problemas De La Familia/Convirtiendo En Protagonista A La Mujer Y La Niñez./Comisara De La Mujer Y La Niñez Around Police Station</w:t>
        </w:r>
        <w:r w:rsidR="00A9486E">
          <w:rPr>
            <w:noProof/>
            <w:webHidden/>
          </w:rPr>
          <w:tab/>
        </w:r>
        <w:r w:rsidR="00A9486E">
          <w:rPr>
            <w:noProof/>
            <w:webHidden/>
          </w:rPr>
          <w:fldChar w:fldCharType="begin"/>
        </w:r>
        <w:r w:rsidR="00A9486E">
          <w:rPr>
            <w:noProof/>
            <w:webHidden/>
          </w:rPr>
          <w:instrText xml:space="preserve"> PAGEREF _Toc172209856 \h </w:instrText>
        </w:r>
        <w:r w:rsidR="00A9486E">
          <w:rPr>
            <w:noProof/>
            <w:webHidden/>
          </w:rPr>
        </w:r>
        <w:r w:rsidR="00A9486E">
          <w:rPr>
            <w:noProof/>
            <w:webHidden/>
          </w:rPr>
          <w:fldChar w:fldCharType="separate"/>
        </w:r>
        <w:r w:rsidR="00A9486E">
          <w:rPr>
            <w:noProof/>
            <w:webHidden/>
          </w:rPr>
          <w:t>136</w:t>
        </w:r>
        <w:r w:rsidR="00A9486E">
          <w:rPr>
            <w:noProof/>
            <w:webHidden/>
          </w:rPr>
          <w:fldChar w:fldCharType="end"/>
        </w:r>
      </w:hyperlink>
    </w:p>
    <w:p w14:paraId="33C31D50" w14:textId="4AB99C8D" w:rsidR="00A9486E" w:rsidRDefault="00000000">
      <w:pPr>
        <w:pStyle w:val="TableofFigures"/>
        <w:tabs>
          <w:tab w:val="right" w:leader="dot" w:pos="9350"/>
        </w:tabs>
        <w:rPr>
          <w:rFonts w:asciiTheme="minorHAnsi" w:eastAsiaTheme="minorEastAsia" w:hAnsiTheme="minorHAnsi" w:cstheme="minorBidi"/>
          <w:noProof/>
        </w:rPr>
      </w:pPr>
      <w:hyperlink w:anchor="_Toc172209857" w:history="1">
        <w:r w:rsidR="00A9486E" w:rsidRPr="00345C33">
          <w:rPr>
            <w:rStyle w:val="Hyperlink"/>
            <w:rFonts w:eastAsiaTheme="majorEastAsia"/>
            <w:noProof/>
          </w:rPr>
          <w:t>Figure 74. Defensa De La Democracia Participativa/Cobertura De Las Elecciones</w:t>
        </w:r>
        <w:r w:rsidR="00A9486E" w:rsidRPr="00345C33">
          <w:rPr>
            <w:rStyle w:val="Hyperlink"/>
            <w:rFonts w:eastAsiaTheme="majorEastAsia"/>
            <w:noProof/>
            <w:highlight w:val="white"/>
          </w:rPr>
          <w:t xml:space="preserve"> Around Police Station</w:t>
        </w:r>
        <w:r w:rsidR="00A9486E">
          <w:rPr>
            <w:noProof/>
            <w:webHidden/>
          </w:rPr>
          <w:tab/>
        </w:r>
        <w:r w:rsidR="00A9486E">
          <w:rPr>
            <w:noProof/>
            <w:webHidden/>
          </w:rPr>
          <w:fldChar w:fldCharType="begin"/>
        </w:r>
        <w:r w:rsidR="00A9486E">
          <w:rPr>
            <w:noProof/>
            <w:webHidden/>
          </w:rPr>
          <w:instrText xml:space="preserve"> PAGEREF _Toc172209857 \h </w:instrText>
        </w:r>
        <w:r w:rsidR="00A9486E">
          <w:rPr>
            <w:noProof/>
            <w:webHidden/>
          </w:rPr>
        </w:r>
        <w:r w:rsidR="00A9486E">
          <w:rPr>
            <w:noProof/>
            <w:webHidden/>
          </w:rPr>
          <w:fldChar w:fldCharType="separate"/>
        </w:r>
        <w:r w:rsidR="00A9486E">
          <w:rPr>
            <w:noProof/>
            <w:webHidden/>
          </w:rPr>
          <w:t>136</w:t>
        </w:r>
        <w:r w:rsidR="00A9486E">
          <w:rPr>
            <w:noProof/>
            <w:webHidden/>
          </w:rPr>
          <w:fldChar w:fldCharType="end"/>
        </w:r>
      </w:hyperlink>
    </w:p>
    <w:p w14:paraId="5F48490C" w14:textId="040C0878" w:rsidR="00A9486E" w:rsidRDefault="00000000">
      <w:pPr>
        <w:pStyle w:val="TableofFigures"/>
        <w:tabs>
          <w:tab w:val="right" w:leader="dot" w:pos="9350"/>
        </w:tabs>
        <w:rPr>
          <w:rFonts w:asciiTheme="minorHAnsi" w:eastAsiaTheme="minorEastAsia" w:hAnsiTheme="minorHAnsi" w:cstheme="minorBidi"/>
          <w:noProof/>
        </w:rPr>
      </w:pPr>
      <w:hyperlink w:anchor="_Toc172209858" w:history="1">
        <w:r w:rsidR="00A9486E" w:rsidRPr="00345C33">
          <w:rPr>
            <w:rStyle w:val="Hyperlink"/>
            <w:rFonts w:eastAsiaTheme="majorEastAsia"/>
            <w:noProof/>
          </w:rPr>
          <w:t xml:space="preserve">Figure 75. Intvervención Rápida En La Escena Del Crimen/ Técnica Canina </w:t>
        </w:r>
        <w:r w:rsidR="00A9486E" w:rsidRPr="00345C33">
          <w:rPr>
            <w:rStyle w:val="Hyperlink"/>
            <w:rFonts w:eastAsiaTheme="majorEastAsia"/>
            <w:noProof/>
            <w:highlight w:val="white"/>
          </w:rPr>
          <w:t>Around Police Station</w:t>
        </w:r>
        <w:r w:rsidR="00A9486E">
          <w:rPr>
            <w:noProof/>
            <w:webHidden/>
          </w:rPr>
          <w:tab/>
        </w:r>
        <w:r w:rsidR="00A9486E">
          <w:rPr>
            <w:noProof/>
            <w:webHidden/>
          </w:rPr>
          <w:fldChar w:fldCharType="begin"/>
        </w:r>
        <w:r w:rsidR="00A9486E">
          <w:rPr>
            <w:noProof/>
            <w:webHidden/>
          </w:rPr>
          <w:instrText xml:space="preserve"> PAGEREF _Toc172209858 \h </w:instrText>
        </w:r>
        <w:r w:rsidR="00A9486E">
          <w:rPr>
            <w:noProof/>
            <w:webHidden/>
          </w:rPr>
        </w:r>
        <w:r w:rsidR="00A9486E">
          <w:rPr>
            <w:noProof/>
            <w:webHidden/>
          </w:rPr>
          <w:fldChar w:fldCharType="separate"/>
        </w:r>
        <w:r w:rsidR="00A9486E">
          <w:rPr>
            <w:noProof/>
            <w:webHidden/>
          </w:rPr>
          <w:t>137</w:t>
        </w:r>
        <w:r w:rsidR="00A9486E">
          <w:rPr>
            <w:noProof/>
            <w:webHidden/>
          </w:rPr>
          <w:fldChar w:fldCharType="end"/>
        </w:r>
      </w:hyperlink>
    </w:p>
    <w:p w14:paraId="73273A08" w14:textId="30009F1C" w:rsidR="00A9486E" w:rsidRDefault="00000000">
      <w:pPr>
        <w:pStyle w:val="TableofFigures"/>
        <w:tabs>
          <w:tab w:val="right" w:leader="dot" w:pos="9350"/>
        </w:tabs>
        <w:rPr>
          <w:rFonts w:asciiTheme="minorHAnsi" w:eastAsiaTheme="minorEastAsia" w:hAnsiTheme="minorHAnsi" w:cstheme="minorBidi"/>
          <w:noProof/>
        </w:rPr>
      </w:pPr>
      <w:hyperlink w:anchor="_Toc172209859" w:history="1">
        <w:r w:rsidR="00A9486E" w:rsidRPr="00345C33">
          <w:rPr>
            <w:rStyle w:val="Hyperlink"/>
            <w:rFonts w:eastAsiaTheme="majorEastAsia"/>
            <w:noProof/>
          </w:rPr>
          <w:t xml:space="preserve">Figure 76. </w:t>
        </w:r>
        <w:r w:rsidR="00A9486E" w:rsidRPr="00345C33">
          <w:rPr>
            <w:rStyle w:val="Hyperlink"/>
            <w:rFonts w:eastAsiaTheme="majorEastAsia"/>
            <w:noProof/>
            <w:highlight w:val="white"/>
          </w:rPr>
          <w:t>En Solidaridad Permanente Con Nuestro Pueblo/ Ante Desastres Naturales Around Police Station</w:t>
        </w:r>
        <w:r w:rsidR="00A9486E">
          <w:rPr>
            <w:noProof/>
            <w:webHidden/>
          </w:rPr>
          <w:tab/>
        </w:r>
        <w:r w:rsidR="00A9486E">
          <w:rPr>
            <w:noProof/>
            <w:webHidden/>
          </w:rPr>
          <w:fldChar w:fldCharType="begin"/>
        </w:r>
        <w:r w:rsidR="00A9486E">
          <w:rPr>
            <w:noProof/>
            <w:webHidden/>
          </w:rPr>
          <w:instrText xml:space="preserve"> PAGEREF _Toc172209859 \h </w:instrText>
        </w:r>
        <w:r w:rsidR="00A9486E">
          <w:rPr>
            <w:noProof/>
            <w:webHidden/>
          </w:rPr>
        </w:r>
        <w:r w:rsidR="00A9486E">
          <w:rPr>
            <w:noProof/>
            <w:webHidden/>
          </w:rPr>
          <w:fldChar w:fldCharType="separate"/>
        </w:r>
        <w:r w:rsidR="00A9486E">
          <w:rPr>
            <w:noProof/>
            <w:webHidden/>
          </w:rPr>
          <w:t>137</w:t>
        </w:r>
        <w:r w:rsidR="00A9486E">
          <w:rPr>
            <w:noProof/>
            <w:webHidden/>
          </w:rPr>
          <w:fldChar w:fldCharType="end"/>
        </w:r>
      </w:hyperlink>
    </w:p>
    <w:p w14:paraId="42EA3B98" w14:textId="502597BA" w:rsidR="00A9486E" w:rsidRDefault="00000000">
      <w:pPr>
        <w:pStyle w:val="TableofFigures"/>
        <w:tabs>
          <w:tab w:val="right" w:leader="dot" w:pos="9350"/>
        </w:tabs>
        <w:rPr>
          <w:rFonts w:asciiTheme="minorHAnsi" w:eastAsiaTheme="minorEastAsia" w:hAnsiTheme="minorHAnsi" w:cstheme="minorBidi"/>
          <w:noProof/>
        </w:rPr>
      </w:pPr>
      <w:hyperlink w:anchor="_Toc172209860" w:history="1">
        <w:r w:rsidR="00A9486E" w:rsidRPr="00345C33">
          <w:rPr>
            <w:rStyle w:val="Hyperlink"/>
            <w:rFonts w:eastAsiaTheme="majorEastAsia"/>
            <w:noProof/>
          </w:rPr>
          <w:t>Figure 77. Commemorative Mural after Volcano in 2018 I Painted on Perimeter Wall of Suchitepéquez Police Station 33</w:t>
        </w:r>
        <w:r w:rsidR="00A9486E">
          <w:rPr>
            <w:noProof/>
            <w:webHidden/>
          </w:rPr>
          <w:tab/>
        </w:r>
        <w:r w:rsidR="00A9486E">
          <w:rPr>
            <w:noProof/>
            <w:webHidden/>
          </w:rPr>
          <w:fldChar w:fldCharType="begin"/>
        </w:r>
        <w:r w:rsidR="00A9486E">
          <w:rPr>
            <w:noProof/>
            <w:webHidden/>
          </w:rPr>
          <w:instrText xml:space="preserve"> PAGEREF _Toc172209860 \h </w:instrText>
        </w:r>
        <w:r w:rsidR="00A9486E">
          <w:rPr>
            <w:noProof/>
            <w:webHidden/>
          </w:rPr>
        </w:r>
        <w:r w:rsidR="00A9486E">
          <w:rPr>
            <w:noProof/>
            <w:webHidden/>
          </w:rPr>
          <w:fldChar w:fldCharType="separate"/>
        </w:r>
        <w:r w:rsidR="00A9486E">
          <w:rPr>
            <w:noProof/>
            <w:webHidden/>
          </w:rPr>
          <w:t>138</w:t>
        </w:r>
        <w:r w:rsidR="00A9486E">
          <w:rPr>
            <w:noProof/>
            <w:webHidden/>
          </w:rPr>
          <w:fldChar w:fldCharType="end"/>
        </w:r>
      </w:hyperlink>
    </w:p>
    <w:p w14:paraId="2EFD0545" w14:textId="03E6B7C5" w:rsidR="00A9486E" w:rsidRDefault="00000000">
      <w:pPr>
        <w:pStyle w:val="TableofFigures"/>
        <w:tabs>
          <w:tab w:val="right" w:leader="dot" w:pos="9350"/>
        </w:tabs>
        <w:rPr>
          <w:rFonts w:asciiTheme="minorHAnsi" w:eastAsiaTheme="minorEastAsia" w:hAnsiTheme="minorHAnsi" w:cstheme="minorBidi"/>
          <w:noProof/>
        </w:rPr>
      </w:pPr>
      <w:hyperlink w:anchor="_Toc172209861" w:history="1">
        <w:r w:rsidR="00A9486E" w:rsidRPr="00345C33">
          <w:rPr>
            <w:rStyle w:val="Hyperlink"/>
            <w:rFonts w:eastAsiaTheme="majorEastAsia"/>
            <w:noProof/>
          </w:rPr>
          <w:t>Figure 78. Commemorative Mural after Volcano in 2018 II Painted on Perimeter Wall of Suchitepéquez Police Station 33</w:t>
        </w:r>
        <w:r w:rsidR="00A9486E">
          <w:rPr>
            <w:noProof/>
            <w:webHidden/>
          </w:rPr>
          <w:tab/>
        </w:r>
        <w:r w:rsidR="00A9486E">
          <w:rPr>
            <w:noProof/>
            <w:webHidden/>
          </w:rPr>
          <w:fldChar w:fldCharType="begin"/>
        </w:r>
        <w:r w:rsidR="00A9486E">
          <w:rPr>
            <w:noProof/>
            <w:webHidden/>
          </w:rPr>
          <w:instrText xml:space="preserve"> PAGEREF _Toc172209861 \h </w:instrText>
        </w:r>
        <w:r w:rsidR="00A9486E">
          <w:rPr>
            <w:noProof/>
            <w:webHidden/>
          </w:rPr>
        </w:r>
        <w:r w:rsidR="00A9486E">
          <w:rPr>
            <w:noProof/>
            <w:webHidden/>
          </w:rPr>
          <w:fldChar w:fldCharType="separate"/>
        </w:r>
        <w:r w:rsidR="00A9486E">
          <w:rPr>
            <w:noProof/>
            <w:webHidden/>
          </w:rPr>
          <w:t>138</w:t>
        </w:r>
        <w:r w:rsidR="00A9486E">
          <w:rPr>
            <w:noProof/>
            <w:webHidden/>
          </w:rPr>
          <w:fldChar w:fldCharType="end"/>
        </w:r>
      </w:hyperlink>
    </w:p>
    <w:p w14:paraId="3BBFF3BF" w14:textId="20D050B9" w:rsidR="00A9486E" w:rsidRDefault="00000000">
      <w:pPr>
        <w:pStyle w:val="TableofFigures"/>
        <w:tabs>
          <w:tab w:val="right" w:leader="dot" w:pos="9350"/>
        </w:tabs>
        <w:rPr>
          <w:rFonts w:asciiTheme="minorHAnsi" w:eastAsiaTheme="minorEastAsia" w:hAnsiTheme="minorHAnsi" w:cstheme="minorBidi"/>
          <w:noProof/>
        </w:rPr>
      </w:pPr>
      <w:hyperlink w:anchor="_Toc172209862" w:history="1">
        <w:r w:rsidR="00A9486E" w:rsidRPr="00345C33">
          <w:rPr>
            <w:rStyle w:val="Hyperlink"/>
            <w:rFonts w:eastAsiaTheme="majorEastAsia"/>
            <w:noProof/>
          </w:rPr>
          <w:t>Figure 79. Thin Blue Line Mural painted on Police Department</w:t>
        </w:r>
        <w:r w:rsidR="00A9486E">
          <w:rPr>
            <w:noProof/>
            <w:webHidden/>
          </w:rPr>
          <w:tab/>
        </w:r>
        <w:r w:rsidR="00A9486E">
          <w:rPr>
            <w:noProof/>
            <w:webHidden/>
          </w:rPr>
          <w:fldChar w:fldCharType="begin"/>
        </w:r>
        <w:r w:rsidR="00A9486E">
          <w:rPr>
            <w:noProof/>
            <w:webHidden/>
          </w:rPr>
          <w:instrText xml:space="preserve"> PAGEREF _Toc172209862 \h </w:instrText>
        </w:r>
        <w:r w:rsidR="00A9486E">
          <w:rPr>
            <w:noProof/>
            <w:webHidden/>
          </w:rPr>
        </w:r>
        <w:r w:rsidR="00A9486E">
          <w:rPr>
            <w:noProof/>
            <w:webHidden/>
          </w:rPr>
          <w:fldChar w:fldCharType="separate"/>
        </w:r>
        <w:r w:rsidR="00A9486E">
          <w:rPr>
            <w:noProof/>
            <w:webHidden/>
          </w:rPr>
          <w:t>139</w:t>
        </w:r>
        <w:r w:rsidR="00A9486E">
          <w:rPr>
            <w:noProof/>
            <w:webHidden/>
          </w:rPr>
          <w:fldChar w:fldCharType="end"/>
        </w:r>
      </w:hyperlink>
    </w:p>
    <w:p w14:paraId="4DF6AB65" w14:textId="07F94968" w:rsidR="00A9486E" w:rsidRDefault="00000000">
      <w:pPr>
        <w:pStyle w:val="TableofFigures"/>
        <w:tabs>
          <w:tab w:val="right" w:leader="dot" w:pos="9350"/>
        </w:tabs>
        <w:rPr>
          <w:rFonts w:asciiTheme="minorHAnsi" w:eastAsiaTheme="minorEastAsia" w:hAnsiTheme="minorHAnsi" w:cstheme="minorBidi"/>
          <w:noProof/>
        </w:rPr>
      </w:pPr>
      <w:hyperlink w:anchor="_Toc172209863" w:history="1">
        <w:r w:rsidR="00A9486E" w:rsidRPr="00345C33">
          <w:rPr>
            <w:rStyle w:val="Hyperlink"/>
            <w:rFonts w:eastAsiaTheme="majorEastAsia"/>
            <w:noProof/>
          </w:rPr>
          <w:t>Figure 80. Thin Blue Line Memorial Mural for Five Police Officers Killed</w:t>
        </w:r>
        <w:r w:rsidR="00A9486E">
          <w:rPr>
            <w:noProof/>
            <w:webHidden/>
          </w:rPr>
          <w:tab/>
        </w:r>
        <w:r w:rsidR="00A9486E">
          <w:rPr>
            <w:noProof/>
            <w:webHidden/>
          </w:rPr>
          <w:fldChar w:fldCharType="begin"/>
        </w:r>
        <w:r w:rsidR="00A9486E">
          <w:rPr>
            <w:noProof/>
            <w:webHidden/>
          </w:rPr>
          <w:instrText xml:space="preserve"> PAGEREF _Toc172209863 \h </w:instrText>
        </w:r>
        <w:r w:rsidR="00A9486E">
          <w:rPr>
            <w:noProof/>
            <w:webHidden/>
          </w:rPr>
        </w:r>
        <w:r w:rsidR="00A9486E">
          <w:rPr>
            <w:noProof/>
            <w:webHidden/>
          </w:rPr>
          <w:fldChar w:fldCharType="separate"/>
        </w:r>
        <w:r w:rsidR="00A9486E">
          <w:rPr>
            <w:noProof/>
            <w:webHidden/>
          </w:rPr>
          <w:t>139</w:t>
        </w:r>
        <w:r w:rsidR="00A9486E">
          <w:rPr>
            <w:noProof/>
            <w:webHidden/>
          </w:rPr>
          <w:fldChar w:fldCharType="end"/>
        </w:r>
      </w:hyperlink>
    </w:p>
    <w:p w14:paraId="0B1A26B3" w14:textId="4488FFB5" w:rsidR="00A9486E" w:rsidRDefault="00000000">
      <w:pPr>
        <w:pStyle w:val="TableofFigures"/>
        <w:tabs>
          <w:tab w:val="right" w:leader="dot" w:pos="9350"/>
        </w:tabs>
        <w:rPr>
          <w:rFonts w:asciiTheme="minorHAnsi" w:eastAsiaTheme="minorEastAsia" w:hAnsiTheme="minorHAnsi" w:cstheme="minorBidi"/>
          <w:noProof/>
        </w:rPr>
      </w:pPr>
      <w:hyperlink w:anchor="_Toc172209864" w:history="1">
        <w:r w:rsidR="00A9486E" w:rsidRPr="00345C33">
          <w:rPr>
            <w:rStyle w:val="Hyperlink"/>
            <w:rFonts w:eastAsiaTheme="majorEastAsia"/>
            <w:noProof/>
          </w:rPr>
          <w:t>Figure 81. Back the Blue Mural Painted on Street Outside Police Headquarters</w:t>
        </w:r>
        <w:r w:rsidR="00A9486E">
          <w:rPr>
            <w:noProof/>
            <w:webHidden/>
          </w:rPr>
          <w:tab/>
        </w:r>
        <w:r w:rsidR="00A9486E">
          <w:rPr>
            <w:noProof/>
            <w:webHidden/>
          </w:rPr>
          <w:fldChar w:fldCharType="begin"/>
        </w:r>
        <w:r w:rsidR="00A9486E">
          <w:rPr>
            <w:noProof/>
            <w:webHidden/>
          </w:rPr>
          <w:instrText xml:space="preserve"> PAGEREF _Toc172209864 \h </w:instrText>
        </w:r>
        <w:r w:rsidR="00A9486E">
          <w:rPr>
            <w:noProof/>
            <w:webHidden/>
          </w:rPr>
        </w:r>
        <w:r w:rsidR="00A9486E">
          <w:rPr>
            <w:noProof/>
            <w:webHidden/>
          </w:rPr>
          <w:fldChar w:fldCharType="separate"/>
        </w:r>
        <w:r w:rsidR="00A9486E">
          <w:rPr>
            <w:noProof/>
            <w:webHidden/>
          </w:rPr>
          <w:t>140</w:t>
        </w:r>
        <w:r w:rsidR="00A9486E">
          <w:rPr>
            <w:noProof/>
            <w:webHidden/>
          </w:rPr>
          <w:fldChar w:fldCharType="end"/>
        </w:r>
      </w:hyperlink>
    </w:p>
    <w:p w14:paraId="054B4ED0" w14:textId="49688F83" w:rsidR="00A9486E" w:rsidRDefault="00000000">
      <w:pPr>
        <w:pStyle w:val="TableofFigures"/>
        <w:tabs>
          <w:tab w:val="right" w:leader="dot" w:pos="9350"/>
        </w:tabs>
        <w:rPr>
          <w:rFonts w:asciiTheme="minorHAnsi" w:eastAsiaTheme="minorEastAsia" w:hAnsiTheme="minorHAnsi" w:cstheme="minorBidi"/>
          <w:noProof/>
        </w:rPr>
      </w:pPr>
      <w:hyperlink w:anchor="_Toc172209865" w:history="1">
        <w:r w:rsidR="00A9486E" w:rsidRPr="00345C33">
          <w:rPr>
            <w:rStyle w:val="Hyperlink"/>
            <w:rFonts w:eastAsiaTheme="majorEastAsia"/>
            <w:noProof/>
          </w:rPr>
          <w:t xml:space="preserve">Figure 82. </w:t>
        </w:r>
        <w:r w:rsidR="00A9486E" w:rsidRPr="00345C33">
          <w:rPr>
            <w:rStyle w:val="Hyperlink"/>
            <w:rFonts w:eastAsiaTheme="majorEastAsia"/>
            <w:noProof/>
            <w:highlight w:val="white"/>
          </w:rPr>
          <w:t>Blue Lives Matter on the Former Mayor’s Fence</w:t>
        </w:r>
        <w:r w:rsidR="00A9486E">
          <w:rPr>
            <w:noProof/>
            <w:webHidden/>
          </w:rPr>
          <w:tab/>
        </w:r>
        <w:r w:rsidR="00A9486E">
          <w:rPr>
            <w:noProof/>
            <w:webHidden/>
          </w:rPr>
          <w:fldChar w:fldCharType="begin"/>
        </w:r>
        <w:r w:rsidR="00A9486E">
          <w:rPr>
            <w:noProof/>
            <w:webHidden/>
          </w:rPr>
          <w:instrText xml:space="preserve"> PAGEREF _Toc172209865 \h </w:instrText>
        </w:r>
        <w:r w:rsidR="00A9486E">
          <w:rPr>
            <w:noProof/>
            <w:webHidden/>
          </w:rPr>
        </w:r>
        <w:r w:rsidR="00A9486E">
          <w:rPr>
            <w:noProof/>
            <w:webHidden/>
          </w:rPr>
          <w:fldChar w:fldCharType="separate"/>
        </w:r>
        <w:r w:rsidR="00A9486E">
          <w:rPr>
            <w:noProof/>
            <w:webHidden/>
          </w:rPr>
          <w:t>140</w:t>
        </w:r>
        <w:r w:rsidR="00A9486E">
          <w:rPr>
            <w:noProof/>
            <w:webHidden/>
          </w:rPr>
          <w:fldChar w:fldCharType="end"/>
        </w:r>
      </w:hyperlink>
    </w:p>
    <w:p w14:paraId="351B345D" w14:textId="0B9656AE" w:rsidR="00A9486E" w:rsidRDefault="00000000">
      <w:pPr>
        <w:pStyle w:val="TableofFigures"/>
        <w:tabs>
          <w:tab w:val="right" w:leader="dot" w:pos="9350"/>
        </w:tabs>
        <w:rPr>
          <w:rFonts w:asciiTheme="minorHAnsi" w:eastAsiaTheme="minorEastAsia" w:hAnsiTheme="minorHAnsi" w:cstheme="minorBidi"/>
          <w:noProof/>
        </w:rPr>
      </w:pPr>
      <w:hyperlink w:anchor="_Toc172209866" w:history="1">
        <w:r w:rsidR="00A9486E" w:rsidRPr="00345C33">
          <w:rPr>
            <w:rStyle w:val="Hyperlink"/>
            <w:rFonts w:eastAsiaTheme="majorEastAsia"/>
            <w:noProof/>
          </w:rPr>
          <w:t>Figure 83. Orden y Seguridad Social Drug Dog Mural on Police Canine Training Center in Police Heroes Plaza</w:t>
        </w:r>
        <w:r w:rsidR="00A9486E">
          <w:rPr>
            <w:noProof/>
            <w:webHidden/>
          </w:rPr>
          <w:tab/>
        </w:r>
        <w:r w:rsidR="00A9486E">
          <w:rPr>
            <w:noProof/>
            <w:webHidden/>
          </w:rPr>
          <w:fldChar w:fldCharType="begin"/>
        </w:r>
        <w:r w:rsidR="00A9486E">
          <w:rPr>
            <w:noProof/>
            <w:webHidden/>
          </w:rPr>
          <w:instrText xml:space="preserve"> PAGEREF _Toc172209866 \h </w:instrText>
        </w:r>
        <w:r w:rsidR="00A9486E">
          <w:rPr>
            <w:noProof/>
            <w:webHidden/>
          </w:rPr>
        </w:r>
        <w:r w:rsidR="00A9486E">
          <w:rPr>
            <w:noProof/>
            <w:webHidden/>
          </w:rPr>
          <w:fldChar w:fldCharType="separate"/>
        </w:r>
        <w:r w:rsidR="00A9486E">
          <w:rPr>
            <w:noProof/>
            <w:webHidden/>
          </w:rPr>
          <w:t>141</w:t>
        </w:r>
        <w:r w:rsidR="00A9486E">
          <w:rPr>
            <w:noProof/>
            <w:webHidden/>
          </w:rPr>
          <w:fldChar w:fldCharType="end"/>
        </w:r>
      </w:hyperlink>
    </w:p>
    <w:p w14:paraId="6FB4B377" w14:textId="57133334" w:rsidR="00A9486E" w:rsidRDefault="00000000">
      <w:pPr>
        <w:pStyle w:val="TableofFigures"/>
        <w:tabs>
          <w:tab w:val="right" w:leader="dot" w:pos="9350"/>
        </w:tabs>
        <w:rPr>
          <w:rFonts w:asciiTheme="minorHAnsi" w:eastAsiaTheme="minorEastAsia" w:hAnsiTheme="minorHAnsi" w:cstheme="minorBidi"/>
          <w:noProof/>
        </w:rPr>
      </w:pPr>
      <w:hyperlink w:anchor="_Toc172209867" w:history="1">
        <w:r w:rsidR="00A9486E" w:rsidRPr="00345C33">
          <w:rPr>
            <w:rStyle w:val="Hyperlink"/>
            <w:rFonts w:eastAsiaTheme="majorEastAsia"/>
            <w:noProof/>
          </w:rPr>
          <w:t>Figure 84. Angel Shoots Cop Tag on Youth Center</w:t>
        </w:r>
        <w:r w:rsidR="00A9486E">
          <w:rPr>
            <w:noProof/>
            <w:webHidden/>
          </w:rPr>
          <w:tab/>
        </w:r>
        <w:r w:rsidR="00A9486E">
          <w:rPr>
            <w:noProof/>
            <w:webHidden/>
          </w:rPr>
          <w:fldChar w:fldCharType="begin"/>
        </w:r>
        <w:r w:rsidR="00A9486E">
          <w:rPr>
            <w:noProof/>
            <w:webHidden/>
          </w:rPr>
          <w:instrText xml:space="preserve"> PAGEREF _Toc172209867 \h </w:instrText>
        </w:r>
        <w:r w:rsidR="00A9486E">
          <w:rPr>
            <w:noProof/>
            <w:webHidden/>
          </w:rPr>
        </w:r>
        <w:r w:rsidR="00A9486E">
          <w:rPr>
            <w:noProof/>
            <w:webHidden/>
          </w:rPr>
          <w:fldChar w:fldCharType="separate"/>
        </w:r>
        <w:r w:rsidR="00A9486E">
          <w:rPr>
            <w:noProof/>
            <w:webHidden/>
          </w:rPr>
          <w:t>142</w:t>
        </w:r>
        <w:r w:rsidR="00A9486E">
          <w:rPr>
            <w:noProof/>
            <w:webHidden/>
          </w:rPr>
          <w:fldChar w:fldCharType="end"/>
        </w:r>
      </w:hyperlink>
    </w:p>
    <w:p w14:paraId="0255DAB7" w14:textId="56B0D122" w:rsidR="00A9486E" w:rsidRDefault="00000000">
      <w:pPr>
        <w:pStyle w:val="TableofFigures"/>
        <w:tabs>
          <w:tab w:val="right" w:leader="dot" w:pos="9350"/>
        </w:tabs>
        <w:rPr>
          <w:rFonts w:asciiTheme="minorHAnsi" w:eastAsiaTheme="minorEastAsia" w:hAnsiTheme="minorHAnsi" w:cstheme="minorBidi"/>
          <w:noProof/>
        </w:rPr>
      </w:pPr>
      <w:hyperlink w:anchor="_Toc172209868" w:history="1">
        <w:r w:rsidR="00A9486E" w:rsidRPr="00345C33">
          <w:rPr>
            <w:rStyle w:val="Hyperlink"/>
            <w:rFonts w:eastAsiaTheme="majorEastAsia"/>
            <w:noProof/>
          </w:rPr>
          <w:t>Figure 85. Kill Cops Not Trees Stencil</w:t>
        </w:r>
        <w:r w:rsidR="00A9486E">
          <w:rPr>
            <w:noProof/>
            <w:webHidden/>
          </w:rPr>
          <w:tab/>
        </w:r>
        <w:r w:rsidR="00A9486E">
          <w:rPr>
            <w:noProof/>
            <w:webHidden/>
          </w:rPr>
          <w:fldChar w:fldCharType="begin"/>
        </w:r>
        <w:r w:rsidR="00A9486E">
          <w:rPr>
            <w:noProof/>
            <w:webHidden/>
          </w:rPr>
          <w:instrText xml:space="preserve"> PAGEREF _Toc172209868 \h </w:instrText>
        </w:r>
        <w:r w:rsidR="00A9486E">
          <w:rPr>
            <w:noProof/>
            <w:webHidden/>
          </w:rPr>
        </w:r>
        <w:r w:rsidR="00A9486E">
          <w:rPr>
            <w:noProof/>
            <w:webHidden/>
          </w:rPr>
          <w:fldChar w:fldCharType="separate"/>
        </w:r>
        <w:r w:rsidR="00A9486E">
          <w:rPr>
            <w:noProof/>
            <w:webHidden/>
          </w:rPr>
          <w:t>143</w:t>
        </w:r>
        <w:r w:rsidR="00A9486E">
          <w:rPr>
            <w:noProof/>
            <w:webHidden/>
          </w:rPr>
          <w:fldChar w:fldCharType="end"/>
        </w:r>
      </w:hyperlink>
    </w:p>
    <w:p w14:paraId="32B442F9" w14:textId="68B1FF7C" w:rsidR="00A9486E" w:rsidRDefault="00000000">
      <w:pPr>
        <w:pStyle w:val="TableofFigures"/>
        <w:tabs>
          <w:tab w:val="right" w:leader="dot" w:pos="9350"/>
        </w:tabs>
        <w:rPr>
          <w:rFonts w:asciiTheme="minorHAnsi" w:eastAsiaTheme="minorEastAsia" w:hAnsiTheme="minorHAnsi" w:cstheme="minorBidi"/>
          <w:noProof/>
        </w:rPr>
      </w:pPr>
      <w:hyperlink w:anchor="_Toc172209869" w:history="1">
        <w:r w:rsidR="00A9486E" w:rsidRPr="00345C33">
          <w:rPr>
            <w:rStyle w:val="Hyperlink"/>
            <w:rFonts w:eastAsiaTheme="majorEastAsia"/>
            <w:noProof/>
          </w:rPr>
          <w:t>Figure 86. Kill More Cops Tag</w:t>
        </w:r>
        <w:r w:rsidR="00A9486E">
          <w:rPr>
            <w:noProof/>
            <w:webHidden/>
          </w:rPr>
          <w:tab/>
        </w:r>
        <w:r w:rsidR="00A9486E">
          <w:rPr>
            <w:noProof/>
            <w:webHidden/>
          </w:rPr>
          <w:fldChar w:fldCharType="begin"/>
        </w:r>
        <w:r w:rsidR="00A9486E">
          <w:rPr>
            <w:noProof/>
            <w:webHidden/>
          </w:rPr>
          <w:instrText xml:space="preserve"> PAGEREF _Toc172209869 \h </w:instrText>
        </w:r>
        <w:r w:rsidR="00A9486E">
          <w:rPr>
            <w:noProof/>
            <w:webHidden/>
          </w:rPr>
        </w:r>
        <w:r w:rsidR="00A9486E">
          <w:rPr>
            <w:noProof/>
            <w:webHidden/>
          </w:rPr>
          <w:fldChar w:fldCharType="separate"/>
        </w:r>
        <w:r w:rsidR="00A9486E">
          <w:rPr>
            <w:noProof/>
            <w:webHidden/>
          </w:rPr>
          <w:t>143</w:t>
        </w:r>
        <w:r w:rsidR="00A9486E">
          <w:rPr>
            <w:noProof/>
            <w:webHidden/>
          </w:rPr>
          <w:fldChar w:fldCharType="end"/>
        </w:r>
      </w:hyperlink>
    </w:p>
    <w:p w14:paraId="487A0F8B" w14:textId="2E0202C7" w:rsidR="00A9486E" w:rsidRDefault="00000000">
      <w:pPr>
        <w:pStyle w:val="TableofFigures"/>
        <w:tabs>
          <w:tab w:val="right" w:leader="dot" w:pos="9350"/>
        </w:tabs>
        <w:rPr>
          <w:rFonts w:asciiTheme="minorHAnsi" w:eastAsiaTheme="minorEastAsia" w:hAnsiTheme="minorHAnsi" w:cstheme="minorBidi"/>
          <w:noProof/>
        </w:rPr>
      </w:pPr>
      <w:hyperlink w:anchor="_Toc172209870" w:history="1">
        <w:r w:rsidR="00A9486E" w:rsidRPr="00345C33">
          <w:rPr>
            <w:rStyle w:val="Hyperlink"/>
            <w:rFonts w:eastAsiaTheme="majorEastAsia"/>
            <w:noProof/>
          </w:rPr>
          <w:t>Figure 87. Anti-Police Graffiti on Tattoo Parlor</w:t>
        </w:r>
        <w:r w:rsidR="00A9486E">
          <w:rPr>
            <w:noProof/>
            <w:webHidden/>
          </w:rPr>
          <w:tab/>
        </w:r>
        <w:r w:rsidR="00A9486E">
          <w:rPr>
            <w:noProof/>
            <w:webHidden/>
          </w:rPr>
          <w:fldChar w:fldCharType="begin"/>
        </w:r>
        <w:r w:rsidR="00A9486E">
          <w:rPr>
            <w:noProof/>
            <w:webHidden/>
          </w:rPr>
          <w:instrText xml:space="preserve"> PAGEREF _Toc172209870 \h </w:instrText>
        </w:r>
        <w:r w:rsidR="00A9486E">
          <w:rPr>
            <w:noProof/>
            <w:webHidden/>
          </w:rPr>
        </w:r>
        <w:r w:rsidR="00A9486E">
          <w:rPr>
            <w:noProof/>
            <w:webHidden/>
          </w:rPr>
          <w:fldChar w:fldCharType="separate"/>
        </w:r>
        <w:r w:rsidR="00A9486E">
          <w:rPr>
            <w:noProof/>
            <w:webHidden/>
          </w:rPr>
          <w:t>144</w:t>
        </w:r>
        <w:r w:rsidR="00A9486E">
          <w:rPr>
            <w:noProof/>
            <w:webHidden/>
          </w:rPr>
          <w:fldChar w:fldCharType="end"/>
        </w:r>
      </w:hyperlink>
    </w:p>
    <w:p w14:paraId="0DB3241C" w14:textId="67C23519" w:rsidR="00A9486E" w:rsidRDefault="00000000">
      <w:pPr>
        <w:pStyle w:val="TableofFigures"/>
        <w:tabs>
          <w:tab w:val="right" w:leader="dot" w:pos="9350"/>
        </w:tabs>
        <w:rPr>
          <w:rFonts w:asciiTheme="minorHAnsi" w:eastAsiaTheme="minorEastAsia" w:hAnsiTheme="minorHAnsi" w:cstheme="minorBidi"/>
          <w:noProof/>
        </w:rPr>
      </w:pPr>
      <w:hyperlink w:anchor="_Toc172209871" w:history="1">
        <w:r w:rsidR="00A9486E" w:rsidRPr="00345C33">
          <w:rPr>
            <w:rStyle w:val="Hyperlink"/>
            <w:rFonts w:eastAsiaTheme="majorEastAsia"/>
            <w:noProof/>
          </w:rPr>
          <w:t>Figure 88. Kill a Cop Save a Child Tag on Police Department Mural</w:t>
        </w:r>
        <w:r w:rsidR="00A9486E">
          <w:rPr>
            <w:noProof/>
            <w:webHidden/>
          </w:rPr>
          <w:tab/>
        </w:r>
        <w:r w:rsidR="00A9486E">
          <w:rPr>
            <w:noProof/>
            <w:webHidden/>
          </w:rPr>
          <w:fldChar w:fldCharType="begin"/>
        </w:r>
        <w:r w:rsidR="00A9486E">
          <w:rPr>
            <w:noProof/>
            <w:webHidden/>
          </w:rPr>
          <w:instrText xml:space="preserve"> PAGEREF _Toc172209871 \h </w:instrText>
        </w:r>
        <w:r w:rsidR="00A9486E">
          <w:rPr>
            <w:noProof/>
            <w:webHidden/>
          </w:rPr>
        </w:r>
        <w:r w:rsidR="00A9486E">
          <w:rPr>
            <w:noProof/>
            <w:webHidden/>
          </w:rPr>
          <w:fldChar w:fldCharType="separate"/>
        </w:r>
        <w:r w:rsidR="00A9486E">
          <w:rPr>
            <w:noProof/>
            <w:webHidden/>
          </w:rPr>
          <w:t>144</w:t>
        </w:r>
        <w:r w:rsidR="00A9486E">
          <w:rPr>
            <w:noProof/>
            <w:webHidden/>
          </w:rPr>
          <w:fldChar w:fldCharType="end"/>
        </w:r>
      </w:hyperlink>
    </w:p>
    <w:p w14:paraId="2C7D0D21" w14:textId="12E2951C" w:rsidR="00A9486E" w:rsidRDefault="00000000">
      <w:pPr>
        <w:pStyle w:val="TableofFigures"/>
        <w:tabs>
          <w:tab w:val="right" w:leader="dot" w:pos="9350"/>
        </w:tabs>
        <w:rPr>
          <w:rFonts w:asciiTheme="minorHAnsi" w:eastAsiaTheme="minorEastAsia" w:hAnsiTheme="minorHAnsi" w:cstheme="minorBidi"/>
          <w:noProof/>
        </w:rPr>
      </w:pPr>
      <w:hyperlink w:anchor="_Toc172209872" w:history="1">
        <w:r w:rsidR="00A9486E" w:rsidRPr="00345C33">
          <w:rPr>
            <w:rStyle w:val="Hyperlink"/>
            <w:rFonts w:eastAsiaTheme="majorEastAsia"/>
            <w:noProof/>
          </w:rPr>
          <w:t>Figure 89. Assata Shakur in the “E” of Black Lives Matter Mural I</w:t>
        </w:r>
        <w:r w:rsidR="00A9486E">
          <w:rPr>
            <w:noProof/>
            <w:webHidden/>
          </w:rPr>
          <w:tab/>
        </w:r>
        <w:r w:rsidR="00A9486E">
          <w:rPr>
            <w:noProof/>
            <w:webHidden/>
          </w:rPr>
          <w:fldChar w:fldCharType="begin"/>
        </w:r>
        <w:r w:rsidR="00A9486E">
          <w:rPr>
            <w:noProof/>
            <w:webHidden/>
          </w:rPr>
          <w:instrText xml:space="preserve"> PAGEREF _Toc172209872 \h </w:instrText>
        </w:r>
        <w:r w:rsidR="00A9486E">
          <w:rPr>
            <w:noProof/>
            <w:webHidden/>
          </w:rPr>
        </w:r>
        <w:r w:rsidR="00A9486E">
          <w:rPr>
            <w:noProof/>
            <w:webHidden/>
          </w:rPr>
          <w:fldChar w:fldCharType="separate"/>
        </w:r>
        <w:r w:rsidR="00A9486E">
          <w:rPr>
            <w:noProof/>
            <w:webHidden/>
          </w:rPr>
          <w:t>145</w:t>
        </w:r>
        <w:r w:rsidR="00A9486E">
          <w:rPr>
            <w:noProof/>
            <w:webHidden/>
          </w:rPr>
          <w:fldChar w:fldCharType="end"/>
        </w:r>
      </w:hyperlink>
    </w:p>
    <w:p w14:paraId="546D855A" w14:textId="677157C8" w:rsidR="00A9486E" w:rsidRDefault="00000000">
      <w:pPr>
        <w:pStyle w:val="TableofFigures"/>
        <w:tabs>
          <w:tab w:val="right" w:leader="dot" w:pos="9350"/>
        </w:tabs>
        <w:rPr>
          <w:rFonts w:asciiTheme="minorHAnsi" w:eastAsiaTheme="minorEastAsia" w:hAnsiTheme="minorHAnsi" w:cstheme="minorBidi"/>
          <w:noProof/>
        </w:rPr>
      </w:pPr>
      <w:hyperlink w:anchor="_Toc172209873" w:history="1">
        <w:r w:rsidR="00A9486E" w:rsidRPr="00345C33">
          <w:rPr>
            <w:rStyle w:val="Hyperlink"/>
            <w:rFonts w:eastAsiaTheme="majorEastAsia"/>
            <w:noProof/>
          </w:rPr>
          <w:t>Figure 90. Assata Shakur in the “E” of Black Lives Matter Mural II</w:t>
        </w:r>
        <w:r w:rsidR="00A9486E">
          <w:rPr>
            <w:noProof/>
            <w:webHidden/>
          </w:rPr>
          <w:tab/>
        </w:r>
        <w:r w:rsidR="00A9486E">
          <w:rPr>
            <w:noProof/>
            <w:webHidden/>
          </w:rPr>
          <w:fldChar w:fldCharType="begin"/>
        </w:r>
        <w:r w:rsidR="00A9486E">
          <w:rPr>
            <w:noProof/>
            <w:webHidden/>
          </w:rPr>
          <w:instrText xml:space="preserve"> PAGEREF _Toc172209873 \h </w:instrText>
        </w:r>
        <w:r w:rsidR="00A9486E">
          <w:rPr>
            <w:noProof/>
            <w:webHidden/>
          </w:rPr>
        </w:r>
        <w:r w:rsidR="00A9486E">
          <w:rPr>
            <w:noProof/>
            <w:webHidden/>
          </w:rPr>
          <w:fldChar w:fldCharType="separate"/>
        </w:r>
        <w:r w:rsidR="00A9486E">
          <w:rPr>
            <w:noProof/>
            <w:webHidden/>
          </w:rPr>
          <w:t>145</w:t>
        </w:r>
        <w:r w:rsidR="00A9486E">
          <w:rPr>
            <w:noProof/>
            <w:webHidden/>
          </w:rPr>
          <w:fldChar w:fldCharType="end"/>
        </w:r>
      </w:hyperlink>
    </w:p>
    <w:p w14:paraId="08A1A9C9" w14:textId="0D17B260" w:rsidR="00A9486E" w:rsidRDefault="00000000">
      <w:pPr>
        <w:pStyle w:val="TableofFigures"/>
        <w:tabs>
          <w:tab w:val="right" w:leader="dot" w:pos="9350"/>
        </w:tabs>
        <w:rPr>
          <w:rFonts w:asciiTheme="minorHAnsi" w:eastAsiaTheme="minorEastAsia" w:hAnsiTheme="minorHAnsi" w:cstheme="minorBidi"/>
          <w:noProof/>
        </w:rPr>
      </w:pPr>
      <w:hyperlink w:anchor="_Toc172209874" w:history="1">
        <w:r w:rsidR="00A9486E" w:rsidRPr="00345C33">
          <w:rPr>
            <w:rStyle w:val="Hyperlink"/>
            <w:rFonts w:eastAsiaTheme="majorEastAsia"/>
            <w:noProof/>
          </w:rPr>
          <w:t>Figure 91. EL AMOR NO TIENE GENERO</w:t>
        </w:r>
        <w:r w:rsidR="00A9486E">
          <w:rPr>
            <w:noProof/>
            <w:webHidden/>
          </w:rPr>
          <w:tab/>
        </w:r>
        <w:r w:rsidR="00A9486E">
          <w:rPr>
            <w:noProof/>
            <w:webHidden/>
          </w:rPr>
          <w:fldChar w:fldCharType="begin"/>
        </w:r>
        <w:r w:rsidR="00A9486E">
          <w:rPr>
            <w:noProof/>
            <w:webHidden/>
          </w:rPr>
          <w:instrText xml:space="preserve"> PAGEREF _Toc172209874 \h </w:instrText>
        </w:r>
        <w:r w:rsidR="00A9486E">
          <w:rPr>
            <w:noProof/>
            <w:webHidden/>
          </w:rPr>
        </w:r>
        <w:r w:rsidR="00A9486E">
          <w:rPr>
            <w:noProof/>
            <w:webHidden/>
          </w:rPr>
          <w:fldChar w:fldCharType="separate"/>
        </w:r>
        <w:r w:rsidR="00A9486E">
          <w:rPr>
            <w:noProof/>
            <w:webHidden/>
          </w:rPr>
          <w:t>146</w:t>
        </w:r>
        <w:r w:rsidR="00A9486E">
          <w:rPr>
            <w:noProof/>
            <w:webHidden/>
          </w:rPr>
          <w:fldChar w:fldCharType="end"/>
        </w:r>
      </w:hyperlink>
    </w:p>
    <w:p w14:paraId="3CFB4090" w14:textId="2243D5C1" w:rsidR="00A9486E" w:rsidRDefault="00000000">
      <w:pPr>
        <w:pStyle w:val="TableofFigures"/>
        <w:tabs>
          <w:tab w:val="right" w:leader="dot" w:pos="9350"/>
        </w:tabs>
        <w:rPr>
          <w:rFonts w:asciiTheme="minorHAnsi" w:eastAsiaTheme="minorEastAsia" w:hAnsiTheme="minorHAnsi" w:cstheme="minorBidi"/>
          <w:noProof/>
        </w:rPr>
      </w:pPr>
      <w:hyperlink w:anchor="_Toc172209875" w:history="1">
        <w:r w:rsidR="00A9486E" w:rsidRPr="00345C33">
          <w:rPr>
            <w:rStyle w:val="Hyperlink"/>
            <w:rFonts w:eastAsiaTheme="majorEastAsia"/>
            <w:noProof/>
          </w:rPr>
          <w:t>Figure 92. National Police Chief Helps Paint Who Dares Critique Police? I Mural at Bhayangkara Mural Festival for Freedom of Expression</w:t>
        </w:r>
        <w:r w:rsidR="00A9486E">
          <w:rPr>
            <w:noProof/>
            <w:webHidden/>
          </w:rPr>
          <w:tab/>
        </w:r>
        <w:r w:rsidR="00A9486E">
          <w:rPr>
            <w:noProof/>
            <w:webHidden/>
          </w:rPr>
          <w:fldChar w:fldCharType="begin"/>
        </w:r>
        <w:r w:rsidR="00A9486E">
          <w:rPr>
            <w:noProof/>
            <w:webHidden/>
          </w:rPr>
          <w:instrText xml:space="preserve"> PAGEREF _Toc172209875 \h </w:instrText>
        </w:r>
        <w:r w:rsidR="00A9486E">
          <w:rPr>
            <w:noProof/>
            <w:webHidden/>
          </w:rPr>
        </w:r>
        <w:r w:rsidR="00A9486E">
          <w:rPr>
            <w:noProof/>
            <w:webHidden/>
          </w:rPr>
          <w:fldChar w:fldCharType="separate"/>
        </w:r>
        <w:r w:rsidR="00A9486E">
          <w:rPr>
            <w:noProof/>
            <w:webHidden/>
          </w:rPr>
          <w:t>146</w:t>
        </w:r>
        <w:r w:rsidR="00A9486E">
          <w:rPr>
            <w:noProof/>
            <w:webHidden/>
          </w:rPr>
          <w:fldChar w:fldCharType="end"/>
        </w:r>
      </w:hyperlink>
    </w:p>
    <w:p w14:paraId="0DE8A52A" w14:textId="4A64E26A" w:rsidR="00A9486E" w:rsidRDefault="00000000">
      <w:pPr>
        <w:pStyle w:val="TableofFigures"/>
        <w:tabs>
          <w:tab w:val="right" w:leader="dot" w:pos="9350"/>
        </w:tabs>
        <w:rPr>
          <w:rFonts w:asciiTheme="minorHAnsi" w:eastAsiaTheme="minorEastAsia" w:hAnsiTheme="minorHAnsi" w:cstheme="minorBidi"/>
          <w:noProof/>
        </w:rPr>
      </w:pPr>
      <w:hyperlink w:anchor="_Toc172209876" w:history="1">
        <w:r w:rsidR="00A9486E" w:rsidRPr="00345C33">
          <w:rPr>
            <w:rStyle w:val="Hyperlink"/>
            <w:rFonts w:eastAsiaTheme="majorEastAsia"/>
            <w:noProof/>
          </w:rPr>
          <w:t>Figure 93. National Police Chief Helps Paint Who Dares Critique Police? II Mural at Bhayangkara Mural Festival for Freedom of Expression</w:t>
        </w:r>
        <w:r w:rsidR="00A9486E">
          <w:rPr>
            <w:noProof/>
            <w:webHidden/>
          </w:rPr>
          <w:tab/>
        </w:r>
        <w:r w:rsidR="00A9486E">
          <w:rPr>
            <w:noProof/>
            <w:webHidden/>
          </w:rPr>
          <w:fldChar w:fldCharType="begin"/>
        </w:r>
        <w:r w:rsidR="00A9486E">
          <w:rPr>
            <w:noProof/>
            <w:webHidden/>
          </w:rPr>
          <w:instrText xml:space="preserve"> PAGEREF _Toc172209876 \h </w:instrText>
        </w:r>
        <w:r w:rsidR="00A9486E">
          <w:rPr>
            <w:noProof/>
            <w:webHidden/>
          </w:rPr>
        </w:r>
        <w:r w:rsidR="00A9486E">
          <w:rPr>
            <w:noProof/>
            <w:webHidden/>
          </w:rPr>
          <w:fldChar w:fldCharType="separate"/>
        </w:r>
        <w:r w:rsidR="00A9486E">
          <w:rPr>
            <w:noProof/>
            <w:webHidden/>
          </w:rPr>
          <w:t>147</w:t>
        </w:r>
        <w:r w:rsidR="00A9486E">
          <w:rPr>
            <w:noProof/>
            <w:webHidden/>
          </w:rPr>
          <w:fldChar w:fldCharType="end"/>
        </w:r>
      </w:hyperlink>
    </w:p>
    <w:p w14:paraId="3114EF5C" w14:textId="049D0C8F" w:rsidR="00A9486E" w:rsidRDefault="00000000">
      <w:pPr>
        <w:pStyle w:val="TableofFigures"/>
        <w:tabs>
          <w:tab w:val="right" w:leader="dot" w:pos="9350"/>
        </w:tabs>
        <w:rPr>
          <w:rFonts w:asciiTheme="minorHAnsi" w:eastAsiaTheme="minorEastAsia" w:hAnsiTheme="minorHAnsi" w:cstheme="minorBidi"/>
          <w:noProof/>
        </w:rPr>
      </w:pPr>
      <w:hyperlink w:anchor="_Toc172209877" w:history="1">
        <w:r w:rsidR="00A9486E" w:rsidRPr="00345C33">
          <w:rPr>
            <w:rStyle w:val="Hyperlink"/>
            <w:rFonts w:eastAsiaTheme="majorEastAsia"/>
            <w:noProof/>
          </w:rPr>
          <w:t>Figure 94. National Police Chief Helps Paint Who Dares Critique Police? III Mural at Bhayangkara Mural Festival for Freedom of Expression</w:t>
        </w:r>
        <w:r w:rsidR="00A9486E">
          <w:rPr>
            <w:noProof/>
            <w:webHidden/>
          </w:rPr>
          <w:tab/>
        </w:r>
        <w:r w:rsidR="00A9486E">
          <w:rPr>
            <w:noProof/>
            <w:webHidden/>
          </w:rPr>
          <w:fldChar w:fldCharType="begin"/>
        </w:r>
        <w:r w:rsidR="00A9486E">
          <w:rPr>
            <w:noProof/>
            <w:webHidden/>
          </w:rPr>
          <w:instrText xml:space="preserve"> PAGEREF _Toc172209877 \h </w:instrText>
        </w:r>
        <w:r w:rsidR="00A9486E">
          <w:rPr>
            <w:noProof/>
            <w:webHidden/>
          </w:rPr>
        </w:r>
        <w:r w:rsidR="00A9486E">
          <w:rPr>
            <w:noProof/>
            <w:webHidden/>
          </w:rPr>
          <w:fldChar w:fldCharType="separate"/>
        </w:r>
        <w:r w:rsidR="00A9486E">
          <w:rPr>
            <w:noProof/>
            <w:webHidden/>
          </w:rPr>
          <w:t>147</w:t>
        </w:r>
        <w:r w:rsidR="00A9486E">
          <w:rPr>
            <w:noProof/>
            <w:webHidden/>
          </w:rPr>
          <w:fldChar w:fldCharType="end"/>
        </w:r>
      </w:hyperlink>
    </w:p>
    <w:p w14:paraId="0B2F719E" w14:textId="23C61565" w:rsidR="00A9486E" w:rsidRDefault="00000000">
      <w:pPr>
        <w:pStyle w:val="TableofFigures"/>
        <w:tabs>
          <w:tab w:val="right" w:leader="dot" w:pos="9350"/>
        </w:tabs>
        <w:rPr>
          <w:rFonts w:asciiTheme="minorHAnsi" w:eastAsiaTheme="minorEastAsia" w:hAnsiTheme="minorHAnsi" w:cstheme="minorBidi"/>
          <w:noProof/>
        </w:rPr>
      </w:pPr>
      <w:hyperlink w:anchor="_Toc172209878" w:history="1">
        <w:r w:rsidR="00A9486E" w:rsidRPr="00345C33">
          <w:rPr>
            <w:rStyle w:val="Hyperlink"/>
            <w:rFonts w:eastAsiaTheme="majorEastAsia"/>
            <w:noProof/>
          </w:rPr>
          <w:t>Figure 95. Fallen Heroes Memorial Mural Sponsored by Police</w:t>
        </w:r>
        <w:r w:rsidR="00A9486E">
          <w:rPr>
            <w:noProof/>
            <w:webHidden/>
          </w:rPr>
          <w:tab/>
        </w:r>
        <w:r w:rsidR="00A9486E">
          <w:rPr>
            <w:noProof/>
            <w:webHidden/>
          </w:rPr>
          <w:fldChar w:fldCharType="begin"/>
        </w:r>
        <w:r w:rsidR="00A9486E">
          <w:rPr>
            <w:noProof/>
            <w:webHidden/>
          </w:rPr>
          <w:instrText xml:space="preserve"> PAGEREF _Toc172209878 \h </w:instrText>
        </w:r>
        <w:r w:rsidR="00A9486E">
          <w:rPr>
            <w:noProof/>
            <w:webHidden/>
          </w:rPr>
        </w:r>
        <w:r w:rsidR="00A9486E">
          <w:rPr>
            <w:noProof/>
            <w:webHidden/>
          </w:rPr>
          <w:fldChar w:fldCharType="separate"/>
        </w:r>
        <w:r w:rsidR="00A9486E">
          <w:rPr>
            <w:noProof/>
            <w:webHidden/>
          </w:rPr>
          <w:t>148</w:t>
        </w:r>
        <w:r w:rsidR="00A9486E">
          <w:rPr>
            <w:noProof/>
            <w:webHidden/>
          </w:rPr>
          <w:fldChar w:fldCharType="end"/>
        </w:r>
      </w:hyperlink>
    </w:p>
    <w:p w14:paraId="36268208" w14:textId="25DC704C" w:rsidR="00A9486E" w:rsidRDefault="00000000">
      <w:pPr>
        <w:pStyle w:val="TableofFigures"/>
        <w:tabs>
          <w:tab w:val="right" w:leader="dot" w:pos="9350"/>
        </w:tabs>
        <w:rPr>
          <w:rFonts w:asciiTheme="minorHAnsi" w:eastAsiaTheme="minorEastAsia" w:hAnsiTheme="minorHAnsi" w:cstheme="minorBidi"/>
          <w:noProof/>
        </w:rPr>
      </w:pPr>
      <w:hyperlink w:anchor="_Toc172209879" w:history="1">
        <w:r w:rsidR="00A9486E" w:rsidRPr="00345C33">
          <w:rPr>
            <w:rStyle w:val="Hyperlink"/>
            <w:rFonts w:eastAsiaTheme="majorEastAsia"/>
            <w:noProof/>
          </w:rPr>
          <w:t>Figure 96. You Too Can Do Something Extraordinary Police Recruitment Mural</w:t>
        </w:r>
        <w:r w:rsidR="00A9486E">
          <w:rPr>
            <w:noProof/>
            <w:webHidden/>
          </w:rPr>
          <w:tab/>
        </w:r>
        <w:r w:rsidR="00A9486E">
          <w:rPr>
            <w:noProof/>
            <w:webHidden/>
          </w:rPr>
          <w:fldChar w:fldCharType="begin"/>
        </w:r>
        <w:r w:rsidR="00A9486E">
          <w:rPr>
            <w:noProof/>
            <w:webHidden/>
          </w:rPr>
          <w:instrText xml:space="preserve"> PAGEREF _Toc172209879 \h </w:instrText>
        </w:r>
        <w:r w:rsidR="00A9486E">
          <w:rPr>
            <w:noProof/>
            <w:webHidden/>
          </w:rPr>
        </w:r>
        <w:r w:rsidR="00A9486E">
          <w:rPr>
            <w:noProof/>
            <w:webHidden/>
          </w:rPr>
          <w:fldChar w:fldCharType="separate"/>
        </w:r>
        <w:r w:rsidR="00A9486E">
          <w:rPr>
            <w:noProof/>
            <w:webHidden/>
          </w:rPr>
          <w:t>148</w:t>
        </w:r>
        <w:r w:rsidR="00A9486E">
          <w:rPr>
            <w:noProof/>
            <w:webHidden/>
          </w:rPr>
          <w:fldChar w:fldCharType="end"/>
        </w:r>
      </w:hyperlink>
    </w:p>
    <w:p w14:paraId="7E573941" w14:textId="69CB3E87" w:rsidR="00A9486E" w:rsidRDefault="00000000">
      <w:pPr>
        <w:pStyle w:val="TableofFigures"/>
        <w:tabs>
          <w:tab w:val="right" w:leader="dot" w:pos="9350"/>
        </w:tabs>
        <w:rPr>
          <w:rFonts w:asciiTheme="minorHAnsi" w:eastAsiaTheme="minorEastAsia" w:hAnsiTheme="minorHAnsi" w:cstheme="minorBidi"/>
          <w:noProof/>
        </w:rPr>
      </w:pPr>
      <w:hyperlink w:anchor="_Toc172209880" w:history="1">
        <w:r w:rsidR="00A9486E" w:rsidRPr="00345C33">
          <w:rPr>
            <w:rStyle w:val="Hyperlink"/>
            <w:rFonts w:eastAsiaTheme="majorEastAsia"/>
            <w:noProof/>
          </w:rPr>
          <w:t>Figure 97. Petaluma Police Mural on Police Department</w:t>
        </w:r>
        <w:r w:rsidR="00A9486E">
          <w:rPr>
            <w:noProof/>
            <w:webHidden/>
          </w:rPr>
          <w:tab/>
        </w:r>
        <w:r w:rsidR="00A9486E">
          <w:rPr>
            <w:noProof/>
            <w:webHidden/>
          </w:rPr>
          <w:fldChar w:fldCharType="begin"/>
        </w:r>
        <w:r w:rsidR="00A9486E">
          <w:rPr>
            <w:noProof/>
            <w:webHidden/>
          </w:rPr>
          <w:instrText xml:space="preserve"> PAGEREF _Toc172209880 \h </w:instrText>
        </w:r>
        <w:r w:rsidR="00A9486E">
          <w:rPr>
            <w:noProof/>
            <w:webHidden/>
          </w:rPr>
        </w:r>
        <w:r w:rsidR="00A9486E">
          <w:rPr>
            <w:noProof/>
            <w:webHidden/>
          </w:rPr>
          <w:fldChar w:fldCharType="separate"/>
        </w:r>
        <w:r w:rsidR="00A9486E">
          <w:rPr>
            <w:noProof/>
            <w:webHidden/>
          </w:rPr>
          <w:t>149</w:t>
        </w:r>
        <w:r w:rsidR="00A9486E">
          <w:rPr>
            <w:noProof/>
            <w:webHidden/>
          </w:rPr>
          <w:fldChar w:fldCharType="end"/>
        </w:r>
      </w:hyperlink>
    </w:p>
    <w:p w14:paraId="733C7656" w14:textId="120DCE32" w:rsidR="00A9486E" w:rsidRDefault="00000000">
      <w:pPr>
        <w:pStyle w:val="TableofFigures"/>
        <w:tabs>
          <w:tab w:val="right" w:leader="dot" w:pos="9350"/>
        </w:tabs>
        <w:rPr>
          <w:rFonts w:asciiTheme="minorHAnsi" w:eastAsiaTheme="minorEastAsia" w:hAnsiTheme="minorHAnsi" w:cstheme="minorBidi"/>
          <w:noProof/>
        </w:rPr>
      </w:pPr>
      <w:hyperlink w:anchor="_Toc172209881" w:history="1">
        <w:r w:rsidR="00A9486E" w:rsidRPr="00345C33">
          <w:rPr>
            <w:rStyle w:val="Hyperlink"/>
            <w:rFonts w:eastAsiaTheme="majorEastAsia"/>
            <w:noProof/>
          </w:rPr>
          <w:t>Figure 98. SEMA Mural on Ntinda Police Station</w:t>
        </w:r>
        <w:r w:rsidR="00A9486E">
          <w:rPr>
            <w:noProof/>
            <w:webHidden/>
          </w:rPr>
          <w:tab/>
        </w:r>
        <w:r w:rsidR="00A9486E">
          <w:rPr>
            <w:noProof/>
            <w:webHidden/>
          </w:rPr>
          <w:fldChar w:fldCharType="begin"/>
        </w:r>
        <w:r w:rsidR="00A9486E">
          <w:rPr>
            <w:noProof/>
            <w:webHidden/>
          </w:rPr>
          <w:instrText xml:space="preserve"> PAGEREF _Toc172209881 \h </w:instrText>
        </w:r>
        <w:r w:rsidR="00A9486E">
          <w:rPr>
            <w:noProof/>
            <w:webHidden/>
          </w:rPr>
        </w:r>
        <w:r w:rsidR="00A9486E">
          <w:rPr>
            <w:noProof/>
            <w:webHidden/>
          </w:rPr>
          <w:fldChar w:fldCharType="separate"/>
        </w:r>
        <w:r w:rsidR="00A9486E">
          <w:rPr>
            <w:noProof/>
            <w:webHidden/>
          </w:rPr>
          <w:t>149</w:t>
        </w:r>
        <w:r w:rsidR="00A9486E">
          <w:rPr>
            <w:noProof/>
            <w:webHidden/>
          </w:rPr>
          <w:fldChar w:fldCharType="end"/>
        </w:r>
      </w:hyperlink>
    </w:p>
    <w:p w14:paraId="7194A7AB" w14:textId="1A2D0A88" w:rsidR="00A9486E" w:rsidRDefault="00000000">
      <w:pPr>
        <w:pStyle w:val="TableofFigures"/>
        <w:tabs>
          <w:tab w:val="right" w:leader="dot" w:pos="9350"/>
        </w:tabs>
        <w:rPr>
          <w:rFonts w:asciiTheme="minorHAnsi" w:eastAsiaTheme="minorEastAsia" w:hAnsiTheme="minorHAnsi" w:cstheme="minorBidi"/>
          <w:noProof/>
        </w:rPr>
      </w:pPr>
      <w:hyperlink w:anchor="_Toc172209882" w:history="1">
        <w:r w:rsidR="00A9486E" w:rsidRPr="00345C33">
          <w:rPr>
            <w:rStyle w:val="Hyperlink"/>
            <w:rFonts w:eastAsiaTheme="majorEastAsia"/>
            <w:noProof/>
          </w:rPr>
          <w:t>Figure 99. Superheroes on Police Department</w:t>
        </w:r>
        <w:r w:rsidR="00A9486E">
          <w:rPr>
            <w:noProof/>
            <w:webHidden/>
          </w:rPr>
          <w:tab/>
        </w:r>
        <w:r w:rsidR="00A9486E">
          <w:rPr>
            <w:noProof/>
            <w:webHidden/>
          </w:rPr>
          <w:fldChar w:fldCharType="begin"/>
        </w:r>
        <w:r w:rsidR="00A9486E">
          <w:rPr>
            <w:noProof/>
            <w:webHidden/>
          </w:rPr>
          <w:instrText xml:space="preserve"> PAGEREF _Toc172209882 \h </w:instrText>
        </w:r>
        <w:r w:rsidR="00A9486E">
          <w:rPr>
            <w:noProof/>
            <w:webHidden/>
          </w:rPr>
        </w:r>
        <w:r w:rsidR="00A9486E">
          <w:rPr>
            <w:noProof/>
            <w:webHidden/>
          </w:rPr>
          <w:fldChar w:fldCharType="separate"/>
        </w:r>
        <w:r w:rsidR="00A9486E">
          <w:rPr>
            <w:noProof/>
            <w:webHidden/>
          </w:rPr>
          <w:t>150</w:t>
        </w:r>
        <w:r w:rsidR="00A9486E">
          <w:rPr>
            <w:noProof/>
            <w:webHidden/>
          </w:rPr>
          <w:fldChar w:fldCharType="end"/>
        </w:r>
      </w:hyperlink>
    </w:p>
    <w:p w14:paraId="6EF130A5" w14:textId="6FD2F6D9" w:rsidR="00A9486E" w:rsidRDefault="00000000">
      <w:pPr>
        <w:pStyle w:val="TableofFigures"/>
        <w:tabs>
          <w:tab w:val="right" w:leader="dot" w:pos="9350"/>
        </w:tabs>
        <w:rPr>
          <w:rFonts w:asciiTheme="minorHAnsi" w:eastAsiaTheme="minorEastAsia" w:hAnsiTheme="minorHAnsi" w:cstheme="minorBidi"/>
          <w:noProof/>
        </w:rPr>
      </w:pPr>
      <w:hyperlink w:anchor="_Toc172209883" w:history="1">
        <w:r w:rsidR="00A9486E" w:rsidRPr="00345C33">
          <w:rPr>
            <w:rStyle w:val="Hyperlink"/>
            <w:rFonts w:eastAsiaTheme="majorEastAsia"/>
            <w:noProof/>
          </w:rPr>
          <w:t>Figure 100. The Adventures of Trenton P.D. Mural on Police Department</w:t>
        </w:r>
        <w:r w:rsidR="00A9486E">
          <w:rPr>
            <w:noProof/>
            <w:webHidden/>
          </w:rPr>
          <w:tab/>
        </w:r>
        <w:r w:rsidR="00A9486E">
          <w:rPr>
            <w:noProof/>
            <w:webHidden/>
          </w:rPr>
          <w:fldChar w:fldCharType="begin"/>
        </w:r>
        <w:r w:rsidR="00A9486E">
          <w:rPr>
            <w:noProof/>
            <w:webHidden/>
          </w:rPr>
          <w:instrText xml:space="preserve"> PAGEREF _Toc172209883 \h </w:instrText>
        </w:r>
        <w:r w:rsidR="00A9486E">
          <w:rPr>
            <w:noProof/>
            <w:webHidden/>
          </w:rPr>
        </w:r>
        <w:r w:rsidR="00A9486E">
          <w:rPr>
            <w:noProof/>
            <w:webHidden/>
          </w:rPr>
          <w:fldChar w:fldCharType="separate"/>
        </w:r>
        <w:r w:rsidR="00A9486E">
          <w:rPr>
            <w:noProof/>
            <w:webHidden/>
          </w:rPr>
          <w:t>150</w:t>
        </w:r>
        <w:r w:rsidR="00A9486E">
          <w:rPr>
            <w:noProof/>
            <w:webHidden/>
          </w:rPr>
          <w:fldChar w:fldCharType="end"/>
        </w:r>
      </w:hyperlink>
    </w:p>
    <w:p w14:paraId="35E42EF1" w14:textId="4ADCB346" w:rsidR="00A9486E" w:rsidRDefault="00000000">
      <w:pPr>
        <w:pStyle w:val="TableofFigures"/>
        <w:tabs>
          <w:tab w:val="right" w:leader="dot" w:pos="9350"/>
        </w:tabs>
        <w:rPr>
          <w:rFonts w:asciiTheme="minorHAnsi" w:eastAsiaTheme="minorEastAsia" w:hAnsiTheme="minorHAnsi" w:cstheme="minorBidi"/>
          <w:noProof/>
        </w:rPr>
      </w:pPr>
      <w:hyperlink w:anchor="_Toc172209884" w:history="1">
        <w:r w:rsidR="00A9486E" w:rsidRPr="00345C33">
          <w:rPr>
            <w:rStyle w:val="Hyperlink"/>
            <w:rFonts w:eastAsiaTheme="majorEastAsia"/>
            <w:noProof/>
          </w:rPr>
          <w:t>Figure 101. Let’s Appreciate Our Cops, Role of Police in Society</w:t>
        </w:r>
        <w:r w:rsidR="00A9486E">
          <w:rPr>
            <w:noProof/>
            <w:webHidden/>
          </w:rPr>
          <w:tab/>
        </w:r>
        <w:r w:rsidR="00A9486E">
          <w:rPr>
            <w:noProof/>
            <w:webHidden/>
          </w:rPr>
          <w:fldChar w:fldCharType="begin"/>
        </w:r>
        <w:r w:rsidR="00A9486E">
          <w:rPr>
            <w:noProof/>
            <w:webHidden/>
          </w:rPr>
          <w:instrText xml:space="preserve"> PAGEREF _Toc172209884 \h </w:instrText>
        </w:r>
        <w:r w:rsidR="00A9486E">
          <w:rPr>
            <w:noProof/>
            <w:webHidden/>
          </w:rPr>
        </w:r>
        <w:r w:rsidR="00A9486E">
          <w:rPr>
            <w:noProof/>
            <w:webHidden/>
          </w:rPr>
          <w:fldChar w:fldCharType="separate"/>
        </w:r>
        <w:r w:rsidR="00A9486E">
          <w:rPr>
            <w:noProof/>
            <w:webHidden/>
          </w:rPr>
          <w:t>151</w:t>
        </w:r>
        <w:r w:rsidR="00A9486E">
          <w:rPr>
            <w:noProof/>
            <w:webHidden/>
          </w:rPr>
          <w:fldChar w:fldCharType="end"/>
        </w:r>
      </w:hyperlink>
    </w:p>
    <w:p w14:paraId="0DE996EA" w14:textId="7A51125B" w:rsidR="00A9486E" w:rsidRDefault="00000000">
      <w:pPr>
        <w:pStyle w:val="TableofFigures"/>
        <w:tabs>
          <w:tab w:val="right" w:leader="dot" w:pos="9350"/>
        </w:tabs>
        <w:rPr>
          <w:rFonts w:asciiTheme="minorHAnsi" w:eastAsiaTheme="minorEastAsia" w:hAnsiTheme="minorHAnsi" w:cstheme="minorBidi"/>
          <w:noProof/>
        </w:rPr>
      </w:pPr>
      <w:hyperlink w:anchor="_Toc172209885" w:history="1">
        <w:r w:rsidR="00A9486E" w:rsidRPr="00345C33">
          <w:rPr>
            <w:rStyle w:val="Hyperlink"/>
            <w:rFonts w:eastAsiaTheme="majorEastAsia"/>
            <w:noProof/>
          </w:rPr>
          <w:t>Figure 102. I Believe in Heroes Mural Honoring Police Response to Bombing</w:t>
        </w:r>
        <w:r w:rsidR="00A9486E">
          <w:rPr>
            <w:noProof/>
            <w:webHidden/>
          </w:rPr>
          <w:tab/>
        </w:r>
        <w:r w:rsidR="00A9486E">
          <w:rPr>
            <w:noProof/>
            <w:webHidden/>
          </w:rPr>
          <w:fldChar w:fldCharType="begin"/>
        </w:r>
        <w:r w:rsidR="00A9486E">
          <w:rPr>
            <w:noProof/>
            <w:webHidden/>
          </w:rPr>
          <w:instrText xml:space="preserve"> PAGEREF _Toc172209885 \h </w:instrText>
        </w:r>
        <w:r w:rsidR="00A9486E">
          <w:rPr>
            <w:noProof/>
            <w:webHidden/>
          </w:rPr>
        </w:r>
        <w:r w:rsidR="00A9486E">
          <w:rPr>
            <w:noProof/>
            <w:webHidden/>
          </w:rPr>
          <w:fldChar w:fldCharType="separate"/>
        </w:r>
        <w:r w:rsidR="00A9486E">
          <w:rPr>
            <w:noProof/>
            <w:webHidden/>
          </w:rPr>
          <w:t>152</w:t>
        </w:r>
        <w:r w:rsidR="00A9486E">
          <w:rPr>
            <w:noProof/>
            <w:webHidden/>
          </w:rPr>
          <w:fldChar w:fldCharType="end"/>
        </w:r>
      </w:hyperlink>
    </w:p>
    <w:p w14:paraId="554F4DCC" w14:textId="0D9609FF" w:rsidR="00A9486E" w:rsidRDefault="00000000">
      <w:pPr>
        <w:pStyle w:val="TableofFigures"/>
        <w:tabs>
          <w:tab w:val="right" w:leader="dot" w:pos="9350"/>
        </w:tabs>
        <w:rPr>
          <w:rFonts w:asciiTheme="minorHAnsi" w:eastAsiaTheme="minorEastAsia" w:hAnsiTheme="minorHAnsi" w:cstheme="minorBidi"/>
          <w:noProof/>
        </w:rPr>
      </w:pPr>
      <w:hyperlink w:anchor="_Toc172209886" w:history="1">
        <w:r w:rsidR="00A9486E" w:rsidRPr="00345C33">
          <w:rPr>
            <w:rStyle w:val="Hyperlink"/>
            <w:rFonts w:eastAsiaTheme="majorEastAsia"/>
            <w:noProof/>
          </w:rPr>
          <w:t>Figure 103. Lieutenant Milton Resendez Memorial Mural At Public Library</w:t>
        </w:r>
        <w:r w:rsidR="00A9486E">
          <w:rPr>
            <w:noProof/>
            <w:webHidden/>
          </w:rPr>
          <w:tab/>
        </w:r>
        <w:r w:rsidR="00A9486E">
          <w:rPr>
            <w:noProof/>
            <w:webHidden/>
          </w:rPr>
          <w:fldChar w:fldCharType="begin"/>
        </w:r>
        <w:r w:rsidR="00A9486E">
          <w:rPr>
            <w:noProof/>
            <w:webHidden/>
          </w:rPr>
          <w:instrText xml:space="preserve"> PAGEREF _Toc172209886 \h </w:instrText>
        </w:r>
        <w:r w:rsidR="00A9486E">
          <w:rPr>
            <w:noProof/>
            <w:webHidden/>
          </w:rPr>
        </w:r>
        <w:r w:rsidR="00A9486E">
          <w:rPr>
            <w:noProof/>
            <w:webHidden/>
          </w:rPr>
          <w:fldChar w:fldCharType="separate"/>
        </w:r>
        <w:r w:rsidR="00A9486E">
          <w:rPr>
            <w:noProof/>
            <w:webHidden/>
          </w:rPr>
          <w:t>153</w:t>
        </w:r>
        <w:r w:rsidR="00A9486E">
          <w:rPr>
            <w:noProof/>
            <w:webHidden/>
          </w:rPr>
          <w:fldChar w:fldCharType="end"/>
        </w:r>
      </w:hyperlink>
    </w:p>
    <w:p w14:paraId="5E686D30" w14:textId="28CF0D30" w:rsidR="00A9486E" w:rsidRDefault="00000000">
      <w:pPr>
        <w:pStyle w:val="TableofFigures"/>
        <w:tabs>
          <w:tab w:val="right" w:leader="dot" w:pos="9350"/>
        </w:tabs>
        <w:rPr>
          <w:rFonts w:asciiTheme="minorHAnsi" w:eastAsiaTheme="minorEastAsia" w:hAnsiTheme="minorHAnsi" w:cstheme="minorBidi"/>
          <w:noProof/>
        </w:rPr>
      </w:pPr>
      <w:hyperlink w:anchor="_Toc172209887" w:history="1">
        <w:r w:rsidR="00A9486E" w:rsidRPr="00345C33">
          <w:rPr>
            <w:rStyle w:val="Hyperlink"/>
            <w:rFonts w:eastAsiaTheme="majorEastAsia"/>
            <w:noProof/>
          </w:rPr>
          <w:t>Figure 104. End of Watch First-Responders Tribute on Vacant Storefront</w:t>
        </w:r>
        <w:r w:rsidR="00A9486E">
          <w:rPr>
            <w:noProof/>
            <w:webHidden/>
          </w:rPr>
          <w:tab/>
        </w:r>
        <w:r w:rsidR="00A9486E">
          <w:rPr>
            <w:noProof/>
            <w:webHidden/>
          </w:rPr>
          <w:fldChar w:fldCharType="begin"/>
        </w:r>
        <w:r w:rsidR="00A9486E">
          <w:rPr>
            <w:noProof/>
            <w:webHidden/>
          </w:rPr>
          <w:instrText xml:space="preserve"> PAGEREF _Toc172209887 \h </w:instrText>
        </w:r>
        <w:r w:rsidR="00A9486E">
          <w:rPr>
            <w:noProof/>
            <w:webHidden/>
          </w:rPr>
        </w:r>
        <w:r w:rsidR="00A9486E">
          <w:rPr>
            <w:noProof/>
            <w:webHidden/>
          </w:rPr>
          <w:fldChar w:fldCharType="separate"/>
        </w:r>
        <w:r w:rsidR="00A9486E">
          <w:rPr>
            <w:noProof/>
            <w:webHidden/>
          </w:rPr>
          <w:t>154</w:t>
        </w:r>
        <w:r w:rsidR="00A9486E">
          <w:rPr>
            <w:noProof/>
            <w:webHidden/>
          </w:rPr>
          <w:fldChar w:fldCharType="end"/>
        </w:r>
      </w:hyperlink>
    </w:p>
    <w:p w14:paraId="6731C1B9" w14:textId="44C41E36" w:rsidR="00A9486E" w:rsidRDefault="00000000">
      <w:pPr>
        <w:pStyle w:val="TableofFigures"/>
        <w:tabs>
          <w:tab w:val="right" w:leader="dot" w:pos="9350"/>
        </w:tabs>
        <w:rPr>
          <w:rFonts w:asciiTheme="minorHAnsi" w:eastAsiaTheme="minorEastAsia" w:hAnsiTheme="minorHAnsi" w:cstheme="minorBidi"/>
          <w:noProof/>
        </w:rPr>
      </w:pPr>
      <w:hyperlink w:anchor="_Toc172209888" w:history="1">
        <w:r w:rsidR="00A9486E" w:rsidRPr="00345C33">
          <w:rPr>
            <w:rStyle w:val="Hyperlink"/>
            <w:rFonts w:eastAsiaTheme="majorEastAsia"/>
            <w:noProof/>
          </w:rPr>
          <w:t>Figure 105. Memorial Mural of Five Police Officers at Last Call Lounge</w:t>
        </w:r>
        <w:r w:rsidR="00A9486E">
          <w:rPr>
            <w:noProof/>
            <w:webHidden/>
          </w:rPr>
          <w:tab/>
        </w:r>
        <w:r w:rsidR="00A9486E">
          <w:rPr>
            <w:noProof/>
            <w:webHidden/>
          </w:rPr>
          <w:fldChar w:fldCharType="begin"/>
        </w:r>
        <w:r w:rsidR="00A9486E">
          <w:rPr>
            <w:noProof/>
            <w:webHidden/>
          </w:rPr>
          <w:instrText xml:space="preserve"> PAGEREF _Toc172209888 \h </w:instrText>
        </w:r>
        <w:r w:rsidR="00A9486E">
          <w:rPr>
            <w:noProof/>
            <w:webHidden/>
          </w:rPr>
        </w:r>
        <w:r w:rsidR="00A9486E">
          <w:rPr>
            <w:noProof/>
            <w:webHidden/>
          </w:rPr>
          <w:fldChar w:fldCharType="separate"/>
        </w:r>
        <w:r w:rsidR="00A9486E">
          <w:rPr>
            <w:noProof/>
            <w:webHidden/>
          </w:rPr>
          <w:t>154</w:t>
        </w:r>
        <w:r w:rsidR="00A9486E">
          <w:rPr>
            <w:noProof/>
            <w:webHidden/>
          </w:rPr>
          <w:fldChar w:fldCharType="end"/>
        </w:r>
      </w:hyperlink>
    </w:p>
    <w:p w14:paraId="7AE1B6A3" w14:textId="481918BD" w:rsidR="00A9486E" w:rsidRDefault="00000000">
      <w:pPr>
        <w:pStyle w:val="TableofFigures"/>
        <w:tabs>
          <w:tab w:val="right" w:leader="dot" w:pos="9350"/>
        </w:tabs>
        <w:rPr>
          <w:rFonts w:asciiTheme="minorHAnsi" w:eastAsiaTheme="minorEastAsia" w:hAnsiTheme="minorHAnsi" w:cstheme="minorBidi"/>
          <w:noProof/>
        </w:rPr>
      </w:pPr>
      <w:hyperlink w:anchor="_Toc172209889" w:history="1">
        <w:r w:rsidR="00A9486E" w:rsidRPr="00345C33">
          <w:rPr>
            <w:rStyle w:val="Hyperlink"/>
            <w:rFonts w:eastAsiaTheme="majorEastAsia"/>
            <w:noProof/>
          </w:rPr>
          <w:t>Figure 106. Tribute to Philadelphia Police Officers Along Gun Range at Police Academy</w:t>
        </w:r>
        <w:r w:rsidR="00A9486E">
          <w:rPr>
            <w:noProof/>
            <w:webHidden/>
          </w:rPr>
          <w:tab/>
        </w:r>
        <w:r w:rsidR="00A9486E">
          <w:rPr>
            <w:noProof/>
            <w:webHidden/>
          </w:rPr>
          <w:fldChar w:fldCharType="begin"/>
        </w:r>
        <w:r w:rsidR="00A9486E">
          <w:rPr>
            <w:noProof/>
            <w:webHidden/>
          </w:rPr>
          <w:instrText xml:space="preserve"> PAGEREF _Toc172209889 \h </w:instrText>
        </w:r>
        <w:r w:rsidR="00A9486E">
          <w:rPr>
            <w:noProof/>
            <w:webHidden/>
          </w:rPr>
        </w:r>
        <w:r w:rsidR="00A9486E">
          <w:rPr>
            <w:noProof/>
            <w:webHidden/>
          </w:rPr>
          <w:fldChar w:fldCharType="separate"/>
        </w:r>
        <w:r w:rsidR="00A9486E">
          <w:rPr>
            <w:noProof/>
            <w:webHidden/>
          </w:rPr>
          <w:t>155</w:t>
        </w:r>
        <w:r w:rsidR="00A9486E">
          <w:rPr>
            <w:noProof/>
            <w:webHidden/>
          </w:rPr>
          <w:fldChar w:fldCharType="end"/>
        </w:r>
      </w:hyperlink>
    </w:p>
    <w:p w14:paraId="402882A7" w14:textId="491E5852" w:rsidR="00A9486E" w:rsidRDefault="00000000">
      <w:pPr>
        <w:pStyle w:val="TableofFigures"/>
        <w:tabs>
          <w:tab w:val="right" w:leader="dot" w:pos="9350"/>
        </w:tabs>
        <w:rPr>
          <w:rFonts w:asciiTheme="minorHAnsi" w:eastAsiaTheme="minorEastAsia" w:hAnsiTheme="minorHAnsi" w:cstheme="minorBidi"/>
          <w:noProof/>
        </w:rPr>
      </w:pPr>
      <w:hyperlink w:anchor="_Toc172209890" w:history="1">
        <w:r w:rsidR="00A9486E" w:rsidRPr="00345C33">
          <w:rPr>
            <w:rStyle w:val="Hyperlink"/>
            <w:rFonts w:eastAsiaTheme="majorEastAsia"/>
            <w:noProof/>
          </w:rPr>
          <w:t xml:space="preserve">Figure 107. Five Years An Officer Memorial Mural of Officer </w:t>
        </w:r>
        <w:r w:rsidR="00A9486E" w:rsidRPr="00345C33">
          <w:rPr>
            <w:rStyle w:val="Hyperlink"/>
            <w:rFonts w:eastAsiaTheme="majorEastAsia"/>
            <w:noProof/>
            <w:highlight w:val="white"/>
          </w:rPr>
          <w:t>Manny Familia</w:t>
        </w:r>
        <w:r w:rsidR="00A9486E">
          <w:rPr>
            <w:noProof/>
            <w:webHidden/>
          </w:rPr>
          <w:tab/>
        </w:r>
        <w:r w:rsidR="00A9486E">
          <w:rPr>
            <w:noProof/>
            <w:webHidden/>
          </w:rPr>
          <w:fldChar w:fldCharType="begin"/>
        </w:r>
        <w:r w:rsidR="00A9486E">
          <w:rPr>
            <w:noProof/>
            <w:webHidden/>
          </w:rPr>
          <w:instrText xml:space="preserve"> PAGEREF _Toc172209890 \h </w:instrText>
        </w:r>
        <w:r w:rsidR="00A9486E">
          <w:rPr>
            <w:noProof/>
            <w:webHidden/>
          </w:rPr>
        </w:r>
        <w:r w:rsidR="00A9486E">
          <w:rPr>
            <w:noProof/>
            <w:webHidden/>
          </w:rPr>
          <w:fldChar w:fldCharType="separate"/>
        </w:r>
        <w:r w:rsidR="00A9486E">
          <w:rPr>
            <w:noProof/>
            <w:webHidden/>
          </w:rPr>
          <w:t>155</w:t>
        </w:r>
        <w:r w:rsidR="00A9486E">
          <w:rPr>
            <w:noProof/>
            <w:webHidden/>
          </w:rPr>
          <w:fldChar w:fldCharType="end"/>
        </w:r>
      </w:hyperlink>
    </w:p>
    <w:p w14:paraId="6D2908D2" w14:textId="0E30FD02" w:rsidR="00A9486E" w:rsidRDefault="00000000">
      <w:pPr>
        <w:pStyle w:val="TableofFigures"/>
        <w:tabs>
          <w:tab w:val="right" w:leader="dot" w:pos="9350"/>
        </w:tabs>
        <w:rPr>
          <w:rFonts w:asciiTheme="minorHAnsi" w:eastAsiaTheme="minorEastAsia" w:hAnsiTheme="minorHAnsi" w:cstheme="minorBidi"/>
          <w:noProof/>
        </w:rPr>
      </w:pPr>
      <w:hyperlink w:anchor="_Toc172209891" w:history="1">
        <w:r w:rsidR="00A9486E" w:rsidRPr="00345C33">
          <w:rPr>
            <w:rStyle w:val="Hyperlink"/>
            <w:rFonts w:eastAsiaTheme="majorEastAsia"/>
            <w:noProof/>
          </w:rPr>
          <w:t>Figure 108.</w:t>
        </w:r>
        <w:r w:rsidR="00A9486E" w:rsidRPr="00345C33">
          <w:rPr>
            <w:rStyle w:val="Hyperlink"/>
            <w:rFonts w:eastAsiaTheme="majorEastAsia"/>
            <w:noProof/>
            <w:highlight w:val="white"/>
          </w:rPr>
          <w:t xml:space="preserve"> #BELIKEJULIAN Police Memorial Mural</w:t>
        </w:r>
        <w:r w:rsidR="00A9486E">
          <w:rPr>
            <w:noProof/>
            <w:webHidden/>
          </w:rPr>
          <w:tab/>
        </w:r>
        <w:r w:rsidR="00A9486E">
          <w:rPr>
            <w:noProof/>
            <w:webHidden/>
          </w:rPr>
          <w:fldChar w:fldCharType="begin"/>
        </w:r>
        <w:r w:rsidR="00A9486E">
          <w:rPr>
            <w:noProof/>
            <w:webHidden/>
          </w:rPr>
          <w:instrText xml:space="preserve"> PAGEREF _Toc172209891 \h </w:instrText>
        </w:r>
        <w:r w:rsidR="00A9486E">
          <w:rPr>
            <w:noProof/>
            <w:webHidden/>
          </w:rPr>
        </w:r>
        <w:r w:rsidR="00A9486E">
          <w:rPr>
            <w:noProof/>
            <w:webHidden/>
          </w:rPr>
          <w:fldChar w:fldCharType="separate"/>
        </w:r>
        <w:r w:rsidR="00A9486E">
          <w:rPr>
            <w:noProof/>
            <w:webHidden/>
          </w:rPr>
          <w:t>156</w:t>
        </w:r>
        <w:r w:rsidR="00A9486E">
          <w:rPr>
            <w:noProof/>
            <w:webHidden/>
          </w:rPr>
          <w:fldChar w:fldCharType="end"/>
        </w:r>
      </w:hyperlink>
    </w:p>
    <w:p w14:paraId="5A445D6B" w14:textId="1B3D5643" w:rsidR="00A9486E" w:rsidRDefault="00000000">
      <w:pPr>
        <w:pStyle w:val="TableofFigures"/>
        <w:tabs>
          <w:tab w:val="right" w:leader="dot" w:pos="9350"/>
        </w:tabs>
        <w:rPr>
          <w:rFonts w:asciiTheme="minorHAnsi" w:eastAsiaTheme="minorEastAsia" w:hAnsiTheme="minorHAnsi" w:cstheme="minorBidi"/>
          <w:noProof/>
        </w:rPr>
      </w:pPr>
      <w:hyperlink w:anchor="_Toc172209892" w:history="1">
        <w:r w:rsidR="00A9486E" w:rsidRPr="00345C33">
          <w:rPr>
            <w:rStyle w:val="Hyperlink"/>
            <w:rFonts w:eastAsiaTheme="majorEastAsia"/>
            <w:noProof/>
          </w:rPr>
          <w:t>Figure 109. Heroes Are Never Forgotten at the Uniontown Police Department Headquarters</w:t>
        </w:r>
        <w:r w:rsidR="00A9486E">
          <w:rPr>
            <w:noProof/>
            <w:webHidden/>
          </w:rPr>
          <w:tab/>
        </w:r>
        <w:r w:rsidR="00A9486E">
          <w:rPr>
            <w:noProof/>
            <w:webHidden/>
          </w:rPr>
          <w:fldChar w:fldCharType="begin"/>
        </w:r>
        <w:r w:rsidR="00A9486E">
          <w:rPr>
            <w:noProof/>
            <w:webHidden/>
          </w:rPr>
          <w:instrText xml:space="preserve"> PAGEREF _Toc172209892 \h </w:instrText>
        </w:r>
        <w:r w:rsidR="00A9486E">
          <w:rPr>
            <w:noProof/>
            <w:webHidden/>
          </w:rPr>
        </w:r>
        <w:r w:rsidR="00A9486E">
          <w:rPr>
            <w:noProof/>
            <w:webHidden/>
          </w:rPr>
          <w:fldChar w:fldCharType="separate"/>
        </w:r>
        <w:r w:rsidR="00A9486E">
          <w:rPr>
            <w:noProof/>
            <w:webHidden/>
          </w:rPr>
          <w:t>157</w:t>
        </w:r>
        <w:r w:rsidR="00A9486E">
          <w:rPr>
            <w:noProof/>
            <w:webHidden/>
          </w:rPr>
          <w:fldChar w:fldCharType="end"/>
        </w:r>
      </w:hyperlink>
    </w:p>
    <w:p w14:paraId="0BC0B8E7" w14:textId="03105DAE" w:rsidR="00A9486E" w:rsidRDefault="00000000">
      <w:pPr>
        <w:pStyle w:val="TableofFigures"/>
        <w:tabs>
          <w:tab w:val="right" w:leader="dot" w:pos="9350"/>
        </w:tabs>
        <w:rPr>
          <w:rFonts w:asciiTheme="minorHAnsi" w:eastAsiaTheme="minorEastAsia" w:hAnsiTheme="minorHAnsi" w:cstheme="minorBidi"/>
          <w:noProof/>
        </w:rPr>
      </w:pPr>
      <w:hyperlink w:anchor="_Toc172209893" w:history="1">
        <w:r w:rsidR="00A9486E" w:rsidRPr="00345C33">
          <w:rPr>
            <w:rStyle w:val="Hyperlink"/>
            <w:rFonts w:eastAsiaTheme="majorEastAsia"/>
            <w:noProof/>
          </w:rPr>
          <w:t>Figure 110. Es Un Honor Ser Policia Mural Sponsored by National Police</w:t>
        </w:r>
        <w:r w:rsidR="00A9486E">
          <w:rPr>
            <w:noProof/>
            <w:webHidden/>
          </w:rPr>
          <w:tab/>
        </w:r>
        <w:r w:rsidR="00A9486E">
          <w:rPr>
            <w:noProof/>
            <w:webHidden/>
          </w:rPr>
          <w:fldChar w:fldCharType="begin"/>
        </w:r>
        <w:r w:rsidR="00A9486E">
          <w:rPr>
            <w:noProof/>
            <w:webHidden/>
          </w:rPr>
          <w:instrText xml:space="preserve"> PAGEREF _Toc172209893 \h </w:instrText>
        </w:r>
        <w:r w:rsidR="00A9486E">
          <w:rPr>
            <w:noProof/>
            <w:webHidden/>
          </w:rPr>
        </w:r>
        <w:r w:rsidR="00A9486E">
          <w:rPr>
            <w:noProof/>
            <w:webHidden/>
          </w:rPr>
          <w:fldChar w:fldCharType="separate"/>
        </w:r>
        <w:r w:rsidR="00A9486E">
          <w:rPr>
            <w:noProof/>
            <w:webHidden/>
          </w:rPr>
          <w:t>158</w:t>
        </w:r>
        <w:r w:rsidR="00A9486E">
          <w:rPr>
            <w:noProof/>
            <w:webHidden/>
          </w:rPr>
          <w:fldChar w:fldCharType="end"/>
        </w:r>
      </w:hyperlink>
    </w:p>
    <w:p w14:paraId="7B822006" w14:textId="64EA2772" w:rsidR="00A9486E" w:rsidRDefault="00000000">
      <w:pPr>
        <w:pStyle w:val="TableofFigures"/>
        <w:tabs>
          <w:tab w:val="right" w:leader="dot" w:pos="9350"/>
        </w:tabs>
        <w:rPr>
          <w:rFonts w:asciiTheme="minorHAnsi" w:eastAsiaTheme="minorEastAsia" w:hAnsiTheme="minorHAnsi" w:cstheme="minorBidi"/>
          <w:noProof/>
        </w:rPr>
      </w:pPr>
      <w:hyperlink w:anchor="_Toc172209894" w:history="1">
        <w:r w:rsidR="00A9486E" w:rsidRPr="00345C33">
          <w:rPr>
            <w:rStyle w:val="Hyperlink"/>
            <w:rFonts w:eastAsiaTheme="majorEastAsia"/>
            <w:noProof/>
          </w:rPr>
          <w:t>Figure 111. The Art of Taking Care of Yourself Mural Campaign, Santa Ana Neighborhood</w:t>
        </w:r>
        <w:r w:rsidR="00A9486E">
          <w:rPr>
            <w:noProof/>
            <w:webHidden/>
          </w:rPr>
          <w:tab/>
        </w:r>
        <w:r w:rsidR="00A9486E">
          <w:rPr>
            <w:noProof/>
            <w:webHidden/>
          </w:rPr>
          <w:fldChar w:fldCharType="begin"/>
        </w:r>
        <w:r w:rsidR="00A9486E">
          <w:rPr>
            <w:noProof/>
            <w:webHidden/>
          </w:rPr>
          <w:instrText xml:space="preserve"> PAGEREF _Toc172209894 \h </w:instrText>
        </w:r>
        <w:r w:rsidR="00A9486E">
          <w:rPr>
            <w:noProof/>
            <w:webHidden/>
          </w:rPr>
        </w:r>
        <w:r w:rsidR="00A9486E">
          <w:rPr>
            <w:noProof/>
            <w:webHidden/>
          </w:rPr>
          <w:fldChar w:fldCharType="separate"/>
        </w:r>
        <w:r w:rsidR="00A9486E">
          <w:rPr>
            <w:noProof/>
            <w:webHidden/>
          </w:rPr>
          <w:t>158</w:t>
        </w:r>
        <w:r w:rsidR="00A9486E">
          <w:rPr>
            <w:noProof/>
            <w:webHidden/>
          </w:rPr>
          <w:fldChar w:fldCharType="end"/>
        </w:r>
      </w:hyperlink>
    </w:p>
    <w:p w14:paraId="4A138987" w14:textId="0264210F" w:rsidR="00A9486E" w:rsidRDefault="00000000">
      <w:pPr>
        <w:pStyle w:val="TableofFigures"/>
        <w:tabs>
          <w:tab w:val="right" w:leader="dot" w:pos="9350"/>
        </w:tabs>
        <w:rPr>
          <w:rFonts w:asciiTheme="minorHAnsi" w:eastAsiaTheme="minorEastAsia" w:hAnsiTheme="minorHAnsi" w:cstheme="minorBidi"/>
          <w:noProof/>
        </w:rPr>
      </w:pPr>
      <w:hyperlink w:anchor="_Toc172209895" w:history="1">
        <w:r w:rsidR="00A9486E" w:rsidRPr="00345C33">
          <w:rPr>
            <w:rStyle w:val="Hyperlink"/>
            <w:rFonts w:eastAsiaTheme="majorEastAsia"/>
            <w:noProof/>
          </w:rPr>
          <w:t>Figure 112. Tribute To Our Fallen Heroes: Courage, Sacrifice, Loyalty on 35</w:t>
        </w:r>
        <w:r w:rsidR="00A9486E" w:rsidRPr="00345C33">
          <w:rPr>
            <w:rStyle w:val="Hyperlink"/>
            <w:rFonts w:eastAsiaTheme="majorEastAsia"/>
            <w:noProof/>
            <w:vertAlign w:val="superscript"/>
          </w:rPr>
          <w:t>th</w:t>
        </w:r>
        <w:r w:rsidR="00A9486E" w:rsidRPr="00345C33">
          <w:rPr>
            <w:rStyle w:val="Hyperlink"/>
            <w:rFonts w:eastAsiaTheme="majorEastAsia"/>
            <w:noProof/>
          </w:rPr>
          <w:t xml:space="preserve"> District Police Department</w:t>
        </w:r>
        <w:r w:rsidR="00A9486E">
          <w:rPr>
            <w:noProof/>
            <w:webHidden/>
          </w:rPr>
          <w:tab/>
        </w:r>
        <w:r w:rsidR="00A9486E">
          <w:rPr>
            <w:noProof/>
            <w:webHidden/>
          </w:rPr>
          <w:fldChar w:fldCharType="begin"/>
        </w:r>
        <w:r w:rsidR="00A9486E">
          <w:rPr>
            <w:noProof/>
            <w:webHidden/>
          </w:rPr>
          <w:instrText xml:space="preserve"> PAGEREF _Toc172209895 \h </w:instrText>
        </w:r>
        <w:r w:rsidR="00A9486E">
          <w:rPr>
            <w:noProof/>
            <w:webHidden/>
          </w:rPr>
        </w:r>
        <w:r w:rsidR="00A9486E">
          <w:rPr>
            <w:noProof/>
            <w:webHidden/>
          </w:rPr>
          <w:fldChar w:fldCharType="separate"/>
        </w:r>
        <w:r w:rsidR="00A9486E">
          <w:rPr>
            <w:noProof/>
            <w:webHidden/>
          </w:rPr>
          <w:t>159</w:t>
        </w:r>
        <w:r w:rsidR="00A9486E">
          <w:rPr>
            <w:noProof/>
            <w:webHidden/>
          </w:rPr>
          <w:fldChar w:fldCharType="end"/>
        </w:r>
      </w:hyperlink>
    </w:p>
    <w:p w14:paraId="6A8FE9EA" w14:textId="726DFB9D" w:rsidR="00A9486E" w:rsidRDefault="00000000">
      <w:pPr>
        <w:pStyle w:val="TableofFigures"/>
        <w:tabs>
          <w:tab w:val="right" w:leader="dot" w:pos="9350"/>
        </w:tabs>
        <w:rPr>
          <w:rFonts w:asciiTheme="minorHAnsi" w:eastAsiaTheme="minorEastAsia" w:hAnsiTheme="minorHAnsi" w:cstheme="minorBidi"/>
          <w:noProof/>
        </w:rPr>
      </w:pPr>
      <w:hyperlink w:anchor="_Toc172209896" w:history="1">
        <w:r w:rsidR="00A9486E" w:rsidRPr="00345C33">
          <w:rPr>
            <w:rStyle w:val="Hyperlink"/>
            <w:rFonts w:eastAsiaTheme="majorEastAsia"/>
            <w:noProof/>
          </w:rPr>
          <w:t>Figure 113. Officer’s Parents look at Memorial Mural of Son at Officer Daniel Boyle Memorial Recreation Center</w:t>
        </w:r>
        <w:r w:rsidR="00A9486E">
          <w:rPr>
            <w:noProof/>
            <w:webHidden/>
          </w:rPr>
          <w:tab/>
        </w:r>
        <w:r w:rsidR="00A9486E">
          <w:rPr>
            <w:noProof/>
            <w:webHidden/>
          </w:rPr>
          <w:fldChar w:fldCharType="begin"/>
        </w:r>
        <w:r w:rsidR="00A9486E">
          <w:rPr>
            <w:noProof/>
            <w:webHidden/>
          </w:rPr>
          <w:instrText xml:space="preserve"> PAGEREF _Toc172209896 \h </w:instrText>
        </w:r>
        <w:r w:rsidR="00A9486E">
          <w:rPr>
            <w:noProof/>
            <w:webHidden/>
          </w:rPr>
        </w:r>
        <w:r w:rsidR="00A9486E">
          <w:rPr>
            <w:noProof/>
            <w:webHidden/>
          </w:rPr>
          <w:fldChar w:fldCharType="separate"/>
        </w:r>
        <w:r w:rsidR="00A9486E">
          <w:rPr>
            <w:noProof/>
            <w:webHidden/>
          </w:rPr>
          <w:t>160</w:t>
        </w:r>
        <w:r w:rsidR="00A9486E">
          <w:rPr>
            <w:noProof/>
            <w:webHidden/>
          </w:rPr>
          <w:fldChar w:fldCharType="end"/>
        </w:r>
      </w:hyperlink>
    </w:p>
    <w:p w14:paraId="2E0DA919" w14:textId="45F8561C" w:rsidR="00A9486E" w:rsidRDefault="00000000">
      <w:pPr>
        <w:pStyle w:val="TableofFigures"/>
        <w:tabs>
          <w:tab w:val="right" w:leader="dot" w:pos="9350"/>
        </w:tabs>
        <w:rPr>
          <w:rFonts w:asciiTheme="minorHAnsi" w:eastAsiaTheme="minorEastAsia" w:hAnsiTheme="minorHAnsi" w:cstheme="minorBidi"/>
          <w:noProof/>
        </w:rPr>
      </w:pPr>
      <w:hyperlink w:anchor="_Toc172209897" w:history="1">
        <w:r w:rsidR="00A9486E" w:rsidRPr="00345C33">
          <w:rPr>
            <w:rStyle w:val="Hyperlink"/>
            <w:rFonts w:eastAsiaTheme="majorEastAsia"/>
            <w:noProof/>
          </w:rPr>
          <w:t>Figure 114. Memorial Mural of Sgt. Robert Wilson III in Neighborhood Where He Patrolled</w:t>
        </w:r>
        <w:r w:rsidR="00A9486E">
          <w:rPr>
            <w:noProof/>
            <w:webHidden/>
          </w:rPr>
          <w:tab/>
        </w:r>
        <w:r w:rsidR="00A9486E">
          <w:rPr>
            <w:noProof/>
            <w:webHidden/>
          </w:rPr>
          <w:fldChar w:fldCharType="begin"/>
        </w:r>
        <w:r w:rsidR="00A9486E">
          <w:rPr>
            <w:noProof/>
            <w:webHidden/>
          </w:rPr>
          <w:instrText xml:space="preserve"> PAGEREF _Toc172209897 \h </w:instrText>
        </w:r>
        <w:r w:rsidR="00A9486E">
          <w:rPr>
            <w:noProof/>
            <w:webHidden/>
          </w:rPr>
        </w:r>
        <w:r w:rsidR="00A9486E">
          <w:rPr>
            <w:noProof/>
            <w:webHidden/>
          </w:rPr>
          <w:fldChar w:fldCharType="separate"/>
        </w:r>
        <w:r w:rsidR="00A9486E">
          <w:rPr>
            <w:noProof/>
            <w:webHidden/>
          </w:rPr>
          <w:t>160</w:t>
        </w:r>
        <w:r w:rsidR="00A9486E">
          <w:rPr>
            <w:noProof/>
            <w:webHidden/>
          </w:rPr>
          <w:fldChar w:fldCharType="end"/>
        </w:r>
      </w:hyperlink>
    </w:p>
    <w:p w14:paraId="5D1CFDEB" w14:textId="5AA9628B" w:rsidR="00A9486E" w:rsidRDefault="00000000">
      <w:pPr>
        <w:pStyle w:val="TableofFigures"/>
        <w:tabs>
          <w:tab w:val="right" w:leader="dot" w:pos="9350"/>
        </w:tabs>
        <w:rPr>
          <w:rFonts w:asciiTheme="minorHAnsi" w:eastAsiaTheme="minorEastAsia" w:hAnsiTheme="minorHAnsi" w:cstheme="minorBidi"/>
          <w:noProof/>
        </w:rPr>
      </w:pPr>
      <w:hyperlink w:anchor="_Toc172209898" w:history="1">
        <w:r w:rsidR="00A9486E" w:rsidRPr="00345C33">
          <w:rPr>
            <w:rStyle w:val="Hyperlink"/>
            <w:rFonts w:eastAsiaTheme="majorEastAsia"/>
            <w:noProof/>
          </w:rPr>
          <w:t>Figure 115. Memorial Mural of Sgt. Robert Wilson III</w:t>
        </w:r>
        <w:r w:rsidR="00A9486E">
          <w:rPr>
            <w:noProof/>
            <w:webHidden/>
          </w:rPr>
          <w:tab/>
        </w:r>
        <w:r w:rsidR="00A9486E">
          <w:rPr>
            <w:noProof/>
            <w:webHidden/>
          </w:rPr>
          <w:fldChar w:fldCharType="begin"/>
        </w:r>
        <w:r w:rsidR="00A9486E">
          <w:rPr>
            <w:noProof/>
            <w:webHidden/>
          </w:rPr>
          <w:instrText xml:space="preserve"> PAGEREF _Toc172209898 \h </w:instrText>
        </w:r>
        <w:r w:rsidR="00A9486E">
          <w:rPr>
            <w:noProof/>
            <w:webHidden/>
          </w:rPr>
        </w:r>
        <w:r w:rsidR="00A9486E">
          <w:rPr>
            <w:noProof/>
            <w:webHidden/>
          </w:rPr>
          <w:fldChar w:fldCharType="separate"/>
        </w:r>
        <w:r w:rsidR="00A9486E">
          <w:rPr>
            <w:noProof/>
            <w:webHidden/>
          </w:rPr>
          <w:t>161</w:t>
        </w:r>
        <w:r w:rsidR="00A9486E">
          <w:rPr>
            <w:noProof/>
            <w:webHidden/>
          </w:rPr>
          <w:fldChar w:fldCharType="end"/>
        </w:r>
      </w:hyperlink>
    </w:p>
    <w:p w14:paraId="3C461868" w14:textId="5BE644EA" w:rsidR="00A9486E" w:rsidRDefault="00000000">
      <w:pPr>
        <w:pStyle w:val="TableofFigures"/>
        <w:tabs>
          <w:tab w:val="right" w:leader="dot" w:pos="9350"/>
        </w:tabs>
        <w:rPr>
          <w:rFonts w:asciiTheme="minorHAnsi" w:eastAsiaTheme="minorEastAsia" w:hAnsiTheme="minorHAnsi" w:cstheme="minorBidi"/>
          <w:noProof/>
        </w:rPr>
      </w:pPr>
      <w:hyperlink w:anchor="_Toc172209899" w:history="1">
        <w:r w:rsidR="00A9486E" w:rsidRPr="00345C33">
          <w:rPr>
            <w:rStyle w:val="Hyperlink"/>
            <w:rFonts w:eastAsiaTheme="majorEastAsia"/>
            <w:noProof/>
          </w:rPr>
          <w:t>Figure 116. Vandalized Memorial Mural of Sgt. Robert Wilson III</w:t>
        </w:r>
        <w:r w:rsidR="00A9486E">
          <w:rPr>
            <w:noProof/>
            <w:webHidden/>
          </w:rPr>
          <w:tab/>
        </w:r>
        <w:r w:rsidR="00A9486E">
          <w:rPr>
            <w:noProof/>
            <w:webHidden/>
          </w:rPr>
          <w:fldChar w:fldCharType="begin"/>
        </w:r>
        <w:r w:rsidR="00A9486E">
          <w:rPr>
            <w:noProof/>
            <w:webHidden/>
          </w:rPr>
          <w:instrText xml:space="preserve"> PAGEREF _Toc172209899 \h </w:instrText>
        </w:r>
        <w:r w:rsidR="00A9486E">
          <w:rPr>
            <w:noProof/>
            <w:webHidden/>
          </w:rPr>
        </w:r>
        <w:r w:rsidR="00A9486E">
          <w:rPr>
            <w:noProof/>
            <w:webHidden/>
          </w:rPr>
          <w:fldChar w:fldCharType="separate"/>
        </w:r>
        <w:r w:rsidR="00A9486E">
          <w:rPr>
            <w:noProof/>
            <w:webHidden/>
          </w:rPr>
          <w:t>161</w:t>
        </w:r>
        <w:r w:rsidR="00A9486E">
          <w:rPr>
            <w:noProof/>
            <w:webHidden/>
          </w:rPr>
          <w:fldChar w:fldCharType="end"/>
        </w:r>
      </w:hyperlink>
    </w:p>
    <w:p w14:paraId="6823272B" w14:textId="222185CD" w:rsidR="00A9486E" w:rsidRDefault="00000000">
      <w:pPr>
        <w:pStyle w:val="TableofFigures"/>
        <w:tabs>
          <w:tab w:val="right" w:leader="dot" w:pos="9350"/>
        </w:tabs>
        <w:rPr>
          <w:rFonts w:asciiTheme="minorHAnsi" w:eastAsiaTheme="minorEastAsia" w:hAnsiTheme="minorHAnsi" w:cstheme="minorBidi"/>
          <w:noProof/>
        </w:rPr>
      </w:pPr>
      <w:hyperlink w:anchor="_Toc172209900" w:history="1">
        <w:r w:rsidR="00A9486E" w:rsidRPr="00345C33">
          <w:rPr>
            <w:rStyle w:val="Hyperlink"/>
            <w:rFonts w:eastAsiaTheme="majorEastAsia"/>
            <w:noProof/>
          </w:rPr>
          <w:t xml:space="preserve">Figure 117. </w:t>
        </w:r>
        <w:r w:rsidR="00A9486E" w:rsidRPr="00345C33">
          <w:rPr>
            <w:rStyle w:val="Hyperlink"/>
            <w:rFonts w:eastAsiaTheme="majorEastAsia"/>
            <w:bCs/>
            <w:noProof/>
          </w:rPr>
          <w:t>Justicia Para Victoria Anti-Femicide Memorial Mural on Town Hall During Protests</w:t>
        </w:r>
        <w:r w:rsidR="00A9486E">
          <w:rPr>
            <w:noProof/>
            <w:webHidden/>
          </w:rPr>
          <w:tab/>
        </w:r>
        <w:r w:rsidR="00A9486E">
          <w:rPr>
            <w:noProof/>
            <w:webHidden/>
          </w:rPr>
          <w:fldChar w:fldCharType="begin"/>
        </w:r>
        <w:r w:rsidR="00A9486E">
          <w:rPr>
            <w:noProof/>
            <w:webHidden/>
          </w:rPr>
          <w:instrText xml:space="preserve"> PAGEREF _Toc172209900 \h </w:instrText>
        </w:r>
        <w:r w:rsidR="00A9486E">
          <w:rPr>
            <w:noProof/>
            <w:webHidden/>
          </w:rPr>
        </w:r>
        <w:r w:rsidR="00A9486E">
          <w:rPr>
            <w:noProof/>
            <w:webHidden/>
          </w:rPr>
          <w:fldChar w:fldCharType="separate"/>
        </w:r>
        <w:r w:rsidR="00A9486E">
          <w:rPr>
            <w:noProof/>
            <w:webHidden/>
          </w:rPr>
          <w:t>162</w:t>
        </w:r>
        <w:r w:rsidR="00A9486E">
          <w:rPr>
            <w:noProof/>
            <w:webHidden/>
          </w:rPr>
          <w:fldChar w:fldCharType="end"/>
        </w:r>
      </w:hyperlink>
    </w:p>
    <w:p w14:paraId="27A29136" w14:textId="7BF04F8A" w:rsidR="00A9486E" w:rsidRDefault="00000000">
      <w:pPr>
        <w:pStyle w:val="TableofFigures"/>
        <w:tabs>
          <w:tab w:val="right" w:leader="dot" w:pos="9350"/>
        </w:tabs>
        <w:rPr>
          <w:rFonts w:asciiTheme="minorHAnsi" w:eastAsiaTheme="minorEastAsia" w:hAnsiTheme="minorHAnsi" w:cstheme="minorBidi"/>
          <w:noProof/>
        </w:rPr>
      </w:pPr>
      <w:hyperlink w:anchor="_Toc172209901" w:history="1">
        <w:r w:rsidR="00A9486E" w:rsidRPr="00345C33">
          <w:rPr>
            <w:rStyle w:val="Hyperlink"/>
            <w:rFonts w:eastAsiaTheme="majorEastAsia"/>
            <w:noProof/>
          </w:rPr>
          <w:t>Figure 118.</w:t>
        </w:r>
        <w:r w:rsidR="00A9486E" w:rsidRPr="00345C33">
          <w:rPr>
            <w:rStyle w:val="Hyperlink"/>
            <w:rFonts w:eastAsiaTheme="majorEastAsia"/>
            <w:bCs/>
            <w:noProof/>
          </w:rPr>
          <w:t xml:space="preserve"> Justicia Para Victoria Anti-Femicide Memorial Mural on Town Hall During Protests (Vandalized I)</w:t>
        </w:r>
        <w:r w:rsidR="00A9486E">
          <w:rPr>
            <w:noProof/>
            <w:webHidden/>
          </w:rPr>
          <w:tab/>
        </w:r>
        <w:r w:rsidR="00A9486E">
          <w:rPr>
            <w:noProof/>
            <w:webHidden/>
          </w:rPr>
          <w:fldChar w:fldCharType="begin"/>
        </w:r>
        <w:r w:rsidR="00A9486E">
          <w:rPr>
            <w:noProof/>
            <w:webHidden/>
          </w:rPr>
          <w:instrText xml:space="preserve"> PAGEREF _Toc172209901 \h </w:instrText>
        </w:r>
        <w:r w:rsidR="00A9486E">
          <w:rPr>
            <w:noProof/>
            <w:webHidden/>
          </w:rPr>
        </w:r>
        <w:r w:rsidR="00A9486E">
          <w:rPr>
            <w:noProof/>
            <w:webHidden/>
          </w:rPr>
          <w:fldChar w:fldCharType="separate"/>
        </w:r>
        <w:r w:rsidR="00A9486E">
          <w:rPr>
            <w:noProof/>
            <w:webHidden/>
          </w:rPr>
          <w:t>163</w:t>
        </w:r>
        <w:r w:rsidR="00A9486E">
          <w:rPr>
            <w:noProof/>
            <w:webHidden/>
          </w:rPr>
          <w:fldChar w:fldCharType="end"/>
        </w:r>
      </w:hyperlink>
    </w:p>
    <w:p w14:paraId="22A9905F" w14:textId="5A3C7F8A" w:rsidR="00A9486E" w:rsidRDefault="00000000">
      <w:pPr>
        <w:pStyle w:val="TableofFigures"/>
        <w:tabs>
          <w:tab w:val="right" w:leader="dot" w:pos="9350"/>
        </w:tabs>
        <w:rPr>
          <w:rFonts w:asciiTheme="minorHAnsi" w:eastAsiaTheme="minorEastAsia" w:hAnsiTheme="minorHAnsi" w:cstheme="minorBidi"/>
          <w:noProof/>
        </w:rPr>
      </w:pPr>
      <w:hyperlink w:anchor="_Toc172209902" w:history="1">
        <w:r w:rsidR="00A9486E" w:rsidRPr="00345C33">
          <w:rPr>
            <w:rStyle w:val="Hyperlink"/>
            <w:rFonts w:eastAsiaTheme="majorEastAsia"/>
            <w:noProof/>
          </w:rPr>
          <w:t>Figure 119.</w:t>
        </w:r>
        <w:r w:rsidR="00A9486E" w:rsidRPr="00345C33">
          <w:rPr>
            <w:rStyle w:val="Hyperlink"/>
            <w:rFonts w:eastAsiaTheme="majorEastAsia"/>
            <w:bCs/>
            <w:noProof/>
          </w:rPr>
          <w:t xml:space="preserve"> Justicia Para Victoria Anti-Femicide Memorial Mural on Town Hall During Protests (Vandalized II)</w:t>
        </w:r>
        <w:r w:rsidR="00A9486E">
          <w:rPr>
            <w:noProof/>
            <w:webHidden/>
          </w:rPr>
          <w:tab/>
        </w:r>
        <w:r w:rsidR="00A9486E">
          <w:rPr>
            <w:noProof/>
            <w:webHidden/>
          </w:rPr>
          <w:fldChar w:fldCharType="begin"/>
        </w:r>
        <w:r w:rsidR="00A9486E">
          <w:rPr>
            <w:noProof/>
            <w:webHidden/>
          </w:rPr>
          <w:instrText xml:space="preserve"> PAGEREF _Toc172209902 \h </w:instrText>
        </w:r>
        <w:r w:rsidR="00A9486E">
          <w:rPr>
            <w:noProof/>
            <w:webHidden/>
          </w:rPr>
        </w:r>
        <w:r w:rsidR="00A9486E">
          <w:rPr>
            <w:noProof/>
            <w:webHidden/>
          </w:rPr>
          <w:fldChar w:fldCharType="separate"/>
        </w:r>
        <w:r w:rsidR="00A9486E">
          <w:rPr>
            <w:noProof/>
            <w:webHidden/>
          </w:rPr>
          <w:t>164</w:t>
        </w:r>
        <w:r w:rsidR="00A9486E">
          <w:rPr>
            <w:noProof/>
            <w:webHidden/>
          </w:rPr>
          <w:fldChar w:fldCharType="end"/>
        </w:r>
      </w:hyperlink>
    </w:p>
    <w:p w14:paraId="5E14587D" w14:textId="4077AB08" w:rsidR="00A9486E" w:rsidRDefault="00000000">
      <w:pPr>
        <w:pStyle w:val="TableofFigures"/>
        <w:tabs>
          <w:tab w:val="right" w:leader="dot" w:pos="9350"/>
        </w:tabs>
        <w:rPr>
          <w:rFonts w:asciiTheme="minorHAnsi" w:eastAsiaTheme="minorEastAsia" w:hAnsiTheme="minorHAnsi" w:cstheme="minorBidi"/>
          <w:noProof/>
        </w:rPr>
      </w:pPr>
      <w:hyperlink w:anchor="_Toc172209903" w:history="1">
        <w:r w:rsidR="00A9486E" w:rsidRPr="00345C33">
          <w:rPr>
            <w:rStyle w:val="Hyperlink"/>
            <w:rFonts w:eastAsiaTheme="majorEastAsia"/>
            <w:noProof/>
          </w:rPr>
          <w:t>Figure 120.</w:t>
        </w:r>
        <w:r w:rsidR="00A9486E" w:rsidRPr="00345C33">
          <w:rPr>
            <w:rStyle w:val="Hyperlink"/>
            <w:rFonts w:eastAsiaTheme="majorEastAsia"/>
            <w:bCs/>
            <w:noProof/>
          </w:rPr>
          <w:t xml:space="preserve"> George Floyd Memorial Mural Painted at site of Murder</w:t>
        </w:r>
        <w:r w:rsidR="00A9486E">
          <w:rPr>
            <w:noProof/>
            <w:webHidden/>
          </w:rPr>
          <w:tab/>
        </w:r>
        <w:r w:rsidR="00A9486E">
          <w:rPr>
            <w:noProof/>
            <w:webHidden/>
          </w:rPr>
          <w:fldChar w:fldCharType="begin"/>
        </w:r>
        <w:r w:rsidR="00A9486E">
          <w:rPr>
            <w:noProof/>
            <w:webHidden/>
          </w:rPr>
          <w:instrText xml:space="preserve"> PAGEREF _Toc172209903 \h </w:instrText>
        </w:r>
        <w:r w:rsidR="00A9486E">
          <w:rPr>
            <w:noProof/>
            <w:webHidden/>
          </w:rPr>
        </w:r>
        <w:r w:rsidR="00A9486E">
          <w:rPr>
            <w:noProof/>
            <w:webHidden/>
          </w:rPr>
          <w:fldChar w:fldCharType="separate"/>
        </w:r>
        <w:r w:rsidR="00A9486E">
          <w:rPr>
            <w:noProof/>
            <w:webHidden/>
          </w:rPr>
          <w:t>164</w:t>
        </w:r>
        <w:r w:rsidR="00A9486E">
          <w:rPr>
            <w:noProof/>
            <w:webHidden/>
          </w:rPr>
          <w:fldChar w:fldCharType="end"/>
        </w:r>
      </w:hyperlink>
    </w:p>
    <w:p w14:paraId="4D93944B" w14:textId="65A1CE12" w:rsidR="00A9486E" w:rsidRDefault="00000000">
      <w:pPr>
        <w:pStyle w:val="TableofFigures"/>
        <w:tabs>
          <w:tab w:val="right" w:leader="dot" w:pos="9350"/>
        </w:tabs>
        <w:rPr>
          <w:rFonts w:asciiTheme="minorHAnsi" w:eastAsiaTheme="minorEastAsia" w:hAnsiTheme="minorHAnsi" w:cstheme="minorBidi"/>
          <w:noProof/>
        </w:rPr>
      </w:pPr>
      <w:hyperlink w:anchor="_Toc172209904" w:history="1">
        <w:r w:rsidR="00A9486E" w:rsidRPr="00345C33">
          <w:rPr>
            <w:rStyle w:val="Hyperlink"/>
            <w:rFonts w:eastAsiaTheme="majorEastAsia"/>
            <w:noProof/>
          </w:rPr>
          <w:t>Figure 121.</w:t>
        </w:r>
        <w:r w:rsidR="00A9486E" w:rsidRPr="00345C33">
          <w:rPr>
            <w:rStyle w:val="Hyperlink"/>
            <w:rFonts w:eastAsiaTheme="majorEastAsia"/>
            <w:bCs/>
            <w:noProof/>
          </w:rPr>
          <w:t xml:space="preserve"> George Floyd Sunflower Memorial Mural In-Progress Painted at site of Murder</w:t>
        </w:r>
        <w:r w:rsidR="00A9486E">
          <w:rPr>
            <w:noProof/>
            <w:webHidden/>
          </w:rPr>
          <w:tab/>
        </w:r>
        <w:r w:rsidR="00A9486E">
          <w:rPr>
            <w:noProof/>
            <w:webHidden/>
          </w:rPr>
          <w:fldChar w:fldCharType="begin"/>
        </w:r>
        <w:r w:rsidR="00A9486E">
          <w:rPr>
            <w:noProof/>
            <w:webHidden/>
          </w:rPr>
          <w:instrText xml:space="preserve"> PAGEREF _Toc172209904 \h </w:instrText>
        </w:r>
        <w:r w:rsidR="00A9486E">
          <w:rPr>
            <w:noProof/>
            <w:webHidden/>
          </w:rPr>
        </w:r>
        <w:r w:rsidR="00A9486E">
          <w:rPr>
            <w:noProof/>
            <w:webHidden/>
          </w:rPr>
          <w:fldChar w:fldCharType="separate"/>
        </w:r>
        <w:r w:rsidR="00A9486E">
          <w:rPr>
            <w:noProof/>
            <w:webHidden/>
          </w:rPr>
          <w:t>165</w:t>
        </w:r>
        <w:r w:rsidR="00A9486E">
          <w:rPr>
            <w:noProof/>
            <w:webHidden/>
          </w:rPr>
          <w:fldChar w:fldCharType="end"/>
        </w:r>
      </w:hyperlink>
    </w:p>
    <w:p w14:paraId="31ACD5C4" w14:textId="3BF78D2D" w:rsidR="00A9486E" w:rsidRDefault="00000000">
      <w:pPr>
        <w:pStyle w:val="TableofFigures"/>
        <w:tabs>
          <w:tab w:val="right" w:leader="dot" w:pos="9350"/>
        </w:tabs>
        <w:rPr>
          <w:rFonts w:asciiTheme="minorHAnsi" w:eastAsiaTheme="minorEastAsia" w:hAnsiTheme="minorHAnsi" w:cstheme="minorBidi"/>
          <w:noProof/>
        </w:rPr>
      </w:pPr>
      <w:hyperlink w:anchor="_Toc172209905" w:history="1">
        <w:r w:rsidR="00A9486E" w:rsidRPr="00345C33">
          <w:rPr>
            <w:rStyle w:val="Hyperlink"/>
            <w:rFonts w:eastAsiaTheme="majorEastAsia"/>
            <w:noProof/>
          </w:rPr>
          <w:t>Figure 122.</w:t>
        </w:r>
        <w:r w:rsidR="00A9486E" w:rsidRPr="00345C33">
          <w:rPr>
            <w:rStyle w:val="Hyperlink"/>
            <w:rFonts w:eastAsiaTheme="majorEastAsia"/>
            <w:bCs/>
            <w:noProof/>
          </w:rPr>
          <w:t xml:space="preserve"> Kneeling in Front of George Floyd Sunflower Memorial Mural Painted at site of Murder</w:t>
        </w:r>
        <w:r w:rsidR="00A9486E">
          <w:rPr>
            <w:noProof/>
            <w:webHidden/>
          </w:rPr>
          <w:tab/>
        </w:r>
        <w:r w:rsidR="00A9486E">
          <w:rPr>
            <w:noProof/>
            <w:webHidden/>
          </w:rPr>
          <w:fldChar w:fldCharType="begin"/>
        </w:r>
        <w:r w:rsidR="00A9486E">
          <w:rPr>
            <w:noProof/>
            <w:webHidden/>
          </w:rPr>
          <w:instrText xml:space="preserve"> PAGEREF _Toc172209905 \h </w:instrText>
        </w:r>
        <w:r w:rsidR="00A9486E">
          <w:rPr>
            <w:noProof/>
            <w:webHidden/>
          </w:rPr>
        </w:r>
        <w:r w:rsidR="00A9486E">
          <w:rPr>
            <w:noProof/>
            <w:webHidden/>
          </w:rPr>
          <w:fldChar w:fldCharType="separate"/>
        </w:r>
        <w:r w:rsidR="00A9486E">
          <w:rPr>
            <w:noProof/>
            <w:webHidden/>
          </w:rPr>
          <w:t>165</w:t>
        </w:r>
        <w:r w:rsidR="00A9486E">
          <w:rPr>
            <w:noProof/>
            <w:webHidden/>
          </w:rPr>
          <w:fldChar w:fldCharType="end"/>
        </w:r>
      </w:hyperlink>
    </w:p>
    <w:p w14:paraId="4E9195D8" w14:textId="2789B822" w:rsidR="00A9486E" w:rsidRDefault="00000000">
      <w:pPr>
        <w:pStyle w:val="TableofFigures"/>
        <w:tabs>
          <w:tab w:val="right" w:leader="dot" w:pos="9350"/>
        </w:tabs>
        <w:rPr>
          <w:rFonts w:asciiTheme="minorHAnsi" w:eastAsiaTheme="minorEastAsia" w:hAnsiTheme="minorHAnsi" w:cstheme="minorBidi"/>
          <w:noProof/>
        </w:rPr>
      </w:pPr>
      <w:hyperlink w:anchor="_Toc172209906" w:history="1">
        <w:r w:rsidR="00A9486E" w:rsidRPr="00345C33">
          <w:rPr>
            <w:rStyle w:val="Hyperlink"/>
            <w:rFonts w:eastAsiaTheme="majorEastAsia"/>
            <w:noProof/>
          </w:rPr>
          <w:t>Figure 123.</w:t>
        </w:r>
        <w:r w:rsidR="00A9486E" w:rsidRPr="00345C33">
          <w:rPr>
            <w:rStyle w:val="Hyperlink"/>
            <w:rFonts w:eastAsiaTheme="majorEastAsia"/>
            <w:bCs/>
            <w:noProof/>
          </w:rPr>
          <w:t xml:space="preserve"> George Floyd Sunflower Memorial Mural Painted at site of Murder</w:t>
        </w:r>
        <w:r w:rsidR="00A9486E">
          <w:rPr>
            <w:noProof/>
            <w:webHidden/>
          </w:rPr>
          <w:tab/>
        </w:r>
        <w:r w:rsidR="00A9486E">
          <w:rPr>
            <w:noProof/>
            <w:webHidden/>
          </w:rPr>
          <w:fldChar w:fldCharType="begin"/>
        </w:r>
        <w:r w:rsidR="00A9486E">
          <w:rPr>
            <w:noProof/>
            <w:webHidden/>
          </w:rPr>
          <w:instrText xml:space="preserve"> PAGEREF _Toc172209906 \h </w:instrText>
        </w:r>
        <w:r w:rsidR="00A9486E">
          <w:rPr>
            <w:noProof/>
            <w:webHidden/>
          </w:rPr>
        </w:r>
        <w:r w:rsidR="00A9486E">
          <w:rPr>
            <w:noProof/>
            <w:webHidden/>
          </w:rPr>
          <w:fldChar w:fldCharType="separate"/>
        </w:r>
        <w:r w:rsidR="00A9486E">
          <w:rPr>
            <w:noProof/>
            <w:webHidden/>
          </w:rPr>
          <w:t>166</w:t>
        </w:r>
        <w:r w:rsidR="00A9486E">
          <w:rPr>
            <w:noProof/>
            <w:webHidden/>
          </w:rPr>
          <w:fldChar w:fldCharType="end"/>
        </w:r>
      </w:hyperlink>
    </w:p>
    <w:p w14:paraId="422E70E9" w14:textId="788E5C2D" w:rsidR="00A9486E" w:rsidRDefault="00000000">
      <w:pPr>
        <w:pStyle w:val="TableofFigures"/>
        <w:tabs>
          <w:tab w:val="right" w:leader="dot" w:pos="9350"/>
        </w:tabs>
        <w:rPr>
          <w:rFonts w:asciiTheme="minorHAnsi" w:eastAsiaTheme="minorEastAsia" w:hAnsiTheme="minorHAnsi" w:cstheme="minorBidi"/>
          <w:noProof/>
        </w:rPr>
      </w:pPr>
      <w:hyperlink w:anchor="_Toc172209907" w:history="1">
        <w:r w:rsidR="00A9486E" w:rsidRPr="00345C33">
          <w:rPr>
            <w:rStyle w:val="Hyperlink"/>
            <w:rFonts w:eastAsiaTheme="majorEastAsia"/>
            <w:noProof/>
          </w:rPr>
          <w:t>Figure 124.</w:t>
        </w:r>
        <w:r w:rsidR="00A9486E" w:rsidRPr="00345C33">
          <w:rPr>
            <w:rStyle w:val="Hyperlink"/>
            <w:rFonts w:eastAsiaTheme="majorEastAsia"/>
            <w:bCs/>
            <w:noProof/>
          </w:rPr>
          <w:t xml:space="preserve"> Digital Display of George Floyd Sunflower Memorial Mural During Service Location: Minneapolis, Minnesota</w:t>
        </w:r>
        <w:r w:rsidR="00A9486E">
          <w:rPr>
            <w:noProof/>
            <w:webHidden/>
          </w:rPr>
          <w:tab/>
        </w:r>
        <w:r w:rsidR="00A9486E">
          <w:rPr>
            <w:noProof/>
            <w:webHidden/>
          </w:rPr>
          <w:fldChar w:fldCharType="begin"/>
        </w:r>
        <w:r w:rsidR="00A9486E">
          <w:rPr>
            <w:noProof/>
            <w:webHidden/>
          </w:rPr>
          <w:instrText xml:space="preserve"> PAGEREF _Toc172209907 \h </w:instrText>
        </w:r>
        <w:r w:rsidR="00A9486E">
          <w:rPr>
            <w:noProof/>
            <w:webHidden/>
          </w:rPr>
        </w:r>
        <w:r w:rsidR="00A9486E">
          <w:rPr>
            <w:noProof/>
            <w:webHidden/>
          </w:rPr>
          <w:fldChar w:fldCharType="separate"/>
        </w:r>
        <w:r w:rsidR="00A9486E">
          <w:rPr>
            <w:noProof/>
            <w:webHidden/>
          </w:rPr>
          <w:t>166</w:t>
        </w:r>
        <w:r w:rsidR="00A9486E">
          <w:rPr>
            <w:noProof/>
            <w:webHidden/>
          </w:rPr>
          <w:fldChar w:fldCharType="end"/>
        </w:r>
      </w:hyperlink>
    </w:p>
    <w:p w14:paraId="0AAE74A3" w14:textId="28E5727C" w:rsidR="00A9486E" w:rsidRDefault="00000000">
      <w:pPr>
        <w:pStyle w:val="TableofFigures"/>
        <w:tabs>
          <w:tab w:val="right" w:leader="dot" w:pos="9350"/>
        </w:tabs>
        <w:rPr>
          <w:rFonts w:asciiTheme="minorHAnsi" w:eastAsiaTheme="minorEastAsia" w:hAnsiTheme="minorHAnsi" w:cstheme="minorBidi"/>
          <w:noProof/>
        </w:rPr>
      </w:pPr>
      <w:hyperlink w:anchor="_Toc172209908" w:history="1">
        <w:r w:rsidR="00A9486E" w:rsidRPr="00345C33">
          <w:rPr>
            <w:rStyle w:val="Hyperlink"/>
            <w:rFonts w:eastAsiaTheme="majorEastAsia"/>
            <w:noProof/>
          </w:rPr>
          <w:t>Figure 125.</w:t>
        </w:r>
        <w:r w:rsidR="00A9486E" w:rsidRPr="00345C33">
          <w:rPr>
            <w:rStyle w:val="Hyperlink"/>
            <w:rFonts w:eastAsiaTheme="majorEastAsia"/>
            <w:bCs/>
            <w:noProof/>
          </w:rPr>
          <w:t xml:space="preserve"> George Floyd Sunflower Memorial Mural Vandalized</w:t>
        </w:r>
        <w:r w:rsidR="00A9486E">
          <w:rPr>
            <w:noProof/>
            <w:webHidden/>
          </w:rPr>
          <w:tab/>
        </w:r>
        <w:r w:rsidR="00A9486E">
          <w:rPr>
            <w:noProof/>
            <w:webHidden/>
          </w:rPr>
          <w:fldChar w:fldCharType="begin"/>
        </w:r>
        <w:r w:rsidR="00A9486E">
          <w:rPr>
            <w:noProof/>
            <w:webHidden/>
          </w:rPr>
          <w:instrText xml:space="preserve"> PAGEREF _Toc172209908 \h </w:instrText>
        </w:r>
        <w:r w:rsidR="00A9486E">
          <w:rPr>
            <w:noProof/>
            <w:webHidden/>
          </w:rPr>
        </w:r>
        <w:r w:rsidR="00A9486E">
          <w:rPr>
            <w:noProof/>
            <w:webHidden/>
          </w:rPr>
          <w:fldChar w:fldCharType="separate"/>
        </w:r>
        <w:r w:rsidR="00A9486E">
          <w:rPr>
            <w:noProof/>
            <w:webHidden/>
          </w:rPr>
          <w:t>167</w:t>
        </w:r>
        <w:r w:rsidR="00A9486E">
          <w:rPr>
            <w:noProof/>
            <w:webHidden/>
          </w:rPr>
          <w:fldChar w:fldCharType="end"/>
        </w:r>
      </w:hyperlink>
    </w:p>
    <w:p w14:paraId="61BD4A75" w14:textId="55E85DEE" w:rsidR="00A9486E" w:rsidRDefault="00000000">
      <w:pPr>
        <w:pStyle w:val="TableofFigures"/>
        <w:tabs>
          <w:tab w:val="right" w:leader="dot" w:pos="9350"/>
        </w:tabs>
        <w:rPr>
          <w:rFonts w:asciiTheme="minorHAnsi" w:eastAsiaTheme="minorEastAsia" w:hAnsiTheme="minorHAnsi" w:cstheme="minorBidi"/>
          <w:noProof/>
        </w:rPr>
      </w:pPr>
      <w:hyperlink w:anchor="_Toc172209909" w:history="1">
        <w:r w:rsidR="00A9486E" w:rsidRPr="00345C33">
          <w:rPr>
            <w:rStyle w:val="Hyperlink"/>
            <w:rFonts w:eastAsiaTheme="majorEastAsia"/>
            <w:noProof/>
          </w:rPr>
          <w:t>Figure 126.</w:t>
        </w:r>
        <w:r w:rsidR="00A9486E" w:rsidRPr="00345C33">
          <w:rPr>
            <w:rStyle w:val="Hyperlink"/>
            <w:rFonts w:eastAsiaTheme="majorEastAsia"/>
            <w:bCs/>
            <w:noProof/>
          </w:rPr>
          <w:t xml:space="preserve"> The Black Experience via the White Gaze</w:t>
        </w:r>
        <w:r w:rsidR="00A9486E">
          <w:rPr>
            <w:noProof/>
            <w:webHidden/>
          </w:rPr>
          <w:tab/>
        </w:r>
        <w:r w:rsidR="00A9486E">
          <w:rPr>
            <w:noProof/>
            <w:webHidden/>
          </w:rPr>
          <w:fldChar w:fldCharType="begin"/>
        </w:r>
        <w:r w:rsidR="00A9486E">
          <w:rPr>
            <w:noProof/>
            <w:webHidden/>
          </w:rPr>
          <w:instrText xml:space="preserve"> PAGEREF _Toc172209909 \h </w:instrText>
        </w:r>
        <w:r w:rsidR="00A9486E">
          <w:rPr>
            <w:noProof/>
            <w:webHidden/>
          </w:rPr>
        </w:r>
        <w:r w:rsidR="00A9486E">
          <w:rPr>
            <w:noProof/>
            <w:webHidden/>
          </w:rPr>
          <w:fldChar w:fldCharType="separate"/>
        </w:r>
        <w:r w:rsidR="00A9486E">
          <w:rPr>
            <w:noProof/>
            <w:webHidden/>
          </w:rPr>
          <w:t>167</w:t>
        </w:r>
        <w:r w:rsidR="00A9486E">
          <w:rPr>
            <w:noProof/>
            <w:webHidden/>
          </w:rPr>
          <w:fldChar w:fldCharType="end"/>
        </w:r>
      </w:hyperlink>
    </w:p>
    <w:p w14:paraId="35DE6204" w14:textId="27DE9182" w:rsidR="00A9486E" w:rsidRDefault="00000000">
      <w:pPr>
        <w:pStyle w:val="TableofFigures"/>
        <w:tabs>
          <w:tab w:val="right" w:leader="dot" w:pos="9350"/>
        </w:tabs>
        <w:rPr>
          <w:rFonts w:asciiTheme="minorHAnsi" w:eastAsiaTheme="minorEastAsia" w:hAnsiTheme="minorHAnsi" w:cstheme="minorBidi"/>
          <w:noProof/>
        </w:rPr>
      </w:pPr>
      <w:hyperlink w:anchor="_Toc172209910" w:history="1">
        <w:r w:rsidR="00A9486E" w:rsidRPr="00345C33">
          <w:rPr>
            <w:rStyle w:val="Hyperlink"/>
            <w:rFonts w:eastAsiaTheme="majorEastAsia"/>
            <w:noProof/>
          </w:rPr>
          <w:t>Figure 127.</w:t>
        </w:r>
        <w:r w:rsidR="00A9486E" w:rsidRPr="00345C33">
          <w:rPr>
            <w:rStyle w:val="Hyperlink"/>
            <w:rFonts w:eastAsiaTheme="majorEastAsia"/>
            <w:noProof/>
            <w:highlight w:val="white"/>
          </w:rPr>
          <w:t xml:space="preserve"> Sean Monterrosa and George Floyd Memorial Mural on Plywood</w:t>
        </w:r>
        <w:r w:rsidR="00A9486E">
          <w:rPr>
            <w:noProof/>
            <w:webHidden/>
          </w:rPr>
          <w:tab/>
        </w:r>
        <w:r w:rsidR="00A9486E">
          <w:rPr>
            <w:noProof/>
            <w:webHidden/>
          </w:rPr>
          <w:fldChar w:fldCharType="begin"/>
        </w:r>
        <w:r w:rsidR="00A9486E">
          <w:rPr>
            <w:noProof/>
            <w:webHidden/>
          </w:rPr>
          <w:instrText xml:space="preserve"> PAGEREF _Toc172209910 \h </w:instrText>
        </w:r>
        <w:r w:rsidR="00A9486E">
          <w:rPr>
            <w:noProof/>
            <w:webHidden/>
          </w:rPr>
        </w:r>
        <w:r w:rsidR="00A9486E">
          <w:rPr>
            <w:noProof/>
            <w:webHidden/>
          </w:rPr>
          <w:fldChar w:fldCharType="separate"/>
        </w:r>
        <w:r w:rsidR="00A9486E">
          <w:rPr>
            <w:noProof/>
            <w:webHidden/>
          </w:rPr>
          <w:t>168</w:t>
        </w:r>
        <w:r w:rsidR="00A9486E">
          <w:rPr>
            <w:noProof/>
            <w:webHidden/>
          </w:rPr>
          <w:fldChar w:fldCharType="end"/>
        </w:r>
      </w:hyperlink>
    </w:p>
    <w:p w14:paraId="2F63026E" w14:textId="0A013705" w:rsidR="00A9486E" w:rsidRDefault="00000000">
      <w:pPr>
        <w:pStyle w:val="TableofFigures"/>
        <w:tabs>
          <w:tab w:val="right" w:leader="dot" w:pos="9350"/>
        </w:tabs>
        <w:rPr>
          <w:rFonts w:asciiTheme="minorHAnsi" w:eastAsiaTheme="minorEastAsia" w:hAnsiTheme="minorHAnsi" w:cstheme="minorBidi"/>
          <w:noProof/>
        </w:rPr>
      </w:pPr>
      <w:hyperlink w:anchor="_Toc172209911" w:history="1">
        <w:r w:rsidR="00A9486E" w:rsidRPr="00345C33">
          <w:rPr>
            <w:rStyle w:val="Hyperlink"/>
            <w:rFonts w:eastAsiaTheme="majorEastAsia"/>
            <w:noProof/>
          </w:rPr>
          <w:t>Figure 128.</w:t>
        </w:r>
        <w:r w:rsidR="00A9486E" w:rsidRPr="00345C33">
          <w:rPr>
            <w:rStyle w:val="Hyperlink"/>
            <w:rFonts w:eastAsiaTheme="majorEastAsia"/>
            <w:noProof/>
            <w:highlight w:val="white"/>
          </w:rPr>
          <w:t xml:space="preserve"> </w:t>
        </w:r>
        <w:r w:rsidR="00A9486E" w:rsidRPr="00345C33">
          <w:rPr>
            <w:rStyle w:val="Hyperlink"/>
            <w:rFonts w:eastAsiaTheme="majorEastAsia"/>
            <w:noProof/>
          </w:rPr>
          <w:t>Memorial Mural of George Floyd and Adama Traore</w:t>
        </w:r>
        <w:r w:rsidR="00A9486E">
          <w:rPr>
            <w:noProof/>
            <w:webHidden/>
          </w:rPr>
          <w:tab/>
        </w:r>
        <w:r w:rsidR="00A9486E">
          <w:rPr>
            <w:noProof/>
            <w:webHidden/>
          </w:rPr>
          <w:fldChar w:fldCharType="begin"/>
        </w:r>
        <w:r w:rsidR="00A9486E">
          <w:rPr>
            <w:noProof/>
            <w:webHidden/>
          </w:rPr>
          <w:instrText xml:space="preserve"> PAGEREF _Toc172209911 \h </w:instrText>
        </w:r>
        <w:r w:rsidR="00A9486E">
          <w:rPr>
            <w:noProof/>
            <w:webHidden/>
          </w:rPr>
        </w:r>
        <w:r w:rsidR="00A9486E">
          <w:rPr>
            <w:noProof/>
            <w:webHidden/>
          </w:rPr>
          <w:fldChar w:fldCharType="separate"/>
        </w:r>
        <w:r w:rsidR="00A9486E">
          <w:rPr>
            <w:noProof/>
            <w:webHidden/>
          </w:rPr>
          <w:t>169</w:t>
        </w:r>
        <w:r w:rsidR="00A9486E">
          <w:rPr>
            <w:noProof/>
            <w:webHidden/>
          </w:rPr>
          <w:fldChar w:fldCharType="end"/>
        </w:r>
      </w:hyperlink>
    </w:p>
    <w:p w14:paraId="0460FAAD" w14:textId="4654C4D9" w:rsidR="00A9486E" w:rsidRDefault="00000000">
      <w:pPr>
        <w:pStyle w:val="TableofFigures"/>
        <w:tabs>
          <w:tab w:val="right" w:leader="dot" w:pos="9350"/>
        </w:tabs>
        <w:rPr>
          <w:rFonts w:asciiTheme="minorHAnsi" w:eastAsiaTheme="minorEastAsia" w:hAnsiTheme="minorHAnsi" w:cstheme="minorBidi"/>
          <w:noProof/>
        </w:rPr>
      </w:pPr>
      <w:hyperlink w:anchor="_Toc172209912" w:history="1">
        <w:r w:rsidR="00A9486E" w:rsidRPr="00345C33">
          <w:rPr>
            <w:rStyle w:val="Hyperlink"/>
            <w:rFonts w:eastAsiaTheme="majorEastAsia"/>
            <w:noProof/>
          </w:rPr>
          <w:t>Figure 129. FOREVER Memorial Mural of Breonna and Jatarius Tolbert at Grandma's in Da Kitchen (Restaurant)</w:t>
        </w:r>
        <w:r w:rsidR="00A9486E">
          <w:rPr>
            <w:noProof/>
            <w:webHidden/>
          </w:rPr>
          <w:tab/>
        </w:r>
        <w:r w:rsidR="00A9486E">
          <w:rPr>
            <w:noProof/>
            <w:webHidden/>
          </w:rPr>
          <w:fldChar w:fldCharType="begin"/>
        </w:r>
        <w:r w:rsidR="00A9486E">
          <w:rPr>
            <w:noProof/>
            <w:webHidden/>
          </w:rPr>
          <w:instrText xml:space="preserve"> PAGEREF _Toc172209912 \h </w:instrText>
        </w:r>
        <w:r w:rsidR="00A9486E">
          <w:rPr>
            <w:noProof/>
            <w:webHidden/>
          </w:rPr>
        </w:r>
        <w:r w:rsidR="00A9486E">
          <w:rPr>
            <w:noProof/>
            <w:webHidden/>
          </w:rPr>
          <w:fldChar w:fldCharType="separate"/>
        </w:r>
        <w:r w:rsidR="00A9486E">
          <w:rPr>
            <w:noProof/>
            <w:webHidden/>
          </w:rPr>
          <w:t>169</w:t>
        </w:r>
        <w:r w:rsidR="00A9486E">
          <w:rPr>
            <w:noProof/>
            <w:webHidden/>
          </w:rPr>
          <w:fldChar w:fldCharType="end"/>
        </w:r>
      </w:hyperlink>
    </w:p>
    <w:p w14:paraId="177D619E" w14:textId="309714CA" w:rsidR="00A9486E" w:rsidRDefault="00000000">
      <w:pPr>
        <w:pStyle w:val="TableofFigures"/>
        <w:tabs>
          <w:tab w:val="right" w:leader="dot" w:pos="9350"/>
        </w:tabs>
        <w:rPr>
          <w:rFonts w:asciiTheme="minorHAnsi" w:eastAsiaTheme="minorEastAsia" w:hAnsiTheme="minorHAnsi" w:cstheme="minorBidi"/>
          <w:noProof/>
        </w:rPr>
      </w:pPr>
      <w:hyperlink w:anchor="_Toc172209913" w:history="1">
        <w:r w:rsidR="00A9486E" w:rsidRPr="00345C33">
          <w:rPr>
            <w:rStyle w:val="Hyperlink"/>
            <w:rFonts w:eastAsiaTheme="majorEastAsia"/>
            <w:noProof/>
          </w:rPr>
          <w:t>Figure 130. Justice 4, Say Their Names, and Black Lives Matter Mural</w:t>
        </w:r>
        <w:r w:rsidR="00A9486E">
          <w:rPr>
            <w:noProof/>
            <w:webHidden/>
          </w:rPr>
          <w:tab/>
        </w:r>
        <w:r w:rsidR="00A9486E">
          <w:rPr>
            <w:noProof/>
            <w:webHidden/>
          </w:rPr>
          <w:fldChar w:fldCharType="begin"/>
        </w:r>
        <w:r w:rsidR="00A9486E">
          <w:rPr>
            <w:noProof/>
            <w:webHidden/>
          </w:rPr>
          <w:instrText xml:space="preserve"> PAGEREF _Toc172209913 \h </w:instrText>
        </w:r>
        <w:r w:rsidR="00A9486E">
          <w:rPr>
            <w:noProof/>
            <w:webHidden/>
          </w:rPr>
        </w:r>
        <w:r w:rsidR="00A9486E">
          <w:rPr>
            <w:noProof/>
            <w:webHidden/>
          </w:rPr>
          <w:fldChar w:fldCharType="separate"/>
        </w:r>
        <w:r w:rsidR="00A9486E">
          <w:rPr>
            <w:noProof/>
            <w:webHidden/>
          </w:rPr>
          <w:t>170</w:t>
        </w:r>
        <w:r w:rsidR="00A9486E">
          <w:rPr>
            <w:noProof/>
            <w:webHidden/>
          </w:rPr>
          <w:fldChar w:fldCharType="end"/>
        </w:r>
      </w:hyperlink>
    </w:p>
    <w:p w14:paraId="4016A8AA" w14:textId="6C39CADD" w:rsidR="00A9486E" w:rsidRDefault="00000000">
      <w:pPr>
        <w:pStyle w:val="TableofFigures"/>
        <w:tabs>
          <w:tab w:val="right" w:leader="dot" w:pos="9350"/>
        </w:tabs>
        <w:rPr>
          <w:rFonts w:asciiTheme="minorHAnsi" w:eastAsiaTheme="minorEastAsia" w:hAnsiTheme="minorHAnsi" w:cstheme="minorBidi"/>
          <w:noProof/>
        </w:rPr>
      </w:pPr>
      <w:hyperlink w:anchor="_Toc172209914" w:history="1">
        <w:r w:rsidR="00A9486E" w:rsidRPr="00345C33">
          <w:rPr>
            <w:rStyle w:val="Hyperlink"/>
            <w:rFonts w:eastAsiaTheme="majorEastAsia"/>
            <w:noProof/>
          </w:rPr>
          <w:t>Figure 131. Say Their Names: David McAtee, Sandra Bland, Breonna Taylor, Elijah McClain, Ahmaud Arbery, George Floyd</w:t>
        </w:r>
        <w:r w:rsidR="00A9486E">
          <w:rPr>
            <w:noProof/>
            <w:webHidden/>
          </w:rPr>
          <w:tab/>
        </w:r>
        <w:r w:rsidR="00A9486E">
          <w:rPr>
            <w:noProof/>
            <w:webHidden/>
          </w:rPr>
          <w:fldChar w:fldCharType="begin"/>
        </w:r>
        <w:r w:rsidR="00A9486E">
          <w:rPr>
            <w:noProof/>
            <w:webHidden/>
          </w:rPr>
          <w:instrText xml:space="preserve"> PAGEREF _Toc172209914 \h </w:instrText>
        </w:r>
        <w:r w:rsidR="00A9486E">
          <w:rPr>
            <w:noProof/>
            <w:webHidden/>
          </w:rPr>
        </w:r>
        <w:r w:rsidR="00A9486E">
          <w:rPr>
            <w:noProof/>
            <w:webHidden/>
          </w:rPr>
          <w:fldChar w:fldCharType="separate"/>
        </w:r>
        <w:r w:rsidR="00A9486E">
          <w:rPr>
            <w:noProof/>
            <w:webHidden/>
          </w:rPr>
          <w:t>170</w:t>
        </w:r>
        <w:r w:rsidR="00A9486E">
          <w:rPr>
            <w:noProof/>
            <w:webHidden/>
          </w:rPr>
          <w:fldChar w:fldCharType="end"/>
        </w:r>
      </w:hyperlink>
    </w:p>
    <w:p w14:paraId="4051596D" w14:textId="38CE82FB" w:rsidR="00A9486E" w:rsidRDefault="00000000">
      <w:pPr>
        <w:pStyle w:val="TableofFigures"/>
        <w:tabs>
          <w:tab w:val="right" w:leader="dot" w:pos="9350"/>
        </w:tabs>
        <w:rPr>
          <w:rFonts w:asciiTheme="minorHAnsi" w:eastAsiaTheme="minorEastAsia" w:hAnsiTheme="minorHAnsi" w:cstheme="minorBidi"/>
          <w:noProof/>
        </w:rPr>
      </w:pPr>
      <w:hyperlink w:anchor="_Toc172209915" w:history="1">
        <w:r w:rsidR="00A9486E" w:rsidRPr="00345C33">
          <w:rPr>
            <w:rStyle w:val="Hyperlink"/>
            <w:rFonts w:eastAsiaTheme="majorEastAsia"/>
            <w:noProof/>
          </w:rPr>
          <w:t>Figure 132. Say Their Names: Dontre Hamilton, Sandra Bland, Sylville Smith</w:t>
        </w:r>
        <w:r w:rsidR="00A9486E">
          <w:rPr>
            <w:noProof/>
            <w:webHidden/>
          </w:rPr>
          <w:tab/>
        </w:r>
        <w:r w:rsidR="00A9486E">
          <w:rPr>
            <w:noProof/>
            <w:webHidden/>
          </w:rPr>
          <w:fldChar w:fldCharType="begin"/>
        </w:r>
        <w:r w:rsidR="00A9486E">
          <w:rPr>
            <w:noProof/>
            <w:webHidden/>
          </w:rPr>
          <w:instrText xml:space="preserve"> PAGEREF _Toc172209915 \h </w:instrText>
        </w:r>
        <w:r w:rsidR="00A9486E">
          <w:rPr>
            <w:noProof/>
            <w:webHidden/>
          </w:rPr>
        </w:r>
        <w:r w:rsidR="00A9486E">
          <w:rPr>
            <w:noProof/>
            <w:webHidden/>
          </w:rPr>
          <w:fldChar w:fldCharType="separate"/>
        </w:r>
        <w:r w:rsidR="00A9486E">
          <w:rPr>
            <w:noProof/>
            <w:webHidden/>
          </w:rPr>
          <w:t>171</w:t>
        </w:r>
        <w:r w:rsidR="00A9486E">
          <w:rPr>
            <w:noProof/>
            <w:webHidden/>
          </w:rPr>
          <w:fldChar w:fldCharType="end"/>
        </w:r>
      </w:hyperlink>
    </w:p>
    <w:p w14:paraId="0BE07202" w14:textId="077CE605" w:rsidR="00A9486E" w:rsidRDefault="00000000">
      <w:pPr>
        <w:pStyle w:val="TableofFigures"/>
        <w:tabs>
          <w:tab w:val="right" w:leader="dot" w:pos="9350"/>
        </w:tabs>
        <w:rPr>
          <w:rFonts w:asciiTheme="minorHAnsi" w:eastAsiaTheme="minorEastAsia" w:hAnsiTheme="minorHAnsi" w:cstheme="minorBidi"/>
          <w:noProof/>
        </w:rPr>
      </w:pPr>
      <w:hyperlink w:anchor="_Toc172209916" w:history="1">
        <w:r w:rsidR="00A9486E" w:rsidRPr="00345C33">
          <w:rPr>
            <w:rStyle w:val="Hyperlink"/>
            <w:rFonts w:eastAsiaTheme="majorEastAsia"/>
            <w:noProof/>
          </w:rPr>
          <w:t>Figure 133. Philando Castille’s 33</w:t>
        </w:r>
        <w:r w:rsidR="00A9486E" w:rsidRPr="00345C33">
          <w:rPr>
            <w:rStyle w:val="Hyperlink"/>
            <w:rFonts w:eastAsiaTheme="majorEastAsia"/>
            <w:noProof/>
            <w:vertAlign w:val="superscript"/>
          </w:rPr>
          <w:t>rd</w:t>
        </w:r>
        <w:r w:rsidR="00A9486E" w:rsidRPr="00345C33">
          <w:rPr>
            <w:rStyle w:val="Hyperlink"/>
            <w:rFonts w:eastAsiaTheme="majorEastAsia"/>
            <w:noProof/>
          </w:rPr>
          <w:t xml:space="preserve"> Birthday Memorial Mural Where He Worked</w:t>
        </w:r>
        <w:r w:rsidR="00A9486E">
          <w:rPr>
            <w:noProof/>
            <w:webHidden/>
          </w:rPr>
          <w:tab/>
        </w:r>
        <w:r w:rsidR="00A9486E">
          <w:rPr>
            <w:noProof/>
            <w:webHidden/>
          </w:rPr>
          <w:fldChar w:fldCharType="begin"/>
        </w:r>
        <w:r w:rsidR="00A9486E">
          <w:rPr>
            <w:noProof/>
            <w:webHidden/>
          </w:rPr>
          <w:instrText xml:space="preserve"> PAGEREF _Toc172209916 \h </w:instrText>
        </w:r>
        <w:r w:rsidR="00A9486E">
          <w:rPr>
            <w:noProof/>
            <w:webHidden/>
          </w:rPr>
        </w:r>
        <w:r w:rsidR="00A9486E">
          <w:rPr>
            <w:noProof/>
            <w:webHidden/>
          </w:rPr>
          <w:fldChar w:fldCharType="separate"/>
        </w:r>
        <w:r w:rsidR="00A9486E">
          <w:rPr>
            <w:noProof/>
            <w:webHidden/>
          </w:rPr>
          <w:t>171</w:t>
        </w:r>
        <w:r w:rsidR="00A9486E">
          <w:rPr>
            <w:noProof/>
            <w:webHidden/>
          </w:rPr>
          <w:fldChar w:fldCharType="end"/>
        </w:r>
      </w:hyperlink>
    </w:p>
    <w:p w14:paraId="3C826E2D" w14:textId="781005E5" w:rsidR="00A9486E" w:rsidRDefault="00000000">
      <w:pPr>
        <w:pStyle w:val="TableofFigures"/>
        <w:tabs>
          <w:tab w:val="right" w:leader="dot" w:pos="9350"/>
        </w:tabs>
        <w:rPr>
          <w:rFonts w:asciiTheme="minorHAnsi" w:eastAsiaTheme="minorEastAsia" w:hAnsiTheme="minorHAnsi" w:cstheme="minorBidi"/>
          <w:noProof/>
        </w:rPr>
      </w:pPr>
      <w:hyperlink w:anchor="_Toc172209917" w:history="1">
        <w:r w:rsidR="00A9486E" w:rsidRPr="00345C33">
          <w:rPr>
            <w:rStyle w:val="Hyperlink"/>
            <w:rFonts w:eastAsiaTheme="majorEastAsia"/>
            <w:noProof/>
          </w:rPr>
          <w:t>Figure 134. Against Impunity Memorial Mural Interrupted by Police</w:t>
        </w:r>
        <w:r w:rsidR="00A9486E">
          <w:rPr>
            <w:noProof/>
            <w:webHidden/>
          </w:rPr>
          <w:tab/>
        </w:r>
        <w:r w:rsidR="00A9486E">
          <w:rPr>
            <w:noProof/>
            <w:webHidden/>
          </w:rPr>
          <w:fldChar w:fldCharType="begin"/>
        </w:r>
        <w:r w:rsidR="00A9486E">
          <w:rPr>
            <w:noProof/>
            <w:webHidden/>
          </w:rPr>
          <w:instrText xml:space="preserve"> PAGEREF _Toc172209917 \h </w:instrText>
        </w:r>
        <w:r w:rsidR="00A9486E">
          <w:rPr>
            <w:noProof/>
            <w:webHidden/>
          </w:rPr>
        </w:r>
        <w:r w:rsidR="00A9486E">
          <w:rPr>
            <w:noProof/>
            <w:webHidden/>
          </w:rPr>
          <w:fldChar w:fldCharType="separate"/>
        </w:r>
        <w:r w:rsidR="00A9486E">
          <w:rPr>
            <w:noProof/>
            <w:webHidden/>
          </w:rPr>
          <w:t>172</w:t>
        </w:r>
        <w:r w:rsidR="00A9486E">
          <w:rPr>
            <w:noProof/>
            <w:webHidden/>
          </w:rPr>
          <w:fldChar w:fldCharType="end"/>
        </w:r>
      </w:hyperlink>
    </w:p>
    <w:p w14:paraId="72C977B5" w14:textId="013318B3" w:rsidR="00A9486E" w:rsidRDefault="00000000">
      <w:pPr>
        <w:pStyle w:val="TableofFigures"/>
        <w:tabs>
          <w:tab w:val="right" w:leader="dot" w:pos="9350"/>
        </w:tabs>
        <w:rPr>
          <w:rFonts w:asciiTheme="minorHAnsi" w:eastAsiaTheme="minorEastAsia" w:hAnsiTheme="minorHAnsi" w:cstheme="minorBidi"/>
          <w:noProof/>
        </w:rPr>
      </w:pPr>
      <w:hyperlink w:anchor="_Toc172209918" w:history="1">
        <w:r w:rsidR="00A9486E" w:rsidRPr="00345C33">
          <w:rPr>
            <w:rStyle w:val="Hyperlink"/>
            <w:rFonts w:eastAsiaTheme="majorEastAsia"/>
            <w:noProof/>
          </w:rPr>
          <w:t>Figure 135. Memorial Mural of Children Murdered by Police</w:t>
        </w:r>
        <w:r w:rsidR="00A9486E">
          <w:rPr>
            <w:noProof/>
            <w:webHidden/>
          </w:rPr>
          <w:tab/>
        </w:r>
        <w:r w:rsidR="00A9486E">
          <w:rPr>
            <w:noProof/>
            <w:webHidden/>
          </w:rPr>
          <w:fldChar w:fldCharType="begin"/>
        </w:r>
        <w:r w:rsidR="00A9486E">
          <w:rPr>
            <w:noProof/>
            <w:webHidden/>
          </w:rPr>
          <w:instrText xml:space="preserve"> PAGEREF _Toc172209918 \h </w:instrText>
        </w:r>
        <w:r w:rsidR="00A9486E">
          <w:rPr>
            <w:noProof/>
            <w:webHidden/>
          </w:rPr>
        </w:r>
        <w:r w:rsidR="00A9486E">
          <w:rPr>
            <w:noProof/>
            <w:webHidden/>
          </w:rPr>
          <w:fldChar w:fldCharType="separate"/>
        </w:r>
        <w:r w:rsidR="00A9486E">
          <w:rPr>
            <w:noProof/>
            <w:webHidden/>
          </w:rPr>
          <w:t>172</w:t>
        </w:r>
        <w:r w:rsidR="00A9486E">
          <w:rPr>
            <w:noProof/>
            <w:webHidden/>
          </w:rPr>
          <w:fldChar w:fldCharType="end"/>
        </w:r>
      </w:hyperlink>
    </w:p>
    <w:p w14:paraId="36023FE8" w14:textId="1DC01BE8" w:rsidR="00A9486E" w:rsidRDefault="00000000">
      <w:pPr>
        <w:pStyle w:val="TableofFigures"/>
        <w:tabs>
          <w:tab w:val="right" w:leader="dot" w:pos="9350"/>
        </w:tabs>
        <w:rPr>
          <w:rFonts w:asciiTheme="minorHAnsi" w:eastAsiaTheme="minorEastAsia" w:hAnsiTheme="minorHAnsi" w:cstheme="minorBidi"/>
          <w:noProof/>
        </w:rPr>
      </w:pPr>
      <w:hyperlink w:anchor="_Toc172209919" w:history="1">
        <w:r w:rsidR="00A9486E" w:rsidRPr="00345C33">
          <w:rPr>
            <w:rStyle w:val="Hyperlink"/>
            <w:rFonts w:eastAsiaTheme="majorEastAsia"/>
            <w:noProof/>
          </w:rPr>
          <w:t>Figure 136. Memorial Mural of Jhonny Silva Aranguren where Police Killed Him in 2005 at the University of Valle del Cauca</w:t>
        </w:r>
        <w:r w:rsidR="00A9486E">
          <w:rPr>
            <w:noProof/>
            <w:webHidden/>
          </w:rPr>
          <w:tab/>
        </w:r>
        <w:r w:rsidR="00A9486E">
          <w:rPr>
            <w:noProof/>
            <w:webHidden/>
          </w:rPr>
          <w:fldChar w:fldCharType="begin"/>
        </w:r>
        <w:r w:rsidR="00A9486E">
          <w:rPr>
            <w:noProof/>
            <w:webHidden/>
          </w:rPr>
          <w:instrText xml:space="preserve"> PAGEREF _Toc172209919 \h </w:instrText>
        </w:r>
        <w:r w:rsidR="00A9486E">
          <w:rPr>
            <w:noProof/>
            <w:webHidden/>
          </w:rPr>
        </w:r>
        <w:r w:rsidR="00A9486E">
          <w:rPr>
            <w:noProof/>
            <w:webHidden/>
          </w:rPr>
          <w:fldChar w:fldCharType="separate"/>
        </w:r>
        <w:r w:rsidR="00A9486E">
          <w:rPr>
            <w:noProof/>
            <w:webHidden/>
          </w:rPr>
          <w:t>173</w:t>
        </w:r>
        <w:r w:rsidR="00A9486E">
          <w:rPr>
            <w:noProof/>
            <w:webHidden/>
          </w:rPr>
          <w:fldChar w:fldCharType="end"/>
        </w:r>
      </w:hyperlink>
    </w:p>
    <w:p w14:paraId="0F5A8984" w14:textId="78FCDB0A" w:rsidR="00A9486E" w:rsidRDefault="00000000">
      <w:pPr>
        <w:pStyle w:val="TableofFigures"/>
        <w:tabs>
          <w:tab w:val="right" w:leader="dot" w:pos="9350"/>
        </w:tabs>
        <w:rPr>
          <w:rFonts w:asciiTheme="minorHAnsi" w:eastAsiaTheme="minorEastAsia" w:hAnsiTheme="minorHAnsi" w:cstheme="minorBidi"/>
          <w:noProof/>
        </w:rPr>
      </w:pPr>
      <w:hyperlink w:anchor="_Toc172209920" w:history="1">
        <w:r w:rsidR="00A9486E" w:rsidRPr="00345C33">
          <w:rPr>
            <w:rStyle w:val="Hyperlink"/>
            <w:rFonts w:eastAsiaTheme="majorEastAsia"/>
            <w:noProof/>
          </w:rPr>
          <w:t>Figure 137. Mohamed Mahmoud and Victims of Police and Miliary Attacks Memorial Mural</w:t>
        </w:r>
        <w:r w:rsidR="00A9486E">
          <w:rPr>
            <w:noProof/>
            <w:webHidden/>
          </w:rPr>
          <w:tab/>
        </w:r>
        <w:r w:rsidR="00A9486E">
          <w:rPr>
            <w:noProof/>
            <w:webHidden/>
          </w:rPr>
          <w:fldChar w:fldCharType="begin"/>
        </w:r>
        <w:r w:rsidR="00A9486E">
          <w:rPr>
            <w:noProof/>
            <w:webHidden/>
          </w:rPr>
          <w:instrText xml:space="preserve"> PAGEREF _Toc172209920 \h </w:instrText>
        </w:r>
        <w:r w:rsidR="00A9486E">
          <w:rPr>
            <w:noProof/>
            <w:webHidden/>
          </w:rPr>
        </w:r>
        <w:r w:rsidR="00A9486E">
          <w:rPr>
            <w:noProof/>
            <w:webHidden/>
          </w:rPr>
          <w:fldChar w:fldCharType="separate"/>
        </w:r>
        <w:r w:rsidR="00A9486E">
          <w:rPr>
            <w:noProof/>
            <w:webHidden/>
          </w:rPr>
          <w:t>174</w:t>
        </w:r>
        <w:r w:rsidR="00A9486E">
          <w:rPr>
            <w:noProof/>
            <w:webHidden/>
          </w:rPr>
          <w:fldChar w:fldCharType="end"/>
        </w:r>
      </w:hyperlink>
    </w:p>
    <w:p w14:paraId="1F5A4574" w14:textId="6607583D" w:rsidR="00A9486E" w:rsidRDefault="00000000">
      <w:pPr>
        <w:pStyle w:val="TableofFigures"/>
        <w:tabs>
          <w:tab w:val="right" w:leader="dot" w:pos="9350"/>
        </w:tabs>
        <w:rPr>
          <w:rFonts w:asciiTheme="minorHAnsi" w:eastAsiaTheme="minorEastAsia" w:hAnsiTheme="minorHAnsi" w:cstheme="minorBidi"/>
          <w:noProof/>
        </w:rPr>
      </w:pPr>
      <w:hyperlink w:anchor="_Toc172209921" w:history="1">
        <w:r w:rsidR="00A9486E" w:rsidRPr="00345C33">
          <w:rPr>
            <w:rStyle w:val="Hyperlink"/>
            <w:rFonts w:eastAsiaTheme="majorEastAsia"/>
            <w:noProof/>
          </w:rPr>
          <w:t>Figure 138. #BLUEFORMATTAR</w:t>
        </w:r>
        <w:r w:rsidR="00A9486E">
          <w:rPr>
            <w:noProof/>
            <w:webHidden/>
          </w:rPr>
          <w:tab/>
        </w:r>
        <w:r w:rsidR="00A9486E">
          <w:rPr>
            <w:noProof/>
            <w:webHidden/>
          </w:rPr>
          <w:fldChar w:fldCharType="begin"/>
        </w:r>
        <w:r w:rsidR="00A9486E">
          <w:rPr>
            <w:noProof/>
            <w:webHidden/>
          </w:rPr>
          <w:instrText xml:space="preserve"> PAGEREF _Toc172209921 \h </w:instrText>
        </w:r>
        <w:r w:rsidR="00A9486E">
          <w:rPr>
            <w:noProof/>
            <w:webHidden/>
          </w:rPr>
        </w:r>
        <w:r w:rsidR="00A9486E">
          <w:rPr>
            <w:noProof/>
            <w:webHidden/>
          </w:rPr>
          <w:fldChar w:fldCharType="separate"/>
        </w:r>
        <w:r w:rsidR="00A9486E">
          <w:rPr>
            <w:noProof/>
            <w:webHidden/>
          </w:rPr>
          <w:t>174</w:t>
        </w:r>
        <w:r w:rsidR="00A9486E">
          <w:rPr>
            <w:noProof/>
            <w:webHidden/>
          </w:rPr>
          <w:fldChar w:fldCharType="end"/>
        </w:r>
      </w:hyperlink>
    </w:p>
    <w:p w14:paraId="652724F7" w14:textId="57B073EC" w:rsidR="00A9486E" w:rsidRDefault="00000000">
      <w:pPr>
        <w:pStyle w:val="TableofFigures"/>
        <w:tabs>
          <w:tab w:val="right" w:leader="dot" w:pos="9350"/>
        </w:tabs>
        <w:rPr>
          <w:rFonts w:asciiTheme="minorHAnsi" w:eastAsiaTheme="minorEastAsia" w:hAnsiTheme="minorHAnsi" w:cstheme="minorBidi"/>
          <w:noProof/>
        </w:rPr>
      </w:pPr>
      <w:hyperlink w:anchor="_Toc172209922" w:history="1">
        <w:r w:rsidR="00A9486E" w:rsidRPr="00345C33">
          <w:rPr>
            <w:rStyle w:val="Hyperlink"/>
            <w:rFonts w:eastAsiaTheme="majorEastAsia"/>
            <w:noProof/>
          </w:rPr>
          <w:t>Figure 139. Memorial Mural of Carlo Giuliani Killed During 2001 G8 Summit Protests in Genoa, Italy</w:t>
        </w:r>
        <w:r w:rsidR="00A9486E">
          <w:rPr>
            <w:noProof/>
            <w:webHidden/>
          </w:rPr>
          <w:tab/>
        </w:r>
        <w:r w:rsidR="00A9486E">
          <w:rPr>
            <w:noProof/>
            <w:webHidden/>
          </w:rPr>
          <w:fldChar w:fldCharType="begin"/>
        </w:r>
        <w:r w:rsidR="00A9486E">
          <w:rPr>
            <w:noProof/>
            <w:webHidden/>
          </w:rPr>
          <w:instrText xml:space="preserve"> PAGEREF _Toc172209922 \h </w:instrText>
        </w:r>
        <w:r w:rsidR="00A9486E">
          <w:rPr>
            <w:noProof/>
            <w:webHidden/>
          </w:rPr>
        </w:r>
        <w:r w:rsidR="00A9486E">
          <w:rPr>
            <w:noProof/>
            <w:webHidden/>
          </w:rPr>
          <w:fldChar w:fldCharType="separate"/>
        </w:r>
        <w:r w:rsidR="00A9486E">
          <w:rPr>
            <w:noProof/>
            <w:webHidden/>
          </w:rPr>
          <w:t>175</w:t>
        </w:r>
        <w:r w:rsidR="00A9486E">
          <w:rPr>
            <w:noProof/>
            <w:webHidden/>
          </w:rPr>
          <w:fldChar w:fldCharType="end"/>
        </w:r>
      </w:hyperlink>
    </w:p>
    <w:p w14:paraId="29C20FEB" w14:textId="2B9D7D68" w:rsidR="00A9486E" w:rsidRDefault="00000000">
      <w:pPr>
        <w:pStyle w:val="TableofFigures"/>
        <w:tabs>
          <w:tab w:val="right" w:leader="dot" w:pos="9350"/>
        </w:tabs>
        <w:rPr>
          <w:rFonts w:asciiTheme="minorHAnsi" w:eastAsiaTheme="minorEastAsia" w:hAnsiTheme="minorHAnsi" w:cstheme="minorBidi"/>
          <w:noProof/>
        </w:rPr>
      </w:pPr>
      <w:hyperlink w:anchor="_Toc172209923" w:history="1">
        <w:r w:rsidR="00A9486E" w:rsidRPr="00345C33">
          <w:rPr>
            <w:rStyle w:val="Hyperlink"/>
            <w:rFonts w:eastAsiaTheme="majorEastAsia"/>
            <w:noProof/>
          </w:rPr>
          <w:t>Figure 140. Son of Thanwa, Protester Safaa al-Saray Memorial Mural</w:t>
        </w:r>
        <w:r w:rsidR="00A9486E">
          <w:rPr>
            <w:noProof/>
            <w:webHidden/>
          </w:rPr>
          <w:tab/>
        </w:r>
        <w:r w:rsidR="00A9486E">
          <w:rPr>
            <w:noProof/>
            <w:webHidden/>
          </w:rPr>
          <w:fldChar w:fldCharType="begin"/>
        </w:r>
        <w:r w:rsidR="00A9486E">
          <w:rPr>
            <w:noProof/>
            <w:webHidden/>
          </w:rPr>
          <w:instrText xml:space="preserve"> PAGEREF _Toc172209923 \h </w:instrText>
        </w:r>
        <w:r w:rsidR="00A9486E">
          <w:rPr>
            <w:noProof/>
            <w:webHidden/>
          </w:rPr>
        </w:r>
        <w:r w:rsidR="00A9486E">
          <w:rPr>
            <w:noProof/>
            <w:webHidden/>
          </w:rPr>
          <w:fldChar w:fldCharType="separate"/>
        </w:r>
        <w:r w:rsidR="00A9486E">
          <w:rPr>
            <w:noProof/>
            <w:webHidden/>
          </w:rPr>
          <w:t>175</w:t>
        </w:r>
        <w:r w:rsidR="00A9486E">
          <w:rPr>
            <w:noProof/>
            <w:webHidden/>
          </w:rPr>
          <w:fldChar w:fldCharType="end"/>
        </w:r>
      </w:hyperlink>
    </w:p>
    <w:p w14:paraId="14E96B56" w14:textId="221FC837" w:rsidR="00A9486E" w:rsidRDefault="00000000">
      <w:pPr>
        <w:pStyle w:val="TableofFigures"/>
        <w:tabs>
          <w:tab w:val="right" w:leader="dot" w:pos="9350"/>
        </w:tabs>
        <w:rPr>
          <w:rFonts w:asciiTheme="minorHAnsi" w:eastAsiaTheme="minorEastAsia" w:hAnsiTheme="minorHAnsi" w:cstheme="minorBidi"/>
          <w:noProof/>
        </w:rPr>
      </w:pPr>
      <w:hyperlink w:anchor="_Toc172209924" w:history="1">
        <w:r w:rsidR="00A9486E" w:rsidRPr="00345C33">
          <w:rPr>
            <w:rStyle w:val="Hyperlink"/>
            <w:rFonts w:eastAsiaTheme="majorEastAsia"/>
            <w:noProof/>
          </w:rPr>
          <w:t>Figure 141. Activist Hachalu Hundessa Memorial Mural in Solidarity with Omoro People</w:t>
        </w:r>
        <w:r w:rsidR="00A9486E">
          <w:rPr>
            <w:noProof/>
            <w:webHidden/>
          </w:rPr>
          <w:tab/>
        </w:r>
        <w:r w:rsidR="00A9486E">
          <w:rPr>
            <w:noProof/>
            <w:webHidden/>
          </w:rPr>
          <w:fldChar w:fldCharType="begin"/>
        </w:r>
        <w:r w:rsidR="00A9486E">
          <w:rPr>
            <w:noProof/>
            <w:webHidden/>
          </w:rPr>
          <w:instrText xml:space="preserve"> PAGEREF _Toc172209924 \h </w:instrText>
        </w:r>
        <w:r w:rsidR="00A9486E">
          <w:rPr>
            <w:noProof/>
            <w:webHidden/>
          </w:rPr>
        </w:r>
        <w:r w:rsidR="00A9486E">
          <w:rPr>
            <w:noProof/>
            <w:webHidden/>
          </w:rPr>
          <w:fldChar w:fldCharType="separate"/>
        </w:r>
        <w:r w:rsidR="00A9486E">
          <w:rPr>
            <w:noProof/>
            <w:webHidden/>
          </w:rPr>
          <w:t>176</w:t>
        </w:r>
        <w:r w:rsidR="00A9486E">
          <w:rPr>
            <w:noProof/>
            <w:webHidden/>
          </w:rPr>
          <w:fldChar w:fldCharType="end"/>
        </w:r>
      </w:hyperlink>
    </w:p>
    <w:p w14:paraId="59C78839" w14:textId="20295117" w:rsidR="00A9486E" w:rsidRDefault="00000000">
      <w:pPr>
        <w:pStyle w:val="TableofFigures"/>
        <w:tabs>
          <w:tab w:val="right" w:leader="dot" w:pos="9350"/>
        </w:tabs>
        <w:rPr>
          <w:rFonts w:asciiTheme="minorHAnsi" w:eastAsiaTheme="minorEastAsia" w:hAnsiTheme="minorHAnsi" w:cstheme="minorBidi"/>
          <w:noProof/>
        </w:rPr>
      </w:pPr>
      <w:hyperlink w:anchor="_Toc172209925" w:history="1">
        <w:r w:rsidR="00A9486E" w:rsidRPr="00345C33">
          <w:rPr>
            <w:rStyle w:val="Hyperlink"/>
            <w:rFonts w:eastAsiaTheme="majorEastAsia"/>
            <w:noProof/>
          </w:rPr>
          <w:t>Figure 142.</w:t>
        </w:r>
        <w:r w:rsidR="00A9486E" w:rsidRPr="00345C33">
          <w:rPr>
            <w:rStyle w:val="Hyperlink"/>
            <w:rFonts w:eastAsiaTheme="majorEastAsia"/>
            <w:noProof/>
            <w:highlight w:val="white"/>
          </w:rPr>
          <w:t xml:space="preserve"> “Sagging Pants… is Not Probable Cause” Mike Brown Memorial Mural</w:t>
        </w:r>
        <w:r w:rsidR="00A9486E">
          <w:rPr>
            <w:noProof/>
            <w:webHidden/>
          </w:rPr>
          <w:tab/>
        </w:r>
        <w:r w:rsidR="00A9486E">
          <w:rPr>
            <w:noProof/>
            <w:webHidden/>
          </w:rPr>
          <w:fldChar w:fldCharType="begin"/>
        </w:r>
        <w:r w:rsidR="00A9486E">
          <w:rPr>
            <w:noProof/>
            <w:webHidden/>
          </w:rPr>
          <w:instrText xml:space="preserve"> PAGEREF _Toc172209925 \h </w:instrText>
        </w:r>
        <w:r w:rsidR="00A9486E">
          <w:rPr>
            <w:noProof/>
            <w:webHidden/>
          </w:rPr>
        </w:r>
        <w:r w:rsidR="00A9486E">
          <w:rPr>
            <w:noProof/>
            <w:webHidden/>
          </w:rPr>
          <w:fldChar w:fldCharType="separate"/>
        </w:r>
        <w:r w:rsidR="00A9486E">
          <w:rPr>
            <w:noProof/>
            <w:webHidden/>
          </w:rPr>
          <w:t>176</w:t>
        </w:r>
        <w:r w:rsidR="00A9486E">
          <w:rPr>
            <w:noProof/>
            <w:webHidden/>
          </w:rPr>
          <w:fldChar w:fldCharType="end"/>
        </w:r>
      </w:hyperlink>
    </w:p>
    <w:p w14:paraId="56C1E592" w14:textId="3249B1DF" w:rsidR="00A9486E" w:rsidRDefault="00000000">
      <w:pPr>
        <w:pStyle w:val="TableofFigures"/>
        <w:tabs>
          <w:tab w:val="right" w:leader="dot" w:pos="9350"/>
        </w:tabs>
        <w:rPr>
          <w:rFonts w:asciiTheme="minorHAnsi" w:eastAsiaTheme="minorEastAsia" w:hAnsiTheme="minorHAnsi" w:cstheme="minorBidi"/>
          <w:noProof/>
        </w:rPr>
      </w:pPr>
      <w:hyperlink w:anchor="_Toc172209926" w:history="1">
        <w:r w:rsidR="00A9486E" w:rsidRPr="00345C33">
          <w:rPr>
            <w:rStyle w:val="Hyperlink"/>
            <w:rFonts w:eastAsiaTheme="majorEastAsia"/>
            <w:noProof/>
          </w:rPr>
          <w:t>Figure 143.</w:t>
        </w:r>
        <w:r w:rsidR="00A9486E" w:rsidRPr="00345C33">
          <w:rPr>
            <w:rStyle w:val="Hyperlink"/>
            <w:rFonts w:eastAsiaTheme="majorEastAsia"/>
            <w:noProof/>
            <w:highlight w:val="white"/>
          </w:rPr>
          <w:t>“Sagging Pants… is Not Probable Cause” Mike Brown Memorial Mural Graffiti Blasted</w:t>
        </w:r>
        <w:r w:rsidR="00A9486E">
          <w:rPr>
            <w:noProof/>
            <w:webHidden/>
          </w:rPr>
          <w:tab/>
        </w:r>
        <w:r w:rsidR="00A9486E">
          <w:rPr>
            <w:noProof/>
            <w:webHidden/>
          </w:rPr>
          <w:fldChar w:fldCharType="begin"/>
        </w:r>
        <w:r w:rsidR="00A9486E">
          <w:rPr>
            <w:noProof/>
            <w:webHidden/>
          </w:rPr>
          <w:instrText xml:space="preserve"> PAGEREF _Toc172209926 \h </w:instrText>
        </w:r>
        <w:r w:rsidR="00A9486E">
          <w:rPr>
            <w:noProof/>
            <w:webHidden/>
          </w:rPr>
        </w:r>
        <w:r w:rsidR="00A9486E">
          <w:rPr>
            <w:noProof/>
            <w:webHidden/>
          </w:rPr>
          <w:fldChar w:fldCharType="separate"/>
        </w:r>
        <w:r w:rsidR="00A9486E">
          <w:rPr>
            <w:noProof/>
            <w:webHidden/>
          </w:rPr>
          <w:t>177</w:t>
        </w:r>
        <w:r w:rsidR="00A9486E">
          <w:rPr>
            <w:noProof/>
            <w:webHidden/>
          </w:rPr>
          <w:fldChar w:fldCharType="end"/>
        </w:r>
      </w:hyperlink>
    </w:p>
    <w:p w14:paraId="6790FD56" w14:textId="3A090B2E" w:rsidR="00A9486E" w:rsidRDefault="00000000">
      <w:pPr>
        <w:pStyle w:val="TableofFigures"/>
        <w:tabs>
          <w:tab w:val="right" w:leader="dot" w:pos="9350"/>
        </w:tabs>
        <w:rPr>
          <w:rFonts w:asciiTheme="minorHAnsi" w:eastAsiaTheme="minorEastAsia" w:hAnsiTheme="minorHAnsi" w:cstheme="minorBidi"/>
          <w:noProof/>
        </w:rPr>
      </w:pPr>
      <w:hyperlink w:anchor="_Toc172209927" w:history="1">
        <w:r w:rsidR="00A9486E" w:rsidRPr="00345C33">
          <w:rPr>
            <w:rStyle w:val="Hyperlink"/>
            <w:rFonts w:eastAsiaTheme="majorEastAsia"/>
            <w:noProof/>
          </w:rPr>
          <w:t>Figure 144.</w:t>
        </w:r>
        <w:r w:rsidR="00A9486E" w:rsidRPr="00345C33">
          <w:rPr>
            <w:rStyle w:val="Hyperlink"/>
            <w:rFonts w:eastAsiaTheme="majorEastAsia"/>
            <w:noProof/>
            <w:highlight w:val="white"/>
          </w:rPr>
          <w:t xml:space="preserve"> Black Lives Matter, Fight Racism, George Floyd Solidarity Mural</w:t>
        </w:r>
        <w:r w:rsidR="00A9486E">
          <w:rPr>
            <w:noProof/>
            <w:webHidden/>
          </w:rPr>
          <w:tab/>
        </w:r>
        <w:r w:rsidR="00A9486E">
          <w:rPr>
            <w:noProof/>
            <w:webHidden/>
          </w:rPr>
          <w:fldChar w:fldCharType="begin"/>
        </w:r>
        <w:r w:rsidR="00A9486E">
          <w:rPr>
            <w:noProof/>
            <w:webHidden/>
          </w:rPr>
          <w:instrText xml:space="preserve"> PAGEREF _Toc172209927 \h </w:instrText>
        </w:r>
        <w:r w:rsidR="00A9486E">
          <w:rPr>
            <w:noProof/>
            <w:webHidden/>
          </w:rPr>
        </w:r>
        <w:r w:rsidR="00A9486E">
          <w:rPr>
            <w:noProof/>
            <w:webHidden/>
          </w:rPr>
          <w:fldChar w:fldCharType="separate"/>
        </w:r>
        <w:r w:rsidR="00A9486E">
          <w:rPr>
            <w:noProof/>
            <w:webHidden/>
          </w:rPr>
          <w:t>178</w:t>
        </w:r>
        <w:r w:rsidR="00A9486E">
          <w:rPr>
            <w:noProof/>
            <w:webHidden/>
          </w:rPr>
          <w:fldChar w:fldCharType="end"/>
        </w:r>
      </w:hyperlink>
    </w:p>
    <w:p w14:paraId="4053AA47" w14:textId="34BA853C" w:rsidR="00A9486E" w:rsidRDefault="00000000">
      <w:pPr>
        <w:pStyle w:val="TableofFigures"/>
        <w:tabs>
          <w:tab w:val="right" w:leader="dot" w:pos="9350"/>
        </w:tabs>
        <w:rPr>
          <w:rFonts w:asciiTheme="minorHAnsi" w:eastAsiaTheme="minorEastAsia" w:hAnsiTheme="minorHAnsi" w:cstheme="minorBidi"/>
          <w:noProof/>
        </w:rPr>
      </w:pPr>
      <w:hyperlink w:anchor="_Toc172209928" w:history="1">
        <w:r w:rsidR="00A9486E" w:rsidRPr="00345C33">
          <w:rPr>
            <w:rStyle w:val="Hyperlink"/>
            <w:rFonts w:eastAsiaTheme="majorEastAsia"/>
            <w:noProof/>
          </w:rPr>
          <w:t>Figure 145. Disparity in Hashtags on Social Media</w:t>
        </w:r>
        <w:r w:rsidR="00A9486E">
          <w:rPr>
            <w:noProof/>
            <w:webHidden/>
          </w:rPr>
          <w:tab/>
        </w:r>
        <w:r w:rsidR="00A9486E">
          <w:rPr>
            <w:noProof/>
            <w:webHidden/>
          </w:rPr>
          <w:fldChar w:fldCharType="begin"/>
        </w:r>
        <w:r w:rsidR="00A9486E">
          <w:rPr>
            <w:noProof/>
            <w:webHidden/>
          </w:rPr>
          <w:instrText xml:space="preserve"> PAGEREF _Toc172209928 \h </w:instrText>
        </w:r>
        <w:r w:rsidR="00A9486E">
          <w:rPr>
            <w:noProof/>
            <w:webHidden/>
          </w:rPr>
        </w:r>
        <w:r w:rsidR="00A9486E">
          <w:rPr>
            <w:noProof/>
            <w:webHidden/>
          </w:rPr>
          <w:fldChar w:fldCharType="separate"/>
        </w:r>
        <w:r w:rsidR="00A9486E">
          <w:rPr>
            <w:noProof/>
            <w:webHidden/>
          </w:rPr>
          <w:t>178</w:t>
        </w:r>
        <w:r w:rsidR="00A9486E">
          <w:rPr>
            <w:noProof/>
            <w:webHidden/>
          </w:rPr>
          <w:fldChar w:fldCharType="end"/>
        </w:r>
      </w:hyperlink>
    </w:p>
    <w:p w14:paraId="64B83E0E" w14:textId="2E44B12A" w:rsidR="00A9486E" w:rsidRDefault="00000000">
      <w:pPr>
        <w:pStyle w:val="TableofFigures"/>
        <w:tabs>
          <w:tab w:val="right" w:leader="dot" w:pos="9350"/>
        </w:tabs>
        <w:rPr>
          <w:rFonts w:asciiTheme="minorHAnsi" w:eastAsiaTheme="minorEastAsia" w:hAnsiTheme="minorHAnsi" w:cstheme="minorBidi"/>
          <w:noProof/>
        </w:rPr>
      </w:pPr>
      <w:hyperlink w:anchor="_Toc172209929" w:history="1">
        <w:r w:rsidR="00A9486E" w:rsidRPr="00345C33">
          <w:rPr>
            <w:rStyle w:val="Hyperlink"/>
            <w:rFonts w:eastAsiaTheme="majorEastAsia"/>
            <w:noProof/>
          </w:rPr>
          <w:t>Figure 146. Say Her Name: Kayla Moore, Breonna Taylor, Nia Wilson, Charlena Lyles Memorial Mural</w:t>
        </w:r>
        <w:r w:rsidR="00A9486E">
          <w:rPr>
            <w:noProof/>
            <w:webHidden/>
          </w:rPr>
          <w:tab/>
        </w:r>
        <w:r w:rsidR="00A9486E">
          <w:rPr>
            <w:noProof/>
            <w:webHidden/>
          </w:rPr>
          <w:fldChar w:fldCharType="begin"/>
        </w:r>
        <w:r w:rsidR="00A9486E">
          <w:rPr>
            <w:noProof/>
            <w:webHidden/>
          </w:rPr>
          <w:instrText xml:space="preserve"> PAGEREF _Toc172209929 \h </w:instrText>
        </w:r>
        <w:r w:rsidR="00A9486E">
          <w:rPr>
            <w:noProof/>
            <w:webHidden/>
          </w:rPr>
        </w:r>
        <w:r w:rsidR="00A9486E">
          <w:rPr>
            <w:noProof/>
            <w:webHidden/>
          </w:rPr>
          <w:fldChar w:fldCharType="separate"/>
        </w:r>
        <w:r w:rsidR="00A9486E">
          <w:rPr>
            <w:noProof/>
            <w:webHidden/>
          </w:rPr>
          <w:t>179</w:t>
        </w:r>
        <w:r w:rsidR="00A9486E">
          <w:rPr>
            <w:noProof/>
            <w:webHidden/>
          </w:rPr>
          <w:fldChar w:fldCharType="end"/>
        </w:r>
      </w:hyperlink>
    </w:p>
    <w:p w14:paraId="0B319E3E" w14:textId="38196C75" w:rsidR="00A9486E" w:rsidRDefault="00000000">
      <w:pPr>
        <w:pStyle w:val="TableofFigures"/>
        <w:tabs>
          <w:tab w:val="right" w:leader="dot" w:pos="9350"/>
        </w:tabs>
        <w:rPr>
          <w:rFonts w:asciiTheme="minorHAnsi" w:eastAsiaTheme="minorEastAsia" w:hAnsiTheme="minorHAnsi" w:cstheme="minorBidi"/>
          <w:noProof/>
        </w:rPr>
      </w:pPr>
      <w:hyperlink w:anchor="_Toc172209930" w:history="1">
        <w:r w:rsidR="00A9486E" w:rsidRPr="00345C33">
          <w:rPr>
            <w:rStyle w:val="Hyperlink"/>
            <w:rFonts w:eastAsiaTheme="majorEastAsia"/>
            <w:noProof/>
          </w:rPr>
          <w:t>Figure 147. Sandra Bland Memorial Mural</w:t>
        </w:r>
        <w:r w:rsidR="00A9486E">
          <w:rPr>
            <w:noProof/>
            <w:webHidden/>
          </w:rPr>
          <w:tab/>
        </w:r>
        <w:r w:rsidR="00A9486E">
          <w:rPr>
            <w:noProof/>
            <w:webHidden/>
          </w:rPr>
          <w:fldChar w:fldCharType="begin"/>
        </w:r>
        <w:r w:rsidR="00A9486E">
          <w:rPr>
            <w:noProof/>
            <w:webHidden/>
          </w:rPr>
          <w:instrText xml:space="preserve"> PAGEREF _Toc172209930 \h </w:instrText>
        </w:r>
        <w:r w:rsidR="00A9486E">
          <w:rPr>
            <w:noProof/>
            <w:webHidden/>
          </w:rPr>
        </w:r>
        <w:r w:rsidR="00A9486E">
          <w:rPr>
            <w:noProof/>
            <w:webHidden/>
          </w:rPr>
          <w:fldChar w:fldCharType="separate"/>
        </w:r>
        <w:r w:rsidR="00A9486E">
          <w:rPr>
            <w:noProof/>
            <w:webHidden/>
          </w:rPr>
          <w:t>180</w:t>
        </w:r>
        <w:r w:rsidR="00A9486E">
          <w:rPr>
            <w:noProof/>
            <w:webHidden/>
          </w:rPr>
          <w:fldChar w:fldCharType="end"/>
        </w:r>
      </w:hyperlink>
    </w:p>
    <w:p w14:paraId="09906D5E" w14:textId="340DE3AD" w:rsidR="00A9486E" w:rsidRDefault="00000000">
      <w:pPr>
        <w:pStyle w:val="TableofFigures"/>
        <w:tabs>
          <w:tab w:val="right" w:leader="dot" w:pos="9350"/>
        </w:tabs>
        <w:rPr>
          <w:rFonts w:asciiTheme="minorHAnsi" w:eastAsiaTheme="minorEastAsia" w:hAnsiTheme="minorHAnsi" w:cstheme="minorBidi"/>
          <w:noProof/>
        </w:rPr>
      </w:pPr>
      <w:hyperlink w:anchor="_Toc172209931" w:history="1">
        <w:r w:rsidR="00A9486E" w:rsidRPr="00345C33">
          <w:rPr>
            <w:rStyle w:val="Hyperlink"/>
            <w:rFonts w:eastAsiaTheme="majorEastAsia"/>
            <w:noProof/>
          </w:rPr>
          <w:t>Figure 148. Sandra Bland Memorial Mural, Vandalized with All Lives Matter</w:t>
        </w:r>
        <w:r w:rsidR="00A9486E">
          <w:rPr>
            <w:noProof/>
            <w:webHidden/>
          </w:rPr>
          <w:tab/>
        </w:r>
        <w:r w:rsidR="00A9486E">
          <w:rPr>
            <w:noProof/>
            <w:webHidden/>
          </w:rPr>
          <w:fldChar w:fldCharType="begin"/>
        </w:r>
        <w:r w:rsidR="00A9486E">
          <w:rPr>
            <w:noProof/>
            <w:webHidden/>
          </w:rPr>
          <w:instrText xml:space="preserve"> PAGEREF _Toc172209931 \h </w:instrText>
        </w:r>
        <w:r w:rsidR="00A9486E">
          <w:rPr>
            <w:noProof/>
            <w:webHidden/>
          </w:rPr>
        </w:r>
        <w:r w:rsidR="00A9486E">
          <w:rPr>
            <w:noProof/>
            <w:webHidden/>
          </w:rPr>
          <w:fldChar w:fldCharType="separate"/>
        </w:r>
        <w:r w:rsidR="00A9486E">
          <w:rPr>
            <w:noProof/>
            <w:webHidden/>
          </w:rPr>
          <w:t>180</w:t>
        </w:r>
        <w:r w:rsidR="00A9486E">
          <w:rPr>
            <w:noProof/>
            <w:webHidden/>
          </w:rPr>
          <w:fldChar w:fldCharType="end"/>
        </w:r>
      </w:hyperlink>
    </w:p>
    <w:p w14:paraId="04C07583" w14:textId="32E9619B" w:rsidR="00A9486E" w:rsidRDefault="00000000">
      <w:pPr>
        <w:pStyle w:val="TableofFigures"/>
        <w:tabs>
          <w:tab w:val="right" w:leader="dot" w:pos="9350"/>
        </w:tabs>
        <w:rPr>
          <w:rFonts w:asciiTheme="minorHAnsi" w:eastAsiaTheme="minorEastAsia" w:hAnsiTheme="minorHAnsi" w:cstheme="minorBidi"/>
          <w:noProof/>
        </w:rPr>
      </w:pPr>
      <w:hyperlink w:anchor="_Toc172209932" w:history="1">
        <w:r w:rsidR="00A9486E" w:rsidRPr="00345C33">
          <w:rPr>
            <w:rStyle w:val="Hyperlink"/>
            <w:rFonts w:eastAsiaTheme="majorEastAsia"/>
            <w:noProof/>
          </w:rPr>
          <w:t>Figure 149. Rest in Power Memorial Mural for Trans Women of Color</w:t>
        </w:r>
        <w:r w:rsidR="00A9486E">
          <w:rPr>
            <w:noProof/>
            <w:webHidden/>
          </w:rPr>
          <w:tab/>
        </w:r>
        <w:r w:rsidR="00A9486E">
          <w:rPr>
            <w:noProof/>
            <w:webHidden/>
          </w:rPr>
          <w:fldChar w:fldCharType="begin"/>
        </w:r>
        <w:r w:rsidR="00A9486E">
          <w:rPr>
            <w:noProof/>
            <w:webHidden/>
          </w:rPr>
          <w:instrText xml:space="preserve"> PAGEREF _Toc172209932 \h </w:instrText>
        </w:r>
        <w:r w:rsidR="00A9486E">
          <w:rPr>
            <w:noProof/>
            <w:webHidden/>
          </w:rPr>
        </w:r>
        <w:r w:rsidR="00A9486E">
          <w:rPr>
            <w:noProof/>
            <w:webHidden/>
          </w:rPr>
          <w:fldChar w:fldCharType="separate"/>
        </w:r>
        <w:r w:rsidR="00A9486E">
          <w:rPr>
            <w:noProof/>
            <w:webHidden/>
          </w:rPr>
          <w:t>181</w:t>
        </w:r>
        <w:r w:rsidR="00A9486E">
          <w:rPr>
            <w:noProof/>
            <w:webHidden/>
          </w:rPr>
          <w:fldChar w:fldCharType="end"/>
        </w:r>
      </w:hyperlink>
    </w:p>
    <w:p w14:paraId="6668C534" w14:textId="7F064865" w:rsidR="00A9486E" w:rsidRDefault="00000000">
      <w:pPr>
        <w:pStyle w:val="TableofFigures"/>
        <w:tabs>
          <w:tab w:val="right" w:leader="dot" w:pos="9350"/>
        </w:tabs>
        <w:rPr>
          <w:rFonts w:asciiTheme="minorHAnsi" w:eastAsiaTheme="minorEastAsia" w:hAnsiTheme="minorHAnsi" w:cstheme="minorBidi"/>
          <w:noProof/>
        </w:rPr>
      </w:pPr>
      <w:hyperlink w:anchor="_Toc172209933" w:history="1">
        <w:r w:rsidR="00A9486E" w:rsidRPr="00345C33">
          <w:rPr>
            <w:rStyle w:val="Hyperlink"/>
            <w:rFonts w:eastAsiaTheme="majorEastAsia"/>
            <w:noProof/>
          </w:rPr>
          <w:t>Figure 150. Rest in Power Memorial Mural, Vandalized: All Lives, No Double Standard, You’ve Been Warned</w:t>
        </w:r>
        <w:r w:rsidR="00A9486E">
          <w:rPr>
            <w:noProof/>
            <w:webHidden/>
          </w:rPr>
          <w:tab/>
        </w:r>
        <w:r w:rsidR="00A9486E">
          <w:rPr>
            <w:noProof/>
            <w:webHidden/>
          </w:rPr>
          <w:fldChar w:fldCharType="begin"/>
        </w:r>
        <w:r w:rsidR="00A9486E">
          <w:rPr>
            <w:noProof/>
            <w:webHidden/>
          </w:rPr>
          <w:instrText xml:space="preserve"> PAGEREF _Toc172209933 \h </w:instrText>
        </w:r>
        <w:r w:rsidR="00A9486E">
          <w:rPr>
            <w:noProof/>
            <w:webHidden/>
          </w:rPr>
        </w:r>
        <w:r w:rsidR="00A9486E">
          <w:rPr>
            <w:noProof/>
            <w:webHidden/>
          </w:rPr>
          <w:fldChar w:fldCharType="separate"/>
        </w:r>
        <w:r w:rsidR="00A9486E">
          <w:rPr>
            <w:noProof/>
            <w:webHidden/>
          </w:rPr>
          <w:t>181</w:t>
        </w:r>
        <w:r w:rsidR="00A9486E">
          <w:rPr>
            <w:noProof/>
            <w:webHidden/>
          </w:rPr>
          <w:fldChar w:fldCharType="end"/>
        </w:r>
      </w:hyperlink>
    </w:p>
    <w:p w14:paraId="5C6258F2" w14:textId="241169D3" w:rsidR="00A9486E" w:rsidRDefault="00000000">
      <w:pPr>
        <w:pStyle w:val="TableofFigures"/>
        <w:tabs>
          <w:tab w:val="right" w:leader="dot" w:pos="9350"/>
        </w:tabs>
        <w:rPr>
          <w:rFonts w:asciiTheme="minorHAnsi" w:eastAsiaTheme="minorEastAsia" w:hAnsiTheme="minorHAnsi" w:cstheme="minorBidi"/>
          <w:noProof/>
        </w:rPr>
      </w:pPr>
      <w:hyperlink w:anchor="_Toc172209934" w:history="1">
        <w:r w:rsidR="00A9486E" w:rsidRPr="00345C33">
          <w:rPr>
            <w:rStyle w:val="Hyperlink"/>
            <w:rFonts w:eastAsiaTheme="majorEastAsia"/>
            <w:noProof/>
          </w:rPr>
          <w:t>Figure 151. Give Us Our Flowers Now</w:t>
        </w:r>
        <w:r w:rsidR="00A9486E">
          <w:rPr>
            <w:noProof/>
            <w:webHidden/>
          </w:rPr>
          <w:tab/>
        </w:r>
        <w:r w:rsidR="00A9486E">
          <w:rPr>
            <w:noProof/>
            <w:webHidden/>
          </w:rPr>
          <w:fldChar w:fldCharType="begin"/>
        </w:r>
        <w:r w:rsidR="00A9486E">
          <w:rPr>
            <w:noProof/>
            <w:webHidden/>
          </w:rPr>
          <w:instrText xml:space="preserve"> PAGEREF _Toc172209934 \h </w:instrText>
        </w:r>
        <w:r w:rsidR="00A9486E">
          <w:rPr>
            <w:noProof/>
            <w:webHidden/>
          </w:rPr>
        </w:r>
        <w:r w:rsidR="00A9486E">
          <w:rPr>
            <w:noProof/>
            <w:webHidden/>
          </w:rPr>
          <w:fldChar w:fldCharType="separate"/>
        </w:r>
        <w:r w:rsidR="00A9486E">
          <w:rPr>
            <w:noProof/>
            <w:webHidden/>
          </w:rPr>
          <w:t>182</w:t>
        </w:r>
        <w:r w:rsidR="00A9486E">
          <w:rPr>
            <w:noProof/>
            <w:webHidden/>
          </w:rPr>
          <w:fldChar w:fldCharType="end"/>
        </w:r>
      </w:hyperlink>
    </w:p>
    <w:p w14:paraId="43FB1BD3" w14:textId="57DFBD2C" w:rsidR="00A9486E" w:rsidRDefault="00000000">
      <w:pPr>
        <w:pStyle w:val="TableofFigures"/>
        <w:tabs>
          <w:tab w:val="right" w:leader="dot" w:pos="9350"/>
        </w:tabs>
        <w:rPr>
          <w:rFonts w:asciiTheme="minorHAnsi" w:eastAsiaTheme="minorEastAsia" w:hAnsiTheme="minorHAnsi" w:cstheme="minorBidi"/>
          <w:noProof/>
        </w:rPr>
      </w:pPr>
      <w:hyperlink w:anchor="_Toc172209935" w:history="1">
        <w:r w:rsidR="00A9486E" w:rsidRPr="00345C33">
          <w:rPr>
            <w:rStyle w:val="Hyperlink"/>
            <w:rFonts w:eastAsiaTheme="majorEastAsia"/>
            <w:noProof/>
          </w:rPr>
          <w:t>Figure 152. “Woman Who Filmed Abused By Police Officers Is Beaten And Arrested.” Solidarity Mural</w:t>
        </w:r>
        <w:r w:rsidR="00A9486E">
          <w:rPr>
            <w:noProof/>
            <w:webHidden/>
          </w:rPr>
          <w:tab/>
        </w:r>
        <w:r w:rsidR="00A9486E">
          <w:rPr>
            <w:noProof/>
            <w:webHidden/>
          </w:rPr>
          <w:fldChar w:fldCharType="begin"/>
        </w:r>
        <w:r w:rsidR="00A9486E">
          <w:rPr>
            <w:noProof/>
            <w:webHidden/>
          </w:rPr>
          <w:instrText xml:space="preserve"> PAGEREF _Toc172209935 \h </w:instrText>
        </w:r>
        <w:r w:rsidR="00A9486E">
          <w:rPr>
            <w:noProof/>
            <w:webHidden/>
          </w:rPr>
        </w:r>
        <w:r w:rsidR="00A9486E">
          <w:rPr>
            <w:noProof/>
            <w:webHidden/>
          </w:rPr>
          <w:fldChar w:fldCharType="separate"/>
        </w:r>
        <w:r w:rsidR="00A9486E">
          <w:rPr>
            <w:noProof/>
            <w:webHidden/>
          </w:rPr>
          <w:t>182</w:t>
        </w:r>
        <w:r w:rsidR="00A9486E">
          <w:rPr>
            <w:noProof/>
            <w:webHidden/>
          </w:rPr>
          <w:fldChar w:fldCharType="end"/>
        </w:r>
      </w:hyperlink>
    </w:p>
    <w:p w14:paraId="13673450" w14:textId="468F625F" w:rsidR="00A9486E" w:rsidRDefault="00000000">
      <w:pPr>
        <w:pStyle w:val="TableofFigures"/>
        <w:tabs>
          <w:tab w:val="right" w:leader="dot" w:pos="9350"/>
        </w:tabs>
        <w:rPr>
          <w:rFonts w:asciiTheme="minorHAnsi" w:eastAsiaTheme="minorEastAsia" w:hAnsiTheme="minorHAnsi" w:cstheme="minorBidi"/>
          <w:noProof/>
        </w:rPr>
      </w:pPr>
      <w:hyperlink w:anchor="_Toc172209936" w:history="1">
        <w:r w:rsidR="00A9486E" w:rsidRPr="00345C33">
          <w:rPr>
            <w:rStyle w:val="Hyperlink"/>
            <w:rFonts w:eastAsiaTheme="majorEastAsia"/>
            <w:noProof/>
          </w:rPr>
          <w:t>Figure 153. “BLKKK Lives Don’t Matter” in Progress</w:t>
        </w:r>
        <w:r w:rsidR="00A9486E">
          <w:rPr>
            <w:noProof/>
            <w:webHidden/>
          </w:rPr>
          <w:tab/>
        </w:r>
        <w:r w:rsidR="00A9486E">
          <w:rPr>
            <w:noProof/>
            <w:webHidden/>
          </w:rPr>
          <w:fldChar w:fldCharType="begin"/>
        </w:r>
        <w:r w:rsidR="00A9486E">
          <w:rPr>
            <w:noProof/>
            <w:webHidden/>
          </w:rPr>
          <w:instrText xml:space="preserve"> PAGEREF _Toc172209936 \h </w:instrText>
        </w:r>
        <w:r w:rsidR="00A9486E">
          <w:rPr>
            <w:noProof/>
            <w:webHidden/>
          </w:rPr>
        </w:r>
        <w:r w:rsidR="00A9486E">
          <w:rPr>
            <w:noProof/>
            <w:webHidden/>
          </w:rPr>
          <w:fldChar w:fldCharType="separate"/>
        </w:r>
        <w:r w:rsidR="00A9486E">
          <w:rPr>
            <w:noProof/>
            <w:webHidden/>
          </w:rPr>
          <w:t>183</w:t>
        </w:r>
        <w:r w:rsidR="00A9486E">
          <w:rPr>
            <w:noProof/>
            <w:webHidden/>
          </w:rPr>
          <w:fldChar w:fldCharType="end"/>
        </w:r>
      </w:hyperlink>
    </w:p>
    <w:p w14:paraId="794E9F8D" w14:textId="695C52A1" w:rsidR="00A9486E" w:rsidRDefault="00000000">
      <w:pPr>
        <w:pStyle w:val="TableofFigures"/>
        <w:tabs>
          <w:tab w:val="right" w:leader="dot" w:pos="9350"/>
        </w:tabs>
        <w:rPr>
          <w:rFonts w:asciiTheme="minorHAnsi" w:eastAsiaTheme="minorEastAsia" w:hAnsiTheme="minorHAnsi" w:cstheme="minorBidi"/>
          <w:noProof/>
        </w:rPr>
      </w:pPr>
      <w:hyperlink w:anchor="_Toc172209937" w:history="1">
        <w:r w:rsidR="00A9486E" w:rsidRPr="00345C33">
          <w:rPr>
            <w:rStyle w:val="Hyperlink"/>
            <w:rFonts w:eastAsiaTheme="majorEastAsia"/>
            <w:noProof/>
          </w:rPr>
          <w:t>Figure 154. BLKKK Lives Don’t Matter</w:t>
        </w:r>
        <w:r w:rsidR="00A9486E">
          <w:rPr>
            <w:noProof/>
            <w:webHidden/>
          </w:rPr>
          <w:tab/>
        </w:r>
        <w:r w:rsidR="00A9486E">
          <w:rPr>
            <w:noProof/>
            <w:webHidden/>
          </w:rPr>
          <w:fldChar w:fldCharType="begin"/>
        </w:r>
        <w:r w:rsidR="00A9486E">
          <w:rPr>
            <w:noProof/>
            <w:webHidden/>
          </w:rPr>
          <w:instrText xml:space="preserve"> PAGEREF _Toc172209937 \h </w:instrText>
        </w:r>
        <w:r w:rsidR="00A9486E">
          <w:rPr>
            <w:noProof/>
            <w:webHidden/>
          </w:rPr>
        </w:r>
        <w:r w:rsidR="00A9486E">
          <w:rPr>
            <w:noProof/>
            <w:webHidden/>
          </w:rPr>
          <w:fldChar w:fldCharType="separate"/>
        </w:r>
        <w:r w:rsidR="00A9486E">
          <w:rPr>
            <w:noProof/>
            <w:webHidden/>
          </w:rPr>
          <w:t>183</w:t>
        </w:r>
        <w:r w:rsidR="00A9486E">
          <w:rPr>
            <w:noProof/>
            <w:webHidden/>
          </w:rPr>
          <w:fldChar w:fldCharType="end"/>
        </w:r>
      </w:hyperlink>
    </w:p>
    <w:p w14:paraId="584BD0CB" w14:textId="5EA7B342" w:rsidR="00A9486E" w:rsidRDefault="00000000">
      <w:pPr>
        <w:pStyle w:val="TableofFigures"/>
        <w:tabs>
          <w:tab w:val="right" w:leader="dot" w:pos="9350"/>
        </w:tabs>
        <w:rPr>
          <w:rFonts w:asciiTheme="minorHAnsi" w:eastAsiaTheme="minorEastAsia" w:hAnsiTheme="minorHAnsi" w:cstheme="minorBidi"/>
          <w:noProof/>
        </w:rPr>
      </w:pPr>
      <w:hyperlink w:anchor="_Toc172209938" w:history="1">
        <w:r w:rsidR="00A9486E" w:rsidRPr="00345C33">
          <w:rPr>
            <w:rStyle w:val="Hyperlink"/>
            <w:rFonts w:eastAsiaTheme="majorEastAsia"/>
            <w:noProof/>
          </w:rPr>
          <w:t>Figure 155. Defund The Police Invest In Community</w:t>
        </w:r>
        <w:r w:rsidR="00A9486E">
          <w:rPr>
            <w:noProof/>
            <w:webHidden/>
          </w:rPr>
          <w:tab/>
        </w:r>
        <w:r w:rsidR="00A9486E">
          <w:rPr>
            <w:noProof/>
            <w:webHidden/>
          </w:rPr>
          <w:fldChar w:fldCharType="begin"/>
        </w:r>
        <w:r w:rsidR="00A9486E">
          <w:rPr>
            <w:noProof/>
            <w:webHidden/>
          </w:rPr>
          <w:instrText xml:space="preserve"> PAGEREF _Toc172209938 \h </w:instrText>
        </w:r>
        <w:r w:rsidR="00A9486E">
          <w:rPr>
            <w:noProof/>
            <w:webHidden/>
          </w:rPr>
        </w:r>
        <w:r w:rsidR="00A9486E">
          <w:rPr>
            <w:noProof/>
            <w:webHidden/>
          </w:rPr>
          <w:fldChar w:fldCharType="separate"/>
        </w:r>
        <w:r w:rsidR="00A9486E">
          <w:rPr>
            <w:noProof/>
            <w:webHidden/>
          </w:rPr>
          <w:t>184</w:t>
        </w:r>
        <w:r w:rsidR="00A9486E">
          <w:rPr>
            <w:noProof/>
            <w:webHidden/>
          </w:rPr>
          <w:fldChar w:fldCharType="end"/>
        </w:r>
      </w:hyperlink>
    </w:p>
    <w:p w14:paraId="6F95DD3A" w14:textId="58CBA30C" w:rsidR="00A9486E" w:rsidRDefault="00000000">
      <w:pPr>
        <w:pStyle w:val="TableofFigures"/>
        <w:tabs>
          <w:tab w:val="right" w:leader="dot" w:pos="9350"/>
        </w:tabs>
        <w:rPr>
          <w:rFonts w:asciiTheme="minorHAnsi" w:eastAsiaTheme="minorEastAsia" w:hAnsiTheme="minorHAnsi" w:cstheme="minorBidi"/>
          <w:noProof/>
        </w:rPr>
      </w:pPr>
      <w:hyperlink w:anchor="_Toc172209939" w:history="1">
        <w:r w:rsidR="00A9486E" w:rsidRPr="00345C33">
          <w:rPr>
            <w:rStyle w:val="Hyperlink"/>
            <w:rFonts w:eastAsiaTheme="majorEastAsia"/>
            <w:noProof/>
          </w:rPr>
          <w:t>Figure 156. Abolish the Police, Justice, BLM, and Love on Boarded Up Building</w:t>
        </w:r>
        <w:r w:rsidR="00A9486E">
          <w:rPr>
            <w:noProof/>
            <w:webHidden/>
          </w:rPr>
          <w:tab/>
        </w:r>
        <w:r w:rsidR="00A9486E">
          <w:rPr>
            <w:noProof/>
            <w:webHidden/>
          </w:rPr>
          <w:fldChar w:fldCharType="begin"/>
        </w:r>
        <w:r w:rsidR="00A9486E">
          <w:rPr>
            <w:noProof/>
            <w:webHidden/>
          </w:rPr>
          <w:instrText xml:space="preserve"> PAGEREF _Toc172209939 \h </w:instrText>
        </w:r>
        <w:r w:rsidR="00A9486E">
          <w:rPr>
            <w:noProof/>
            <w:webHidden/>
          </w:rPr>
        </w:r>
        <w:r w:rsidR="00A9486E">
          <w:rPr>
            <w:noProof/>
            <w:webHidden/>
          </w:rPr>
          <w:fldChar w:fldCharType="separate"/>
        </w:r>
        <w:r w:rsidR="00A9486E">
          <w:rPr>
            <w:noProof/>
            <w:webHidden/>
          </w:rPr>
          <w:t>184</w:t>
        </w:r>
        <w:r w:rsidR="00A9486E">
          <w:rPr>
            <w:noProof/>
            <w:webHidden/>
          </w:rPr>
          <w:fldChar w:fldCharType="end"/>
        </w:r>
      </w:hyperlink>
    </w:p>
    <w:p w14:paraId="6354DFF9" w14:textId="66E2B12F" w:rsidR="00A9486E" w:rsidRDefault="00000000">
      <w:pPr>
        <w:pStyle w:val="TableofFigures"/>
        <w:tabs>
          <w:tab w:val="right" w:leader="dot" w:pos="9350"/>
        </w:tabs>
        <w:rPr>
          <w:rFonts w:asciiTheme="minorHAnsi" w:eastAsiaTheme="minorEastAsia" w:hAnsiTheme="minorHAnsi" w:cstheme="minorBidi"/>
          <w:noProof/>
        </w:rPr>
      </w:pPr>
      <w:hyperlink w:anchor="_Toc172209940" w:history="1">
        <w:r w:rsidR="00A9486E" w:rsidRPr="00345C33">
          <w:rPr>
            <w:rStyle w:val="Hyperlink"/>
            <w:rFonts w:eastAsiaTheme="majorEastAsia"/>
            <w:noProof/>
          </w:rPr>
          <w:t>Figure 157. “Humanity Over Hate” on Criminal and Immigration Law Building</w:t>
        </w:r>
        <w:r w:rsidR="00A9486E">
          <w:rPr>
            <w:noProof/>
            <w:webHidden/>
          </w:rPr>
          <w:tab/>
        </w:r>
        <w:r w:rsidR="00A9486E">
          <w:rPr>
            <w:noProof/>
            <w:webHidden/>
          </w:rPr>
          <w:fldChar w:fldCharType="begin"/>
        </w:r>
        <w:r w:rsidR="00A9486E">
          <w:rPr>
            <w:noProof/>
            <w:webHidden/>
          </w:rPr>
          <w:instrText xml:space="preserve"> PAGEREF _Toc172209940 \h </w:instrText>
        </w:r>
        <w:r w:rsidR="00A9486E">
          <w:rPr>
            <w:noProof/>
            <w:webHidden/>
          </w:rPr>
        </w:r>
        <w:r w:rsidR="00A9486E">
          <w:rPr>
            <w:noProof/>
            <w:webHidden/>
          </w:rPr>
          <w:fldChar w:fldCharType="separate"/>
        </w:r>
        <w:r w:rsidR="00A9486E">
          <w:rPr>
            <w:noProof/>
            <w:webHidden/>
          </w:rPr>
          <w:t>185</w:t>
        </w:r>
        <w:r w:rsidR="00A9486E">
          <w:rPr>
            <w:noProof/>
            <w:webHidden/>
          </w:rPr>
          <w:fldChar w:fldCharType="end"/>
        </w:r>
      </w:hyperlink>
    </w:p>
    <w:p w14:paraId="4A212E7F" w14:textId="108373E5" w:rsidR="00A9486E" w:rsidRDefault="00000000">
      <w:pPr>
        <w:pStyle w:val="TableofFigures"/>
        <w:tabs>
          <w:tab w:val="right" w:leader="dot" w:pos="9350"/>
        </w:tabs>
        <w:rPr>
          <w:rFonts w:asciiTheme="minorHAnsi" w:eastAsiaTheme="minorEastAsia" w:hAnsiTheme="minorHAnsi" w:cstheme="minorBidi"/>
          <w:noProof/>
        </w:rPr>
      </w:pPr>
      <w:hyperlink w:anchor="_Toc172209941" w:history="1">
        <w:r w:rsidR="00A9486E" w:rsidRPr="00345C33">
          <w:rPr>
            <w:rStyle w:val="Hyperlink"/>
            <w:rFonts w:eastAsiaTheme="majorEastAsia"/>
            <w:noProof/>
          </w:rPr>
          <w:t>Figure 158. #Pare O Abuso De Poder (Stop Abuse of Power) Street Mural</w:t>
        </w:r>
        <w:r w:rsidR="00A9486E">
          <w:rPr>
            <w:noProof/>
            <w:webHidden/>
          </w:rPr>
          <w:tab/>
        </w:r>
        <w:r w:rsidR="00A9486E">
          <w:rPr>
            <w:noProof/>
            <w:webHidden/>
          </w:rPr>
          <w:fldChar w:fldCharType="begin"/>
        </w:r>
        <w:r w:rsidR="00A9486E">
          <w:rPr>
            <w:noProof/>
            <w:webHidden/>
          </w:rPr>
          <w:instrText xml:space="preserve"> PAGEREF _Toc172209941 \h </w:instrText>
        </w:r>
        <w:r w:rsidR="00A9486E">
          <w:rPr>
            <w:noProof/>
            <w:webHidden/>
          </w:rPr>
        </w:r>
        <w:r w:rsidR="00A9486E">
          <w:rPr>
            <w:noProof/>
            <w:webHidden/>
          </w:rPr>
          <w:fldChar w:fldCharType="separate"/>
        </w:r>
        <w:r w:rsidR="00A9486E">
          <w:rPr>
            <w:noProof/>
            <w:webHidden/>
          </w:rPr>
          <w:t>185</w:t>
        </w:r>
        <w:r w:rsidR="00A9486E">
          <w:rPr>
            <w:noProof/>
            <w:webHidden/>
          </w:rPr>
          <w:fldChar w:fldCharType="end"/>
        </w:r>
      </w:hyperlink>
    </w:p>
    <w:p w14:paraId="76018C36" w14:textId="40B9CD81" w:rsidR="00A9486E" w:rsidRDefault="00000000">
      <w:pPr>
        <w:pStyle w:val="TableofFigures"/>
        <w:tabs>
          <w:tab w:val="right" w:leader="dot" w:pos="9350"/>
        </w:tabs>
        <w:rPr>
          <w:rFonts w:asciiTheme="minorHAnsi" w:eastAsiaTheme="minorEastAsia" w:hAnsiTheme="minorHAnsi" w:cstheme="minorBidi"/>
          <w:noProof/>
        </w:rPr>
      </w:pPr>
      <w:hyperlink w:anchor="_Toc172209942" w:history="1">
        <w:r w:rsidR="00A9486E" w:rsidRPr="00345C33">
          <w:rPr>
            <w:rStyle w:val="Hyperlink"/>
            <w:rFonts w:eastAsiaTheme="majorEastAsia"/>
            <w:noProof/>
          </w:rPr>
          <w:t>Figure 159. No Human Being is Illegal</w:t>
        </w:r>
        <w:r w:rsidR="00A9486E">
          <w:rPr>
            <w:noProof/>
            <w:webHidden/>
          </w:rPr>
          <w:tab/>
        </w:r>
        <w:r w:rsidR="00A9486E">
          <w:rPr>
            <w:noProof/>
            <w:webHidden/>
          </w:rPr>
          <w:fldChar w:fldCharType="begin"/>
        </w:r>
        <w:r w:rsidR="00A9486E">
          <w:rPr>
            <w:noProof/>
            <w:webHidden/>
          </w:rPr>
          <w:instrText xml:space="preserve"> PAGEREF _Toc172209942 \h </w:instrText>
        </w:r>
        <w:r w:rsidR="00A9486E">
          <w:rPr>
            <w:noProof/>
            <w:webHidden/>
          </w:rPr>
        </w:r>
        <w:r w:rsidR="00A9486E">
          <w:rPr>
            <w:noProof/>
            <w:webHidden/>
          </w:rPr>
          <w:fldChar w:fldCharType="separate"/>
        </w:r>
        <w:r w:rsidR="00A9486E">
          <w:rPr>
            <w:noProof/>
            <w:webHidden/>
          </w:rPr>
          <w:t>186</w:t>
        </w:r>
        <w:r w:rsidR="00A9486E">
          <w:rPr>
            <w:noProof/>
            <w:webHidden/>
          </w:rPr>
          <w:fldChar w:fldCharType="end"/>
        </w:r>
      </w:hyperlink>
    </w:p>
    <w:p w14:paraId="346CD7CC" w14:textId="7411E9F5" w:rsidR="00A9486E" w:rsidRDefault="00000000">
      <w:pPr>
        <w:pStyle w:val="TableofFigures"/>
        <w:tabs>
          <w:tab w:val="right" w:leader="dot" w:pos="9350"/>
        </w:tabs>
        <w:rPr>
          <w:rFonts w:asciiTheme="minorHAnsi" w:eastAsiaTheme="minorEastAsia" w:hAnsiTheme="minorHAnsi" w:cstheme="minorBidi"/>
          <w:noProof/>
        </w:rPr>
      </w:pPr>
      <w:hyperlink w:anchor="_Toc172209943" w:history="1">
        <w:r w:rsidR="00A9486E" w:rsidRPr="00345C33">
          <w:rPr>
            <w:rStyle w:val="Hyperlink"/>
            <w:rFonts w:eastAsiaTheme="majorEastAsia"/>
            <w:noProof/>
          </w:rPr>
          <w:t>Figure 160. Mexicans in Action! Ningun Ser Humano Es Ilegal!</w:t>
        </w:r>
        <w:r w:rsidR="00A9486E">
          <w:rPr>
            <w:noProof/>
            <w:webHidden/>
          </w:rPr>
          <w:tab/>
        </w:r>
        <w:r w:rsidR="00A9486E">
          <w:rPr>
            <w:noProof/>
            <w:webHidden/>
          </w:rPr>
          <w:fldChar w:fldCharType="begin"/>
        </w:r>
        <w:r w:rsidR="00A9486E">
          <w:rPr>
            <w:noProof/>
            <w:webHidden/>
          </w:rPr>
          <w:instrText xml:space="preserve"> PAGEREF _Toc172209943 \h </w:instrText>
        </w:r>
        <w:r w:rsidR="00A9486E">
          <w:rPr>
            <w:noProof/>
            <w:webHidden/>
          </w:rPr>
        </w:r>
        <w:r w:rsidR="00A9486E">
          <w:rPr>
            <w:noProof/>
            <w:webHidden/>
          </w:rPr>
          <w:fldChar w:fldCharType="separate"/>
        </w:r>
        <w:r w:rsidR="00A9486E">
          <w:rPr>
            <w:noProof/>
            <w:webHidden/>
          </w:rPr>
          <w:t>186</w:t>
        </w:r>
        <w:r w:rsidR="00A9486E">
          <w:rPr>
            <w:noProof/>
            <w:webHidden/>
          </w:rPr>
          <w:fldChar w:fldCharType="end"/>
        </w:r>
      </w:hyperlink>
    </w:p>
    <w:p w14:paraId="4E9F8167" w14:textId="1ECE6642" w:rsidR="00A9486E" w:rsidRDefault="00000000">
      <w:pPr>
        <w:pStyle w:val="TableofFigures"/>
        <w:tabs>
          <w:tab w:val="right" w:leader="dot" w:pos="9350"/>
        </w:tabs>
        <w:rPr>
          <w:rFonts w:asciiTheme="minorHAnsi" w:eastAsiaTheme="minorEastAsia" w:hAnsiTheme="minorHAnsi" w:cstheme="minorBidi"/>
          <w:noProof/>
        </w:rPr>
      </w:pPr>
      <w:hyperlink w:anchor="_Toc172209944" w:history="1">
        <w:r w:rsidR="00A9486E" w:rsidRPr="00345C33">
          <w:rPr>
            <w:rStyle w:val="Hyperlink"/>
            <w:rFonts w:eastAsiaTheme="majorEastAsia"/>
            <w:noProof/>
          </w:rPr>
          <w:t>Figure 161. Baby With a Handgun</w:t>
        </w:r>
        <w:r w:rsidR="00A9486E">
          <w:rPr>
            <w:noProof/>
            <w:webHidden/>
          </w:rPr>
          <w:tab/>
        </w:r>
        <w:r w:rsidR="00A9486E">
          <w:rPr>
            <w:noProof/>
            <w:webHidden/>
          </w:rPr>
          <w:fldChar w:fldCharType="begin"/>
        </w:r>
        <w:r w:rsidR="00A9486E">
          <w:rPr>
            <w:noProof/>
            <w:webHidden/>
          </w:rPr>
          <w:instrText xml:space="preserve"> PAGEREF _Toc172209944 \h </w:instrText>
        </w:r>
        <w:r w:rsidR="00A9486E">
          <w:rPr>
            <w:noProof/>
            <w:webHidden/>
          </w:rPr>
        </w:r>
        <w:r w:rsidR="00A9486E">
          <w:rPr>
            <w:noProof/>
            <w:webHidden/>
          </w:rPr>
          <w:fldChar w:fldCharType="separate"/>
        </w:r>
        <w:r w:rsidR="00A9486E">
          <w:rPr>
            <w:noProof/>
            <w:webHidden/>
          </w:rPr>
          <w:t>187</w:t>
        </w:r>
        <w:r w:rsidR="00A9486E">
          <w:rPr>
            <w:noProof/>
            <w:webHidden/>
          </w:rPr>
          <w:fldChar w:fldCharType="end"/>
        </w:r>
      </w:hyperlink>
    </w:p>
    <w:p w14:paraId="58343385" w14:textId="6BDF6952" w:rsidR="00A9486E" w:rsidRDefault="00000000">
      <w:pPr>
        <w:pStyle w:val="TableofFigures"/>
        <w:tabs>
          <w:tab w:val="right" w:leader="dot" w:pos="9350"/>
        </w:tabs>
        <w:rPr>
          <w:rFonts w:asciiTheme="minorHAnsi" w:eastAsiaTheme="minorEastAsia" w:hAnsiTheme="minorHAnsi" w:cstheme="minorBidi"/>
          <w:noProof/>
        </w:rPr>
      </w:pPr>
      <w:hyperlink w:anchor="_Toc172209945" w:history="1">
        <w:r w:rsidR="00A9486E" w:rsidRPr="00345C33">
          <w:rPr>
            <w:rStyle w:val="Hyperlink"/>
            <w:rFonts w:eastAsiaTheme="majorEastAsia"/>
            <w:noProof/>
          </w:rPr>
          <w:t>Figure 162. What is a Pig?</w:t>
        </w:r>
        <w:r w:rsidR="00A9486E">
          <w:rPr>
            <w:noProof/>
            <w:webHidden/>
          </w:rPr>
          <w:tab/>
        </w:r>
        <w:r w:rsidR="00A9486E">
          <w:rPr>
            <w:noProof/>
            <w:webHidden/>
          </w:rPr>
          <w:fldChar w:fldCharType="begin"/>
        </w:r>
        <w:r w:rsidR="00A9486E">
          <w:rPr>
            <w:noProof/>
            <w:webHidden/>
          </w:rPr>
          <w:instrText xml:space="preserve"> PAGEREF _Toc172209945 \h </w:instrText>
        </w:r>
        <w:r w:rsidR="00A9486E">
          <w:rPr>
            <w:noProof/>
            <w:webHidden/>
          </w:rPr>
        </w:r>
        <w:r w:rsidR="00A9486E">
          <w:rPr>
            <w:noProof/>
            <w:webHidden/>
          </w:rPr>
          <w:fldChar w:fldCharType="separate"/>
        </w:r>
        <w:r w:rsidR="00A9486E">
          <w:rPr>
            <w:noProof/>
            <w:webHidden/>
          </w:rPr>
          <w:t>188</w:t>
        </w:r>
        <w:r w:rsidR="00A9486E">
          <w:rPr>
            <w:noProof/>
            <w:webHidden/>
          </w:rPr>
          <w:fldChar w:fldCharType="end"/>
        </w:r>
      </w:hyperlink>
    </w:p>
    <w:p w14:paraId="65A94CC1" w14:textId="21916E67" w:rsidR="00A9486E" w:rsidRDefault="00000000">
      <w:pPr>
        <w:pStyle w:val="TableofFigures"/>
        <w:tabs>
          <w:tab w:val="right" w:leader="dot" w:pos="9350"/>
        </w:tabs>
        <w:rPr>
          <w:rFonts w:asciiTheme="minorHAnsi" w:eastAsiaTheme="minorEastAsia" w:hAnsiTheme="minorHAnsi" w:cstheme="minorBidi"/>
          <w:noProof/>
        </w:rPr>
      </w:pPr>
      <w:hyperlink w:anchor="_Toc172209946" w:history="1">
        <w:r w:rsidR="00A9486E" w:rsidRPr="00345C33">
          <w:rPr>
            <w:rStyle w:val="Hyperlink"/>
            <w:rFonts w:eastAsiaTheme="majorEastAsia"/>
            <w:noProof/>
          </w:rPr>
          <w:t>Figure 163. Police Pig Eating Donut under Barb Wire</w:t>
        </w:r>
        <w:r w:rsidR="00A9486E">
          <w:rPr>
            <w:noProof/>
            <w:webHidden/>
          </w:rPr>
          <w:tab/>
        </w:r>
        <w:r w:rsidR="00A9486E">
          <w:rPr>
            <w:noProof/>
            <w:webHidden/>
          </w:rPr>
          <w:fldChar w:fldCharType="begin"/>
        </w:r>
        <w:r w:rsidR="00A9486E">
          <w:rPr>
            <w:noProof/>
            <w:webHidden/>
          </w:rPr>
          <w:instrText xml:space="preserve"> PAGEREF _Toc172209946 \h </w:instrText>
        </w:r>
        <w:r w:rsidR="00A9486E">
          <w:rPr>
            <w:noProof/>
            <w:webHidden/>
          </w:rPr>
        </w:r>
        <w:r w:rsidR="00A9486E">
          <w:rPr>
            <w:noProof/>
            <w:webHidden/>
          </w:rPr>
          <w:fldChar w:fldCharType="separate"/>
        </w:r>
        <w:r w:rsidR="00A9486E">
          <w:rPr>
            <w:noProof/>
            <w:webHidden/>
          </w:rPr>
          <w:t>189</w:t>
        </w:r>
        <w:r w:rsidR="00A9486E">
          <w:rPr>
            <w:noProof/>
            <w:webHidden/>
          </w:rPr>
          <w:fldChar w:fldCharType="end"/>
        </w:r>
      </w:hyperlink>
    </w:p>
    <w:p w14:paraId="2AF28758" w14:textId="017F0343" w:rsidR="00A9486E" w:rsidRDefault="00000000">
      <w:pPr>
        <w:pStyle w:val="TableofFigures"/>
        <w:tabs>
          <w:tab w:val="right" w:leader="dot" w:pos="9350"/>
        </w:tabs>
        <w:rPr>
          <w:rFonts w:asciiTheme="minorHAnsi" w:eastAsiaTheme="minorEastAsia" w:hAnsiTheme="minorHAnsi" w:cstheme="minorBidi"/>
          <w:noProof/>
        </w:rPr>
      </w:pPr>
      <w:hyperlink w:anchor="_Toc172209947" w:history="1">
        <w:r w:rsidR="00A9486E" w:rsidRPr="00345C33">
          <w:rPr>
            <w:rStyle w:val="Hyperlink"/>
            <w:rFonts w:eastAsiaTheme="majorEastAsia"/>
            <w:noProof/>
          </w:rPr>
          <w:t>Figure 164. Police Pig with Eyes Bulging through Snout</w:t>
        </w:r>
        <w:r w:rsidR="00A9486E">
          <w:rPr>
            <w:noProof/>
            <w:webHidden/>
          </w:rPr>
          <w:tab/>
        </w:r>
        <w:r w:rsidR="00A9486E">
          <w:rPr>
            <w:noProof/>
            <w:webHidden/>
          </w:rPr>
          <w:fldChar w:fldCharType="begin"/>
        </w:r>
        <w:r w:rsidR="00A9486E">
          <w:rPr>
            <w:noProof/>
            <w:webHidden/>
          </w:rPr>
          <w:instrText xml:space="preserve"> PAGEREF _Toc172209947 \h </w:instrText>
        </w:r>
        <w:r w:rsidR="00A9486E">
          <w:rPr>
            <w:noProof/>
            <w:webHidden/>
          </w:rPr>
        </w:r>
        <w:r w:rsidR="00A9486E">
          <w:rPr>
            <w:noProof/>
            <w:webHidden/>
          </w:rPr>
          <w:fldChar w:fldCharType="separate"/>
        </w:r>
        <w:r w:rsidR="00A9486E">
          <w:rPr>
            <w:noProof/>
            <w:webHidden/>
          </w:rPr>
          <w:t>189</w:t>
        </w:r>
        <w:r w:rsidR="00A9486E">
          <w:rPr>
            <w:noProof/>
            <w:webHidden/>
          </w:rPr>
          <w:fldChar w:fldCharType="end"/>
        </w:r>
      </w:hyperlink>
    </w:p>
    <w:p w14:paraId="353EFEC8" w14:textId="36912C16" w:rsidR="00A9486E" w:rsidRDefault="00000000">
      <w:pPr>
        <w:pStyle w:val="TableofFigures"/>
        <w:tabs>
          <w:tab w:val="right" w:leader="dot" w:pos="9350"/>
        </w:tabs>
        <w:rPr>
          <w:rFonts w:asciiTheme="minorHAnsi" w:eastAsiaTheme="minorEastAsia" w:hAnsiTheme="minorHAnsi" w:cstheme="minorBidi"/>
          <w:noProof/>
        </w:rPr>
      </w:pPr>
      <w:hyperlink w:anchor="_Toc172209948" w:history="1">
        <w:r w:rsidR="00A9486E" w:rsidRPr="00345C33">
          <w:rPr>
            <w:rStyle w:val="Hyperlink"/>
            <w:rFonts w:eastAsiaTheme="majorEastAsia"/>
            <w:noProof/>
          </w:rPr>
          <w:t>Figure 165. Two Little Police Piggies</w:t>
        </w:r>
        <w:r w:rsidR="00A9486E">
          <w:rPr>
            <w:noProof/>
            <w:webHidden/>
          </w:rPr>
          <w:tab/>
        </w:r>
        <w:r w:rsidR="00A9486E">
          <w:rPr>
            <w:noProof/>
            <w:webHidden/>
          </w:rPr>
          <w:fldChar w:fldCharType="begin"/>
        </w:r>
        <w:r w:rsidR="00A9486E">
          <w:rPr>
            <w:noProof/>
            <w:webHidden/>
          </w:rPr>
          <w:instrText xml:space="preserve"> PAGEREF _Toc172209948 \h </w:instrText>
        </w:r>
        <w:r w:rsidR="00A9486E">
          <w:rPr>
            <w:noProof/>
            <w:webHidden/>
          </w:rPr>
        </w:r>
        <w:r w:rsidR="00A9486E">
          <w:rPr>
            <w:noProof/>
            <w:webHidden/>
          </w:rPr>
          <w:fldChar w:fldCharType="separate"/>
        </w:r>
        <w:r w:rsidR="00A9486E">
          <w:rPr>
            <w:noProof/>
            <w:webHidden/>
          </w:rPr>
          <w:t>190</w:t>
        </w:r>
        <w:r w:rsidR="00A9486E">
          <w:rPr>
            <w:noProof/>
            <w:webHidden/>
          </w:rPr>
          <w:fldChar w:fldCharType="end"/>
        </w:r>
      </w:hyperlink>
    </w:p>
    <w:p w14:paraId="4CC100E4" w14:textId="23CF9854" w:rsidR="00A9486E" w:rsidRDefault="00000000">
      <w:pPr>
        <w:pStyle w:val="TableofFigures"/>
        <w:tabs>
          <w:tab w:val="right" w:leader="dot" w:pos="9350"/>
        </w:tabs>
        <w:rPr>
          <w:rFonts w:asciiTheme="minorHAnsi" w:eastAsiaTheme="minorEastAsia" w:hAnsiTheme="minorHAnsi" w:cstheme="minorBidi"/>
          <w:noProof/>
        </w:rPr>
      </w:pPr>
      <w:hyperlink w:anchor="_Toc172209949" w:history="1">
        <w:r w:rsidR="00A9486E" w:rsidRPr="00345C33">
          <w:rPr>
            <w:rStyle w:val="Hyperlink"/>
            <w:rFonts w:eastAsiaTheme="majorEastAsia"/>
            <w:noProof/>
          </w:rPr>
          <w:t xml:space="preserve">Figure 166. </w:t>
        </w:r>
        <w:r w:rsidR="00A9486E" w:rsidRPr="00345C33">
          <w:rPr>
            <w:rStyle w:val="Hyperlink"/>
            <w:rFonts w:eastAsiaTheme="majorEastAsia"/>
            <w:noProof/>
            <w:highlight w:val="white"/>
          </w:rPr>
          <w:t>Mural Denouncing Police Attack on Hospital</w:t>
        </w:r>
        <w:r w:rsidR="00A9486E">
          <w:rPr>
            <w:noProof/>
            <w:webHidden/>
          </w:rPr>
          <w:tab/>
        </w:r>
        <w:r w:rsidR="00A9486E">
          <w:rPr>
            <w:noProof/>
            <w:webHidden/>
          </w:rPr>
          <w:fldChar w:fldCharType="begin"/>
        </w:r>
        <w:r w:rsidR="00A9486E">
          <w:rPr>
            <w:noProof/>
            <w:webHidden/>
          </w:rPr>
          <w:instrText xml:space="preserve"> PAGEREF _Toc172209949 \h </w:instrText>
        </w:r>
        <w:r w:rsidR="00A9486E">
          <w:rPr>
            <w:noProof/>
            <w:webHidden/>
          </w:rPr>
        </w:r>
        <w:r w:rsidR="00A9486E">
          <w:rPr>
            <w:noProof/>
            <w:webHidden/>
          </w:rPr>
          <w:fldChar w:fldCharType="separate"/>
        </w:r>
        <w:r w:rsidR="00A9486E">
          <w:rPr>
            <w:noProof/>
            <w:webHidden/>
          </w:rPr>
          <w:t>190</w:t>
        </w:r>
        <w:r w:rsidR="00A9486E">
          <w:rPr>
            <w:noProof/>
            <w:webHidden/>
          </w:rPr>
          <w:fldChar w:fldCharType="end"/>
        </w:r>
      </w:hyperlink>
    </w:p>
    <w:p w14:paraId="234C1A8C" w14:textId="72DCB96E" w:rsidR="00A9486E" w:rsidRDefault="00000000">
      <w:pPr>
        <w:pStyle w:val="TableofFigures"/>
        <w:tabs>
          <w:tab w:val="right" w:leader="dot" w:pos="9350"/>
        </w:tabs>
        <w:rPr>
          <w:rFonts w:asciiTheme="minorHAnsi" w:eastAsiaTheme="minorEastAsia" w:hAnsiTheme="minorHAnsi" w:cstheme="minorBidi"/>
          <w:noProof/>
        </w:rPr>
      </w:pPr>
      <w:hyperlink w:anchor="_Toc172209950" w:history="1">
        <w:r w:rsidR="00A9486E" w:rsidRPr="00345C33">
          <w:rPr>
            <w:rStyle w:val="Hyperlink"/>
            <w:rFonts w:eastAsiaTheme="majorEastAsia"/>
            <w:noProof/>
          </w:rPr>
          <w:t>Figure 167. Police Pig Smokes Cigar</w:t>
        </w:r>
        <w:r w:rsidR="00A9486E">
          <w:rPr>
            <w:noProof/>
            <w:webHidden/>
          </w:rPr>
          <w:tab/>
        </w:r>
        <w:r w:rsidR="00A9486E">
          <w:rPr>
            <w:noProof/>
            <w:webHidden/>
          </w:rPr>
          <w:fldChar w:fldCharType="begin"/>
        </w:r>
        <w:r w:rsidR="00A9486E">
          <w:rPr>
            <w:noProof/>
            <w:webHidden/>
          </w:rPr>
          <w:instrText xml:space="preserve"> PAGEREF _Toc172209950 \h </w:instrText>
        </w:r>
        <w:r w:rsidR="00A9486E">
          <w:rPr>
            <w:noProof/>
            <w:webHidden/>
          </w:rPr>
        </w:r>
        <w:r w:rsidR="00A9486E">
          <w:rPr>
            <w:noProof/>
            <w:webHidden/>
          </w:rPr>
          <w:fldChar w:fldCharType="separate"/>
        </w:r>
        <w:r w:rsidR="00A9486E">
          <w:rPr>
            <w:noProof/>
            <w:webHidden/>
          </w:rPr>
          <w:t>191</w:t>
        </w:r>
        <w:r w:rsidR="00A9486E">
          <w:rPr>
            <w:noProof/>
            <w:webHidden/>
          </w:rPr>
          <w:fldChar w:fldCharType="end"/>
        </w:r>
      </w:hyperlink>
    </w:p>
    <w:p w14:paraId="39A34008" w14:textId="5296ABA0" w:rsidR="00A9486E" w:rsidRDefault="00000000">
      <w:pPr>
        <w:pStyle w:val="TableofFigures"/>
        <w:tabs>
          <w:tab w:val="right" w:leader="dot" w:pos="9350"/>
        </w:tabs>
        <w:rPr>
          <w:rFonts w:asciiTheme="minorHAnsi" w:eastAsiaTheme="minorEastAsia" w:hAnsiTheme="minorHAnsi" w:cstheme="minorBidi"/>
          <w:noProof/>
        </w:rPr>
      </w:pPr>
      <w:hyperlink w:anchor="_Toc172209951" w:history="1">
        <w:r w:rsidR="00A9486E" w:rsidRPr="00345C33">
          <w:rPr>
            <w:rStyle w:val="Hyperlink"/>
            <w:rFonts w:eastAsiaTheme="majorEastAsia"/>
            <w:noProof/>
          </w:rPr>
          <w:t>Figure 168.</w:t>
        </w:r>
        <w:r w:rsidR="00A9486E" w:rsidRPr="00345C33">
          <w:rPr>
            <w:rStyle w:val="Hyperlink"/>
            <w:rFonts w:eastAsiaTheme="majorEastAsia"/>
            <w:noProof/>
            <w:highlight w:val="white"/>
          </w:rPr>
          <w:t xml:space="preserve"> All Colors Are Beautiful, 1312</w:t>
        </w:r>
        <w:r w:rsidR="00A9486E">
          <w:rPr>
            <w:noProof/>
            <w:webHidden/>
          </w:rPr>
          <w:tab/>
        </w:r>
        <w:r w:rsidR="00A9486E">
          <w:rPr>
            <w:noProof/>
            <w:webHidden/>
          </w:rPr>
          <w:fldChar w:fldCharType="begin"/>
        </w:r>
        <w:r w:rsidR="00A9486E">
          <w:rPr>
            <w:noProof/>
            <w:webHidden/>
          </w:rPr>
          <w:instrText xml:space="preserve"> PAGEREF _Toc172209951 \h </w:instrText>
        </w:r>
        <w:r w:rsidR="00A9486E">
          <w:rPr>
            <w:noProof/>
            <w:webHidden/>
          </w:rPr>
        </w:r>
        <w:r w:rsidR="00A9486E">
          <w:rPr>
            <w:noProof/>
            <w:webHidden/>
          </w:rPr>
          <w:fldChar w:fldCharType="separate"/>
        </w:r>
        <w:r w:rsidR="00A9486E">
          <w:rPr>
            <w:noProof/>
            <w:webHidden/>
          </w:rPr>
          <w:t>192</w:t>
        </w:r>
        <w:r w:rsidR="00A9486E">
          <w:rPr>
            <w:noProof/>
            <w:webHidden/>
          </w:rPr>
          <w:fldChar w:fldCharType="end"/>
        </w:r>
      </w:hyperlink>
    </w:p>
    <w:p w14:paraId="46DC3E36" w14:textId="35082CA4" w:rsidR="00A9486E" w:rsidRDefault="00000000">
      <w:pPr>
        <w:pStyle w:val="TableofFigures"/>
        <w:tabs>
          <w:tab w:val="right" w:leader="dot" w:pos="9350"/>
        </w:tabs>
        <w:rPr>
          <w:rFonts w:asciiTheme="minorHAnsi" w:eastAsiaTheme="minorEastAsia" w:hAnsiTheme="minorHAnsi" w:cstheme="minorBidi"/>
          <w:noProof/>
        </w:rPr>
      </w:pPr>
      <w:hyperlink w:anchor="_Toc172209952" w:history="1">
        <w:r w:rsidR="00A9486E" w:rsidRPr="00345C33">
          <w:rPr>
            <w:rStyle w:val="Hyperlink"/>
            <w:rFonts w:eastAsiaTheme="majorEastAsia"/>
            <w:noProof/>
          </w:rPr>
          <w:t>Figure 169. Ab—PIG—lish 1312</w:t>
        </w:r>
        <w:r w:rsidR="00A9486E">
          <w:rPr>
            <w:noProof/>
            <w:webHidden/>
          </w:rPr>
          <w:tab/>
        </w:r>
        <w:r w:rsidR="00A9486E">
          <w:rPr>
            <w:noProof/>
            <w:webHidden/>
          </w:rPr>
          <w:fldChar w:fldCharType="begin"/>
        </w:r>
        <w:r w:rsidR="00A9486E">
          <w:rPr>
            <w:noProof/>
            <w:webHidden/>
          </w:rPr>
          <w:instrText xml:space="preserve"> PAGEREF _Toc172209952 \h </w:instrText>
        </w:r>
        <w:r w:rsidR="00A9486E">
          <w:rPr>
            <w:noProof/>
            <w:webHidden/>
          </w:rPr>
        </w:r>
        <w:r w:rsidR="00A9486E">
          <w:rPr>
            <w:noProof/>
            <w:webHidden/>
          </w:rPr>
          <w:fldChar w:fldCharType="separate"/>
        </w:r>
        <w:r w:rsidR="00A9486E">
          <w:rPr>
            <w:noProof/>
            <w:webHidden/>
          </w:rPr>
          <w:t>193</w:t>
        </w:r>
        <w:r w:rsidR="00A9486E">
          <w:rPr>
            <w:noProof/>
            <w:webHidden/>
          </w:rPr>
          <w:fldChar w:fldCharType="end"/>
        </w:r>
      </w:hyperlink>
    </w:p>
    <w:p w14:paraId="0A4B6627" w14:textId="317C6DFE" w:rsidR="00A9486E" w:rsidRDefault="00000000">
      <w:pPr>
        <w:pStyle w:val="TableofFigures"/>
        <w:tabs>
          <w:tab w:val="right" w:leader="dot" w:pos="9350"/>
        </w:tabs>
        <w:rPr>
          <w:rFonts w:asciiTheme="minorHAnsi" w:eastAsiaTheme="minorEastAsia" w:hAnsiTheme="minorHAnsi" w:cstheme="minorBidi"/>
          <w:noProof/>
        </w:rPr>
      </w:pPr>
      <w:hyperlink w:anchor="_Toc172209953" w:history="1">
        <w:r w:rsidR="00A9486E" w:rsidRPr="00345C33">
          <w:rPr>
            <w:rStyle w:val="Hyperlink"/>
            <w:rFonts w:eastAsiaTheme="majorEastAsia"/>
            <w:noProof/>
          </w:rPr>
          <w:t>Figure 170.</w:t>
        </w:r>
        <w:r w:rsidR="00A9486E" w:rsidRPr="00345C33">
          <w:rPr>
            <w:rStyle w:val="Hyperlink"/>
            <w:rFonts w:eastAsiaTheme="majorEastAsia"/>
            <w:noProof/>
            <w:highlight w:val="white"/>
          </w:rPr>
          <w:t xml:space="preserve"> Police Officers Tou Thad and Derek Chauvin as Pigs</w:t>
        </w:r>
        <w:r w:rsidR="00A9486E">
          <w:rPr>
            <w:noProof/>
            <w:webHidden/>
          </w:rPr>
          <w:tab/>
        </w:r>
        <w:r w:rsidR="00A9486E">
          <w:rPr>
            <w:noProof/>
            <w:webHidden/>
          </w:rPr>
          <w:fldChar w:fldCharType="begin"/>
        </w:r>
        <w:r w:rsidR="00A9486E">
          <w:rPr>
            <w:noProof/>
            <w:webHidden/>
          </w:rPr>
          <w:instrText xml:space="preserve"> PAGEREF _Toc172209953 \h </w:instrText>
        </w:r>
        <w:r w:rsidR="00A9486E">
          <w:rPr>
            <w:noProof/>
            <w:webHidden/>
          </w:rPr>
        </w:r>
        <w:r w:rsidR="00A9486E">
          <w:rPr>
            <w:noProof/>
            <w:webHidden/>
          </w:rPr>
          <w:fldChar w:fldCharType="separate"/>
        </w:r>
        <w:r w:rsidR="00A9486E">
          <w:rPr>
            <w:noProof/>
            <w:webHidden/>
          </w:rPr>
          <w:t>193</w:t>
        </w:r>
        <w:r w:rsidR="00A9486E">
          <w:rPr>
            <w:noProof/>
            <w:webHidden/>
          </w:rPr>
          <w:fldChar w:fldCharType="end"/>
        </w:r>
      </w:hyperlink>
    </w:p>
    <w:p w14:paraId="099A930E" w14:textId="50AC2425" w:rsidR="00A9486E" w:rsidRDefault="00000000">
      <w:pPr>
        <w:pStyle w:val="TableofFigures"/>
        <w:tabs>
          <w:tab w:val="right" w:leader="dot" w:pos="9350"/>
        </w:tabs>
        <w:rPr>
          <w:rFonts w:asciiTheme="minorHAnsi" w:eastAsiaTheme="minorEastAsia" w:hAnsiTheme="minorHAnsi" w:cstheme="minorBidi"/>
          <w:noProof/>
        </w:rPr>
      </w:pPr>
      <w:hyperlink w:anchor="_Toc172209954" w:history="1">
        <w:r w:rsidR="00A9486E" w:rsidRPr="00345C33">
          <w:rPr>
            <w:rStyle w:val="Hyperlink"/>
            <w:rFonts w:eastAsiaTheme="majorEastAsia"/>
            <w:noProof/>
          </w:rPr>
          <w:t>Figure 171. ACAB, Police Pig, and I Can’t Breathe Sign</w:t>
        </w:r>
        <w:r w:rsidR="00A9486E">
          <w:rPr>
            <w:noProof/>
            <w:webHidden/>
          </w:rPr>
          <w:tab/>
        </w:r>
        <w:r w:rsidR="00A9486E">
          <w:rPr>
            <w:noProof/>
            <w:webHidden/>
          </w:rPr>
          <w:fldChar w:fldCharType="begin"/>
        </w:r>
        <w:r w:rsidR="00A9486E">
          <w:rPr>
            <w:noProof/>
            <w:webHidden/>
          </w:rPr>
          <w:instrText xml:space="preserve"> PAGEREF _Toc172209954 \h </w:instrText>
        </w:r>
        <w:r w:rsidR="00A9486E">
          <w:rPr>
            <w:noProof/>
            <w:webHidden/>
          </w:rPr>
        </w:r>
        <w:r w:rsidR="00A9486E">
          <w:rPr>
            <w:noProof/>
            <w:webHidden/>
          </w:rPr>
          <w:fldChar w:fldCharType="separate"/>
        </w:r>
        <w:r w:rsidR="00A9486E">
          <w:rPr>
            <w:noProof/>
            <w:webHidden/>
          </w:rPr>
          <w:t>194</w:t>
        </w:r>
        <w:r w:rsidR="00A9486E">
          <w:rPr>
            <w:noProof/>
            <w:webHidden/>
          </w:rPr>
          <w:fldChar w:fldCharType="end"/>
        </w:r>
      </w:hyperlink>
    </w:p>
    <w:p w14:paraId="0A082BFF" w14:textId="07A0FFF0" w:rsidR="00A9486E" w:rsidRDefault="00000000">
      <w:pPr>
        <w:pStyle w:val="TableofFigures"/>
        <w:tabs>
          <w:tab w:val="right" w:leader="dot" w:pos="9350"/>
        </w:tabs>
        <w:rPr>
          <w:rFonts w:asciiTheme="minorHAnsi" w:eastAsiaTheme="minorEastAsia" w:hAnsiTheme="minorHAnsi" w:cstheme="minorBidi"/>
          <w:noProof/>
        </w:rPr>
      </w:pPr>
      <w:hyperlink w:anchor="_Toc172209955" w:history="1">
        <w:r w:rsidR="00A9486E" w:rsidRPr="00345C33">
          <w:rPr>
            <w:rStyle w:val="Hyperlink"/>
            <w:rFonts w:eastAsiaTheme="majorEastAsia"/>
            <w:noProof/>
          </w:rPr>
          <w:t>Figure 172. A.C.A.B. Police Pig with His Tongue Out</w:t>
        </w:r>
        <w:r w:rsidR="00A9486E">
          <w:rPr>
            <w:noProof/>
            <w:webHidden/>
          </w:rPr>
          <w:tab/>
        </w:r>
        <w:r w:rsidR="00A9486E">
          <w:rPr>
            <w:noProof/>
            <w:webHidden/>
          </w:rPr>
          <w:fldChar w:fldCharType="begin"/>
        </w:r>
        <w:r w:rsidR="00A9486E">
          <w:rPr>
            <w:noProof/>
            <w:webHidden/>
          </w:rPr>
          <w:instrText xml:space="preserve"> PAGEREF _Toc172209955 \h </w:instrText>
        </w:r>
        <w:r w:rsidR="00A9486E">
          <w:rPr>
            <w:noProof/>
            <w:webHidden/>
          </w:rPr>
        </w:r>
        <w:r w:rsidR="00A9486E">
          <w:rPr>
            <w:noProof/>
            <w:webHidden/>
          </w:rPr>
          <w:fldChar w:fldCharType="separate"/>
        </w:r>
        <w:r w:rsidR="00A9486E">
          <w:rPr>
            <w:noProof/>
            <w:webHidden/>
          </w:rPr>
          <w:t>194</w:t>
        </w:r>
        <w:r w:rsidR="00A9486E">
          <w:rPr>
            <w:noProof/>
            <w:webHidden/>
          </w:rPr>
          <w:fldChar w:fldCharType="end"/>
        </w:r>
      </w:hyperlink>
    </w:p>
    <w:p w14:paraId="768C9A0B" w14:textId="5C562549" w:rsidR="00A9486E" w:rsidRDefault="00000000">
      <w:pPr>
        <w:pStyle w:val="TableofFigures"/>
        <w:tabs>
          <w:tab w:val="right" w:leader="dot" w:pos="9350"/>
        </w:tabs>
        <w:rPr>
          <w:rFonts w:asciiTheme="minorHAnsi" w:eastAsiaTheme="minorEastAsia" w:hAnsiTheme="minorHAnsi" w:cstheme="minorBidi"/>
          <w:noProof/>
        </w:rPr>
      </w:pPr>
      <w:hyperlink w:anchor="_Toc172209956" w:history="1">
        <w:r w:rsidR="00A9486E" w:rsidRPr="00345C33">
          <w:rPr>
            <w:rStyle w:val="Hyperlink"/>
            <w:rFonts w:eastAsiaTheme="majorEastAsia"/>
            <w:noProof/>
          </w:rPr>
          <w:t>Figure 173. ACAB and Smiley Face Police Pig</w:t>
        </w:r>
        <w:r w:rsidR="00A9486E">
          <w:rPr>
            <w:noProof/>
            <w:webHidden/>
          </w:rPr>
          <w:tab/>
        </w:r>
        <w:r w:rsidR="00A9486E">
          <w:rPr>
            <w:noProof/>
            <w:webHidden/>
          </w:rPr>
          <w:fldChar w:fldCharType="begin"/>
        </w:r>
        <w:r w:rsidR="00A9486E">
          <w:rPr>
            <w:noProof/>
            <w:webHidden/>
          </w:rPr>
          <w:instrText xml:space="preserve"> PAGEREF _Toc172209956 \h </w:instrText>
        </w:r>
        <w:r w:rsidR="00A9486E">
          <w:rPr>
            <w:noProof/>
            <w:webHidden/>
          </w:rPr>
        </w:r>
        <w:r w:rsidR="00A9486E">
          <w:rPr>
            <w:noProof/>
            <w:webHidden/>
          </w:rPr>
          <w:fldChar w:fldCharType="separate"/>
        </w:r>
        <w:r w:rsidR="00A9486E">
          <w:rPr>
            <w:noProof/>
            <w:webHidden/>
          </w:rPr>
          <w:t>195</w:t>
        </w:r>
        <w:r w:rsidR="00A9486E">
          <w:rPr>
            <w:noProof/>
            <w:webHidden/>
          </w:rPr>
          <w:fldChar w:fldCharType="end"/>
        </w:r>
      </w:hyperlink>
    </w:p>
    <w:p w14:paraId="0AFE91FC" w14:textId="4AD24AD5" w:rsidR="00A9486E" w:rsidRDefault="00000000">
      <w:pPr>
        <w:pStyle w:val="TableofFigures"/>
        <w:tabs>
          <w:tab w:val="right" w:leader="dot" w:pos="9350"/>
        </w:tabs>
        <w:rPr>
          <w:rFonts w:asciiTheme="minorHAnsi" w:eastAsiaTheme="minorEastAsia" w:hAnsiTheme="minorHAnsi" w:cstheme="minorBidi"/>
          <w:noProof/>
        </w:rPr>
      </w:pPr>
      <w:hyperlink w:anchor="_Toc172209957" w:history="1">
        <w:r w:rsidR="00A9486E" w:rsidRPr="00345C33">
          <w:rPr>
            <w:rStyle w:val="Hyperlink"/>
            <w:rFonts w:eastAsiaTheme="majorEastAsia"/>
            <w:noProof/>
          </w:rPr>
          <w:t>Figure 174. Police Pig Gallops in Blue Smoke</w:t>
        </w:r>
        <w:r w:rsidR="00A9486E">
          <w:rPr>
            <w:noProof/>
            <w:webHidden/>
          </w:rPr>
          <w:tab/>
        </w:r>
        <w:r w:rsidR="00A9486E">
          <w:rPr>
            <w:noProof/>
            <w:webHidden/>
          </w:rPr>
          <w:fldChar w:fldCharType="begin"/>
        </w:r>
        <w:r w:rsidR="00A9486E">
          <w:rPr>
            <w:noProof/>
            <w:webHidden/>
          </w:rPr>
          <w:instrText xml:space="preserve"> PAGEREF _Toc172209957 \h </w:instrText>
        </w:r>
        <w:r w:rsidR="00A9486E">
          <w:rPr>
            <w:noProof/>
            <w:webHidden/>
          </w:rPr>
        </w:r>
        <w:r w:rsidR="00A9486E">
          <w:rPr>
            <w:noProof/>
            <w:webHidden/>
          </w:rPr>
          <w:fldChar w:fldCharType="separate"/>
        </w:r>
        <w:r w:rsidR="00A9486E">
          <w:rPr>
            <w:noProof/>
            <w:webHidden/>
          </w:rPr>
          <w:t>196</w:t>
        </w:r>
        <w:r w:rsidR="00A9486E">
          <w:rPr>
            <w:noProof/>
            <w:webHidden/>
          </w:rPr>
          <w:fldChar w:fldCharType="end"/>
        </w:r>
      </w:hyperlink>
    </w:p>
    <w:p w14:paraId="633318EE" w14:textId="1F000BD3" w:rsidR="00A9486E" w:rsidRDefault="00000000">
      <w:pPr>
        <w:pStyle w:val="TableofFigures"/>
        <w:tabs>
          <w:tab w:val="right" w:leader="dot" w:pos="9350"/>
        </w:tabs>
        <w:rPr>
          <w:rFonts w:asciiTheme="minorHAnsi" w:eastAsiaTheme="minorEastAsia" w:hAnsiTheme="minorHAnsi" w:cstheme="minorBidi"/>
          <w:noProof/>
        </w:rPr>
      </w:pPr>
      <w:hyperlink w:anchor="_Toc172209958" w:history="1">
        <w:r w:rsidR="00A9486E" w:rsidRPr="00345C33">
          <w:rPr>
            <w:rStyle w:val="Hyperlink"/>
            <w:rFonts w:eastAsiaTheme="majorEastAsia"/>
            <w:noProof/>
          </w:rPr>
          <w:t>Figure 175. Peppa Pig Police</w:t>
        </w:r>
        <w:r w:rsidR="00A9486E">
          <w:rPr>
            <w:noProof/>
            <w:webHidden/>
          </w:rPr>
          <w:tab/>
        </w:r>
        <w:r w:rsidR="00A9486E">
          <w:rPr>
            <w:noProof/>
            <w:webHidden/>
          </w:rPr>
          <w:fldChar w:fldCharType="begin"/>
        </w:r>
        <w:r w:rsidR="00A9486E">
          <w:rPr>
            <w:noProof/>
            <w:webHidden/>
          </w:rPr>
          <w:instrText xml:space="preserve"> PAGEREF _Toc172209958 \h </w:instrText>
        </w:r>
        <w:r w:rsidR="00A9486E">
          <w:rPr>
            <w:noProof/>
            <w:webHidden/>
          </w:rPr>
        </w:r>
        <w:r w:rsidR="00A9486E">
          <w:rPr>
            <w:noProof/>
            <w:webHidden/>
          </w:rPr>
          <w:fldChar w:fldCharType="separate"/>
        </w:r>
        <w:r w:rsidR="00A9486E">
          <w:rPr>
            <w:noProof/>
            <w:webHidden/>
          </w:rPr>
          <w:t>196</w:t>
        </w:r>
        <w:r w:rsidR="00A9486E">
          <w:rPr>
            <w:noProof/>
            <w:webHidden/>
          </w:rPr>
          <w:fldChar w:fldCharType="end"/>
        </w:r>
      </w:hyperlink>
    </w:p>
    <w:p w14:paraId="3A505EFE" w14:textId="5727A4ED" w:rsidR="00A9486E" w:rsidRDefault="00000000">
      <w:pPr>
        <w:pStyle w:val="TableofFigures"/>
        <w:tabs>
          <w:tab w:val="right" w:leader="dot" w:pos="9350"/>
        </w:tabs>
        <w:rPr>
          <w:rFonts w:asciiTheme="minorHAnsi" w:eastAsiaTheme="minorEastAsia" w:hAnsiTheme="minorHAnsi" w:cstheme="minorBidi"/>
          <w:noProof/>
        </w:rPr>
      </w:pPr>
      <w:hyperlink w:anchor="_Toc172209959" w:history="1">
        <w:r w:rsidR="00A9486E" w:rsidRPr="00345C33">
          <w:rPr>
            <w:rStyle w:val="Hyperlink"/>
            <w:rFonts w:eastAsiaTheme="majorEastAsia"/>
            <w:noProof/>
          </w:rPr>
          <w:t>Figure 176. Defund the Police Porky Police Pig</w:t>
        </w:r>
        <w:r w:rsidR="00A9486E">
          <w:rPr>
            <w:noProof/>
            <w:webHidden/>
          </w:rPr>
          <w:tab/>
        </w:r>
        <w:r w:rsidR="00A9486E">
          <w:rPr>
            <w:noProof/>
            <w:webHidden/>
          </w:rPr>
          <w:fldChar w:fldCharType="begin"/>
        </w:r>
        <w:r w:rsidR="00A9486E">
          <w:rPr>
            <w:noProof/>
            <w:webHidden/>
          </w:rPr>
          <w:instrText xml:space="preserve"> PAGEREF _Toc172209959 \h </w:instrText>
        </w:r>
        <w:r w:rsidR="00A9486E">
          <w:rPr>
            <w:noProof/>
            <w:webHidden/>
          </w:rPr>
        </w:r>
        <w:r w:rsidR="00A9486E">
          <w:rPr>
            <w:noProof/>
            <w:webHidden/>
          </w:rPr>
          <w:fldChar w:fldCharType="separate"/>
        </w:r>
        <w:r w:rsidR="00A9486E">
          <w:rPr>
            <w:noProof/>
            <w:webHidden/>
          </w:rPr>
          <w:t>197</w:t>
        </w:r>
        <w:r w:rsidR="00A9486E">
          <w:rPr>
            <w:noProof/>
            <w:webHidden/>
          </w:rPr>
          <w:fldChar w:fldCharType="end"/>
        </w:r>
      </w:hyperlink>
    </w:p>
    <w:p w14:paraId="38590BC4" w14:textId="5ADDBDF7" w:rsidR="00A9486E" w:rsidRDefault="00000000">
      <w:pPr>
        <w:pStyle w:val="TableofFigures"/>
        <w:tabs>
          <w:tab w:val="right" w:leader="dot" w:pos="9350"/>
        </w:tabs>
        <w:rPr>
          <w:rFonts w:asciiTheme="minorHAnsi" w:eastAsiaTheme="minorEastAsia" w:hAnsiTheme="minorHAnsi" w:cstheme="minorBidi"/>
          <w:noProof/>
        </w:rPr>
      </w:pPr>
      <w:hyperlink w:anchor="_Toc172209960" w:history="1">
        <w:r w:rsidR="00A9486E" w:rsidRPr="00345C33">
          <w:rPr>
            <w:rStyle w:val="Hyperlink"/>
            <w:rFonts w:eastAsiaTheme="majorEastAsia"/>
            <w:noProof/>
          </w:rPr>
          <w:t>Figure 177. Quarantine the Pigs Stencil</w:t>
        </w:r>
        <w:r w:rsidR="00A9486E">
          <w:rPr>
            <w:noProof/>
            <w:webHidden/>
          </w:rPr>
          <w:tab/>
        </w:r>
        <w:r w:rsidR="00A9486E">
          <w:rPr>
            <w:noProof/>
            <w:webHidden/>
          </w:rPr>
          <w:fldChar w:fldCharType="begin"/>
        </w:r>
        <w:r w:rsidR="00A9486E">
          <w:rPr>
            <w:noProof/>
            <w:webHidden/>
          </w:rPr>
          <w:instrText xml:space="preserve"> PAGEREF _Toc172209960 \h </w:instrText>
        </w:r>
        <w:r w:rsidR="00A9486E">
          <w:rPr>
            <w:noProof/>
            <w:webHidden/>
          </w:rPr>
        </w:r>
        <w:r w:rsidR="00A9486E">
          <w:rPr>
            <w:noProof/>
            <w:webHidden/>
          </w:rPr>
          <w:fldChar w:fldCharType="separate"/>
        </w:r>
        <w:r w:rsidR="00A9486E">
          <w:rPr>
            <w:noProof/>
            <w:webHidden/>
          </w:rPr>
          <w:t>198</w:t>
        </w:r>
        <w:r w:rsidR="00A9486E">
          <w:rPr>
            <w:noProof/>
            <w:webHidden/>
          </w:rPr>
          <w:fldChar w:fldCharType="end"/>
        </w:r>
      </w:hyperlink>
    </w:p>
    <w:p w14:paraId="4B2541B5" w14:textId="7767E4BD" w:rsidR="00A9486E" w:rsidRDefault="00000000">
      <w:pPr>
        <w:pStyle w:val="TableofFigures"/>
        <w:tabs>
          <w:tab w:val="right" w:leader="dot" w:pos="9350"/>
        </w:tabs>
        <w:rPr>
          <w:rFonts w:asciiTheme="minorHAnsi" w:eastAsiaTheme="minorEastAsia" w:hAnsiTheme="minorHAnsi" w:cstheme="minorBidi"/>
          <w:noProof/>
        </w:rPr>
      </w:pPr>
      <w:hyperlink w:anchor="_Toc172209961" w:history="1">
        <w:r w:rsidR="00A9486E" w:rsidRPr="00345C33">
          <w:rPr>
            <w:rStyle w:val="Hyperlink"/>
            <w:rFonts w:eastAsiaTheme="majorEastAsia"/>
            <w:noProof/>
          </w:rPr>
          <w:t>Figure 178. Das Drogen Police Dept</w:t>
        </w:r>
        <w:r w:rsidR="00A9486E">
          <w:rPr>
            <w:noProof/>
            <w:webHidden/>
          </w:rPr>
          <w:tab/>
        </w:r>
        <w:r w:rsidR="00A9486E">
          <w:rPr>
            <w:noProof/>
            <w:webHidden/>
          </w:rPr>
          <w:fldChar w:fldCharType="begin"/>
        </w:r>
        <w:r w:rsidR="00A9486E">
          <w:rPr>
            <w:noProof/>
            <w:webHidden/>
          </w:rPr>
          <w:instrText xml:space="preserve"> PAGEREF _Toc172209961 \h </w:instrText>
        </w:r>
        <w:r w:rsidR="00A9486E">
          <w:rPr>
            <w:noProof/>
            <w:webHidden/>
          </w:rPr>
        </w:r>
        <w:r w:rsidR="00A9486E">
          <w:rPr>
            <w:noProof/>
            <w:webHidden/>
          </w:rPr>
          <w:fldChar w:fldCharType="separate"/>
        </w:r>
        <w:r w:rsidR="00A9486E">
          <w:rPr>
            <w:noProof/>
            <w:webHidden/>
          </w:rPr>
          <w:t>198</w:t>
        </w:r>
        <w:r w:rsidR="00A9486E">
          <w:rPr>
            <w:noProof/>
            <w:webHidden/>
          </w:rPr>
          <w:fldChar w:fldCharType="end"/>
        </w:r>
      </w:hyperlink>
    </w:p>
    <w:p w14:paraId="6F569EFB" w14:textId="097F7663" w:rsidR="00A9486E" w:rsidRDefault="00000000">
      <w:pPr>
        <w:pStyle w:val="TableofFigures"/>
        <w:tabs>
          <w:tab w:val="right" w:leader="dot" w:pos="9350"/>
        </w:tabs>
        <w:rPr>
          <w:rFonts w:asciiTheme="minorHAnsi" w:eastAsiaTheme="minorEastAsia" w:hAnsiTheme="minorHAnsi" w:cstheme="minorBidi"/>
          <w:noProof/>
        </w:rPr>
      </w:pPr>
      <w:hyperlink w:anchor="_Toc172209962" w:history="1">
        <w:r w:rsidR="00A9486E" w:rsidRPr="00345C33">
          <w:rPr>
            <w:rStyle w:val="Hyperlink"/>
            <w:rFonts w:eastAsiaTheme="majorEastAsia"/>
            <w:noProof/>
          </w:rPr>
          <w:t>Figure 179. Police Pig Chases Burning Cop Car: 911’s a Joke!</w:t>
        </w:r>
        <w:r w:rsidR="00A9486E">
          <w:rPr>
            <w:noProof/>
            <w:webHidden/>
          </w:rPr>
          <w:tab/>
        </w:r>
        <w:r w:rsidR="00A9486E">
          <w:rPr>
            <w:noProof/>
            <w:webHidden/>
          </w:rPr>
          <w:fldChar w:fldCharType="begin"/>
        </w:r>
        <w:r w:rsidR="00A9486E">
          <w:rPr>
            <w:noProof/>
            <w:webHidden/>
          </w:rPr>
          <w:instrText xml:space="preserve"> PAGEREF _Toc172209962 \h </w:instrText>
        </w:r>
        <w:r w:rsidR="00A9486E">
          <w:rPr>
            <w:noProof/>
            <w:webHidden/>
          </w:rPr>
        </w:r>
        <w:r w:rsidR="00A9486E">
          <w:rPr>
            <w:noProof/>
            <w:webHidden/>
          </w:rPr>
          <w:fldChar w:fldCharType="separate"/>
        </w:r>
        <w:r w:rsidR="00A9486E">
          <w:rPr>
            <w:noProof/>
            <w:webHidden/>
          </w:rPr>
          <w:t>199</w:t>
        </w:r>
        <w:r w:rsidR="00A9486E">
          <w:rPr>
            <w:noProof/>
            <w:webHidden/>
          </w:rPr>
          <w:fldChar w:fldCharType="end"/>
        </w:r>
      </w:hyperlink>
    </w:p>
    <w:p w14:paraId="691E0867" w14:textId="67C4B632" w:rsidR="00A9486E" w:rsidRDefault="00000000">
      <w:pPr>
        <w:pStyle w:val="TableofFigures"/>
        <w:tabs>
          <w:tab w:val="right" w:leader="dot" w:pos="9350"/>
        </w:tabs>
        <w:rPr>
          <w:rFonts w:asciiTheme="minorHAnsi" w:eastAsiaTheme="minorEastAsia" w:hAnsiTheme="minorHAnsi" w:cstheme="minorBidi"/>
          <w:noProof/>
        </w:rPr>
      </w:pPr>
      <w:hyperlink w:anchor="_Toc172209963" w:history="1">
        <w:r w:rsidR="00A9486E" w:rsidRPr="00345C33">
          <w:rPr>
            <w:rStyle w:val="Hyperlink"/>
            <w:rFonts w:eastAsiaTheme="majorEastAsia"/>
            <w:noProof/>
          </w:rPr>
          <w:t>Figure 180. Solidarity From Sydney with Love!</w:t>
        </w:r>
        <w:r w:rsidR="00A9486E">
          <w:rPr>
            <w:noProof/>
            <w:webHidden/>
          </w:rPr>
          <w:tab/>
        </w:r>
        <w:r w:rsidR="00A9486E">
          <w:rPr>
            <w:noProof/>
            <w:webHidden/>
          </w:rPr>
          <w:fldChar w:fldCharType="begin"/>
        </w:r>
        <w:r w:rsidR="00A9486E">
          <w:rPr>
            <w:noProof/>
            <w:webHidden/>
          </w:rPr>
          <w:instrText xml:space="preserve"> PAGEREF _Toc172209963 \h </w:instrText>
        </w:r>
        <w:r w:rsidR="00A9486E">
          <w:rPr>
            <w:noProof/>
            <w:webHidden/>
          </w:rPr>
        </w:r>
        <w:r w:rsidR="00A9486E">
          <w:rPr>
            <w:noProof/>
            <w:webHidden/>
          </w:rPr>
          <w:fldChar w:fldCharType="separate"/>
        </w:r>
        <w:r w:rsidR="00A9486E">
          <w:rPr>
            <w:noProof/>
            <w:webHidden/>
          </w:rPr>
          <w:t>199</w:t>
        </w:r>
        <w:r w:rsidR="00A9486E">
          <w:rPr>
            <w:noProof/>
            <w:webHidden/>
          </w:rPr>
          <w:fldChar w:fldCharType="end"/>
        </w:r>
      </w:hyperlink>
    </w:p>
    <w:p w14:paraId="4035561F" w14:textId="1B65A29A" w:rsidR="00A9486E" w:rsidRDefault="00000000">
      <w:pPr>
        <w:pStyle w:val="TableofFigures"/>
        <w:tabs>
          <w:tab w:val="right" w:leader="dot" w:pos="9350"/>
        </w:tabs>
        <w:rPr>
          <w:rFonts w:asciiTheme="minorHAnsi" w:eastAsiaTheme="minorEastAsia" w:hAnsiTheme="minorHAnsi" w:cstheme="minorBidi"/>
          <w:noProof/>
        </w:rPr>
      </w:pPr>
      <w:hyperlink w:anchor="_Toc172209964" w:history="1">
        <w:r w:rsidR="00A9486E" w:rsidRPr="00345C33">
          <w:rPr>
            <w:rStyle w:val="Hyperlink"/>
            <w:rFonts w:eastAsiaTheme="majorEastAsia"/>
            <w:noProof/>
          </w:rPr>
          <w:t>Figure 181. Hate Vic Pol</w:t>
        </w:r>
        <w:r w:rsidR="00A9486E">
          <w:rPr>
            <w:noProof/>
            <w:webHidden/>
          </w:rPr>
          <w:tab/>
        </w:r>
        <w:r w:rsidR="00A9486E">
          <w:rPr>
            <w:noProof/>
            <w:webHidden/>
          </w:rPr>
          <w:fldChar w:fldCharType="begin"/>
        </w:r>
        <w:r w:rsidR="00A9486E">
          <w:rPr>
            <w:noProof/>
            <w:webHidden/>
          </w:rPr>
          <w:instrText xml:space="preserve"> PAGEREF _Toc172209964 \h </w:instrText>
        </w:r>
        <w:r w:rsidR="00A9486E">
          <w:rPr>
            <w:noProof/>
            <w:webHidden/>
          </w:rPr>
        </w:r>
        <w:r w:rsidR="00A9486E">
          <w:rPr>
            <w:noProof/>
            <w:webHidden/>
          </w:rPr>
          <w:fldChar w:fldCharType="separate"/>
        </w:r>
        <w:r w:rsidR="00A9486E">
          <w:rPr>
            <w:noProof/>
            <w:webHidden/>
          </w:rPr>
          <w:t>200</w:t>
        </w:r>
        <w:r w:rsidR="00A9486E">
          <w:rPr>
            <w:noProof/>
            <w:webHidden/>
          </w:rPr>
          <w:fldChar w:fldCharType="end"/>
        </w:r>
      </w:hyperlink>
    </w:p>
    <w:p w14:paraId="5935C305" w14:textId="44ECF663" w:rsidR="00A9486E" w:rsidRDefault="00000000">
      <w:pPr>
        <w:pStyle w:val="TableofFigures"/>
        <w:tabs>
          <w:tab w:val="right" w:leader="dot" w:pos="9350"/>
        </w:tabs>
        <w:rPr>
          <w:rFonts w:asciiTheme="minorHAnsi" w:eastAsiaTheme="minorEastAsia" w:hAnsiTheme="minorHAnsi" w:cstheme="minorBidi"/>
          <w:noProof/>
        </w:rPr>
      </w:pPr>
      <w:hyperlink w:anchor="_Toc172209965" w:history="1">
        <w:r w:rsidR="00A9486E" w:rsidRPr="00345C33">
          <w:rPr>
            <w:rStyle w:val="Hyperlink"/>
            <w:rFonts w:eastAsiaTheme="majorEastAsia"/>
            <w:noProof/>
          </w:rPr>
          <w:t>Figure 182. Burning Cop Car Mural in Enmore</w:t>
        </w:r>
        <w:r w:rsidR="00A9486E">
          <w:rPr>
            <w:noProof/>
            <w:webHidden/>
          </w:rPr>
          <w:tab/>
        </w:r>
        <w:r w:rsidR="00A9486E">
          <w:rPr>
            <w:noProof/>
            <w:webHidden/>
          </w:rPr>
          <w:fldChar w:fldCharType="begin"/>
        </w:r>
        <w:r w:rsidR="00A9486E">
          <w:rPr>
            <w:noProof/>
            <w:webHidden/>
          </w:rPr>
          <w:instrText xml:space="preserve"> PAGEREF _Toc172209965 \h </w:instrText>
        </w:r>
        <w:r w:rsidR="00A9486E">
          <w:rPr>
            <w:noProof/>
            <w:webHidden/>
          </w:rPr>
        </w:r>
        <w:r w:rsidR="00A9486E">
          <w:rPr>
            <w:noProof/>
            <w:webHidden/>
          </w:rPr>
          <w:fldChar w:fldCharType="separate"/>
        </w:r>
        <w:r w:rsidR="00A9486E">
          <w:rPr>
            <w:noProof/>
            <w:webHidden/>
          </w:rPr>
          <w:t>200</w:t>
        </w:r>
        <w:r w:rsidR="00A9486E">
          <w:rPr>
            <w:noProof/>
            <w:webHidden/>
          </w:rPr>
          <w:fldChar w:fldCharType="end"/>
        </w:r>
      </w:hyperlink>
    </w:p>
    <w:p w14:paraId="7E8775E6" w14:textId="084ED32C" w:rsidR="00A9486E" w:rsidRDefault="00000000">
      <w:pPr>
        <w:pStyle w:val="TableofFigures"/>
        <w:tabs>
          <w:tab w:val="right" w:leader="dot" w:pos="9350"/>
        </w:tabs>
        <w:rPr>
          <w:rFonts w:asciiTheme="minorHAnsi" w:eastAsiaTheme="minorEastAsia" w:hAnsiTheme="minorHAnsi" w:cstheme="minorBidi"/>
          <w:noProof/>
        </w:rPr>
      </w:pPr>
      <w:hyperlink w:anchor="_Toc172209966" w:history="1">
        <w:r w:rsidR="00A9486E" w:rsidRPr="00345C33">
          <w:rPr>
            <w:rStyle w:val="Hyperlink"/>
            <w:rFonts w:eastAsiaTheme="majorEastAsia"/>
            <w:noProof/>
          </w:rPr>
          <w:t>Figure 183. A Symbol of Pain and Frustration</w:t>
        </w:r>
        <w:r w:rsidR="00A9486E">
          <w:rPr>
            <w:noProof/>
            <w:webHidden/>
          </w:rPr>
          <w:tab/>
        </w:r>
        <w:r w:rsidR="00A9486E">
          <w:rPr>
            <w:noProof/>
            <w:webHidden/>
          </w:rPr>
          <w:fldChar w:fldCharType="begin"/>
        </w:r>
        <w:r w:rsidR="00A9486E">
          <w:rPr>
            <w:noProof/>
            <w:webHidden/>
          </w:rPr>
          <w:instrText xml:space="preserve"> PAGEREF _Toc172209966 \h </w:instrText>
        </w:r>
        <w:r w:rsidR="00A9486E">
          <w:rPr>
            <w:noProof/>
            <w:webHidden/>
          </w:rPr>
        </w:r>
        <w:r w:rsidR="00A9486E">
          <w:rPr>
            <w:noProof/>
            <w:webHidden/>
          </w:rPr>
          <w:fldChar w:fldCharType="separate"/>
        </w:r>
        <w:r w:rsidR="00A9486E">
          <w:rPr>
            <w:noProof/>
            <w:webHidden/>
          </w:rPr>
          <w:t>201</w:t>
        </w:r>
        <w:r w:rsidR="00A9486E">
          <w:rPr>
            <w:noProof/>
            <w:webHidden/>
          </w:rPr>
          <w:fldChar w:fldCharType="end"/>
        </w:r>
      </w:hyperlink>
    </w:p>
    <w:p w14:paraId="2DC2E5A7" w14:textId="0AD3E439" w:rsidR="00A9486E" w:rsidRDefault="00000000">
      <w:pPr>
        <w:pStyle w:val="TableofFigures"/>
        <w:tabs>
          <w:tab w:val="right" w:leader="dot" w:pos="9350"/>
        </w:tabs>
        <w:rPr>
          <w:rFonts w:asciiTheme="minorHAnsi" w:eastAsiaTheme="minorEastAsia" w:hAnsiTheme="minorHAnsi" w:cstheme="minorBidi"/>
          <w:noProof/>
        </w:rPr>
      </w:pPr>
      <w:hyperlink w:anchor="_Toc172209967" w:history="1">
        <w:r w:rsidR="00A9486E" w:rsidRPr="00345C33">
          <w:rPr>
            <w:rStyle w:val="Hyperlink"/>
            <w:rFonts w:eastAsiaTheme="majorEastAsia"/>
            <w:noProof/>
          </w:rPr>
          <w:t>Figure 184. 2020 Now But Not Forever</w:t>
        </w:r>
        <w:r w:rsidR="00A9486E">
          <w:rPr>
            <w:noProof/>
            <w:webHidden/>
          </w:rPr>
          <w:tab/>
        </w:r>
        <w:r w:rsidR="00A9486E">
          <w:rPr>
            <w:noProof/>
            <w:webHidden/>
          </w:rPr>
          <w:fldChar w:fldCharType="begin"/>
        </w:r>
        <w:r w:rsidR="00A9486E">
          <w:rPr>
            <w:noProof/>
            <w:webHidden/>
          </w:rPr>
          <w:instrText xml:space="preserve"> PAGEREF _Toc172209967 \h </w:instrText>
        </w:r>
        <w:r w:rsidR="00A9486E">
          <w:rPr>
            <w:noProof/>
            <w:webHidden/>
          </w:rPr>
        </w:r>
        <w:r w:rsidR="00A9486E">
          <w:rPr>
            <w:noProof/>
            <w:webHidden/>
          </w:rPr>
          <w:fldChar w:fldCharType="separate"/>
        </w:r>
        <w:r w:rsidR="00A9486E">
          <w:rPr>
            <w:noProof/>
            <w:webHidden/>
          </w:rPr>
          <w:t>202</w:t>
        </w:r>
        <w:r w:rsidR="00A9486E">
          <w:rPr>
            <w:noProof/>
            <w:webHidden/>
          </w:rPr>
          <w:fldChar w:fldCharType="end"/>
        </w:r>
      </w:hyperlink>
    </w:p>
    <w:p w14:paraId="28F0FD21" w14:textId="0D4E8911" w:rsidR="00A9486E" w:rsidRDefault="00000000">
      <w:pPr>
        <w:pStyle w:val="TableofFigures"/>
        <w:tabs>
          <w:tab w:val="right" w:leader="dot" w:pos="9350"/>
        </w:tabs>
        <w:rPr>
          <w:rFonts w:asciiTheme="minorHAnsi" w:eastAsiaTheme="minorEastAsia" w:hAnsiTheme="minorHAnsi" w:cstheme="minorBidi"/>
          <w:noProof/>
        </w:rPr>
      </w:pPr>
      <w:hyperlink w:anchor="_Toc172209968" w:history="1">
        <w:r w:rsidR="00A9486E" w:rsidRPr="00345C33">
          <w:rPr>
            <w:rStyle w:val="Hyperlink"/>
            <w:rFonts w:eastAsiaTheme="majorEastAsia"/>
            <w:noProof/>
          </w:rPr>
          <w:t>Figure 185. Police Car on Fire from Behind</w:t>
        </w:r>
        <w:r w:rsidR="00A9486E">
          <w:rPr>
            <w:noProof/>
            <w:webHidden/>
          </w:rPr>
          <w:tab/>
        </w:r>
        <w:r w:rsidR="00A9486E">
          <w:rPr>
            <w:noProof/>
            <w:webHidden/>
          </w:rPr>
          <w:fldChar w:fldCharType="begin"/>
        </w:r>
        <w:r w:rsidR="00A9486E">
          <w:rPr>
            <w:noProof/>
            <w:webHidden/>
          </w:rPr>
          <w:instrText xml:space="preserve"> PAGEREF _Toc172209968 \h </w:instrText>
        </w:r>
        <w:r w:rsidR="00A9486E">
          <w:rPr>
            <w:noProof/>
            <w:webHidden/>
          </w:rPr>
        </w:r>
        <w:r w:rsidR="00A9486E">
          <w:rPr>
            <w:noProof/>
            <w:webHidden/>
          </w:rPr>
          <w:fldChar w:fldCharType="separate"/>
        </w:r>
        <w:r w:rsidR="00A9486E">
          <w:rPr>
            <w:noProof/>
            <w:webHidden/>
          </w:rPr>
          <w:t>202</w:t>
        </w:r>
        <w:r w:rsidR="00A9486E">
          <w:rPr>
            <w:noProof/>
            <w:webHidden/>
          </w:rPr>
          <w:fldChar w:fldCharType="end"/>
        </w:r>
      </w:hyperlink>
    </w:p>
    <w:p w14:paraId="402B9D13" w14:textId="394AA55C" w:rsidR="00A9486E" w:rsidRDefault="00000000">
      <w:pPr>
        <w:pStyle w:val="TableofFigures"/>
        <w:tabs>
          <w:tab w:val="right" w:leader="dot" w:pos="9350"/>
        </w:tabs>
        <w:rPr>
          <w:rFonts w:asciiTheme="minorHAnsi" w:eastAsiaTheme="minorEastAsia" w:hAnsiTheme="minorHAnsi" w:cstheme="minorBidi"/>
          <w:noProof/>
        </w:rPr>
      </w:pPr>
      <w:hyperlink w:anchor="_Toc172209969" w:history="1">
        <w:r w:rsidR="00A9486E" w:rsidRPr="00345C33">
          <w:rPr>
            <w:rStyle w:val="Hyperlink"/>
            <w:rFonts w:eastAsiaTheme="majorEastAsia"/>
            <w:noProof/>
          </w:rPr>
          <w:t>Figure 186. Visca l’anarquia!</w:t>
        </w:r>
        <w:r w:rsidR="00A9486E">
          <w:rPr>
            <w:noProof/>
            <w:webHidden/>
          </w:rPr>
          <w:tab/>
        </w:r>
        <w:r w:rsidR="00A9486E">
          <w:rPr>
            <w:noProof/>
            <w:webHidden/>
          </w:rPr>
          <w:fldChar w:fldCharType="begin"/>
        </w:r>
        <w:r w:rsidR="00A9486E">
          <w:rPr>
            <w:noProof/>
            <w:webHidden/>
          </w:rPr>
          <w:instrText xml:space="preserve"> PAGEREF _Toc172209969 \h </w:instrText>
        </w:r>
        <w:r w:rsidR="00A9486E">
          <w:rPr>
            <w:noProof/>
            <w:webHidden/>
          </w:rPr>
        </w:r>
        <w:r w:rsidR="00A9486E">
          <w:rPr>
            <w:noProof/>
            <w:webHidden/>
          </w:rPr>
          <w:fldChar w:fldCharType="separate"/>
        </w:r>
        <w:r w:rsidR="00A9486E">
          <w:rPr>
            <w:noProof/>
            <w:webHidden/>
          </w:rPr>
          <w:t>203</w:t>
        </w:r>
        <w:r w:rsidR="00A9486E">
          <w:rPr>
            <w:noProof/>
            <w:webHidden/>
          </w:rPr>
          <w:fldChar w:fldCharType="end"/>
        </w:r>
      </w:hyperlink>
    </w:p>
    <w:p w14:paraId="6435C3AF" w14:textId="01D54763" w:rsidR="00A9486E" w:rsidRDefault="00000000">
      <w:pPr>
        <w:pStyle w:val="TableofFigures"/>
        <w:tabs>
          <w:tab w:val="right" w:leader="dot" w:pos="9350"/>
        </w:tabs>
        <w:rPr>
          <w:rFonts w:asciiTheme="minorHAnsi" w:eastAsiaTheme="minorEastAsia" w:hAnsiTheme="minorHAnsi" w:cstheme="minorBidi"/>
          <w:noProof/>
        </w:rPr>
      </w:pPr>
      <w:hyperlink w:anchor="_Toc172209970" w:history="1">
        <w:r w:rsidR="00A9486E" w:rsidRPr="00345C33">
          <w:rPr>
            <w:rStyle w:val="Hyperlink"/>
            <w:rFonts w:eastAsiaTheme="majorEastAsia"/>
            <w:noProof/>
          </w:rPr>
          <w:t>Figure 187. Cop Car on Fire, License Plate 1312</w:t>
        </w:r>
        <w:r w:rsidR="00A9486E">
          <w:rPr>
            <w:noProof/>
            <w:webHidden/>
          </w:rPr>
          <w:tab/>
        </w:r>
        <w:r w:rsidR="00A9486E">
          <w:rPr>
            <w:noProof/>
            <w:webHidden/>
          </w:rPr>
          <w:fldChar w:fldCharType="begin"/>
        </w:r>
        <w:r w:rsidR="00A9486E">
          <w:rPr>
            <w:noProof/>
            <w:webHidden/>
          </w:rPr>
          <w:instrText xml:space="preserve"> PAGEREF _Toc172209970 \h </w:instrText>
        </w:r>
        <w:r w:rsidR="00A9486E">
          <w:rPr>
            <w:noProof/>
            <w:webHidden/>
          </w:rPr>
        </w:r>
        <w:r w:rsidR="00A9486E">
          <w:rPr>
            <w:noProof/>
            <w:webHidden/>
          </w:rPr>
          <w:fldChar w:fldCharType="separate"/>
        </w:r>
        <w:r w:rsidR="00A9486E">
          <w:rPr>
            <w:noProof/>
            <w:webHidden/>
          </w:rPr>
          <w:t>204</w:t>
        </w:r>
        <w:r w:rsidR="00A9486E">
          <w:rPr>
            <w:noProof/>
            <w:webHidden/>
          </w:rPr>
          <w:fldChar w:fldCharType="end"/>
        </w:r>
      </w:hyperlink>
    </w:p>
    <w:p w14:paraId="7DA0EBFC" w14:textId="1093ADF4" w:rsidR="00A9486E" w:rsidRDefault="00000000">
      <w:pPr>
        <w:pStyle w:val="TableofFigures"/>
        <w:tabs>
          <w:tab w:val="right" w:leader="dot" w:pos="9350"/>
        </w:tabs>
        <w:rPr>
          <w:rFonts w:asciiTheme="minorHAnsi" w:eastAsiaTheme="minorEastAsia" w:hAnsiTheme="minorHAnsi" w:cstheme="minorBidi"/>
          <w:noProof/>
        </w:rPr>
      </w:pPr>
      <w:hyperlink w:anchor="_Toc172209971" w:history="1">
        <w:r w:rsidR="00A9486E" w:rsidRPr="00345C33">
          <w:rPr>
            <w:rStyle w:val="Hyperlink"/>
            <w:rFonts w:eastAsiaTheme="majorEastAsia"/>
            <w:noProof/>
          </w:rPr>
          <w:t>Figure 188. Police Car on Fire RIOT</w:t>
        </w:r>
        <w:r w:rsidR="00A9486E">
          <w:rPr>
            <w:noProof/>
            <w:webHidden/>
          </w:rPr>
          <w:tab/>
        </w:r>
        <w:r w:rsidR="00A9486E">
          <w:rPr>
            <w:noProof/>
            <w:webHidden/>
          </w:rPr>
          <w:fldChar w:fldCharType="begin"/>
        </w:r>
        <w:r w:rsidR="00A9486E">
          <w:rPr>
            <w:noProof/>
            <w:webHidden/>
          </w:rPr>
          <w:instrText xml:space="preserve"> PAGEREF _Toc172209971 \h </w:instrText>
        </w:r>
        <w:r w:rsidR="00A9486E">
          <w:rPr>
            <w:noProof/>
            <w:webHidden/>
          </w:rPr>
        </w:r>
        <w:r w:rsidR="00A9486E">
          <w:rPr>
            <w:noProof/>
            <w:webHidden/>
          </w:rPr>
          <w:fldChar w:fldCharType="separate"/>
        </w:r>
        <w:r w:rsidR="00A9486E">
          <w:rPr>
            <w:noProof/>
            <w:webHidden/>
          </w:rPr>
          <w:t>205</w:t>
        </w:r>
        <w:r w:rsidR="00A9486E">
          <w:rPr>
            <w:noProof/>
            <w:webHidden/>
          </w:rPr>
          <w:fldChar w:fldCharType="end"/>
        </w:r>
      </w:hyperlink>
    </w:p>
    <w:p w14:paraId="218A1377" w14:textId="715A4F6A" w:rsidR="00A9486E" w:rsidRDefault="00000000">
      <w:pPr>
        <w:pStyle w:val="TableofFigures"/>
        <w:tabs>
          <w:tab w:val="right" w:leader="dot" w:pos="9350"/>
        </w:tabs>
        <w:rPr>
          <w:rFonts w:asciiTheme="minorHAnsi" w:eastAsiaTheme="minorEastAsia" w:hAnsiTheme="minorHAnsi" w:cstheme="minorBidi"/>
          <w:noProof/>
        </w:rPr>
      </w:pPr>
      <w:hyperlink w:anchor="_Toc172209972" w:history="1">
        <w:r w:rsidR="00A9486E" w:rsidRPr="00345C33">
          <w:rPr>
            <w:rStyle w:val="Hyperlink"/>
            <w:rFonts w:eastAsiaTheme="majorEastAsia"/>
            <w:noProof/>
          </w:rPr>
          <w:t>Figure 189. No Justice No Peace Abolish Police, ACAB Ablaze</w:t>
        </w:r>
        <w:r w:rsidR="00A9486E">
          <w:rPr>
            <w:noProof/>
            <w:webHidden/>
          </w:rPr>
          <w:tab/>
        </w:r>
        <w:r w:rsidR="00A9486E">
          <w:rPr>
            <w:noProof/>
            <w:webHidden/>
          </w:rPr>
          <w:fldChar w:fldCharType="begin"/>
        </w:r>
        <w:r w:rsidR="00A9486E">
          <w:rPr>
            <w:noProof/>
            <w:webHidden/>
          </w:rPr>
          <w:instrText xml:space="preserve"> PAGEREF _Toc172209972 \h </w:instrText>
        </w:r>
        <w:r w:rsidR="00A9486E">
          <w:rPr>
            <w:noProof/>
            <w:webHidden/>
          </w:rPr>
        </w:r>
        <w:r w:rsidR="00A9486E">
          <w:rPr>
            <w:noProof/>
            <w:webHidden/>
          </w:rPr>
          <w:fldChar w:fldCharType="separate"/>
        </w:r>
        <w:r w:rsidR="00A9486E">
          <w:rPr>
            <w:noProof/>
            <w:webHidden/>
          </w:rPr>
          <w:t>205</w:t>
        </w:r>
        <w:r w:rsidR="00A9486E">
          <w:rPr>
            <w:noProof/>
            <w:webHidden/>
          </w:rPr>
          <w:fldChar w:fldCharType="end"/>
        </w:r>
      </w:hyperlink>
    </w:p>
    <w:p w14:paraId="49198BE1" w14:textId="2C593181" w:rsidR="00A9486E" w:rsidRDefault="00000000">
      <w:pPr>
        <w:pStyle w:val="TableofFigures"/>
        <w:tabs>
          <w:tab w:val="right" w:leader="dot" w:pos="9350"/>
        </w:tabs>
        <w:rPr>
          <w:rFonts w:asciiTheme="minorHAnsi" w:eastAsiaTheme="minorEastAsia" w:hAnsiTheme="minorHAnsi" w:cstheme="minorBidi"/>
          <w:noProof/>
        </w:rPr>
      </w:pPr>
      <w:hyperlink w:anchor="_Toc172209973" w:history="1">
        <w:r w:rsidR="00A9486E" w:rsidRPr="00345C33">
          <w:rPr>
            <w:rStyle w:val="Hyperlink"/>
            <w:rFonts w:eastAsiaTheme="majorEastAsia"/>
            <w:noProof/>
          </w:rPr>
          <w:t>Figure 190. La Yuta Me Da Amsiedad, or "The police give me anxiety"</w:t>
        </w:r>
        <w:r w:rsidR="00A9486E">
          <w:rPr>
            <w:noProof/>
            <w:webHidden/>
          </w:rPr>
          <w:tab/>
        </w:r>
        <w:r w:rsidR="00A9486E">
          <w:rPr>
            <w:noProof/>
            <w:webHidden/>
          </w:rPr>
          <w:fldChar w:fldCharType="begin"/>
        </w:r>
        <w:r w:rsidR="00A9486E">
          <w:rPr>
            <w:noProof/>
            <w:webHidden/>
          </w:rPr>
          <w:instrText xml:space="preserve"> PAGEREF _Toc172209973 \h </w:instrText>
        </w:r>
        <w:r w:rsidR="00A9486E">
          <w:rPr>
            <w:noProof/>
            <w:webHidden/>
          </w:rPr>
        </w:r>
        <w:r w:rsidR="00A9486E">
          <w:rPr>
            <w:noProof/>
            <w:webHidden/>
          </w:rPr>
          <w:fldChar w:fldCharType="separate"/>
        </w:r>
        <w:r w:rsidR="00A9486E">
          <w:rPr>
            <w:noProof/>
            <w:webHidden/>
          </w:rPr>
          <w:t>206</w:t>
        </w:r>
        <w:r w:rsidR="00A9486E">
          <w:rPr>
            <w:noProof/>
            <w:webHidden/>
          </w:rPr>
          <w:fldChar w:fldCharType="end"/>
        </w:r>
      </w:hyperlink>
    </w:p>
    <w:p w14:paraId="741813CC" w14:textId="22579A8B" w:rsidR="00A9486E" w:rsidRDefault="00000000">
      <w:pPr>
        <w:pStyle w:val="TableofFigures"/>
        <w:tabs>
          <w:tab w:val="right" w:leader="dot" w:pos="9350"/>
        </w:tabs>
        <w:rPr>
          <w:rFonts w:asciiTheme="minorHAnsi" w:eastAsiaTheme="minorEastAsia" w:hAnsiTheme="minorHAnsi" w:cstheme="minorBidi"/>
          <w:noProof/>
        </w:rPr>
      </w:pPr>
      <w:hyperlink w:anchor="_Toc172209974" w:history="1">
        <w:r w:rsidR="00A9486E" w:rsidRPr="00345C33">
          <w:rPr>
            <w:rStyle w:val="Hyperlink"/>
            <w:rFonts w:eastAsiaTheme="majorEastAsia"/>
            <w:noProof/>
          </w:rPr>
          <w:t>Figure 191. Green, Upside Down, and on Fire</w:t>
        </w:r>
        <w:r w:rsidR="00A9486E">
          <w:rPr>
            <w:noProof/>
            <w:webHidden/>
          </w:rPr>
          <w:tab/>
        </w:r>
        <w:r w:rsidR="00A9486E">
          <w:rPr>
            <w:noProof/>
            <w:webHidden/>
          </w:rPr>
          <w:fldChar w:fldCharType="begin"/>
        </w:r>
        <w:r w:rsidR="00A9486E">
          <w:rPr>
            <w:noProof/>
            <w:webHidden/>
          </w:rPr>
          <w:instrText xml:space="preserve"> PAGEREF _Toc172209974 \h </w:instrText>
        </w:r>
        <w:r w:rsidR="00A9486E">
          <w:rPr>
            <w:noProof/>
            <w:webHidden/>
          </w:rPr>
        </w:r>
        <w:r w:rsidR="00A9486E">
          <w:rPr>
            <w:noProof/>
            <w:webHidden/>
          </w:rPr>
          <w:fldChar w:fldCharType="separate"/>
        </w:r>
        <w:r w:rsidR="00A9486E">
          <w:rPr>
            <w:noProof/>
            <w:webHidden/>
          </w:rPr>
          <w:t>206</w:t>
        </w:r>
        <w:r w:rsidR="00A9486E">
          <w:rPr>
            <w:noProof/>
            <w:webHidden/>
          </w:rPr>
          <w:fldChar w:fldCharType="end"/>
        </w:r>
      </w:hyperlink>
    </w:p>
    <w:p w14:paraId="5ABC69E0" w14:textId="3DDBB1F3" w:rsidR="00A9486E" w:rsidRDefault="00000000">
      <w:pPr>
        <w:pStyle w:val="TableofFigures"/>
        <w:tabs>
          <w:tab w:val="right" w:leader="dot" w:pos="9350"/>
        </w:tabs>
        <w:rPr>
          <w:rFonts w:asciiTheme="minorHAnsi" w:eastAsiaTheme="minorEastAsia" w:hAnsiTheme="minorHAnsi" w:cstheme="minorBidi"/>
          <w:noProof/>
        </w:rPr>
      </w:pPr>
      <w:hyperlink w:anchor="_Toc172209975" w:history="1">
        <w:r w:rsidR="00A9486E" w:rsidRPr="00345C33">
          <w:rPr>
            <w:rStyle w:val="Hyperlink"/>
            <w:rFonts w:eastAsiaTheme="majorEastAsia"/>
            <w:noProof/>
          </w:rPr>
          <w:t>Figure 192. Police Car on Fire on Abandoned Building</w:t>
        </w:r>
        <w:r w:rsidR="00A9486E">
          <w:rPr>
            <w:noProof/>
            <w:webHidden/>
          </w:rPr>
          <w:tab/>
        </w:r>
        <w:r w:rsidR="00A9486E">
          <w:rPr>
            <w:noProof/>
            <w:webHidden/>
          </w:rPr>
          <w:fldChar w:fldCharType="begin"/>
        </w:r>
        <w:r w:rsidR="00A9486E">
          <w:rPr>
            <w:noProof/>
            <w:webHidden/>
          </w:rPr>
          <w:instrText xml:space="preserve"> PAGEREF _Toc172209975 \h </w:instrText>
        </w:r>
        <w:r w:rsidR="00A9486E">
          <w:rPr>
            <w:noProof/>
            <w:webHidden/>
          </w:rPr>
        </w:r>
        <w:r w:rsidR="00A9486E">
          <w:rPr>
            <w:noProof/>
            <w:webHidden/>
          </w:rPr>
          <w:fldChar w:fldCharType="separate"/>
        </w:r>
        <w:r w:rsidR="00A9486E">
          <w:rPr>
            <w:noProof/>
            <w:webHidden/>
          </w:rPr>
          <w:t>207</w:t>
        </w:r>
        <w:r w:rsidR="00A9486E">
          <w:rPr>
            <w:noProof/>
            <w:webHidden/>
          </w:rPr>
          <w:fldChar w:fldCharType="end"/>
        </w:r>
      </w:hyperlink>
    </w:p>
    <w:p w14:paraId="09369E74" w14:textId="3F501A17" w:rsidR="00A9486E" w:rsidRDefault="00000000">
      <w:pPr>
        <w:pStyle w:val="TableofFigures"/>
        <w:tabs>
          <w:tab w:val="right" w:leader="dot" w:pos="9350"/>
        </w:tabs>
        <w:rPr>
          <w:rFonts w:asciiTheme="minorHAnsi" w:eastAsiaTheme="minorEastAsia" w:hAnsiTheme="minorHAnsi" w:cstheme="minorBidi"/>
          <w:noProof/>
        </w:rPr>
      </w:pPr>
      <w:hyperlink w:anchor="_Toc172209976" w:history="1">
        <w:r w:rsidR="00A9486E" w:rsidRPr="00345C33">
          <w:rPr>
            <w:rStyle w:val="Hyperlink"/>
            <w:rFonts w:eastAsiaTheme="majorEastAsia"/>
            <w:noProof/>
          </w:rPr>
          <w:t>Figure 193. 1312 Police Car on Fire</w:t>
        </w:r>
        <w:r w:rsidR="00A9486E">
          <w:rPr>
            <w:noProof/>
            <w:webHidden/>
          </w:rPr>
          <w:tab/>
        </w:r>
        <w:r w:rsidR="00A9486E">
          <w:rPr>
            <w:noProof/>
            <w:webHidden/>
          </w:rPr>
          <w:fldChar w:fldCharType="begin"/>
        </w:r>
        <w:r w:rsidR="00A9486E">
          <w:rPr>
            <w:noProof/>
            <w:webHidden/>
          </w:rPr>
          <w:instrText xml:space="preserve"> PAGEREF _Toc172209976 \h </w:instrText>
        </w:r>
        <w:r w:rsidR="00A9486E">
          <w:rPr>
            <w:noProof/>
            <w:webHidden/>
          </w:rPr>
        </w:r>
        <w:r w:rsidR="00A9486E">
          <w:rPr>
            <w:noProof/>
            <w:webHidden/>
          </w:rPr>
          <w:fldChar w:fldCharType="separate"/>
        </w:r>
        <w:r w:rsidR="00A9486E">
          <w:rPr>
            <w:noProof/>
            <w:webHidden/>
          </w:rPr>
          <w:t>207</w:t>
        </w:r>
        <w:r w:rsidR="00A9486E">
          <w:rPr>
            <w:noProof/>
            <w:webHidden/>
          </w:rPr>
          <w:fldChar w:fldCharType="end"/>
        </w:r>
      </w:hyperlink>
    </w:p>
    <w:p w14:paraId="0F698715" w14:textId="22623871" w:rsidR="00A9486E" w:rsidRDefault="00000000">
      <w:pPr>
        <w:pStyle w:val="TableofFigures"/>
        <w:tabs>
          <w:tab w:val="right" w:leader="dot" w:pos="9350"/>
        </w:tabs>
        <w:rPr>
          <w:rFonts w:asciiTheme="minorHAnsi" w:eastAsiaTheme="minorEastAsia" w:hAnsiTheme="minorHAnsi" w:cstheme="minorBidi"/>
          <w:noProof/>
        </w:rPr>
      </w:pPr>
      <w:hyperlink w:anchor="_Toc172209977" w:history="1">
        <w:r w:rsidR="00A9486E" w:rsidRPr="00345C33">
          <w:rPr>
            <w:rStyle w:val="Hyperlink"/>
            <w:rFonts w:eastAsiaTheme="majorEastAsia"/>
            <w:noProof/>
          </w:rPr>
          <w:t>Figure 194. Fight Cops</w:t>
        </w:r>
        <w:r w:rsidR="00A9486E">
          <w:rPr>
            <w:noProof/>
            <w:webHidden/>
          </w:rPr>
          <w:tab/>
        </w:r>
        <w:r w:rsidR="00A9486E">
          <w:rPr>
            <w:noProof/>
            <w:webHidden/>
          </w:rPr>
          <w:fldChar w:fldCharType="begin"/>
        </w:r>
        <w:r w:rsidR="00A9486E">
          <w:rPr>
            <w:noProof/>
            <w:webHidden/>
          </w:rPr>
          <w:instrText xml:space="preserve"> PAGEREF _Toc172209977 \h </w:instrText>
        </w:r>
        <w:r w:rsidR="00A9486E">
          <w:rPr>
            <w:noProof/>
            <w:webHidden/>
          </w:rPr>
        </w:r>
        <w:r w:rsidR="00A9486E">
          <w:rPr>
            <w:noProof/>
            <w:webHidden/>
          </w:rPr>
          <w:fldChar w:fldCharType="separate"/>
        </w:r>
        <w:r w:rsidR="00A9486E">
          <w:rPr>
            <w:noProof/>
            <w:webHidden/>
          </w:rPr>
          <w:t>208</w:t>
        </w:r>
        <w:r w:rsidR="00A9486E">
          <w:rPr>
            <w:noProof/>
            <w:webHidden/>
          </w:rPr>
          <w:fldChar w:fldCharType="end"/>
        </w:r>
      </w:hyperlink>
    </w:p>
    <w:p w14:paraId="5E6FFA48" w14:textId="09DD2BD5" w:rsidR="00A9486E" w:rsidRDefault="00000000">
      <w:pPr>
        <w:pStyle w:val="TableofFigures"/>
        <w:tabs>
          <w:tab w:val="right" w:leader="dot" w:pos="9350"/>
        </w:tabs>
        <w:rPr>
          <w:rFonts w:asciiTheme="minorHAnsi" w:eastAsiaTheme="minorEastAsia" w:hAnsiTheme="minorHAnsi" w:cstheme="minorBidi"/>
          <w:noProof/>
        </w:rPr>
      </w:pPr>
      <w:hyperlink w:anchor="_Toc172209978" w:history="1">
        <w:r w:rsidR="00A9486E" w:rsidRPr="00345C33">
          <w:rPr>
            <w:rStyle w:val="Hyperlink"/>
            <w:rFonts w:eastAsiaTheme="majorEastAsia"/>
            <w:noProof/>
          </w:rPr>
          <w:t>Figure 195. Justice 4 Nahel!</w:t>
        </w:r>
        <w:r w:rsidR="00A9486E">
          <w:rPr>
            <w:noProof/>
            <w:webHidden/>
          </w:rPr>
          <w:tab/>
        </w:r>
        <w:r w:rsidR="00A9486E">
          <w:rPr>
            <w:noProof/>
            <w:webHidden/>
          </w:rPr>
          <w:fldChar w:fldCharType="begin"/>
        </w:r>
        <w:r w:rsidR="00A9486E">
          <w:rPr>
            <w:noProof/>
            <w:webHidden/>
          </w:rPr>
          <w:instrText xml:space="preserve"> PAGEREF _Toc172209978 \h </w:instrText>
        </w:r>
        <w:r w:rsidR="00A9486E">
          <w:rPr>
            <w:noProof/>
            <w:webHidden/>
          </w:rPr>
        </w:r>
        <w:r w:rsidR="00A9486E">
          <w:rPr>
            <w:noProof/>
            <w:webHidden/>
          </w:rPr>
          <w:fldChar w:fldCharType="separate"/>
        </w:r>
        <w:r w:rsidR="00A9486E">
          <w:rPr>
            <w:noProof/>
            <w:webHidden/>
          </w:rPr>
          <w:t>208</w:t>
        </w:r>
        <w:r w:rsidR="00A9486E">
          <w:rPr>
            <w:noProof/>
            <w:webHidden/>
          </w:rPr>
          <w:fldChar w:fldCharType="end"/>
        </w:r>
      </w:hyperlink>
    </w:p>
    <w:p w14:paraId="08E18B34" w14:textId="64E9278C" w:rsidR="00A9486E" w:rsidRDefault="00000000">
      <w:pPr>
        <w:pStyle w:val="TableofFigures"/>
        <w:tabs>
          <w:tab w:val="right" w:leader="dot" w:pos="9350"/>
        </w:tabs>
        <w:rPr>
          <w:rFonts w:asciiTheme="minorHAnsi" w:eastAsiaTheme="minorEastAsia" w:hAnsiTheme="minorHAnsi" w:cstheme="minorBidi"/>
          <w:noProof/>
        </w:rPr>
      </w:pPr>
      <w:hyperlink w:anchor="_Toc172209979" w:history="1">
        <w:r w:rsidR="00A9486E" w:rsidRPr="00345C33">
          <w:rPr>
            <w:rStyle w:val="Hyperlink"/>
            <w:rFonts w:eastAsiaTheme="majorEastAsia"/>
            <w:noProof/>
          </w:rPr>
          <w:t>Figure 196. Cop Car on Fire Mid-Mural</w:t>
        </w:r>
        <w:r w:rsidR="00A9486E">
          <w:rPr>
            <w:noProof/>
            <w:webHidden/>
          </w:rPr>
          <w:tab/>
        </w:r>
        <w:r w:rsidR="00A9486E">
          <w:rPr>
            <w:noProof/>
            <w:webHidden/>
          </w:rPr>
          <w:fldChar w:fldCharType="begin"/>
        </w:r>
        <w:r w:rsidR="00A9486E">
          <w:rPr>
            <w:noProof/>
            <w:webHidden/>
          </w:rPr>
          <w:instrText xml:space="preserve"> PAGEREF _Toc172209979 \h </w:instrText>
        </w:r>
        <w:r w:rsidR="00A9486E">
          <w:rPr>
            <w:noProof/>
            <w:webHidden/>
          </w:rPr>
        </w:r>
        <w:r w:rsidR="00A9486E">
          <w:rPr>
            <w:noProof/>
            <w:webHidden/>
          </w:rPr>
          <w:fldChar w:fldCharType="separate"/>
        </w:r>
        <w:r w:rsidR="00A9486E">
          <w:rPr>
            <w:noProof/>
            <w:webHidden/>
          </w:rPr>
          <w:t>209</w:t>
        </w:r>
        <w:r w:rsidR="00A9486E">
          <w:rPr>
            <w:noProof/>
            <w:webHidden/>
          </w:rPr>
          <w:fldChar w:fldCharType="end"/>
        </w:r>
      </w:hyperlink>
    </w:p>
    <w:p w14:paraId="4FA604B5" w14:textId="0DD457F9" w:rsidR="00A9486E" w:rsidRDefault="00000000">
      <w:pPr>
        <w:pStyle w:val="TableofFigures"/>
        <w:tabs>
          <w:tab w:val="right" w:leader="dot" w:pos="9350"/>
        </w:tabs>
        <w:rPr>
          <w:rFonts w:asciiTheme="minorHAnsi" w:eastAsiaTheme="minorEastAsia" w:hAnsiTheme="minorHAnsi" w:cstheme="minorBidi"/>
          <w:noProof/>
        </w:rPr>
      </w:pPr>
      <w:hyperlink w:anchor="_Toc172209980" w:history="1">
        <w:r w:rsidR="00A9486E" w:rsidRPr="00345C33">
          <w:rPr>
            <w:rStyle w:val="Hyperlink"/>
            <w:rFonts w:eastAsiaTheme="majorEastAsia"/>
            <w:noProof/>
          </w:rPr>
          <w:t>Figure 197. Stop Cop City/ RIP Tort!/ Defend ATL Forest</w:t>
        </w:r>
        <w:r w:rsidR="00A9486E">
          <w:rPr>
            <w:noProof/>
            <w:webHidden/>
          </w:rPr>
          <w:tab/>
        </w:r>
        <w:r w:rsidR="00A9486E">
          <w:rPr>
            <w:noProof/>
            <w:webHidden/>
          </w:rPr>
          <w:fldChar w:fldCharType="begin"/>
        </w:r>
        <w:r w:rsidR="00A9486E">
          <w:rPr>
            <w:noProof/>
            <w:webHidden/>
          </w:rPr>
          <w:instrText xml:space="preserve"> PAGEREF _Toc172209980 \h </w:instrText>
        </w:r>
        <w:r w:rsidR="00A9486E">
          <w:rPr>
            <w:noProof/>
            <w:webHidden/>
          </w:rPr>
        </w:r>
        <w:r w:rsidR="00A9486E">
          <w:rPr>
            <w:noProof/>
            <w:webHidden/>
          </w:rPr>
          <w:fldChar w:fldCharType="separate"/>
        </w:r>
        <w:r w:rsidR="00A9486E">
          <w:rPr>
            <w:noProof/>
            <w:webHidden/>
          </w:rPr>
          <w:t>209</w:t>
        </w:r>
        <w:r w:rsidR="00A9486E">
          <w:rPr>
            <w:noProof/>
            <w:webHidden/>
          </w:rPr>
          <w:fldChar w:fldCharType="end"/>
        </w:r>
      </w:hyperlink>
    </w:p>
    <w:p w14:paraId="2F0F8426" w14:textId="2F224737" w:rsidR="00A9486E" w:rsidRDefault="00000000">
      <w:pPr>
        <w:pStyle w:val="TableofFigures"/>
        <w:tabs>
          <w:tab w:val="right" w:leader="dot" w:pos="9350"/>
        </w:tabs>
        <w:rPr>
          <w:rFonts w:asciiTheme="minorHAnsi" w:eastAsiaTheme="minorEastAsia" w:hAnsiTheme="minorHAnsi" w:cstheme="minorBidi"/>
          <w:noProof/>
        </w:rPr>
      </w:pPr>
      <w:hyperlink w:anchor="_Toc172209981" w:history="1">
        <w:r w:rsidR="00A9486E" w:rsidRPr="00345C33">
          <w:rPr>
            <w:rStyle w:val="Hyperlink"/>
            <w:rFonts w:eastAsiaTheme="majorEastAsia"/>
            <w:noProof/>
          </w:rPr>
          <w:t>Figure 198. May the Flame of Those Who Will Not Return Never Be Extinguished</w:t>
        </w:r>
        <w:r w:rsidR="00A9486E">
          <w:rPr>
            <w:noProof/>
            <w:webHidden/>
          </w:rPr>
          <w:tab/>
        </w:r>
        <w:r w:rsidR="00A9486E">
          <w:rPr>
            <w:noProof/>
            <w:webHidden/>
          </w:rPr>
          <w:fldChar w:fldCharType="begin"/>
        </w:r>
        <w:r w:rsidR="00A9486E">
          <w:rPr>
            <w:noProof/>
            <w:webHidden/>
          </w:rPr>
          <w:instrText xml:space="preserve"> PAGEREF _Toc172209981 \h </w:instrText>
        </w:r>
        <w:r w:rsidR="00A9486E">
          <w:rPr>
            <w:noProof/>
            <w:webHidden/>
          </w:rPr>
        </w:r>
        <w:r w:rsidR="00A9486E">
          <w:rPr>
            <w:noProof/>
            <w:webHidden/>
          </w:rPr>
          <w:fldChar w:fldCharType="separate"/>
        </w:r>
        <w:r w:rsidR="00A9486E">
          <w:rPr>
            <w:noProof/>
            <w:webHidden/>
          </w:rPr>
          <w:t>210</w:t>
        </w:r>
        <w:r w:rsidR="00A9486E">
          <w:rPr>
            <w:noProof/>
            <w:webHidden/>
          </w:rPr>
          <w:fldChar w:fldCharType="end"/>
        </w:r>
      </w:hyperlink>
    </w:p>
    <w:p w14:paraId="014D6AF8" w14:textId="6DEC6F05" w:rsidR="00A9486E" w:rsidRDefault="00000000">
      <w:pPr>
        <w:pStyle w:val="TableofFigures"/>
        <w:tabs>
          <w:tab w:val="right" w:leader="dot" w:pos="9350"/>
        </w:tabs>
        <w:rPr>
          <w:rFonts w:asciiTheme="minorHAnsi" w:eastAsiaTheme="minorEastAsia" w:hAnsiTheme="minorHAnsi" w:cstheme="minorBidi"/>
          <w:noProof/>
        </w:rPr>
      </w:pPr>
      <w:hyperlink w:anchor="_Toc172209982" w:history="1">
        <w:r w:rsidR="00A9486E" w:rsidRPr="00345C33">
          <w:rPr>
            <w:rStyle w:val="Hyperlink"/>
            <w:rFonts w:eastAsiaTheme="majorEastAsia"/>
            <w:noProof/>
          </w:rPr>
          <w:t>Figure 199. Solidarity with Tibet and Taiwan Mural Commissioned By Businessman David Lin</w:t>
        </w:r>
        <w:r w:rsidR="00A9486E">
          <w:rPr>
            <w:noProof/>
            <w:webHidden/>
          </w:rPr>
          <w:tab/>
        </w:r>
        <w:r w:rsidR="00A9486E">
          <w:rPr>
            <w:noProof/>
            <w:webHidden/>
          </w:rPr>
          <w:fldChar w:fldCharType="begin"/>
        </w:r>
        <w:r w:rsidR="00A9486E">
          <w:rPr>
            <w:noProof/>
            <w:webHidden/>
          </w:rPr>
          <w:instrText xml:space="preserve"> PAGEREF _Toc172209982 \h </w:instrText>
        </w:r>
        <w:r w:rsidR="00A9486E">
          <w:rPr>
            <w:noProof/>
            <w:webHidden/>
          </w:rPr>
        </w:r>
        <w:r w:rsidR="00A9486E">
          <w:rPr>
            <w:noProof/>
            <w:webHidden/>
          </w:rPr>
          <w:fldChar w:fldCharType="separate"/>
        </w:r>
        <w:r w:rsidR="00A9486E">
          <w:rPr>
            <w:noProof/>
            <w:webHidden/>
          </w:rPr>
          <w:t>210</w:t>
        </w:r>
        <w:r w:rsidR="00A9486E">
          <w:rPr>
            <w:noProof/>
            <w:webHidden/>
          </w:rPr>
          <w:fldChar w:fldCharType="end"/>
        </w:r>
      </w:hyperlink>
    </w:p>
    <w:p w14:paraId="120D524F" w14:textId="31CBB5E5" w:rsidR="00A9486E" w:rsidRDefault="00000000">
      <w:pPr>
        <w:pStyle w:val="TableofFigures"/>
        <w:tabs>
          <w:tab w:val="right" w:leader="dot" w:pos="9350"/>
        </w:tabs>
        <w:rPr>
          <w:rFonts w:asciiTheme="minorHAnsi" w:eastAsiaTheme="minorEastAsia" w:hAnsiTheme="minorHAnsi" w:cstheme="minorBidi"/>
          <w:noProof/>
        </w:rPr>
      </w:pPr>
      <w:hyperlink w:anchor="_Toc172209983" w:history="1">
        <w:r w:rsidR="00A9486E" w:rsidRPr="00345C33">
          <w:rPr>
            <w:rStyle w:val="Hyperlink"/>
            <w:rFonts w:eastAsiaTheme="majorEastAsia"/>
            <w:noProof/>
          </w:rPr>
          <w:t>Figure 200. Walaalo is Jeceyl and George Floyd in the Wings of a Phoenix</w:t>
        </w:r>
        <w:r w:rsidR="00A9486E">
          <w:rPr>
            <w:noProof/>
            <w:webHidden/>
          </w:rPr>
          <w:tab/>
        </w:r>
        <w:r w:rsidR="00A9486E">
          <w:rPr>
            <w:noProof/>
            <w:webHidden/>
          </w:rPr>
          <w:fldChar w:fldCharType="begin"/>
        </w:r>
        <w:r w:rsidR="00A9486E">
          <w:rPr>
            <w:noProof/>
            <w:webHidden/>
          </w:rPr>
          <w:instrText xml:space="preserve"> PAGEREF _Toc172209983 \h </w:instrText>
        </w:r>
        <w:r w:rsidR="00A9486E">
          <w:rPr>
            <w:noProof/>
            <w:webHidden/>
          </w:rPr>
        </w:r>
        <w:r w:rsidR="00A9486E">
          <w:rPr>
            <w:noProof/>
            <w:webHidden/>
          </w:rPr>
          <w:fldChar w:fldCharType="separate"/>
        </w:r>
        <w:r w:rsidR="00A9486E">
          <w:rPr>
            <w:noProof/>
            <w:webHidden/>
          </w:rPr>
          <w:t>211</w:t>
        </w:r>
        <w:r w:rsidR="00A9486E">
          <w:rPr>
            <w:noProof/>
            <w:webHidden/>
          </w:rPr>
          <w:fldChar w:fldCharType="end"/>
        </w:r>
      </w:hyperlink>
    </w:p>
    <w:p w14:paraId="241B6C9B" w14:textId="4A54A8EE" w:rsidR="00A9486E" w:rsidRDefault="00000000">
      <w:pPr>
        <w:pStyle w:val="TableofFigures"/>
        <w:tabs>
          <w:tab w:val="right" w:leader="dot" w:pos="9350"/>
        </w:tabs>
        <w:rPr>
          <w:rFonts w:asciiTheme="minorHAnsi" w:eastAsiaTheme="minorEastAsia" w:hAnsiTheme="minorHAnsi" w:cstheme="minorBidi"/>
          <w:noProof/>
        </w:rPr>
      </w:pPr>
      <w:hyperlink w:anchor="_Toc172209984" w:history="1">
        <w:r w:rsidR="00A9486E" w:rsidRPr="00345C33">
          <w:rPr>
            <w:rStyle w:val="Hyperlink"/>
            <w:rFonts w:eastAsiaTheme="majorEastAsia"/>
            <w:noProof/>
          </w:rPr>
          <w:t>Figure 201. Disarm Police: Cops Murder &amp; Mutilate Us</w:t>
        </w:r>
        <w:r w:rsidR="00A9486E">
          <w:rPr>
            <w:noProof/>
            <w:webHidden/>
          </w:rPr>
          <w:tab/>
        </w:r>
        <w:r w:rsidR="00A9486E">
          <w:rPr>
            <w:noProof/>
            <w:webHidden/>
          </w:rPr>
          <w:fldChar w:fldCharType="begin"/>
        </w:r>
        <w:r w:rsidR="00A9486E">
          <w:rPr>
            <w:noProof/>
            <w:webHidden/>
          </w:rPr>
          <w:instrText xml:space="preserve"> PAGEREF _Toc172209984 \h </w:instrText>
        </w:r>
        <w:r w:rsidR="00A9486E">
          <w:rPr>
            <w:noProof/>
            <w:webHidden/>
          </w:rPr>
        </w:r>
        <w:r w:rsidR="00A9486E">
          <w:rPr>
            <w:noProof/>
            <w:webHidden/>
          </w:rPr>
          <w:fldChar w:fldCharType="separate"/>
        </w:r>
        <w:r w:rsidR="00A9486E">
          <w:rPr>
            <w:noProof/>
            <w:webHidden/>
          </w:rPr>
          <w:t>211</w:t>
        </w:r>
        <w:r w:rsidR="00A9486E">
          <w:rPr>
            <w:noProof/>
            <w:webHidden/>
          </w:rPr>
          <w:fldChar w:fldCharType="end"/>
        </w:r>
      </w:hyperlink>
    </w:p>
    <w:p w14:paraId="4B22355C" w14:textId="3D22E27F" w:rsidR="00A9486E" w:rsidRDefault="00000000">
      <w:pPr>
        <w:pStyle w:val="TableofFigures"/>
        <w:tabs>
          <w:tab w:val="right" w:leader="dot" w:pos="9350"/>
        </w:tabs>
        <w:rPr>
          <w:rFonts w:asciiTheme="minorHAnsi" w:eastAsiaTheme="minorEastAsia" w:hAnsiTheme="minorHAnsi" w:cstheme="minorBidi"/>
          <w:noProof/>
        </w:rPr>
      </w:pPr>
      <w:hyperlink w:anchor="_Toc172209985" w:history="1">
        <w:r w:rsidR="00A9486E" w:rsidRPr="00345C33">
          <w:rPr>
            <w:rStyle w:val="Hyperlink"/>
            <w:rFonts w:eastAsiaTheme="majorEastAsia"/>
            <w:noProof/>
          </w:rPr>
          <w:t>Figure 202. Justicia Verdad Y Reparacion Victims of Police Killings Memorial Mural in Location: Santiago, Chile</w:t>
        </w:r>
        <w:r w:rsidR="00A9486E">
          <w:rPr>
            <w:noProof/>
            <w:webHidden/>
          </w:rPr>
          <w:tab/>
        </w:r>
        <w:r w:rsidR="00A9486E">
          <w:rPr>
            <w:noProof/>
            <w:webHidden/>
          </w:rPr>
          <w:fldChar w:fldCharType="begin"/>
        </w:r>
        <w:r w:rsidR="00A9486E">
          <w:rPr>
            <w:noProof/>
            <w:webHidden/>
          </w:rPr>
          <w:instrText xml:space="preserve"> PAGEREF _Toc172209985 \h </w:instrText>
        </w:r>
        <w:r w:rsidR="00A9486E">
          <w:rPr>
            <w:noProof/>
            <w:webHidden/>
          </w:rPr>
        </w:r>
        <w:r w:rsidR="00A9486E">
          <w:rPr>
            <w:noProof/>
            <w:webHidden/>
          </w:rPr>
          <w:fldChar w:fldCharType="separate"/>
        </w:r>
        <w:r w:rsidR="00A9486E">
          <w:rPr>
            <w:noProof/>
            <w:webHidden/>
          </w:rPr>
          <w:t>212</w:t>
        </w:r>
        <w:r w:rsidR="00A9486E">
          <w:rPr>
            <w:noProof/>
            <w:webHidden/>
          </w:rPr>
          <w:fldChar w:fldCharType="end"/>
        </w:r>
      </w:hyperlink>
    </w:p>
    <w:p w14:paraId="7A65F1B5" w14:textId="00E4214A" w:rsidR="00A9486E" w:rsidRDefault="00000000">
      <w:pPr>
        <w:pStyle w:val="TableofFigures"/>
        <w:tabs>
          <w:tab w:val="right" w:leader="dot" w:pos="9350"/>
        </w:tabs>
        <w:rPr>
          <w:rFonts w:asciiTheme="minorHAnsi" w:eastAsiaTheme="minorEastAsia" w:hAnsiTheme="minorHAnsi" w:cstheme="minorBidi"/>
          <w:noProof/>
        </w:rPr>
      </w:pPr>
      <w:hyperlink w:anchor="_Toc172209986" w:history="1">
        <w:r w:rsidR="00A9486E" w:rsidRPr="00345C33">
          <w:rPr>
            <w:rStyle w:val="Hyperlink"/>
            <w:rFonts w:eastAsiaTheme="majorEastAsia"/>
            <w:noProof/>
          </w:rPr>
          <w:t>Figure 203.</w:t>
        </w:r>
        <w:r w:rsidR="00A9486E" w:rsidRPr="00345C33">
          <w:rPr>
            <w:rStyle w:val="Hyperlink"/>
            <w:rFonts w:eastAsiaTheme="majorEastAsia"/>
            <w:noProof/>
            <w:highlight w:val="white"/>
          </w:rPr>
          <w:t xml:space="preserve"> Solider in the Pupil of a Bloody Eye</w:t>
        </w:r>
        <w:r w:rsidR="00A9486E">
          <w:rPr>
            <w:noProof/>
            <w:webHidden/>
          </w:rPr>
          <w:tab/>
        </w:r>
        <w:r w:rsidR="00A9486E">
          <w:rPr>
            <w:noProof/>
            <w:webHidden/>
          </w:rPr>
          <w:fldChar w:fldCharType="begin"/>
        </w:r>
        <w:r w:rsidR="00A9486E">
          <w:rPr>
            <w:noProof/>
            <w:webHidden/>
          </w:rPr>
          <w:instrText xml:space="preserve"> PAGEREF _Toc172209986 \h </w:instrText>
        </w:r>
        <w:r w:rsidR="00A9486E">
          <w:rPr>
            <w:noProof/>
            <w:webHidden/>
          </w:rPr>
        </w:r>
        <w:r w:rsidR="00A9486E">
          <w:rPr>
            <w:noProof/>
            <w:webHidden/>
          </w:rPr>
          <w:fldChar w:fldCharType="separate"/>
        </w:r>
        <w:r w:rsidR="00A9486E">
          <w:rPr>
            <w:noProof/>
            <w:webHidden/>
          </w:rPr>
          <w:t>212</w:t>
        </w:r>
        <w:r w:rsidR="00A9486E">
          <w:rPr>
            <w:noProof/>
            <w:webHidden/>
          </w:rPr>
          <w:fldChar w:fldCharType="end"/>
        </w:r>
      </w:hyperlink>
    </w:p>
    <w:p w14:paraId="33F6A8D6" w14:textId="55DD3D97" w:rsidR="00A9486E" w:rsidRDefault="00000000">
      <w:pPr>
        <w:pStyle w:val="TableofFigures"/>
        <w:tabs>
          <w:tab w:val="right" w:leader="dot" w:pos="9350"/>
        </w:tabs>
        <w:rPr>
          <w:rFonts w:asciiTheme="minorHAnsi" w:eastAsiaTheme="minorEastAsia" w:hAnsiTheme="minorHAnsi" w:cstheme="minorBidi"/>
          <w:noProof/>
        </w:rPr>
      </w:pPr>
      <w:hyperlink w:anchor="_Toc172209987" w:history="1">
        <w:r w:rsidR="00A9486E" w:rsidRPr="00345C33">
          <w:rPr>
            <w:rStyle w:val="Hyperlink"/>
            <w:rFonts w:eastAsiaTheme="majorEastAsia"/>
            <w:noProof/>
          </w:rPr>
          <w:t>Figure 204. Eyes in a Molotov Cocktail</w:t>
        </w:r>
        <w:r w:rsidR="00A9486E">
          <w:rPr>
            <w:noProof/>
            <w:webHidden/>
          </w:rPr>
          <w:tab/>
        </w:r>
        <w:r w:rsidR="00A9486E">
          <w:rPr>
            <w:noProof/>
            <w:webHidden/>
          </w:rPr>
          <w:fldChar w:fldCharType="begin"/>
        </w:r>
        <w:r w:rsidR="00A9486E">
          <w:rPr>
            <w:noProof/>
            <w:webHidden/>
          </w:rPr>
          <w:instrText xml:space="preserve"> PAGEREF _Toc172209987 \h </w:instrText>
        </w:r>
        <w:r w:rsidR="00A9486E">
          <w:rPr>
            <w:noProof/>
            <w:webHidden/>
          </w:rPr>
        </w:r>
        <w:r w:rsidR="00A9486E">
          <w:rPr>
            <w:noProof/>
            <w:webHidden/>
          </w:rPr>
          <w:fldChar w:fldCharType="separate"/>
        </w:r>
        <w:r w:rsidR="00A9486E">
          <w:rPr>
            <w:noProof/>
            <w:webHidden/>
          </w:rPr>
          <w:t>213</w:t>
        </w:r>
        <w:r w:rsidR="00A9486E">
          <w:rPr>
            <w:noProof/>
            <w:webHidden/>
          </w:rPr>
          <w:fldChar w:fldCharType="end"/>
        </w:r>
      </w:hyperlink>
    </w:p>
    <w:p w14:paraId="18B7EBCB" w14:textId="05621860" w:rsidR="00A9486E" w:rsidRDefault="00000000">
      <w:pPr>
        <w:pStyle w:val="TableofFigures"/>
        <w:tabs>
          <w:tab w:val="right" w:leader="dot" w:pos="9350"/>
        </w:tabs>
        <w:rPr>
          <w:rFonts w:asciiTheme="minorHAnsi" w:eastAsiaTheme="minorEastAsia" w:hAnsiTheme="minorHAnsi" w:cstheme="minorBidi"/>
          <w:noProof/>
        </w:rPr>
      </w:pPr>
      <w:hyperlink w:anchor="_Toc172209988" w:history="1">
        <w:r w:rsidR="00A9486E" w:rsidRPr="00345C33">
          <w:rPr>
            <w:rStyle w:val="Hyperlink"/>
            <w:rFonts w:eastAsiaTheme="majorEastAsia"/>
            <w:noProof/>
          </w:rPr>
          <w:t xml:space="preserve">Figure 205. </w:t>
        </w:r>
        <w:r w:rsidR="00A9486E" w:rsidRPr="00345C33">
          <w:rPr>
            <w:rStyle w:val="Hyperlink"/>
            <w:rFonts w:eastAsiaTheme="majorEastAsia"/>
            <w:noProof/>
            <w:highlight w:val="white"/>
          </w:rPr>
          <w:t>US-Taliban Agreement Towards Peace</w:t>
        </w:r>
        <w:r w:rsidR="00A9486E">
          <w:rPr>
            <w:noProof/>
            <w:webHidden/>
          </w:rPr>
          <w:tab/>
        </w:r>
        <w:r w:rsidR="00A9486E">
          <w:rPr>
            <w:noProof/>
            <w:webHidden/>
          </w:rPr>
          <w:fldChar w:fldCharType="begin"/>
        </w:r>
        <w:r w:rsidR="00A9486E">
          <w:rPr>
            <w:noProof/>
            <w:webHidden/>
          </w:rPr>
          <w:instrText xml:space="preserve"> PAGEREF _Toc172209988 \h </w:instrText>
        </w:r>
        <w:r w:rsidR="00A9486E">
          <w:rPr>
            <w:noProof/>
            <w:webHidden/>
          </w:rPr>
        </w:r>
        <w:r w:rsidR="00A9486E">
          <w:rPr>
            <w:noProof/>
            <w:webHidden/>
          </w:rPr>
          <w:fldChar w:fldCharType="separate"/>
        </w:r>
        <w:r w:rsidR="00A9486E">
          <w:rPr>
            <w:noProof/>
            <w:webHidden/>
          </w:rPr>
          <w:t>214</w:t>
        </w:r>
        <w:r w:rsidR="00A9486E">
          <w:rPr>
            <w:noProof/>
            <w:webHidden/>
          </w:rPr>
          <w:fldChar w:fldCharType="end"/>
        </w:r>
      </w:hyperlink>
    </w:p>
    <w:p w14:paraId="62DD7A40" w14:textId="1AA70492" w:rsidR="00A9486E" w:rsidRDefault="00000000">
      <w:pPr>
        <w:pStyle w:val="TableofFigures"/>
        <w:tabs>
          <w:tab w:val="right" w:leader="dot" w:pos="9350"/>
        </w:tabs>
        <w:rPr>
          <w:rFonts w:asciiTheme="minorHAnsi" w:eastAsiaTheme="minorEastAsia" w:hAnsiTheme="minorHAnsi" w:cstheme="minorBidi"/>
          <w:noProof/>
        </w:rPr>
      </w:pPr>
      <w:hyperlink w:anchor="_Toc172209989" w:history="1">
        <w:r w:rsidR="00A9486E" w:rsidRPr="00345C33">
          <w:rPr>
            <w:rStyle w:val="Hyperlink"/>
            <w:rFonts w:eastAsiaTheme="majorEastAsia"/>
            <w:noProof/>
          </w:rPr>
          <w:t xml:space="preserve">Figure 206. </w:t>
        </w:r>
        <w:r w:rsidR="00A9486E" w:rsidRPr="00345C33">
          <w:rPr>
            <w:rStyle w:val="Hyperlink"/>
            <w:rFonts w:eastAsiaTheme="majorEastAsia"/>
            <w:noProof/>
            <w:highlight w:val="white"/>
          </w:rPr>
          <w:t>US-Taliban Agreement Towards Peac</w:t>
        </w:r>
        <w:r w:rsidR="00A9486E" w:rsidRPr="00345C33">
          <w:rPr>
            <w:rStyle w:val="Hyperlink"/>
            <w:rFonts w:eastAsiaTheme="majorEastAsia"/>
            <w:noProof/>
          </w:rPr>
          <w:t>e, After: Don’t Trust the Enemy’s Propaganda</w:t>
        </w:r>
        <w:r w:rsidR="00A9486E">
          <w:rPr>
            <w:noProof/>
            <w:webHidden/>
          </w:rPr>
          <w:tab/>
        </w:r>
        <w:r w:rsidR="00A9486E">
          <w:rPr>
            <w:noProof/>
            <w:webHidden/>
          </w:rPr>
          <w:fldChar w:fldCharType="begin"/>
        </w:r>
        <w:r w:rsidR="00A9486E">
          <w:rPr>
            <w:noProof/>
            <w:webHidden/>
          </w:rPr>
          <w:instrText xml:space="preserve"> PAGEREF _Toc172209989 \h </w:instrText>
        </w:r>
        <w:r w:rsidR="00A9486E">
          <w:rPr>
            <w:noProof/>
            <w:webHidden/>
          </w:rPr>
        </w:r>
        <w:r w:rsidR="00A9486E">
          <w:rPr>
            <w:noProof/>
            <w:webHidden/>
          </w:rPr>
          <w:fldChar w:fldCharType="separate"/>
        </w:r>
        <w:r w:rsidR="00A9486E">
          <w:rPr>
            <w:noProof/>
            <w:webHidden/>
          </w:rPr>
          <w:t>214</w:t>
        </w:r>
        <w:r w:rsidR="00A9486E">
          <w:rPr>
            <w:noProof/>
            <w:webHidden/>
          </w:rPr>
          <w:fldChar w:fldCharType="end"/>
        </w:r>
      </w:hyperlink>
    </w:p>
    <w:p w14:paraId="65A7C93B" w14:textId="71909B7E" w:rsidR="00A9486E" w:rsidRDefault="00000000">
      <w:pPr>
        <w:pStyle w:val="TableofFigures"/>
        <w:tabs>
          <w:tab w:val="right" w:leader="dot" w:pos="9350"/>
        </w:tabs>
        <w:rPr>
          <w:rFonts w:asciiTheme="minorHAnsi" w:eastAsiaTheme="minorEastAsia" w:hAnsiTheme="minorHAnsi" w:cstheme="minorBidi"/>
          <w:noProof/>
        </w:rPr>
      </w:pPr>
      <w:hyperlink w:anchor="_Toc172209990" w:history="1">
        <w:r w:rsidR="00A9486E" w:rsidRPr="00345C33">
          <w:rPr>
            <w:rStyle w:val="Hyperlink"/>
            <w:rFonts w:eastAsiaTheme="majorEastAsia"/>
            <w:noProof/>
          </w:rPr>
          <w:t>Figure 207. Eyes of Alex Nieto</w:t>
        </w:r>
        <w:r w:rsidR="00A9486E">
          <w:rPr>
            <w:noProof/>
            <w:webHidden/>
          </w:rPr>
          <w:tab/>
        </w:r>
        <w:r w:rsidR="00A9486E">
          <w:rPr>
            <w:noProof/>
            <w:webHidden/>
          </w:rPr>
          <w:fldChar w:fldCharType="begin"/>
        </w:r>
        <w:r w:rsidR="00A9486E">
          <w:rPr>
            <w:noProof/>
            <w:webHidden/>
          </w:rPr>
          <w:instrText xml:space="preserve"> PAGEREF _Toc172209990 \h </w:instrText>
        </w:r>
        <w:r w:rsidR="00A9486E">
          <w:rPr>
            <w:noProof/>
            <w:webHidden/>
          </w:rPr>
        </w:r>
        <w:r w:rsidR="00A9486E">
          <w:rPr>
            <w:noProof/>
            <w:webHidden/>
          </w:rPr>
          <w:fldChar w:fldCharType="separate"/>
        </w:r>
        <w:r w:rsidR="00A9486E">
          <w:rPr>
            <w:noProof/>
            <w:webHidden/>
          </w:rPr>
          <w:t>215</w:t>
        </w:r>
        <w:r w:rsidR="00A9486E">
          <w:rPr>
            <w:noProof/>
            <w:webHidden/>
          </w:rPr>
          <w:fldChar w:fldCharType="end"/>
        </w:r>
      </w:hyperlink>
    </w:p>
    <w:p w14:paraId="70DFD06C" w14:textId="216074B2" w:rsidR="00A9486E" w:rsidRDefault="00000000">
      <w:pPr>
        <w:pStyle w:val="TableofFigures"/>
        <w:tabs>
          <w:tab w:val="right" w:leader="dot" w:pos="9350"/>
        </w:tabs>
        <w:rPr>
          <w:rFonts w:asciiTheme="minorHAnsi" w:eastAsiaTheme="minorEastAsia" w:hAnsiTheme="minorHAnsi" w:cstheme="minorBidi"/>
          <w:noProof/>
        </w:rPr>
      </w:pPr>
      <w:hyperlink w:anchor="_Toc172209991" w:history="1">
        <w:r w:rsidR="00A9486E" w:rsidRPr="00345C33">
          <w:rPr>
            <w:rStyle w:val="Hyperlink"/>
            <w:rFonts w:eastAsiaTheme="majorEastAsia"/>
            <w:noProof/>
          </w:rPr>
          <w:t>Figure 208. Eyes of Eyad al-Halak</w:t>
        </w:r>
        <w:r w:rsidR="00A9486E">
          <w:rPr>
            <w:noProof/>
            <w:webHidden/>
          </w:rPr>
          <w:tab/>
        </w:r>
        <w:r w:rsidR="00A9486E">
          <w:rPr>
            <w:noProof/>
            <w:webHidden/>
          </w:rPr>
          <w:fldChar w:fldCharType="begin"/>
        </w:r>
        <w:r w:rsidR="00A9486E">
          <w:rPr>
            <w:noProof/>
            <w:webHidden/>
          </w:rPr>
          <w:instrText xml:space="preserve"> PAGEREF _Toc172209991 \h </w:instrText>
        </w:r>
        <w:r w:rsidR="00A9486E">
          <w:rPr>
            <w:noProof/>
            <w:webHidden/>
          </w:rPr>
        </w:r>
        <w:r w:rsidR="00A9486E">
          <w:rPr>
            <w:noProof/>
            <w:webHidden/>
          </w:rPr>
          <w:fldChar w:fldCharType="separate"/>
        </w:r>
        <w:r w:rsidR="00A9486E">
          <w:rPr>
            <w:noProof/>
            <w:webHidden/>
          </w:rPr>
          <w:t>215</w:t>
        </w:r>
        <w:r w:rsidR="00A9486E">
          <w:rPr>
            <w:noProof/>
            <w:webHidden/>
          </w:rPr>
          <w:fldChar w:fldCharType="end"/>
        </w:r>
      </w:hyperlink>
    </w:p>
    <w:p w14:paraId="554B9FF7" w14:textId="6EC3451F" w:rsidR="00A9486E" w:rsidRDefault="00000000">
      <w:pPr>
        <w:pStyle w:val="TableofFigures"/>
        <w:tabs>
          <w:tab w:val="right" w:leader="dot" w:pos="9350"/>
        </w:tabs>
        <w:rPr>
          <w:rFonts w:asciiTheme="minorHAnsi" w:eastAsiaTheme="minorEastAsia" w:hAnsiTheme="minorHAnsi" w:cstheme="minorBidi"/>
          <w:noProof/>
        </w:rPr>
      </w:pPr>
      <w:hyperlink w:anchor="_Toc172209992" w:history="1">
        <w:r w:rsidR="00A9486E" w:rsidRPr="00345C33">
          <w:rPr>
            <w:rStyle w:val="Hyperlink"/>
            <w:rFonts w:eastAsiaTheme="majorEastAsia"/>
            <w:noProof/>
          </w:rPr>
          <w:t>Figure 209. Palestinian Children Run in between Palestinian Flower Eyes</w:t>
        </w:r>
        <w:r w:rsidR="00A9486E">
          <w:rPr>
            <w:noProof/>
            <w:webHidden/>
          </w:rPr>
          <w:tab/>
        </w:r>
        <w:r w:rsidR="00A9486E">
          <w:rPr>
            <w:noProof/>
            <w:webHidden/>
          </w:rPr>
          <w:fldChar w:fldCharType="begin"/>
        </w:r>
        <w:r w:rsidR="00A9486E">
          <w:rPr>
            <w:noProof/>
            <w:webHidden/>
          </w:rPr>
          <w:instrText xml:space="preserve"> PAGEREF _Toc172209992 \h </w:instrText>
        </w:r>
        <w:r w:rsidR="00A9486E">
          <w:rPr>
            <w:noProof/>
            <w:webHidden/>
          </w:rPr>
        </w:r>
        <w:r w:rsidR="00A9486E">
          <w:rPr>
            <w:noProof/>
            <w:webHidden/>
          </w:rPr>
          <w:fldChar w:fldCharType="separate"/>
        </w:r>
        <w:r w:rsidR="00A9486E">
          <w:rPr>
            <w:noProof/>
            <w:webHidden/>
          </w:rPr>
          <w:t>216</w:t>
        </w:r>
        <w:r w:rsidR="00A9486E">
          <w:rPr>
            <w:noProof/>
            <w:webHidden/>
          </w:rPr>
          <w:fldChar w:fldCharType="end"/>
        </w:r>
      </w:hyperlink>
    </w:p>
    <w:p w14:paraId="5144B3C0" w14:textId="4EC721D5" w:rsidR="00A9486E" w:rsidRDefault="00000000">
      <w:pPr>
        <w:pStyle w:val="TableofFigures"/>
        <w:tabs>
          <w:tab w:val="right" w:leader="dot" w:pos="9350"/>
        </w:tabs>
        <w:rPr>
          <w:rFonts w:asciiTheme="minorHAnsi" w:eastAsiaTheme="minorEastAsia" w:hAnsiTheme="minorHAnsi" w:cstheme="minorBidi"/>
          <w:noProof/>
        </w:rPr>
      </w:pPr>
      <w:hyperlink w:anchor="_Toc172209993" w:history="1">
        <w:r w:rsidR="00A9486E" w:rsidRPr="00345C33">
          <w:rPr>
            <w:rStyle w:val="Hyperlink"/>
            <w:rFonts w:eastAsiaTheme="majorEastAsia"/>
            <w:noProof/>
          </w:rPr>
          <w:t>Figure 210. Palestinian Flower Eyes</w:t>
        </w:r>
        <w:r w:rsidR="00A9486E">
          <w:rPr>
            <w:noProof/>
            <w:webHidden/>
          </w:rPr>
          <w:tab/>
        </w:r>
        <w:r w:rsidR="00A9486E">
          <w:rPr>
            <w:noProof/>
            <w:webHidden/>
          </w:rPr>
          <w:fldChar w:fldCharType="begin"/>
        </w:r>
        <w:r w:rsidR="00A9486E">
          <w:rPr>
            <w:noProof/>
            <w:webHidden/>
          </w:rPr>
          <w:instrText xml:space="preserve"> PAGEREF _Toc172209993 \h </w:instrText>
        </w:r>
        <w:r w:rsidR="00A9486E">
          <w:rPr>
            <w:noProof/>
            <w:webHidden/>
          </w:rPr>
        </w:r>
        <w:r w:rsidR="00A9486E">
          <w:rPr>
            <w:noProof/>
            <w:webHidden/>
          </w:rPr>
          <w:fldChar w:fldCharType="separate"/>
        </w:r>
        <w:r w:rsidR="00A9486E">
          <w:rPr>
            <w:noProof/>
            <w:webHidden/>
          </w:rPr>
          <w:t>216</w:t>
        </w:r>
        <w:r w:rsidR="00A9486E">
          <w:rPr>
            <w:noProof/>
            <w:webHidden/>
          </w:rPr>
          <w:fldChar w:fldCharType="end"/>
        </w:r>
      </w:hyperlink>
    </w:p>
    <w:p w14:paraId="53B0B19A" w14:textId="727B77CE" w:rsidR="00A9486E" w:rsidRDefault="00000000">
      <w:pPr>
        <w:pStyle w:val="TableofFigures"/>
        <w:tabs>
          <w:tab w:val="right" w:leader="dot" w:pos="9350"/>
        </w:tabs>
        <w:rPr>
          <w:rFonts w:asciiTheme="minorHAnsi" w:eastAsiaTheme="minorEastAsia" w:hAnsiTheme="minorHAnsi" w:cstheme="minorBidi"/>
          <w:noProof/>
        </w:rPr>
      </w:pPr>
      <w:hyperlink w:anchor="_Toc172209994" w:history="1">
        <w:r w:rsidR="00A9486E" w:rsidRPr="00345C33">
          <w:rPr>
            <w:rStyle w:val="Hyperlink"/>
            <w:rFonts w:eastAsiaTheme="majorEastAsia"/>
            <w:noProof/>
          </w:rPr>
          <w:t>Figure 211. Eyes Looking Out, Including George Floyd’s</w:t>
        </w:r>
        <w:r w:rsidR="00A9486E">
          <w:rPr>
            <w:noProof/>
            <w:webHidden/>
          </w:rPr>
          <w:tab/>
        </w:r>
        <w:r w:rsidR="00A9486E">
          <w:rPr>
            <w:noProof/>
            <w:webHidden/>
          </w:rPr>
          <w:fldChar w:fldCharType="begin"/>
        </w:r>
        <w:r w:rsidR="00A9486E">
          <w:rPr>
            <w:noProof/>
            <w:webHidden/>
          </w:rPr>
          <w:instrText xml:space="preserve"> PAGEREF _Toc172209994 \h </w:instrText>
        </w:r>
        <w:r w:rsidR="00A9486E">
          <w:rPr>
            <w:noProof/>
            <w:webHidden/>
          </w:rPr>
        </w:r>
        <w:r w:rsidR="00A9486E">
          <w:rPr>
            <w:noProof/>
            <w:webHidden/>
          </w:rPr>
          <w:fldChar w:fldCharType="separate"/>
        </w:r>
        <w:r w:rsidR="00A9486E">
          <w:rPr>
            <w:noProof/>
            <w:webHidden/>
          </w:rPr>
          <w:t>217</w:t>
        </w:r>
        <w:r w:rsidR="00A9486E">
          <w:rPr>
            <w:noProof/>
            <w:webHidden/>
          </w:rPr>
          <w:fldChar w:fldCharType="end"/>
        </w:r>
      </w:hyperlink>
    </w:p>
    <w:p w14:paraId="3C9A4D84" w14:textId="1B3A3444" w:rsidR="00A9486E" w:rsidRDefault="00000000">
      <w:pPr>
        <w:pStyle w:val="TableofFigures"/>
        <w:tabs>
          <w:tab w:val="right" w:leader="dot" w:pos="9350"/>
        </w:tabs>
        <w:rPr>
          <w:rFonts w:asciiTheme="minorHAnsi" w:eastAsiaTheme="minorEastAsia" w:hAnsiTheme="minorHAnsi" w:cstheme="minorBidi"/>
          <w:noProof/>
        </w:rPr>
      </w:pPr>
      <w:hyperlink w:anchor="_Toc172209995" w:history="1">
        <w:r w:rsidR="00A9486E" w:rsidRPr="00345C33">
          <w:rPr>
            <w:rStyle w:val="Hyperlink"/>
            <w:rFonts w:eastAsiaTheme="majorEastAsia"/>
            <w:noProof/>
          </w:rPr>
          <w:t>Figure 212. Eyes of George Floyd</w:t>
        </w:r>
        <w:r w:rsidR="00A9486E">
          <w:rPr>
            <w:noProof/>
            <w:webHidden/>
          </w:rPr>
          <w:tab/>
        </w:r>
        <w:r w:rsidR="00A9486E">
          <w:rPr>
            <w:noProof/>
            <w:webHidden/>
          </w:rPr>
          <w:fldChar w:fldCharType="begin"/>
        </w:r>
        <w:r w:rsidR="00A9486E">
          <w:rPr>
            <w:noProof/>
            <w:webHidden/>
          </w:rPr>
          <w:instrText xml:space="preserve"> PAGEREF _Toc172209995 \h </w:instrText>
        </w:r>
        <w:r w:rsidR="00A9486E">
          <w:rPr>
            <w:noProof/>
            <w:webHidden/>
          </w:rPr>
        </w:r>
        <w:r w:rsidR="00A9486E">
          <w:rPr>
            <w:noProof/>
            <w:webHidden/>
          </w:rPr>
          <w:fldChar w:fldCharType="separate"/>
        </w:r>
        <w:r w:rsidR="00A9486E">
          <w:rPr>
            <w:noProof/>
            <w:webHidden/>
          </w:rPr>
          <w:t>217</w:t>
        </w:r>
        <w:r w:rsidR="00A9486E">
          <w:rPr>
            <w:noProof/>
            <w:webHidden/>
          </w:rPr>
          <w:fldChar w:fldCharType="end"/>
        </w:r>
      </w:hyperlink>
    </w:p>
    <w:p w14:paraId="069CA25D" w14:textId="41653CF6" w:rsidR="00A9486E" w:rsidRDefault="00000000">
      <w:pPr>
        <w:pStyle w:val="TableofFigures"/>
        <w:tabs>
          <w:tab w:val="right" w:leader="dot" w:pos="9350"/>
        </w:tabs>
        <w:rPr>
          <w:rFonts w:asciiTheme="minorHAnsi" w:eastAsiaTheme="minorEastAsia" w:hAnsiTheme="minorHAnsi" w:cstheme="minorBidi"/>
          <w:noProof/>
        </w:rPr>
      </w:pPr>
      <w:hyperlink w:anchor="_Toc172209996" w:history="1">
        <w:r w:rsidR="00A9486E" w:rsidRPr="00345C33">
          <w:rPr>
            <w:rStyle w:val="Hyperlink"/>
            <w:rFonts w:eastAsiaTheme="majorEastAsia"/>
            <w:noProof/>
          </w:rPr>
          <w:t>Figure 213. Eyes of George Floyd in Grayscale</w:t>
        </w:r>
        <w:r w:rsidR="00A9486E">
          <w:rPr>
            <w:noProof/>
            <w:webHidden/>
          </w:rPr>
          <w:tab/>
        </w:r>
        <w:r w:rsidR="00A9486E">
          <w:rPr>
            <w:noProof/>
            <w:webHidden/>
          </w:rPr>
          <w:fldChar w:fldCharType="begin"/>
        </w:r>
        <w:r w:rsidR="00A9486E">
          <w:rPr>
            <w:noProof/>
            <w:webHidden/>
          </w:rPr>
          <w:instrText xml:space="preserve"> PAGEREF _Toc172209996 \h </w:instrText>
        </w:r>
        <w:r w:rsidR="00A9486E">
          <w:rPr>
            <w:noProof/>
            <w:webHidden/>
          </w:rPr>
        </w:r>
        <w:r w:rsidR="00A9486E">
          <w:rPr>
            <w:noProof/>
            <w:webHidden/>
          </w:rPr>
          <w:fldChar w:fldCharType="separate"/>
        </w:r>
        <w:r w:rsidR="00A9486E">
          <w:rPr>
            <w:noProof/>
            <w:webHidden/>
          </w:rPr>
          <w:t>218</w:t>
        </w:r>
        <w:r w:rsidR="00A9486E">
          <w:rPr>
            <w:noProof/>
            <w:webHidden/>
          </w:rPr>
          <w:fldChar w:fldCharType="end"/>
        </w:r>
      </w:hyperlink>
    </w:p>
    <w:p w14:paraId="420D825B" w14:textId="5467C52A" w:rsidR="00A9486E" w:rsidRDefault="00000000">
      <w:pPr>
        <w:pStyle w:val="TableofFigures"/>
        <w:tabs>
          <w:tab w:val="right" w:leader="dot" w:pos="9350"/>
        </w:tabs>
        <w:rPr>
          <w:rFonts w:asciiTheme="minorHAnsi" w:eastAsiaTheme="minorEastAsia" w:hAnsiTheme="minorHAnsi" w:cstheme="minorBidi"/>
          <w:noProof/>
        </w:rPr>
      </w:pPr>
      <w:hyperlink w:anchor="_Toc172209997" w:history="1">
        <w:r w:rsidR="00A9486E" w:rsidRPr="00345C33">
          <w:rPr>
            <w:rStyle w:val="Hyperlink"/>
            <w:rFonts w:eastAsiaTheme="majorEastAsia"/>
            <w:noProof/>
          </w:rPr>
          <w:t>Figure 214. Don’t Kneel On Me</w:t>
        </w:r>
        <w:r w:rsidR="00A9486E">
          <w:rPr>
            <w:noProof/>
            <w:webHidden/>
          </w:rPr>
          <w:tab/>
        </w:r>
        <w:r w:rsidR="00A9486E">
          <w:rPr>
            <w:noProof/>
            <w:webHidden/>
          </w:rPr>
          <w:fldChar w:fldCharType="begin"/>
        </w:r>
        <w:r w:rsidR="00A9486E">
          <w:rPr>
            <w:noProof/>
            <w:webHidden/>
          </w:rPr>
          <w:instrText xml:space="preserve"> PAGEREF _Toc172209997 \h </w:instrText>
        </w:r>
        <w:r w:rsidR="00A9486E">
          <w:rPr>
            <w:noProof/>
            <w:webHidden/>
          </w:rPr>
        </w:r>
        <w:r w:rsidR="00A9486E">
          <w:rPr>
            <w:noProof/>
            <w:webHidden/>
          </w:rPr>
          <w:fldChar w:fldCharType="separate"/>
        </w:r>
        <w:r w:rsidR="00A9486E">
          <w:rPr>
            <w:noProof/>
            <w:webHidden/>
          </w:rPr>
          <w:t>218</w:t>
        </w:r>
        <w:r w:rsidR="00A9486E">
          <w:rPr>
            <w:noProof/>
            <w:webHidden/>
          </w:rPr>
          <w:fldChar w:fldCharType="end"/>
        </w:r>
      </w:hyperlink>
    </w:p>
    <w:p w14:paraId="1B4EBC38" w14:textId="561E93E6" w:rsidR="00A9486E" w:rsidRDefault="00000000">
      <w:pPr>
        <w:pStyle w:val="TableofFigures"/>
        <w:tabs>
          <w:tab w:val="right" w:leader="dot" w:pos="9350"/>
        </w:tabs>
        <w:rPr>
          <w:rFonts w:asciiTheme="minorHAnsi" w:eastAsiaTheme="minorEastAsia" w:hAnsiTheme="minorHAnsi" w:cstheme="minorBidi"/>
          <w:noProof/>
        </w:rPr>
      </w:pPr>
      <w:hyperlink w:anchor="_Toc172209998" w:history="1">
        <w:r w:rsidR="00A9486E" w:rsidRPr="00345C33">
          <w:rPr>
            <w:rStyle w:val="Hyperlink"/>
            <w:rFonts w:eastAsiaTheme="majorEastAsia"/>
            <w:noProof/>
          </w:rPr>
          <w:t>Figure 215. Oakland Palestine Solidarity Mural I</w:t>
        </w:r>
        <w:r w:rsidR="00A9486E">
          <w:rPr>
            <w:noProof/>
            <w:webHidden/>
          </w:rPr>
          <w:tab/>
        </w:r>
        <w:r w:rsidR="00A9486E">
          <w:rPr>
            <w:noProof/>
            <w:webHidden/>
          </w:rPr>
          <w:fldChar w:fldCharType="begin"/>
        </w:r>
        <w:r w:rsidR="00A9486E">
          <w:rPr>
            <w:noProof/>
            <w:webHidden/>
          </w:rPr>
          <w:instrText xml:space="preserve"> PAGEREF _Toc172209998 \h </w:instrText>
        </w:r>
        <w:r w:rsidR="00A9486E">
          <w:rPr>
            <w:noProof/>
            <w:webHidden/>
          </w:rPr>
        </w:r>
        <w:r w:rsidR="00A9486E">
          <w:rPr>
            <w:noProof/>
            <w:webHidden/>
          </w:rPr>
          <w:fldChar w:fldCharType="separate"/>
        </w:r>
        <w:r w:rsidR="00A9486E">
          <w:rPr>
            <w:noProof/>
            <w:webHidden/>
          </w:rPr>
          <w:t>219</w:t>
        </w:r>
        <w:r w:rsidR="00A9486E">
          <w:rPr>
            <w:noProof/>
            <w:webHidden/>
          </w:rPr>
          <w:fldChar w:fldCharType="end"/>
        </w:r>
      </w:hyperlink>
    </w:p>
    <w:p w14:paraId="36977E0C" w14:textId="7CD3FA15" w:rsidR="00A9486E" w:rsidRDefault="00000000">
      <w:pPr>
        <w:pStyle w:val="TableofFigures"/>
        <w:tabs>
          <w:tab w:val="right" w:leader="dot" w:pos="9350"/>
        </w:tabs>
        <w:rPr>
          <w:rFonts w:asciiTheme="minorHAnsi" w:eastAsiaTheme="minorEastAsia" w:hAnsiTheme="minorHAnsi" w:cstheme="minorBidi"/>
          <w:noProof/>
        </w:rPr>
      </w:pPr>
      <w:hyperlink w:anchor="_Toc172209999" w:history="1">
        <w:r w:rsidR="00A9486E" w:rsidRPr="00345C33">
          <w:rPr>
            <w:rStyle w:val="Hyperlink"/>
            <w:rFonts w:eastAsiaTheme="majorEastAsia"/>
            <w:noProof/>
          </w:rPr>
          <w:t>Figure 216. Oakland Palestine Solidarity Mural II</w:t>
        </w:r>
        <w:r w:rsidR="00A9486E">
          <w:rPr>
            <w:noProof/>
            <w:webHidden/>
          </w:rPr>
          <w:tab/>
        </w:r>
        <w:r w:rsidR="00A9486E">
          <w:rPr>
            <w:noProof/>
            <w:webHidden/>
          </w:rPr>
          <w:fldChar w:fldCharType="begin"/>
        </w:r>
        <w:r w:rsidR="00A9486E">
          <w:rPr>
            <w:noProof/>
            <w:webHidden/>
          </w:rPr>
          <w:instrText xml:space="preserve"> PAGEREF _Toc172209999 \h </w:instrText>
        </w:r>
        <w:r w:rsidR="00A9486E">
          <w:rPr>
            <w:noProof/>
            <w:webHidden/>
          </w:rPr>
        </w:r>
        <w:r w:rsidR="00A9486E">
          <w:rPr>
            <w:noProof/>
            <w:webHidden/>
          </w:rPr>
          <w:fldChar w:fldCharType="separate"/>
        </w:r>
        <w:r w:rsidR="00A9486E">
          <w:rPr>
            <w:noProof/>
            <w:webHidden/>
          </w:rPr>
          <w:t>219</w:t>
        </w:r>
        <w:r w:rsidR="00A9486E">
          <w:rPr>
            <w:noProof/>
            <w:webHidden/>
          </w:rPr>
          <w:fldChar w:fldCharType="end"/>
        </w:r>
      </w:hyperlink>
    </w:p>
    <w:p w14:paraId="6CCB53B2" w14:textId="6628A769" w:rsidR="00A9486E" w:rsidRDefault="00000000">
      <w:pPr>
        <w:pStyle w:val="TableofFigures"/>
        <w:tabs>
          <w:tab w:val="right" w:leader="dot" w:pos="9350"/>
        </w:tabs>
        <w:rPr>
          <w:rFonts w:asciiTheme="minorHAnsi" w:eastAsiaTheme="minorEastAsia" w:hAnsiTheme="minorHAnsi" w:cstheme="minorBidi"/>
          <w:noProof/>
        </w:rPr>
      </w:pPr>
      <w:hyperlink w:anchor="_Toc172210000" w:history="1">
        <w:r w:rsidR="00A9486E" w:rsidRPr="00345C33">
          <w:rPr>
            <w:rStyle w:val="Hyperlink"/>
            <w:rFonts w:eastAsiaTheme="majorEastAsia"/>
            <w:noProof/>
          </w:rPr>
          <w:t>Figure 217. Solidarity Mural</w:t>
        </w:r>
        <w:r w:rsidR="00A9486E">
          <w:rPr>
            <w:noProof/>
            <w:webHidden/>
          </w:rPr>
          <w:tab/>
        </w:r>
        <w:r w:rsidR="00A9486E">
          <w:rPr>
            <w:noProof/>
            <w:webHidden/>
          </w:rPr>
          <w:fldChar w:fldCharType="begin"/>
        </w:r>
        <w:r w:rsidR="00A9486E">
          <w:rPr>
            <w:noProof/>
            <w:webHidden/>
          </w:rPr>
          <w:instrText xml:space="preserve"> PAGEREF _Toc172210000 \h </w:instrText>
        </w:r>
        <w:r w:rsidR="00A9486E">
          <w:rPr>
            <w:noProof/>
            <w:webHidden/>
          </w:rPr>
        </w:r>
        <w:r w:rsidR="00A9486E">
          <w:rPr>
            <w:noProof/>
            <w:webHidden/>
          </w:rPr>
          <w:fldChar w:fldCharType="separate"/>
        </w:r>
        <w:r w:rsidR="00A9486E">
          <w:rPr>
            <w:noProof/>
            <w:webHidden/>
          </w:rPr>
          <w:t>220</w:t>
        </w:r>
        <w:r w:rsidR="00A9486E">
          <w:rPr>
            <w:noProof/>
            <w:webHidden/>
          </w:rPr>
          <w:fldChar w:fldCharType="end"/>
        </w:r>
      </w:hyperlink>
    </w:p>
    <w:p w14:paraId="4F56BC7D" w14:textId="726ED2FB" w:rsidR="00A9486E" w:rsidRDefault="00000000">
      <w:pPr>
        <w:pStyle w:val="TableofFigures"/>
        <w:tabs>
          <w:tab w:val="right" w:leader="dot" w:pos="9350"/>
        </w:tabs>
        <w:rPr>
          <w:rFonts w:asciiTheme="minorHAnsi" w:eastAsiaTheme="minorEastAsia" w:hAnsiTheme="minorHAnsi" w:cstheme="minorBidi"/>
          <w:noProof/>
        </w:rPr>
      </w:pPr>
      <w:hyperlink w:anchor="_Toc172210001" w:history="1">
        <w:r w:rsidR="00A9486E" w:rsidRPr="00345C33">
          <w:rPr>
            <w:rStyle w:val="Hyperlink"/>
            <w:rFonts w:eastAsiaTheme="majorEastAsia"/>
            <w:noProof/>
          </w:rPr>
          <w:t>Figure 218. Solidarity P.O.W.s</w:t>
        </w:r>
        <w:r w:rsidR="00A9486E">
          <w:rPr>
            <w:noProof/>
            <w:webHidden/>
          </w:rPr>
          <w:tab/>
        </w:r>
        <w:r w:rsidR="00A9486E">
          <w:rPr>
            <w:noProof/>
            <w:webHidden/>
          </w:rPr>
          <w:fldChar w:fldCharType="begin"/>
        </w:r>
        <w:r w:rsidR="00A9486E">
          <w:rPr>
            <w:noProof/>
            <w:webHidden/>
          </w:rPr>
          <w:instrText xml:space="preserve"> PAGEREF _Toc172210001 \h </w:instrText>
        </w:r>
        <w:r w:rsidR="00A9486E">
          <w:rPr>
            <w:noProof/>
            <w:webHidden/>
          </w:rPr>
        </w:r>
        <w:r w:rsidR="00A9486E">
          <w:rPr>
            <w:noProof/>
            <w:webHidden/>
          </w:rPr>
          <w:fldChar w:fldCharType="separate"/>
        </w:r>
        <w:r w:rsidR="00A9486E">
          <w:rPr>
            <w:noProof/>
            <w:webHidden/>
          </w:rPr>
          <w:t>220</w:t>
        </w:r>
        <w:r w:rsidR="00A9486E">
          <w:rPr>
            <w:noProof/>
            <w:webHidden/>
          </w:rPr>
          <w:fldChar w:fldCharType="end"/>
        </w:r>
      </w:hyperlink>
    </w:p>
    <w:p w14:paraId="4D89E5BF" w14:textId="54ABF89A" w:rsidR="00A9486E" w:rsidRDefault="00000000">
      <w:pPr>
        <w:pStyle w:val="TableofFigures"/>
        <w:tabs>
          <w:tab w:val="right" w:leader="dot" w:pos="9350"/>
        </w:tabs>
        <w:rPr>
          <w:rFonts w:asciiTheme="minorHAnsi" w:eastAsiaTheme="minorEastAsia" w:hAnsiTheme="minorHAnsi" w:cstheme="minorBidi"/>
          <w:noProof/>
        </w:rPr>
      </w:pPr>
      <w:hyperlink w:anchor="_Toc172210002" w:history="1">
        <w:r w:rsidR="00A9486E" w:rsidRPr="00345C33">
          <w:rPr>
            <w:rStyle w:val="Hyperlink"/>
            <w:rFonts w:eastAsiaTheme="majorEastAsia"/>
            <w:noProof/>
          </w:rPr>
          <w:t>Figure 219. No és una Guerra, és un Genocidi (It is not a War, It is a Genocide)</w:t>
        </w:r>
        <w:r w:rsidR="00A9486E">
          <w:rPr>
            <w:noProof/>
            <w:webHidden/>
          </w:rPr>
          <w:tab/>
        </w:r>
        <w:r w:rsidR="00A9486E">
          <w:rPr>
            <w:noProof/>
            <w:webHidden/>
          </w:rPr>
          <w:fldChar w:fldCharType="begin"/>
        </w:r>
        <w:r w:rsidR="00A9486E">
          <w:rPr>
            <w:noProof/>
            <w:webHidden/>
          </w:rPr>
          <w:instrText xml:space="preserve"> PAGEREF _Toc172210002 \h </w:instrText>
        </w:r>
        <w:r w:rsidR="00A9486E">
          <w:rPr>
            <w:noProof/>
            <w:webHidden/>
          </w:rPr>
        </w:r>
        <w:r w:rsidR="00A9486E">
          <w:rPr>
            <w:noProof/>
            <w:webHidden/>
          </w:rPr>
          <w:fldChar w:fldCharType="separate"/>
        </w:r>
        <w:r w:rsidR="00A9486E">
          <w:rPr>
            <w:noProof/>
            <w:webHidden/>
          </w:rPr>
          <w:t>221</w:t>
        </w:r>
        <w:r w:rsidR="00A9486E">
          <w:rPr>
            <w:noProof/>
            <w:webHidden/>
          </w:rPr>
          <w:fldChar w:fldCharType="end"/>
        </w:r>
      </w:hyperlink>
    </w:p>
    <w:p w14:paraId="3E3F9E2A" w14:textId="07EC884B" w:rsidR="00A9486E" w:rsidRDefault="00000000">
      <w:pPr>
        <w:pStyle w:val="TableofFigures"/>
        <w:tabs>
          <w:tab w:val="right" w:leader="dot" w:pos="9350"/>
        </w:tabs>
        <w:rPr>
          <w:rFonts w:asciiTheme="minorHAnsi" w:eastAsiaTheme="minorEastAsia" w:hAnsiTheme="minorHAnsi" w:cstheme="minorBidi"/>
          <w:noProof/>
        </w:rPr>
      </w:pPr>
      <w:hyperlink w:anchor="_Toc172210003" w:history="1">
        <w:r w:rsidR="00A9486E" w:rsidRPr="00345C33">
          <w:rPr>
            <w:rStyle w:val="Hyperlink"/>
            <w:rFonts w:eastAsiaTheme="majorEastAsia"/>
            <w:noProof/>
          </w:rPr>
          <w:t>Figure 220. Artists Arrested After Painting Solidarity with Imprisoned Activist Ahed Tamimi</w:t>
        </w:r>
        <w:r w:rsidR="00A9486E">
          <w:rPr>
            <w:noProof/>
            <w:webHidden/>
          </w:rPr>
          <w:tab/>
        </w:r>
        <w:r w:rsidR="00A9486E">
          <w:rPr>
            <w:noProof/>
            <w:webHidden/>
          </w:rPr>
          <w:fldChar w:fldCharType="begin"/>
        </w:r>
        <w:r w:rsidR="00A9486E">
          <w:rPr>
            <w:noProof/>
            <w:webHidden/>
          </w:rPr>
          <w:instrText xml:space="preserve"> PAGEREF _Toc172210003 \h </w:instrText>
        </w:r>
        <w:r w:rsidR="00A9486E">
          <w:rPr>
            <w:noProof/>
            <w:webHidden/>
          </w:rPr>
        </w:r>
        <w:r w:rsidR="00A9486E">
          <w:rPr>
            <w:noProof/>
            <w:webHidden/>
          </w:rPr>
          <w:fldChar w:fldCharType="separate"/>
        </w:r>
        <w:r w:rsidR="00A9486E">
          <w:rPr>
            <w:noProof/>
            <w:webHidden/>
          </w:rPr>
          <w:t>221</w:t>
        </w:r>
        <w:r w:rsidR="00A9486E">
          <w:rPr>
            <w:noProof/>
            <w:webHidden/>
          </w:rPr>
          <w:fldChar w:fldCharType="end"/>
        </w:r>
      </w:hyperlink>
    </w:p>
    <w:p w14:paraId="29A37991" w14:textId="4A13200D" w:rsidR="00A9486E" w:rsidRDefault="00000000">
      <w:pPr>
        <w:pStyle w:val="TableofFigures"/>
        <w:tabs>
          <w:tab w:val="right" w:leader="dot" w:pos="9350"/>
        </w:tabs>
        <w:rPr>
          <w:rFonts w:asciiTheme="minorHAnsi" w:eastAsiaTheme="minorEastAsia" w:hAnsiTheme="minorHAnsi" w:cstheme="minorBidi"/>
          <w:noProof/>
        </w:rPr>
      </w:pPr>
      <w:hyperlink w:anchor="_Toc172210004" w:history="1">
        <w:r w:rsidR="00A9486E" w:rsidRPr="00345C33">
          <w:rPr>
            <w:rStyle w:val="Hyperlink"/>
            <w:rFonts w:eastAsiaTheme="majorEastAsia"/>
            <w:noProof/>
          </w:rPr>
          <w:t>Figure 221. Solidarity with Imprisoned Youth from Alsasua I</w:t>
        </w:r>
        <w:r w:rsidR="00A9486E">
          <w:rPr>
            <w:noProof/>
            <w:webHidden/>
          </w:rPr>
          <w:tab/>
        </w:r>
        <w:r w:rsidR="00A9486E">
          <w:rPr>
            <w:noProof/>
            <w:webHidden/>
          </w:rPr>
          <w:fldChar w:fldCharType="begin"/>
        </w:r>
        <w:r w:rsidR="00A9486E">
          <w:rPr>
            <w:noProof/>
            <w:webHidden/>
          </w:rPr>
          <w:instrText xml:space="preserve"> PAGEREF _Toc172210004 \h </w:instrText>
        </w:r>
        <w:r w:rsidR="00A9486E">
          <w:rPr>
            <w:noProof/>
            <w:webHidden/>
          </w:rPr>
        </w:r>
        <w:r w:rsidR="00A9486E">
          <w:rPr>
            <w:noProof/>
            <w:webHidden/>
          </w:rPr>
          <w:fldChar w:fldCharType="separate"/>
        </w:r>
        <w:r w:rsidR="00A9486E">
          <w:rPr>
            <w:noProof/>
            <w:webHidden/>
          </w:rPr>
          <w:t>222</w:t>
        </w:r>
        <w:r w:rsidR="00A9486E">
          <w:rPr>
            <w:noProof/>
            <w:webHidden/>
          </w:rPr>
          <w:fldChar w:fldCharType="end"/>
        </w:r>
      </w:hyperlink>
    </w:p>
    <w:p w14:paraId="7F7B6E03" w14:textId="33CCA583" w:rsidR="00A9486E" w:rsidRDefault="00000000">
      <w:pPr>
        <w:pStyle w:val="TableofFigures"/>
        <w:tabs>
          <w:tab w:val="right" w:leader="dot" w:pos="9350"/>
        </w:tabs>
        <w:rPr>
          <w:rFonts w:asciiTheme="minorHAnsi" w:eastAsiaTheme="minorEastAsia" w:hAnsiTheme="minorHAnsi" w:cstheme="minorBidi"/>
          <w:noProof/>
        </w:rPr>
      </w:pPr>
      <w:hyperlink w:anchor="_Toc172210005" w:history="1">
        <w:r w:rsidR="00A9486E" w:rsidRPr="00345C33">
          <w:rPr>
            <w:rStyle w:val="Hyperlink"/>
            <w:rFonts w:eastAsiaTheme="majorEastAsia"/>
            <w:noProof/>
          </w:rPr>
          <w:t>Figure 222. Solidarity with Imprisoned Youth from Alsasua I, Vandalized</w:t>
        </w:r>
        <w:r w:rsidR="00A9486E">
          <w:rPr>
            <w:noProof/>
            <w:webHidden/>
          </w:rPr>
          <w:tab/>
        </w:r>
        <w:r w:rsidR="00A9486E">
          <w:rPr>
            <w:noProof/>
            <w:webHidden/>
          </w:rPr>
          <w:fldChar w:fldCharType="begin"/>
        </w:r>
        <w:r w:rsidR="00A9486E">
          <w:rPr>
            <w:noProof/>
            <w:webHidden/>
          </w:rPr>
          <w:instrText xml:space="preserve"> PAGEREF _Toc172210005 \h </w:instrText>
        </w:r>
        <w:r w:rsidR="00A9486E">
          <w:rPr>
            <w:noProof/>
            <w:webHidden/>
          </w:rPr>
        </w:r>
        <w:r w:rsidR="00A9486E">
          <w:rPr>
            <w:noProof/>
            <w:webHidden/>
          </w:rPr>
          <w:fldChar w:fldCharType="separate"/>
        </w:r>
        <w:r w:rsidR="00A9486E">
          <w:rPr>
            <w:noProof/>
            <w:webHidden/>
          </w:rPr>
          <w:t>222</w:t>
        </w:r>
        <w:r w:rsidR="00A9486E">
          <w:rPr>
            <w:noProof/>
            <w:webHidden/>
          </w:rPr>
          <w:fldChar w:fldCharType="end"/>
        </w:r>
      </w:hyperlink>
    </w:p>
    <w:p w14:paraId="3D386E17" w14:textId="4FE329FE" w:rsidR="00A9486E" w:rsidRDefault="00000000">
      <w:pPr>
        <w:pStyle w:val="TableofFigures"/>
        <w:tabs>
          <w:tab w:val="right" w:leader="dot" w:pos="9350"/>
        </w:tabs>
        <w:rPr>
          <w:rFonts w:asciiTheme="minorHAnsi" w:eastAsiaTheme="minorEastAsia" w:hAnsiTheme="minorHAnsi" w:cstheme="minorBidi"/>
          <w:noProof/>
        </w:rPr>
      </w:pPr>
      <w:hyperlink w:anchor="_Toc172210006" w:history="1">
        <w:r w:rsidR="00A9486E" w:rsidRPr="00345C33">
          <w:rPr>
            <w:rStyle w:val="Hyperlink"/>
            <w:rFonts w:eastAsiaTheme="majorEastAsia"/>
            <w:noProof/>
          </w:rPr>
          <w:t>Figure 223. Solidarity with Imprisoned Youth from Alsasua II</w:t>
        </w:r>
        <w:r w:rsidR="00A9486E">
          <w:rPr>
            <w:noProof/>
            <w:webHidden/>
          </w:rPr>
          <w:tab/>
        </w:r>
        <w:r w:rsidR="00A9486E">
          <w:rPr>
            <w:noProof/>
            <w:webHidden/>
          </w:rPr>
          <w:fldChar w:fldCharType="begin"/>
        </w:r>
        <w:r w:rsidR="00A9486E">
          <w:rPr>
            <w:noProof/>
            <w:webHidden/>
          </w:rPr>
          <w:instrText xml:space="preserve"> PAGEREF _Toc172210006 \h </w:instrText>
        </w:r>
        <w:r w:rsidR="00A9486E">
          <w:rPr>
            <w:noProof/>
            <w:webHidden/>
          </w:rPr>
        </w:r>
        <w:r w:rsidR="00A9486E">
          <w:rPr>
            <w:noProof/>
            <w:webHidden/>
          </w:rPr>
          <w:fldChar w:fldCharType="separate"/>
        </w:r>
        <w:r w:rsidR="00A9486E">
          <w:rPr>
            <w:noProof/>
            <w:webHidden/>
          </w:rPr>
          <w:t>223</w:t>
        </w:r>
        <w:r w:rsidR="00A9486E">
          <w:rPr>
            <w:noProof/>
            <w:webHidden/>
          </w:rPr>
          <w:fldChar w:fldCharType="end"/>
        </w:r>
      </w:hyperlink>
    </w:p>
    <w:p w14:paraId="38E42BB7" w14:textId="21B2EE6D" w:rsidR="00A9486E" w:rsidRDefault="00000000">
      <w:pPr>
        <w:pStyle w:val="TableofFigures"/>
        <w:tabs>
          <w:tab w:val="right" w:leader="dot" w:pos="9350"/>
        </w:tabs>
        <w:rPr>
          <w:rFonts w:asciiTheme="minorHAnsi" w:eastAsiaTheme="minorEastAsia" w:hAnsiTheme="minorHAnsi" w:cstheme="minorBidi"/>
          <w:noProof/>
        </w:rPr>
      </w:pPr>
      <w:hyperlink w:anchor="_Toc172210007" w:history="1">
        <w:r w:rsidR="00A9486E" w:rsidRPr="00345C33">
          <w:rPr>
            <w:rStyle w:val="Hyperlink"/>
            <w:rFonts w:eastAsiaTheme="majorEastAsia"/>
            <w:noProof/>
          </w:rPr>
          <w:t>Figure 224. Solidarity with Imprisoned Youth from Alsasua III</w:t>
        </w:r>
        <w:r w:rsidR="00A9486E">
          <w:rPr>
            <w:noProof/>
            <w:webHidden/>
          </w:rPr>
          <w:tab/>
        </w:r>
        <w:r w:rsidR="00A9486E">
          <w:rPr>
            <w:noProof/>
            <w:webHidden/>
          </w:rPr>
          <w:fldChar w:fldCharType="begin"/>
        </w:r>
        <w:r w:rsidR="00A9486E">
          <w:rPr>
            <w:noProof/>
            <w:webHidden/>
          </w:rPr>
          <w:instrText xml:space="preserve"> PAGEREF _Toc172210007 \h </w:instrText>
        </w:r>
        <w:r w:rsidR="00A9486E">
          <w:rPr>
            <w:noProof/>
            <w:webHidden/>
          </w:rPr>
        </w:r>
        <w:r w:rsidR="00A9486E">
          <w:rPr>
            <w:noProof/>
            <w:webHidden/>
          </w:rPr>
          <w:fldChar w:fldCharType="separate"/>
        </w:r>
        <w:r w:rsidR="00A9486E">
          <w:rPr>
            <w:noProof/>
            <w:webHidden/>
          </w:rPr>
          <w:t>223</w:t>
        </w:r>
        <w:r w:rsidR="00A9486E">
          <w:rPr>
            <w:noProof/>
            <w:webHidden/>
          </w:rPr>
          <w:fldChar w:fldCharType="end"/>
        </w:r>
      </w:hyperlink>
    </w:p>
    <w:p w14:paraId="246DF0A3" w14:textId="0EDCCAA8" w:rsidR="00A9486E" w:rsidRDefault="00000000">
      <w:pPr>
        <w:pStyle w:val="TableofFigures"/>
        <w:tabs>
          <w:tab w:val="right" w:leader="dot" w:pos="9350"/>
        </w:tabs>
        <w:rPr>
          <w:rFonts w:asciiTheme="minorHAnsi" w:eastAsiaTheme="minorEastAsia" w:hAnsiTheme="minorHAnsi" w:cstheme="minorBidi"/>
          <w:noProof/>
        </w:rPr>
      </w:pPr>
      <w:hyperlink w:anchor="_Toc172210008" w:history="1">
        <w:r w:rsidR="00A9486E" w:rsidRPr="00345C33">
          <w:rPr>
            <w:rStyle w:val="Hyperlink"/>
            <w:rFonts w:eastAsiaTheme="majorEastAsia"/>
            <w:noProof/>
          </w:rPr>
          <w:t>Figure 225. Officer Pacing in Front of “Hero of a New Time,” Solidarity with Imprisoned Activist Aleksei Navalny</w:t>
        </w:r>
        <w:r w:rsidR="00A9486E">
          <w:rPr>
            <w:noProof/>
            <w:webHidden/>
          </w:rPr>
          <w:tab/>
        </w:r>
        <w:r w:rsidR="00A9486E">
          <w:rPr>
            <w:noProof/>
            <w:webHidden/>
          </w:rPr>
          <w:fldChar w:fldCharType="begin"/>
        </w:r>
        <w:r w:rsidR="00A9486E">
          <w:rPr>
            <w:noProof/>
            <w:webHidden/>
          </w:rPr>
          <w:instrText xml:space="preserve"> PAGEREF _Toc172210008 \h </w:instrText>
        </w:r>
        <w:r w:rsidR="00A9486E">
          <w:rPr>
            <w:noProof/>
            <w:webHidden/>
          </w:rPr>
        </w:r>
        <w:r w:rsidR="00A9486E">
          <w:rPr>
            <w:noProof/>
            <w:webHidden/>
          </w:rPr>
          <w:fldChar w:fldCharType="separate"/>
        </w:r>
        <w:r w:rsidR="00A9486E">
          <w:rPr>
            <w:noProof/>
            <w:webHidden/>
          </w:rPr>
          <w:t>224</w:t>
        </w:r>
        <w:r w:rsidR="00A9486E">
          <w:rPr>
            <w:noProof/>
            <w:webHidden/>
          </w:rPr>
          <w:fldChar w:fldCharType="end"/>
        </w:r>
      </w:hyperlink>
    </w:p>
    <w:p w14:paraId="28B558EF" w14:textId="6470D632" w:rsidR="00A9486E" w:rsidRDefault="00000000">
      <w:pPr>
        <w:pStyle w:val="TableofFigures"/>
        <w:tabs>
          <w:tab w:val="right" w:leader="dot" w:pos="9350"/>
        </w:tabs>
        <w:rPr>
          <w:rFonts w:asciiTheme="minorHAnsi" w:eastAsiaTheme="minorEastAsia" w:hAnsiTheme="minorHAnsi" w:cstheme="minorBidi"/>
          <w:noProof/>
        </w:rPr>
      </w:pPr>
      <w:hyperlink w:anchor="_Toc172210009" w:history="1">
        <w:r w:rsidR="00A9486E" w:rsidRPr="00345C33">
          <w:rPr>
            <w:rStyle w:val="Hyperlink"/>
            <w:rFonts w:eastAsiaTheme="majorEastAsia"/>
            <w:noProof/>
          </w:rPr>
          <w:t>Figure 226. Painting Over “Hero of a New Time,” Solidarity with Imprisoned Activist Aleksei Navalny</w:t>
        </w:r>
        <w:r w:rsidR="00A9486E">
          <w:rPr>
            <w:noProof/>
            <w:webHidden/>
          </w:rPr>
          <w:tab/>
        </w:r>
        <w:r w:rsidR="00A9486E">
          <w:rPr>
            <w:noProof/>
            <w:webHidden/>
          </w:rPr>
          <w:fldChar w:fldCharType="begin"/>
        </w:r>
        <w:r w:rsidR="00A9486E">
          <w:rPr>
            <w:noProof/>
            <w:webHidden/>
          </w:rPr>
          <w:instrText xml:space="preserve"> PAGEREF _Toc172210009 \h </w:instrText>
        </w:r>
        <w:r w:rsidR="00A9486E">
          <w:rPr>
            <w:noProof/>
            <w:webHidden/>
          </w:rPr>
        </w:r>
        <w:r w:rsidR="00A9486E">
          <w:rPr>
            <w:noProof/>
            <w:webHidden/>
          </w:rPr>
          <w:fldChar w:fldCharType="separate"/>
        </w:r>
        <w:r w:rsidR="00A9486E">
          <w:rPr>
            <w:noProof/>
            <w:webHidden/>
          </w:rPr>
          <w:t>224</w:t>
        </w:r>
        <w:r w:rsidR="00A9486E">
          <w:rPr>
            <w:noProof/>
            <w:webHidden/>
          </w:rPr>
          <w:fldChar w:fldCharType="end"/>
        </w:r>
      </w:hyperlink>
    </w:p>
    <w:p w14:paraId="502199BF" w14:textId="429351C3" w:rsidR="00A9486E" w:rsidRDefault="00000000">
      <w:pPr>
        <w:pStyle w:val="TableofFigures"/>
        <w:tabs>
          <w:tab w:val="right" w:leader="dot" w:pos="9350"/>
        </w:tabs>
        <w:rPr>
          <w:rFonts w:asciiTheme="minorHAnsi" w:eastAsiaTheme="minorEastAsia" w:hAnsiTheme="minorHAnsi" w:cstheme="minorBidi"/>
          <w:noProof/>
        </w:rPr>
      </w:pPr>
      <w:hyperlink w:anchor="_Toc172210010" w:history="1">
        <w:r w:rsidR="00A9486E" w:rsidRPr="00345C33">
          <w:rPr>
            <w:rStyle w:val="Hyperlink"/>
            <w:rFonts w:eastAsiaTheme="majorEastAsia"/>
            <w:noProof/>
          </w:rPr>
          <w:t>Figure 227. Amadou Diallo Memorial Mural</w:t>
        </w:r>
        <w:r w:rsidR="00A9486E">
          <w:rPr>
            <w:noProof/>
            <w:webHidden/>
          </w:rPr>
          <w:tab/>
        </w:r>
        <w:r w:rsidR="00A9486E">
          <w:rPr>
            <w:noProof/>
            <w:webHidden/>
          </w:rPr>
          <w:fldChar w:fldCharType="begin"/>
        </w:r>
        <w:r w:rsidR="00A9486E">
          <w:rPr>
            <w:noProof/>
            <w:webHidden/>
          </w:rPr>
          <w:instrText xml:space="preserve"> PAGEREF _Toc172210010 \h </w:instrText>
        </w:r>
        <w:r w:rsidR="00A9486E">
          <w:rPr>
            <w:noProof/>
            <w:webHidden/>
          </w:rPr>
        </w:r>
        <w:r w:rsidR="00A9486E">
          <w:rPr>
            <w:noProof/>
            <w:webHidden/>
          </w:rPr>
          <w:fldChar w:fldCharType="separate"/>
        </w:r>
        <w:r w:rsidR="00A9486E">
          <w:rPr>
            <w:noProof/>
            <w:webHidden/>
          </w:rPr>
          <w:t>225</w:t>
        </w:r>
        <w:r w:rsidR="00A9486E">
          <w:rPr>
            <w:noProof/>
            <w:webHidden/>
          </w:rPr>
          <w:fldChar w:fldCharType="end"/>
        </w:r>
      </w:hyperlink>
    </w:p>
    <w:p w14:paraId="341414D2" w14:textId="2EA95AEB" w:rsidR="00A9486E" w:rsidRDefault="00000000">
      <w:pPr>
        <w:pStyle w:val="TableofFigures"/>
        <w:tabs>
          <w:tab w:val="right" w:leader="dot" w:pos="9350"/>
        </w:tabs>
        <w:rPr>
          <w:rFonts w:asciiTheme="minorHAnsi" w:eastAsiaTheme="minorEastAsia" w:hAnsiTheme="minorHAnsi" w:cstheme="minorBidi"/>
          <w:noProof/>
        </w:rPr>
      </w:pPr>
      <w:hyperlink w:anchor="_Toc172210011" w:history="1">
        <w:r w:rsidR="00A9486E" w:rsidRPr="00345C33">
          <w:rPr>
            <w:rStyle w:val="Hyperlink"/>
            <w:rFonts w:eastAsiaTheme="majorEastAsia"/>
            <w:noProof/>
          </w:rPr>
          <w:t>Figure 228. Restored Amadou Diallo Memorial Mural</w:t>
        </w:r>
        <w:r w:rsidR="00A9486E">
          <w:rPr>
            <w:noProof/>
            <w:webHidden/>
          </w:rPr>
          <w:tab/>
        </w:r>
        <w:r w:rsidR="00A9486E">
          <w:rPr>
            <w:noProof/>
            <w:webHidden/>
          </w:rPr>
          <w:fldChar w:fldCharType="begin"/>
        </w:r>
        <w:r w:rsidR="00A9486E">
          <w:rPr>
            <w:noProof/>
            <w:webHidden/>
          </w:rPr>
          <w:instrText xml:space="preserve"> PAGEREF _Toc172210011 \h </w:instrText>
        </w:r>
        <w:r w:rsidR="00A9486E">
          <w:rPr>
            <w:noProof/>
            <w:webHidden/>
          </w:rPr>
        </w:r>
        <w:r w:rsidR="00A9486E">
          <w:rPr>
            <w:noProof/>
            <w:webHidden/>
          </w:rPr>
          <w:fldChar w:fldCharType="separate"/>
        </w:r>
        <w:r w:rsidR="00A9486E">
          <w:rPr>
            <w:noProof/>
            <w:webHidden/>
          </w:rPr>
          <w:t>225</w:t>
        </w:r>
        <w:r w:rsidR="00A9486E">
          <w:rPr>
            <w:noProof/>
            <w:webHidden/>
          </w:rPr>
          <w:fldChar w:fldCharType="end"/>
        </w:r>
      </w:hyperlink>
    </w:p>
    <w:p w14:paraId="016F8D5E" w14:textId="7CDD4551" w:rsidR="00A9486E" w:rsidRDefault="00000000">
      <w:pPr>
        <w:pStyle w:val="TableofFigures"/>
        <w:tabs>
          <w:tab w:val="right" w:leader="dot" w:pos="9350"/>
        </w:tabs>
        <w:rPr>
          <w:rFonts w:asciiTheme="minorHAnsi" w:eastAsiaTheme="minorEastAsia" w:hAnsiTheme="minorHAnsi" w:cstheme="minorBidi"/>
          <w:noProof/>
        </w:rPr>
      </w:pPr>
      <w:hyperlink w:anchor="_Toc172210012" w:history="1">
        <w:r w:rsidR="00A9486E" w:rsidRPr="00345C33">
          <w:rPr>
            <w:rStyle w:val="Hyperlink"/>
            <w:rFonts w:eastAsiaTheme="majorEastAsia"/>
            <w:noProof/>
          </w:rPr>
          <w:t>Figure 229. Together We Rise</w:t>
        </w:r>
        <w:r w:rsidR="00A9486E">
          <w:rPr>
            <w:noProof/>
            <w:webHidden/>
          </w:rPr>
          <w:tab/>
        </w:r>
        <w:r w:rsidR="00A9486E">
          <w:rPr>
            <w:noProof/>
            <w:webHidden/>
          </w:rPr>
          <w:fldChar w:fldCharType="begin"/>
        </w:r>
        <w:r w:rsidR="00A9486E">
          <w:rPr>
            <w:noProof/>
            <w:webHidden/>
          </w:rPr>
          <w:instrText xml:space="preserve"> PAGEREF _Toc172210012 \h </w:instrText>
        </w:r>
        <w:r w:rsidR="00A9486E">
          <w:rPr>
            <w:noProof/>
            <w:webHidden/>
          </w:rPr>
        </w:r>
        <w:r w:rsidR="00A9486E">
          <w:rPr>
            <w:noProof/>
            <w:webHidden/>
          </w:rPr>
          <w:fldChar w:fldCharType="separate"/>
        </w:r>
        <w:r w:rsidR="00A9486E">
          <w:rPr>
            <w:noProof/>
            <w:webHidden/>
          </w:rPr>
          <w:t>226</w:t>
        </w:r>
        <w:r w:rsidR="00A9486E">
          <w:rPr>
            <w:noProof/>
            <w:webHidden/>
          </w:rPr>
          <w:fldChar w:fldCharType="end"/>
        </w:r>
      </w:hyperlink>
    </w:p>
    <w:p w14:paraId="2F8EF0CB" w14:textId="2349A88C" w:rsidR="00A9486E" w:rsidRDefault="00000000">
      <w:pPr>
        <w:pStyle w:val="TableofFigures"/>
        <w:tabs>
          <w:tab w:val="right" w:leader="dot" w:pos="9350"/>
        </w:tabs>
        <w:rPr>
          <w:rFonts w:asciiTheme="minorHAnsi" w:eastAsiaTheme="minorEastAsia" w:hAnsiTheme="minorHAnsi" w:cstheme="minorBidi"/>
          <w:noProof/>
        </w:rPr>
      </w:pPr>
      <w:hyperlink w:anchor="_Toc172210013" w:history="1">
        <w:r w:rsidR="00A9486E" w:rsidRPr="00345C33">
          <w:rPr>
            <w:rStyle w:val="Hyperlink"/>
            <w:rFonts w:eastAsiaTheme="majorEastAsia"/>
            <w:noProof/>
          </w:rPr>
          <w:t>Figure 230. Black Brown Unity</w:t>
        </w:r>
        <w:r w:rsidR="00A9486E">
          <w:rPr>
            <w:noProof/>
            <w:webHidden/>
          </w:rPr>
          <w:tab/>
        </w:r>
        <w:r w:rsidR="00A9486E">
          <w:rPr>
            <w:noProof/>
            <w:webHidden/>
          </w:rPr>
          <w:fldChar w:fldCharType="begin"/>
        </w:r>
        <w:r w:rsidR="00A9486E">
          <w:rPr>
            <w:noProof/>
            <w:webHidden/>
          </w:rPr>
          <w:instrText xml:space="preserve"> PAGEREF _Toc172210013 \h </w:instrText>
        </w:r>
        <w:r w:rsidR="00A9486E">
          <w:rPr>
            <w:noProof/>
            <w:webHidden/>
          </w:rPr>
        </w:r>
        <w:r w:rsidR="00A9486E">
          <w:rPr>
            <w:noProof/>
            <w:webHidden/>
          </w:rPr>
          <w:fldChar w:fldCharType="separate"/>
        </w:r>
        <w:r w:rsidR="00A9486E">
          <w:rPr>
            <w:noProof/>
            <w:webHidden/>
          </w:rPr>
          <w:t>226</w:t>
        </w:r>
        <w:r w:rsidR="00A9486E">
          <w:rPr>
            <w:noProof/>
            <w:webHidden/>
          </w:rPr>
          <w:fldChar w:fldCharType="end"/>
        </w:r>
      </w:hyperlink>
    </w:p>
    <w:p w14:paraId="19B86495" w14:textId="1A3044AF" w:rsidR="00A9486E" w:rsidRDefault="00000000">
      <w:pPr>
        <w:pStyle w:val="TableofFigures"/>
        <w:tabs>
          <w:tab w:val="right" w:leader="dot" w:pos="9350"/>
        </w:tabs>
        <w:rPr>
          <w:rFonts w:asciiTheme="minorHAnsi" w:eastAsiaTheme="minorEastAsia" w:hAnsiTheme="minorHAnsi" w:cstheme="minorBidi"/>
          <w:noProof/>
        </w:rPr>
      </w:pPr>
      <w:hyperlink w:anchor="_Toc172210014" w:history="1">
        <w:r w:rsidR="00A9486E" w:rsidRPr="00345C33">
          <w:rPr>
            <w:rStyle w:val="Hyperlink"/>
            <w:rFonts w:eastAsiaTheme="majorEastAsia"/>
            <w:noProof/>
          </w:rPr>
          <w:t>Figure 231. Stronger Together</w:t>
        </w:r>
        <w:r w:rsidR="00A9486E">
          <w:rPr>
            <w:noProof/>
            <w:webHidden/>
          </w:rPr>
          <w:tab/>
        </w:r>
        <w:r w:rsidR="00A9486E">
          <w:rPr>
            <w:noProof/>
            <w:webHidden/>
          </w:rPr>
          <w:fldChar w:fldCharType="begin"/>
        </w:r>
        <w:r w:rsidR="00A9486E">
          <w:rPr>
            <w:noProof/>
            <w:webHidden/>
          </w:rPr>
          <w:instrText xml:space="preserve"> PAGEREF _Toc172210014 \h </w:instrText>
        </w:r>
        <w:r w:rsidR="00A9486E">
          <w:rPr>
            <w:noProof/>
            <w:webHidden/>
          </w:rPr>
        </w:r>
        <w:r w:rsidR="00A9486E">
          <w:rPr>
            <w:noProof/>
            <w:webHidden/>
          </w:rPr>
          <w:fldChar w:fldCharType="separate"/>
        </w:r>
        <w:r w:rsidR="00A9486E">
          <w:rPr>
            <w:noProof/>
            <w:webHidden/>
          </w:rPr>
          <w:t>227</w:t>
        </w:r>
        <w:r w:rsidR="00A9486E">
          <w:rPr>
            <w:noProof/>
            <w:webHidden/>
          </w:rPr>
          <w:fldChar w:fldCharType="end"/>
        </w:r>
      </w:hyperlink>
    </w:p>
    <w:p w14:paraId="51F75606" w14:textId="3C4BCD71" w:rsidR="00A9486E" w:rsidRDefault="00000000">
      <w:pPr>
        <w:pStyle w:val="TableofFigures"/>
        <w:tabs>
          <w:tab w:val="right" w:leader="dot" w:pos="9350"/>
        </w:tabs>
        <w:rPr>
          <w:rFonts w:asciiTheme="minorHAnsi" w:eastAsiaTheme="minorEastAsia" w:hAnsiTheme="minorHAnsi" w:cstheme="minorBidi"/>
          <w:noProof/>
        </w:rPr>
      </w:pPr>
      <w:hyperlink w:anchor="_Toc172210015" w:history="1">
        <w:r w:rsidR="00A9486E" w:rsidRPr="00345C33">
          <w:rPr>
            <w:rStyle w:val="Hyperlink"/>
            <w:rFonts w:eastAsiaTheme="majorEastAsia"/>
            <w:noProof/>
          </w:rPr>
          <w:t>Figure 232. Black Lives Matter/Stop Asian Hate</w:t>
        </w:r>
        <w:r w:rsidR="00A9486E">
          <w:rPr>
            <w:noProof/>
            <w:webHidden/>
          </w:rPr>
          <w:tab/>
        </w:r>
        <w:r w:rsidR="00A9486E">
          <w:rPr>
            <w:noProof/>
            <w:webHidden/>
          </w:rPr>
          <w:fldChar w:fldCharType="begin"/>
        </w:r>
        <w:r w:rsidR="00A9486E">
          <w:rPr>
            <w:noProof/>
            <w:webHidden/>
          </w:rPr>
          <w:instrText xml:space="preserve"> PAGEREF _Toc172210015 \h </w:instrText>
        </w:r>
        <w:r w:rsidR="00A9486E">
          <w:rPr>
            <w:noProof/>
            <w:webHidden/>
          </w:rPr>
        </w:r>
        <w:r w:rsidR="00A9486E">
          <w:rPr>
            <w:noProof/>
            <w:webHidden/>
          </w:rPr>
          <w:fldChar w:fldCharType="separate"/>
        </w:r>
        <w:r w:rsidR="00A9486E">
          <w:rPr>
            <w:noProof/>
            <w:webHidden/>
          </w:rPr>
          <w:t>228</w:t>
        </w:r>
        <w:r w:rsidR="00A9486E">
          <w:rPr>
            <w:noProof/>
            <w:webHidden/>
          </w:rPr>
          <w:fldChar w:fldCharType="end"/>
        </w:r>
      </w:hyperlink>
    </w:p>
    <w:p w14:paraId="18ABF49E" w14:textId="5A4585A3" w:rsidR="00A9486E" w:rsidRDefault="00000000">
      <w:pPr>
        <w:pStyle w:val="TableofFigures"/>
        <w:tabs>
          <w:tab w:val="right" w:leader="dot" w:pos="9350"/>
        </w:tabs>
        <w:rPr>
          <w:rFonts w:asciiTheme="minorHAnsi" w:eastAsiaTheme="minorEastAsia" w:hAnsiTheme="minorHAnsi" w:cstheme="minorBidi"/>
          <w:noProof/>
        </w:rPr>
      </w:pPr>
      <w:hyperlink w:anchor="_Toc172210016" w:history="1">
        <w:r w:rsidR="00A9486E" w:rsidRPr="00345C33">
          <w:rPr>
            <w:rStyle w:val="Hyperlink"/>
            <w:rFonts w:eastAsiaTheme="majorEastAsia"/>
            <w:noProof/>
          </w:rPr>
          <w:t>Figure 233. Chopsticks in a Bundle are Stronger Together</w:t>
        </w:r>
        <w:r w:rsidR="00A9486E">
          <w:rPr>
            <w:noProof/>
            <w:webHidden/>
          </w:rPr>
          <w:tab/>
        </w:r>
        <w:r w:rsidR="00A9486E">
          <w:rPr>
            <w:noProof/>
            <w:webHidden/>
          </w:rPr>
          <w:fldChar w:fldCharType="begin"/>
        </w:r>
        <w:r w:rsidR="00A9486E">
          <w:rPr>
            <w:noProof/>
            <w:webHidden/>
          </w:rPr>
          <w:instrText xml:space="preserve"> PAGEREF _Toc172210016 \h </w:instrText>
        </w:r>
        <w:r w:rsidR="00A9486E">
          <w:rPr>
            <w:noProof/>
            <w:webHidden/>
          </w:rPr>
        </w:r>
        <w:r w:rsidR="00A9486E">
          <w:rPr>
            <w:noProof/>
            <w:webHidden/>
          </w:rPr>
          <w:fldChar w:fldCharType="separate"/>
        </w:r>
        <w:r w:rsidR="00A9486E">
          <w:rPr>
            <w:noProof/>
            <w:webHidden/>
          </w:rPr>
          <w:t>228</w:t>
        </w:r>
        <w:r w:rsidR="00A9486E">
          <w:rPr>
            <w:noProof/>
            <w:webHidden/>
          </w:rPr>
          <w:fldChar w:fldCharType="end"/>
        </w:r>
      </w:hyperlink>
    </w:p>
    <w:p w14:paraId="17D417AF" w14:textId="21707C92" w:rsidR="00A9486E" w:rsidRDefault="00000000">
      <w:pPr>
        <w:pStyle w:val="TableofFigures"/>
        <w:tabs>
          <w:tab w:val="right" w:leader="dot" w:pos="9350"/>
        </w:tabs>
        <w:rPr>
          <w:rFonts w:asciiTheme="minorHAnsi" w:eastAsiaTheme="minorEastAsia" w:hAnsiTheme="minorHAnsi" w:cstheme="minorBidi"/>
          <w:noProof/>
        </w:rPr>
      </w:pPr>
      <w:hyperlink w:anchor="_Toc172210017" w:history="1">
        <w:r w:rsidR="00A9486E" w:rsidRPr="00345C33">
          <w:rPr>
            <w:rStyle w:val="Hyperlink"/>
            <w:rFonts w:eastAsiaTheme="majorEastAsia"/>
            <w:noProof/>
          </w:rPr>
          <w:t>Figure 234. Yellow Peril Supports Black Power</w:t>
        </w:r>
        <w:r w:rsidR="00A9486E">
          <w:rPr>
            <w:noProof/>
            <w:webHidden/>
          </w:rPr>
          <w:tab/>
        </w:r>
        <w:r w:rsidR="00A9486E">
          <w:rPr>
            <w:noProof/>
            <w:webHidden/>
          </w:rPr>
          <w:fldChar w:fldCharType="begin"/>
        </w:r>
        <w:r w:rsidR="00A9486E">
          <w:rPr>
            <w:noProof/>
            <w:webHidden/>
          </w:rPr>
          <w:instrText xml:space="preserve"> PAGEREF _Toc172210017 \h </w:instrText>
        </w:r>
        <w:r w:rsidR="00A9486E">
          <w:rPr>
            <w:noProof/>
            <w:webHidden/>
          </w:rPr>
        </w:r>
        <w:r w:rsidR="00A9486E">
          <w:rPr>
            <w:noProof/>
            <w:webHidden/>
          </w:rPr>
          <w:fldChar w:fldCharType="separate"/>
        </w:r>
        <w:r w:rsidR="00A9486E">
          <w:rPr>
            <w:noProof/>
            <w:webHidden/>
          </w:rPr>
          <w:t>229</w:t>
        </w:r>
        <w:r w:rsidR="00A9486E">
          <w:rPr>
            <w:noProof/>
            <w:webHidden/>
          </w:rPr>
          <w:fldChar w:fldCharType="end"/>
        </w:r>
      </w:hyperlink>
    </w:p>
    <w:p w14:paraId="3E9D5696" w14:textId="51CA98EB" w:rsidR="00A9486E" w:rsidRDefault="00000000">
      <w:pPr>
        <w:pStyle w:val="TableofFigures"/>
        <w:tabs>
          <w:tab w:val="right" w:leader="dot" w:pos="9350"/>
        </w:tabs>
        <w:rPr>
          <w:rFonts w:asciiTheme="minorHAnsi" w:eastAsiaTheme="minorEastAsia" w:hAnsiTheme="minorHAnsi" w:cstheme="minorBidi"/>
          <w:noProof/>
        </w:rPr>
      </w:pPr>
      <w:hyperlink w:anchor="_Toc172210018" w:history="1">
        <w:r w:rsidR="00A9486E" w:rsidRPr="00345C33">
          <w:rPr>
            <w:rStyle w:val="Hyperlink"/>
            <w:rFonts w:eastAsiaTheme="majorEastAsia"/>
            <w:noProof/>
          </w:rPr>
          <w:t>Figure 235. Black Trans Lives Matter Street Mural at Previous Site of Compton’s Cafeteria</w:t>
        </w:r>
        <w:r w:rsidR="00A9486E">
          <w:rPr>
            <w:noProof/>
            <w:webHidden/>
          </w:rPr>
          <w:tab/>
        </w:r>
        <w:r w:rsidR="00A9486E">
          <w:rPr>
            <w:noProof/>
            <w:webHidden/>
          </w:rPr>
          <w:fldChar w:fldCharType="begin"/>
        </w:r>
        <w:r w:rsidR="00A9486E">
          <w:rPr>
            <w:noProof/>
            <w:webHidden/>
          </w:rPr>
          <w:instrText xml:space="preserve"> PAGEREF _Toc172210018 \h </w:instrText>
        </w:r>
        <w:r w:rsidR="00A9486E">
          <w:rPr>
            <w:noProof/>
            <w:webHidden/>
          </w:rPr>
        </w:r>
        <w:r w:rsidR="00A9486E">
          <w:rPr>
            <w:noProof/>
            <w:webHidden/>
          </w:rPr>
          <w:fldChar w:fldCharType="separate"/>
        </w:r>
        <w:r w:rsidR="00A9486E">
          <w:rPr>
            <w:noProof/>
            <w:webHidden/>
          </w:rPr>
          <w:t>229</w:t>
        </w:r>
        <w:r w:rsidR="00A9486E">
          <w:rPr>
            <w:noProof/>
            <w:webHidden/>
          </w:rPr>
          <w:fldChar w:fldCharType="end"/>
        </w:r>
      </w:hyperlink>
    </w:p>
    <w:p w14:paraId="350F934E" w14:textId="1A492C09" w:rsidR="00A9486E" w:rsidRDefault="00000000">
      <w:pPr>
        <w:pStyle w:val="TableofFigures"/>
        <w:tabs>
          <w:tab w:val="right" w:leader="dot" w:pos="9350"/>
        </w:tabs>
        <w:rPr>
          <w:rFonts w:asciiTheme="minorHAnsi" w:eastAsiaTheme="minorEastAsia" w:hAnsiTheme="minorHAnsi" w:cstheme="minorBidi"/>
          <w:noProof/>
        </w:rPr>
      </w:pPr>
      <w:hyperlink w:anchor="_Toc172210019" w:history="1">
        <w:r w:rsidR="00A9486E" w:rsidRPr="00345C33">
          <w:rPr>
            <w:rStyle w:val="Hyperlink"/>
            <w:rFonts w:eastAsiaTheme="majorEastAsia"/>
            <w:noProof/>
          </w:rPr>
          <w:t>Figure 236. Protect Our Trans Daughters</w:t>
        </w:r>
        <w:r w:rsidR="00A9486E">
          <w:rPr>
            <w:noProof/>
            <w:webHidden/>
          </w:rPr>
          <w:tab/>
        </w:r>
        <w:r w:rsidR="00A9486E">
          <w:rPr>
            <w:noProof/>
            <w:webHidden/>
          </w:rPr>
          <w:fldChar w:fldCharType="begin"/>
        </w:r>
        <w:r w:rsidR="00A9486E">
          <w:rPr>
            <w:noProof/>
            <w:webHidden/>
          </w:rPr>
          <w:instrText xml:space="preserve"> PAGEREF _Toc172210019 \h </w:instrText>
        </w:r>
        <w:r w:rsidR="00A9486E">
          <w:rPr>
            <w:noProof/>
            <w:webHidden/>
          </w:rPr>
        </w:r>
        <w:r w:rsidR="00A9486E">
          <w:rPr>
            <w:noProof/>
            <w:webHidden/>
          </w:rPr>
          <w:fldChar w:fldCharType="separate"/>
        </w:r>
        <w:r w:rsidR="00A9486E">
          <w:rPr>
            <w:noProof/>
            <w:webHidden/>
          </w:rPr>
          <w:t>230</w:t>
        </w:r>
        <w:r w:rsidR="00A9486E">
          <w:rPr>
            <w:noProof/>
            <w:webHidden/>
          </w:rPr>
          <w:fldChar w:fldCharType="end"/>
        </w:r>
      </w:hyperlink>
    </w:p>
    <w:p w14:paraId="3192F6DF" w14:textId="2E5B1D8B" w:rsidR="00A9486E" w:rsidRDefault="00000000">
      <w:pPr>
        <w:pStyle w:val="TableofFigures"/>
        <w:tabs>
          <w:tab w:val="right" w:leader="dot" w:pos="9350"/>
        </w:tabs>
        <w:rPr>
          <w:rFonts w:asciiTheme="minorHAnsi" w:eastAsiaTheme="minorEastAsia" w:hAnsiTheme="minorHAnsi" w:cstheme="minorBidi"/>
          <w:noProof/>
        </w:rPr>
      </w:pPr>
      <w:hyperlink w:anchor="_Toc172210020" w:history="1">
        <w:r w:rsidR="00A9486E" w:rsidRPr="00345C33">
          <w:rPr>
            <w:rStyle w:val="Hyperlink"/>
            <w:rFonts w:eastAsiaTheme="majorEastAsia"/>
            <w:noProof/>
          </w:rPr>
          <w:t>Figure 237. Solidarity with Parents and Childcare Providers</w:t>
        </w:r>
        <w:r w:rsidR="00A9486E">
          <w:rPr>
            <w:noProof/>
            <w:webHidden/>
          </w:rPr>
          <w:tab/>
        </w:r>
        <w:r w:rsidR="00A9486E">
          <w:rPr>
            <w:noProof/>
            <w:webHidden/>
          </w:rPr>
          <w:fldChar w:fldCharType="begin"/>
        </w:r>
        <w:r w:rsidR="00A9486E">
          <w:rPr>
            <w:noProof/>
            <w:webHidden/>
          </w:rPr>
          <w:instrText xml:space="preserve"> PAGEREF _Toc172210020 \h </w:instrText>
        </w:r>
        <w:r w:rsidR="00A9486E">
          <w:rPr>
            <w:noProof/>
            <w:webHidden/>
          </w:rPr>
        </w:r>
        <w:r w:rsidR="00A9486E">
          <w:rPr>
            <w:noProof/>
            <w:webHidden/>
          </w:rPr>
          <w:fldChar w:fldCharType="separate"/>
        </w:r>
        <w:r w:rsidR="00A9486E">
          <w:rPr>
            <w:noProof/>
            <w:webHidden/>
          </w:rPr>
          <w:t>230</w:t>
        </w:r>
        <w:r w:rsidR="00A9486E">
          <w:rPr>
            <w:noProof/>
            <w:webHidden/>
          </w:rPr>
          <w:fldChar w:fldCharType="end"/>
        </w:r>
      </w:hyperlink>
    </w:p>
    <w:p w14:paraId="6E159330" w14:textId="3847473D" w:rsidR="00A9486E" w:rsidRDefault="00000000">
      <w:pPr>
        <w:pStyle w:val="TableofFigures"/>
        <w:tabs>
          <w:tab w:val="right" w:leader="dot" w:pos="9350"/>
        </w:tabs>
        <w:rPr>
          <w:rFonts w:asciiTheme="minorHAnsi" w:eastAsiaTheme="minorEastAsia" w:hAnsiTheme="minorHAnsi" w:cstheme="minorBidi"/>
          <w:noProof/>
        </w:rPr>
      </w:pPr>
      <w:hyperlink w:anchor="_Toc172210021" w:history="1">
        <w:r w:rsidR="00A9486E" w:rsidRPr="00345C33">
          <w:rPr>
            <w:rStyle w:val="Hyperlink"/>
            <w:rFonts w:eastAsiaTheme="majorEastAsia"/>
            <w:noProof/>
          </w:rPr>
          <w:t>Figure 238.</w:t>
        </w:r>
        <w:r w:rsidR="00A9486E" w:rsidRPr="00345C33">
          <w:rPr>
            <w:rStyle w:val="Hyperlink"/>
            <w:rFonts w:eastAsiaTheme="majorEastAsia"/>
            <w:noProof/>
            <w:highlight w:val="white"/>
          </w:rPr>
          <w:t xml:space="preserve"> Deus é Mãe (God is Mother</w:t>
        </w:r>
        <w:r w:rsidR="00A9486E" w:rsidRPr="00345C33">
          <w:rPr>
            <w:rStyle w:val="Hyperlink"/>
            <w:rFonts w:eastAsiaTheme="majorEastAsia"/>
            <w:noProof/>
          </w:rPr>
          <w:t>)</w:t>
        </w:r>
        <w:r w:rsidR="00A9486E">
          <w:rPr>
            <w:noProof/>
            <w:webHidden/>
          </w:rPr>
          <w:tab/>
        </w:r>
        <w:r w:rsidR="00A9486E">
          <w:rPr>
            <w:noProof/>
            <w:webHidden/>
          </w:rPr>
          <w:fldChar w:fldCharType="begin"/>
        </w:r>
        <w:r w:rsidR="00A9486E">
          <w:rPr>
            <w:noProof/>
            <w:webHidden/>
          </w:rPr>
          <w:instrText xml:space="preserve"> PAGEREF _Toc172210021 \h </w:instrText>
        </w:r>
        <w:r w:rsidR="00A9486E">
          <w:rPr>
            <w:noProof/>
            <w:webHidden/>
          </w:rPr>
        </w:r>
        <w:r w:rsidR="00A9486E">
          <w:rPr>
            <w:noProof/>
            <w:webHidden/>
          </w:rPr>
          <w:fldChar w:fldCharType="separate"/>
        </w:r>
        <w:r w:rsidR="00A9486E">
          <w:rPr>
            <w:noProof/>
            <w:webHidden/>
          </w:rPr>
          <w:t>231</w:t>
        </w:r>
        <w:r w:rsidR="00A9486E">
          <w:rPr>
            <w:noProof/>
            <w:webHidden/>
          </w:rPr>
          <w:fldChar w:fldCharType="end"/>
        </w:r>
      </w:hyperlink>
    </w:p>
    <w:p w14:paraId="4CBC91E5" w14:textId="7DB0DCC8" w:rsidR="00A9486E" w:rsidRDefault="00000000">
      <w:pPr>
        <w:pStyle w:val="TableofFigures"/>
        <w:tabs>
          <w:tab w:val="right" w:leader="dot" w:pos="9350"/>
        </w:tabs>
        <w:rPr>
          <w:rFonts w:asciiTheme="minorHAnsi" w:eastAsiaTheme="minorEastAsia" w:hAnsiTheme="minorHAnsi" w:cstheme="minorBidi"/>
          <w:noProof/>
        </w:rPr>
      </w:pPr>
      <w:hyperlink w:anchor="_Toc172210022" w:history="1">
        <w:r w:rsidR="00A9486E" w:rsidRPr="00345C33">
          <w:rPr>
            <w:rStyle w:val="Hyperlink"/>
            <w:rFonts w:eastAsiaTheme="majorEastAsia"/>
            <w:noProof/>
          </w:rPr>
          <w:t>Figure 239. Solidarity Knows No Borders</w:t>
        </w:r>
        <w:r w:rsidR="00A9486E">
          <w:rPr>
            <w:noProof/>
            <w:webHidden/>
          </w:rPr>
          <w:tab/>
        </w:r>
        <w:r w:rsidR="00A9486E">
          <w:rPr>
            <w:noProof/>
            <w:webHidden/>
          </w:rPr>
          <w:fldChar w:fldCharType="begin"/>
        </w:r>
        <w:r w:rsidR="00A9486E">
          <w:rPr>
            <w:noProof/>
            <w:webHidden/>
          </w:rPr>
          <w:instrText xml:space="preserve"> PAGEREF _Toc172210022 \h </w:instrText>
        </w:r>
        <w:r w:rsidR="00A9486E">
          <w:rPr>
            <w:noProof/>
            <w:webHidden/>
          </w:rPr>
        </w:r>
        <w:r w:rsidR="00A9486E">
          <w:rPr>
            <w:noProof/>
            <w:webHidden/>
          </w:rPr>
          <w:fldChar w:fldCharType="separate"/>
        </w:r>
        <w:r w:rsidR="00A9486E">
          <w:rPr>
            <w:noProof/>
            <w:webHidden/>
          </w:rPr>
          <w:t>232</w:t>
        </w:r>
        <w:r w:rsidR="00A9486E">
          <w:rPr>
            <w:noProof/>
            <w:webHidden/>
          </w:rPr>
          <w:fldChar w:fldCharType="end"/>
        </w:r>
      </w:hyperlink>
    </w:p>
    <w:p w14:paraId="7935E8F6" w14:textId="66AC3F09" w:rsidR="00A9486E" w:rsidRDefault="00000000">
      <w:pPr>
        <w:pStyle w:val="TableofFigures"/>
        <w:tabs>
          <w:tab w:val="right" w:leader="dot" w:pos="9350"/>
        </w:tabs>
        <w:rPr>
          <w:rFonts w:asciiTheme="minorHAnsi" w:eastAsiaTheme="minorEastAsia" w:hAnsiTheme="minorHAnsi" w:cstheme="minorBidi"/>
          <w:noProof/>
        </w:rPr>
      </w:pPr>
      <w:hyperlink w:anchor="_Toc172210023" w:history="1">
        <w:r w:rsidR="00A9486E" w:rsidRPr="00345C33">
          <w:rPr>
            <w:rStyle w:val="Hyperlink"/>
            <w:rFonts w:eastAsiaTheme="majorEastAsia"/>
            <w:noProof/>
          </w:rPr>
          <w:t>Figure 240. Fuck Your Borders</w:t>
        </w:r>
        <w:r w:rsidR="00A9486E">
          <w:rPr>
            <w:noProof/>
            <w:webHidden/>
          </w:rPr>
          <w:tab/>
        </w:r>
        <w:r w:rsidR="00A9486E">
          <w:rPr>
            <w:noProof/>
            <w:webHidden/>
          </w:rPr>
          <w:fldChar w:fldCharType="begin"/>
        </w:r>
        <w:r w:rsidR="00A9486E">
          <w:rPr>
            <w:noProof/>
            <w:webHidden/>
          </w:rPr>
          <w:instrText xml:space="preserve"> PAGEREF _Toc172210023 \h </w:instrText>
        </w:r>
        <w:r w:rsidR="00A9486E">
          <w:rPr>
            <w:noProof/>
            <w:webHidden/>
          </w:rPr>
        </w:r>
        <w:r w:rsidR="00A9486E">
          <w:rPr>
            <w:noProof/>
            <w:webHidden/>
          </w:rPr>
          <w:fldChar w:fldCharType="separate"/>
        </w:r>
        <w:r w:rsidR="00A9486E">
          <w:rPr>
            <w:noProof/>
            <w:webHidden/>
          </w:rPr>
          <w:t>232</w:t>
        </w:r>
        <w:r w:rsidR="00A9486E">
          <w:rPr>
            <w:noProof/>
            <w:webHidden/>
          </w:rPr>
          <w:fldChar w:fldCharType="end"/>
        </w:r>
      </w:hyperlink>
    </w:p>
    <w:p w14:paraId="24371F5A" w14:textId="4E8BD3A5" w:rsidR="00A9486E" w:rsidRDefault="00000000">
      <w:pPr>
        <w:pStyle w:val="TableofFigures"/>
        <w:tabs>
          <w:tab w:val="right" w:leader="dot" w:pos="9350"/>
        </w:tabs>
        <w:rPr>
          <w:rFonts w:asciiTheme="minorHAnsi" w:eastAsiaTheme="minorEastAsia" w:hAnsiTheme="minorHAnsi" w:cstheme="minorBidi"/>
          <w:noProof/>
        </w:rPr>
      </w:pPr>
      <w:hyperlink w:anchor="_Toc172210024" w:history="1">
        <w:r w:rsidR="00A9486E" w:rsidRPr="00345C33">
          <w:rPr>
            <w:rStyle w:val="Hyperlink"/>
            <w:rFonts w:eastAsiaTheme="majorEastAsia"/>
            <w:noProof/>
          </w:rPr>
          <w:t>Figure 241. No Human Being is Illegal</w:t>
        </w:r>
        <w:r w:rsidR="00A9486E">
          <w:rPr>
            <w:noProof/>
            <w:webHidden/>
          </w:rPr>
          <w:tab/>
        </w:r>
        <w:r w:rsidR="00A9486E">
          <w:rPr>
            <w:noProof/>
            <w:webHidden/>
          </w:rPr>
          <w:fldChar w:fldCharType="begin"/>
        </w:r>
        <w:r w:rsidR="00A9486E">
          <w:rPr>
            <w:noProof/>
            <w:webHidden/>
          </w:rPr>
          <w:instrText xml:space="preserve"> PAGEREF _Toc172210024 \h </w:instrText>
        </w:r>
        <w:r w:rsidR="00A9486E">
          <w:rPr>
            <w:noProof/>
            <w:webHidden/>
          </w:rPr>
        </w:r>
        <w:r w:rsidR="00A9486E">
          <w:rPr>
            <w:noProof/>
            <w:webHidden/>
          </w:rPr>
          <w:fldChar w:fldCharType="separate"/>
        </w:r>
        <w:r w:rsidR="00A9486E">
          <w:rPr>
            <w:noProof/>
            <w:webHidden/>
          </w:rPr>
          <w:t>233</w:t>
        </w:r>
        <w:r w:rsidR="00A9486E">
          <w:rPr>
            <w:noProof/>
            <w:webHidden/>
          </w:rPr>
          <w:fldChar w:fldCharType="end"/>
        </w:r>
      </w:hyperlink>
    </w:p>
    <w:p w14:paraId="71BA8E71" w14:textId="4292B0C7" w:rsidR="00A9486E" w:rsidRDefault="00000000">
      <w:pPr>
        <w:pStyle w:val="TableofFigures"/>
        <w:tabs>
          <w:tab w:val="right" w:leader="dot" w:pos="9350"/>
        </w:tabs>
        <w:rPr>
          <w:rFonts w:asciiTheme="minorHAnsi" w:eastAsiaTheme="minorEastAsia" w:hAnsiTheme="minorHAnsi" w:cstheme="minorBidi"/>
          <w:noProof/>
        </w:rPr>
      </w:pPr>
      <w:hyperlink w:anchor="_Toc172210025" w:history="1">
        <w:r w:rsidR="00A9486E" w:rsidRPr="00345C33">
          <w:rPr>
            <w:rStyle w:val="Hyperlink"/>
            <w:rFonts w:eastAsiaTheme="majorEastAsia"/>
            <w:noProof/>
          </w:rPr>
          <w:t>Figure 242. Education Is Not A Crime: Harlem</w:t>
        </w:r>
        <w:r w:rsidR="00A9486E">
          <w:rPr>
            <w:noProof/>
            <w:webHidden/>
          </w:rPr>
          <w:tab/>
        </w:r>
        <w:r w:rsidR="00A9486E">
          <w:rPr>
            <w:noProof/>
            <w:webHidden/>
          </w:rPr>
          <w:fldChar w:fldCharType="begin"/>
        </w:r>
        <w:r w:rsidR="00A9486E">
          <w:rPr>
            <w:noProof/>
            <w:webHidden/>
          </w:rPr>
          <w:instrText xml:space="preserve"> PAGEREF _Toc172210025 \h </w:instrText>
        </w:r>
        <w:r w:rsidR="00A9486E">
          <w:rPr>
            <w:noProof/>
            <w:webHidden/>
          </w:rPr>
        </w:r>
        <w:r w:rsidR="00A9486E">
          <w:rPr>
            <w:noProof/>
            <w:webHidden/>
          </w:rPr>
          <w:fldChar w:fldCharType="separate"/>
        </w:r>
        <w:r w:rsidR="00A9486E">
          <w:rPr>
            <w:noProof/>
            <w:webHidden/>
          </w:rPr>
          <w:t>233</w:t>
        </w:r>
        <w:r w:rsidR="00A9486E">
          <w:rPr>
            <w:noProof/>
            <w:webHidden/>
          </w:rPr>
          <w:fldChar w:fldCharType="end"/>
        </w:r>
      </w:hyperlink>
    </w:p>
    <w:p w14:paraId="1CF78196" w14:textId="68BD70CF" w:rsidR="00A9486E" w:rsidRDefault="00000000">
      <w:pPr>
        <w:pStyle w:val="TableofFigures"/>
        <w:tabs>
          <w:tab w:val="right" w:leader="dot" w:pos="9350"/>
        </w:tabs>
        <w:rPr>
          <w:rFonts w:asciiTheme="minorHAnsi" w:eastAsiaTheme="minorEastAsia" w:hAnsiTheme="minorHAnsi" w:cstheme="minorBidi"/>
          <w:noProof/>
        </w:rPr>
      </w:pPr>
      <w:hyperlink w:anchor="_Toc172210026" w:history="1">
        <w:r w:rsidR="00A9486E" w:rsidRPr="00345C33">
          <w:rPr>
            <w:rStyle w:val="Hyperlink"/>
            <w:rFonts w:eastAsiaTheme="majorEastAsia"/>
            <w:noProof/>
          </w:rPr>
          <w:t>Figure 243. #EducationIsNotACrime: Nightingale</w:t>
        </w:r>
        <w:r w:rsidR="00A9486E">
          <w:rPr>
            <w:noProof/>
            <w:webHidden/>
          </w:rPr>
          <w:tab/>
        </w:r>
        <w:r w:rsidR="00A9486E">
          <w:rPr>
            <w:noProof/>
            <w:webHidden/>
          </w:rPr>
          <w:fldChar w:fldCharType="begin"/>
        </w:r>
        <w:r w:rsidR="00A9486E">
          <w:rPr>
            <w:noProof/>
            <w:webHidden/>
          </w:rPr>
          <w:instrText xml:space="preserve"> PAGEREF _Toc172210026 \h </w:instrText>
        </w:r>
        <w:r w:rsidR="00A9486E">
          <w:rPr>
            <w:noProof/>
            <w:webHidden/>
          </w:rPr>
        </w:r>
        <w:r w:rsidR="00A9486E">
          <w:rPr>
            <w:noProof/>
            <w:webHidden/>
          </w:rPr>
          <w:fldChar w:fldCharType="separate"/>
        </w:r>
        <w:r w:rsidR="00A9486E">
          <w:rPr>
            <w:noProof/>
            <w:webHidden/>
          </w:rPr>
          <w:t>234</w:t>
        </w:r>
        <w:r w:rsidR="00A9486E">
          <w:rPr>
            <w:noProof/>
            <w:webHidden/>
          </w:rPr>
          <w:fldChar w:fldCharType="end"/>
        </w:r>
      </w:hyperlink>
    </w:p>
    <w:p w14:paraId="5E3306C5" w14:textId="546778F2" w:rsidR="00A9486E" w:rsidRDefault="00000000">
      <w:pPr>
        <w:pStyle w:val="TableofFigures"/>
        <w:tabs>
          <w:tab w:val="right" w:leader="dot" w:pos="9350"/>
        </w:tabs>
        <w:rPr>
          <w:rFonts w:asciiTheme="minorHAnsi" w:eastAsiaTheme="minorEastAsia" w:hAnsiTheme="minorHAnsi" w:cstheme="minorBidi"/>
          <w:noProof/>
        </w:rPr>
      </w:pPr>
      <w:hyperlink w:anchor="_Toc172210027" w:history="1">
        <w:r w:rsidR="00A9486E" w:rsidRPr="00345C33">
          <w:rPr>
            <w:rStyle w:val="Hyperlink"/>
            <w:rFonts w:eastAsiaTheme="majorEastAsia"/>
            <w:noProof/>
          </w:rPr>
          <w:t>Figure 244. Woman Life Freedom, #MahsaAmini</w:t>
        </w:r>
        <w:r w:rsidR="00A9486E">
          <w:rPr>
            <w:noProof/>
            <w:webHidden/>
          </w:rPr>
          <w:tab/>
        </w:r>
        <w:r w:rsidR="00A9486E">
          <w:rPr>
            <w:noProof/>
            <w:webHidden/>
          </w:rPr>
          <w:fldChar w:fldCharType="begin"/>
        </w:r>
        <w:r w:rsidR="00A9486E">
          <w:rPr>
            <w:noProof/>
            <w:webHidden/>
          </w:rPr>
          <w:instrText xml:space="preserve"> PAGEREF _Toc172210027 \h </w:instrText>
        </w:r>
        <w:r w:rsidR="00A9486E">
          <w:rPr>
            <w:noProof/>
            <w:webHidden/>
          </w:rPr>
        </w:r>
        <w:r w:rsidR="00A9486E">
          <w:rPr>
            <w:noProof/>
            <w:webHidden/>
          </w:rPr>
          <w:fldChar w:fldCharType="separate"/>
        </w:r>
        <w:r w:rsidR="00A9486E">
          <w:rPr>
            <w:noProof/>
            <w:webHidden/>
          </w:rPr>
          <w:t>235</w:t>
        </w:r>
        <w:r w:rsidR="00A9486E">
          <w:rPr>
            <w:noProof/>
            <w:webHidden/>
          </w:rPr>
          <w:fldChar w:fldCharType="end"/>
        </w:r>
      </w:hyperlink>
    </w:p>
    <w:p w14:paraId="6697A501" w14:textId="6531A963" w:rsidR="00A9486E" w:rsidRDefault="00000000">
      <w:pPr>
        <w:pStyle w:val="TableofFigures"/>
        <w:tabs>
          <w:tab w:val="right" w:leader="dot" w:pos="9350"/>
        </w:tabs>
        <w:rPr>
          <w:rFonts w:asciiTheme="minorHAnsi" w:eastAsiaTheme="minorEastAsia" w:hAnsiTheme="minorHAnsi" w:cstheme="minorBidi"/>
          <w:noProof/>
        </w:rPr>
      </w:pPr>
      <w:hyperlink w:anchor="_Toc172210028" w:history="1">
        <w:r w:rsidR="00A9486E" w:rsidRPr="00345C33">
          <w:rPr>
            <w:rStyle w:val="Hyperlink"/>
            <w:rFonts w:eastAsiaTheme="majorEastAsia"/>
            <w:noProof/>
          </w:rPr>
          <w:t>Figure 245. Je Suis Née Pour te Connaître pour te Nommer, Femme Vie Liberté</w:t>
        </w:r>
        <w:r w:rsidR="00A9486E">
          <w:rPr>
            <w:noProof/>
            <w:webHidden/>
          </w:rPr>
          <w:tab/>
        </w:r>
        <w:r w:rsidR="00A9486E">
          <w:rPr>
            <w:noProof/>
            <w:webHidden/>
          </w:rPr>
          <w:fldChar w:fldCharType="begin"/>
        </w:r>
        <w:r w:rsidR="00A9486E">
          <w:rPr>
            <w:noProof/>
            <w:webHidden/>
          </w:rPr>
          <w:instrText xml:space="preserve"> PAGEREF _Toc172210028 \h </w:instrText>
        </w:r>
        <w:r w:rsidR="00A9486E">
          <w:rPr>
            <w:noProof/>
            <w:webHidden/>
          </w:rPr>
        </w:r>
        <w:r w:rsidR="00A9486E">
          <w:rPr>
            <w:noProof/>
            <w:webHidden/>
          </w:rPr>
          <w:fldChar w:fldCharType="separate"/>
        </w:r>
        <w:r w:rsidR="00A9486E">
          <w:rPr>
            <w:noProof/>
            <w:webHidden/>
          </w:rPr>
          <w:t>236</w:t>
        </w:r>
        <w:r w:rsidR="00A9486E">
          <w:rPr>
            <w:noProof/>
            <w:webHidden/>
          </w:rPr>
          <w:fldChar w:fldCharType="end"/>
        </w:r>
      </w:hyperlink>
    </w:p>
    <w:p w14:paraId="62A217B7" w14:textId="54604C51" w:rsidR="00A9486E" w:rsidRDefault="00000000">
      <w:pPr>
        <w:pStyle w:val="TableofFigures"/>
        <w:tabs>
          <w:tab w:val="right" w:leader="dot" w:pos="9350"/>
        </w:tabs>
        <w:rPr>
          <w:rFonts w:asciiTheme="minorHAnsi" w:eastAsiaTheme="minorEastAsia" w:hAnsiTheme="minorHAnsi" w:cstheme="minorBidi"/>
          <w:noProof/>
        </w:rPr>
      </w:pPr>
      <w:hyperlink w:anchor="_Toc172210029" w:history="1">
        <w:r w:rsidR="00A9486E" w:rsidRPr="00345C33">
          <w:rPr>
            <w:rStyle w:val="Hyperlink"/>
            <w:rFonts w:eastAsiaTheme="majorEastAsia"/>
            <w:noProof/>
          </w:rPr>
          <w:t>Figure 246. Jin Jîyan Azadî,  Women Live Free/Women, Life, Freedom</w:t>
        </w:r>
        <w:r w:rsidR="00A9486E">
          <w:rPr>
            <w:noProof/>
            <w:webHidden/>
          </w:rPr>
          <w:tab/>
        </w:r>
        <w:r w:rsidR="00A9486E">
          <w:rPr>
            <w:noProof/>
            <w:webHidden/>
          </w:rPr>
          <w:fldChar w:fldCharType="begin"/>
        </w:r>
        <w:r w:rsidR="00A9486E">
          <w:rPr>
            <w:noProof/>
            <w:webHidden/>
          </w:rPr>
          <w:instrText xml:space="preserve"> PAGEREF _Toc172210029 \h </w:instrText>
        </w:r>
        <w:r w:rsidR="00A9486E">
          <w:rPr>
            <w:noProof/>
            <w:webHidden/>
          </w:rPr>
        </w:r>
        <w:r w:rsidR="00A9486E">
          <w:rPr>
            <w:noProof/>
            <w:webHidden/>
          </w:rPr>
          <w:fldChar w:fldCharType="separate"/>
        </w:r>
        <w:r w:rsidR="00A9486E">
          <w:rPr>
            <w:noProof/>
            <w:webHidden/>
          </w:rPr>
          <w:t>236</w:t>
        </w:r>
        <w:r w:rsidR="00A9486E">
          <w:rPr>
            <w:noProof/>
            <w:webHidden/>
          </w:rPr>
          <w:fldChar w:fldCharType="end"/>
        </w:r>
      </w:hyperlink>
    </w:p>
    <w:p w14:paraId="7F74A716" w14:textId="03E544A8" w:rsidR="00A9486E" w:rsidRDefault="00000000">
      <w:pPr>
        <w:pStyle w:val="TableofFigures"/>
        <w:tabs>
          <w:tab w:val="right" w:leader="dot" w:pos="9350"/>
        </w:tabs>
        <w:rPr>
          <w:rFonts w:asciiTheme="minorHAnsi" w:eastAsiaTheme="minorEastAsia" w:hAnsiTheme="minorHAnsi" w:cstheme="minorBidi"/>
          <w:noProof/>
        </w:rPr>
      </w:pPr>
      <w:hyperlink w:anchor="_Toc172210030" w:history="1">
        <w:r w:rsidR="00A9486E" w:rsidRPr="00345C33">
          <w:rPr>
            <w:rStyle w:val="Hyperlink"/>
            <w:rFonts w:eastAsiaTheme="majorEastAsia"/>
            <w:noProof/>
          </w:rPr>
          <w:t>Figure 247. Free Iran</w:t>
        </w:r>
        <w:r w:rsidR="00A9486E">
          <w:rPr>
            <w:noProof/>
            <w:webHidden/>
          </w:rPr>
          <w:tab/>
        </w:r>
        <w:r w:rsidR="00A9486E">
          <w:rPr>
            <w:noProof/>
            <w:webHidden/>
          </w:rPr>
          <w:fldChar w:fldCharType="begin"/>
        </w:r>
        <w:r w:rsidR="00A9486E">
          <w:rPr>
            <w:noProof/>
            <w:webHidden/>
          </w:rPr>
          <w:instrText xml:space="preserve"> PAGEREF _Toc172210030 \h </w:instrText>
        </w:r>
        <w:r w:rsidR="00A9486E">
          <w:rPr>
            <w:noProof/>
            <w:webHidden/>
          </w:rPr>
        </w:r>
        <w:r w:rsidR="00A9486E">
          <w:rPr>
            <w:noProof/>
            <w:webHidden/>
          </w:rPr>
          <w:fldChar w:fldCharType="separate"/>
        </w:r>
        <w:r w:rsidR="00A9486E">
          <w:rPr>
            <w:noProof/>
            <w:webHidden/>
          </w:rPr>
          <w:t>237</w:t>
        </w:r>
        <w:r w:rsidR="00A9486E">
          <w:rPr>
            <w:noProof/>
            <w:webHidden/>
          </w:rPr>
          <w:fldChar w:fldCharType="end"/>
        </w:r>
      </w:hyperlink>
    </w:p>
    <w:p w14:paraId="393AEE81" w14:textId="6879AEDB" w:rsidR="00A9486E" w:rsidRDefault="00000000">
      <w:pPr>
        <w:pStyle w:val="TableofFigures"/>
        <w:tabs>
          <w:tab w:val="right" w:leader="dot" w:pos="9350"/>
        </w:tabs>
        <w:rPr>
          <w:rFonts w:asciiTheme="minorHAnsi" w:eastAsiaTheme="minorEastAsia" w:hAnsiTheme="minorHAnsi" w:cstheme="minorBidi"/>
          <w:noProof/>
        </w:rPr>
      </w:pPr>
      <w:hyperlink w:anchor="_Toc172210031" w:history="1">
        <w:r w:rsidR="00A9486E" w:rsidRPr="00345C33">
          <w:rPr>
            <w:rStyle w:val="Hyperlink"/>
            <w:rFonts w:eastAsiaTheme="majorEastAsia"/>
            <w:noProof/>
          </w:rPr>
          <w:t>Figure 248. Solidarno S Revolucijom U Rojavi (Solidarity With the Revolution in Rojava)</w:t>
        </w:r>
        <w:r w:rsidR="00A9486E">
          <w:rPr>
            <w:noProof/>
            <w:webHidden/>
          </w:rPr>
          <w:tab/>
        </w:r>
        <w:r w:rsidR="00A9486E">
          <w:rPr>
            <w:noProof/>
            <w:webHidden/>
          </w:rPr>
          <w:fldChar w:fldCharType="begin"/>
        </w:r>
        <w:r w:rsidR="00A9486E">
          <w:rPr>
            <w:noProof/>
            <w:webHidden/>
          </w:rPr>
          <w:instrText xml:space="preserve"> PAGEREF _Toc172210031 \h </w:instrText>
        </w:r>
        <w:r w:rsidR="00A9486E">
          <w:rPr>
            <w:noProof/>
            <w:webHidden/>
          </w:rPr>
        </w:r>
        <w:r w:rsidR="00A9486E">
          <w:rPr>
            <w:noProof/>
            <w:webHidden/>
          </w:rPr>
          <w:fldChar w:fldCharType="separate"/>
        </w:r>
        <w:r w:rsidR="00A9486E">
          <w:rPr>
            <w:noProof/>
            <w:webHidden/>
          </w:rPr>
          <w:t>238</w:t>
        </w:r>
        <w:r w:rsidR="00A9486E">
          <w:rPr>
            <w:noProof/>
            <w:webHidden/>
          </w:rPr>
          <w:fldChar w:fldCharType="end"/>
        </w:r>
      </w:hyperlink>
    </w:p>
    <w:p w14:paraId="24DC99EA" w14:textId="07FCB476" w:rsidR="00A9486E" w:rsidRDefault="00000000">
      <w:pPr>
        <w:pStyle w:val="TableofFigures"/>
        <w:tabs>
          <w:tab w:val="right" w:leader="dot" w:pos="9350"/>
        </w:tabs>
        <w:rPr>
          <w:rFonts w:asciiTheme="minorHAnsi" w:eastAsiaTheme="minorEastAsia" w:hAnsiTheme="minorHAnsi" w:cstheme="minorBidi"/>
          <w:noProof/>
        </w:rPr>
      </w:pPr>
      <w:hyperlink w:anchor="_Toc172210032" w:history="1">
        <w:r w:rsidR="00A9486E" w:rsidRPr="00345C33">
          <w:rPr>
            <w:rStyle w:val="Hyperlink"/>
            <w:rFonts w:eastAsiaTheme="majorEastAsia"/>
            <w:noProof/>
          </w:rPr>
          <w:t>Figure 249. Solidarity with the Chilean revolt, the EZLN in Chiapas, Mexico, and the Movement for an Autonomous Kurdistan</w:t>
        </w:r>
        <w:r w:rsidR="00A9486E">
          <w:rPr>
            <w:noProof/>
            <w:webHidden/>
          </w:rPr>
          <w:tab/>
        </w:r>
        <w:r w:rsidR="00A9486E">
          <w:rPr>
            <w:noProof/>
            <w:webHidden/>
          </w:rPr>
          <w:fldChar w:fldCharType="begin"/>
        </w:r>
        <w:r w:rsidR="00A9486E">
          <w:rPr>
            <w:noProof/>
            <w:webHidden/>
          </w:rPr>
          <w:instrText xml:space="preserve"> PAGEREF _Toc172210032 \h </w:instrText>
        </w:r>
        <w:r w:rsidR="00A9486E">
          <w:rPr>
            <w:noProof/>
            <w:webHidden/>
          </w:rPr>
        </w:r>
        <w:r w:rsidR="00A9486E">
          <w:rPr>
            <w:noProof/>
            <w:webHidden/>
          </w:rPr>
          <w:fldChar w:fldCharType="separate"/>
        </w:r>
        <w:r w:rsidR="00A9486E">
          <w:rPr>
            <w:noProof/>
            <w:webHidden/>
          </w:rPr>
          <w:t>239</w:t>
        </w:r>
        <w:r w:rsidR="00A9486E">
          <w:rPr>
            <w:noProof/>
            <w:webHidden/>
          </w:rPr>
          <w:fldChar w:fldCharType="end"/>
        </w:r>
      </w:hyperlink>
    </w:p>
    <w:p w14:paraId="3E0971B0" w14:textId="6E1C2D57" w:rsidR="00A9486E" w:rsidRDefault="00000000">
      <w:pPr>
        <w:pStyle w:val="TableofFigures"/>
        <w:tabs>
          <w:tab w:val="right" w:leader="dot" w:pos="9350"/>
        </w:tabs>
        <w:rPr>
          <w:rFonts w:asciiTheme="minorHAnsi" w:eastAsiaTheme="minorEastAsia" w:hAnsiTheme="minorHAnsi" w:cstheme="minorBidi"/>
          <w:noProof/>
        </w:rPr>
      </w:pPr>
      <w:hyperlink w:anchor="_Toc172210033" w:history="1">
        <w:r w:rsidR="00A9486E" w:rsidRPr="00345C33">
          <w:rPr>
            <w:rStyle w:val="Hyperlink"/>
            <w:rFonts w:eastAsiaTheme="majorEastAsia"/>
            <w:noProof/>
          </w:rPr>
          <w:t>Figure 250. Viva La Rebelion en Chile</w:t>
        </w:r>
        <w:r w:rsidR="00A9486E">
          <w:rPr>
            <w:noProof/>
            <w:webHidden/>
          </w:rPr>
          <w:tab/>
        </w:r>
        <w:r w:rsidR="00A9486E">
          <w:rPr>
            <w:noProof/>
            <w:webHidden/>
          </w:rPr>
          <w:fldChar w:fldCharType="begin"/>
        </w:r>
        <w:r w:rsidR="00A9486E">
          <w:rPr>
            <w:noProof/>
            <w:webHidden/>
          </w:rPr>
          <w:instrText xml:space="preserve"> PAGEREF _Toc172210033 \h </w:instrText>
        </w:r>
        <w:r w:rsidR="00A9486E">
          <w:rPr>
            <w:noProof/>
            <w:webHidden/>
          </w:rPr>
        </w:r>
        <w:r w:rsidR="00A9486E">
          <w:rPr>
            <w:noProof/>
            <w:webHidden/>
          </w:rPr>
          <w:fldChar w:fldCharType="separate"/>
        </w:r>
        <w:r w:rsidR="00A9486E">
          <w:rPr>
            <w:noProof/>
            <w:webHidden/>
          </w:rPr>
          <w:t>239</w:t>
        </w:r>
        <w:r w:rsidR="00A9486E">
          <w:rPr>
            <w:noProof/>
            <w:webHidden/>
          </w:rPr>
          <w:fldChar w:fldCharType="end"/>
        </w:r>
      </w:hyperlink>
    </w:p>
    <w:p w14:paraId="0B5B31F3" w14:textId="60097A3A" w:rsidR="00A9486E" w:rsidRDefault="00000000">
      <w:pPr>
        <w:pStyle w:val="TableofFigures"/>
        <w:tabs>
          <w:tab w:val="right" w:leader="dot" w:pos="9350"/>
        </w:tabs>
        <w:rPr>
          <w:rFonts w:asciiTheme="minorHAnsi" w:eastAsiaTheme="minorEastAsia" w:hAnsiTheme="minorHAnsi" w:cstheme="minorBidi"/>
          <w:noProof/>
        </w:rPr>
      </w:pPr>
      <w:hyperlink w:anchor="_Toc172210034" w:history="1">
        <w:r w:rsidR="00A9486E" w:rsidRPr="00345C33">
          <w:rPr>
            <w:rStyle w:val="Hyperlink"/>
            <w:rFonts w:eastAsiaTheme="majorEastAsia"/>
            <w:noProof/>
          </w:rPr>
          <w:t>Figure 251. Por La Hermandad Entre Los Pueblos Latinoamericanos</w:t>
        </w:r>
        <w:r w:rsidR="00A9486E">
          <w:rPr>
            <w:noProof/>
            <w:webHidden/>
          </w:rPr>
          <w:tab/>
        </w:r>
        <w:r w:rsidR="00A9486E">
          <w:rPr>
            <w:noProof/>
            <w:webHidden/>
          </w:rPr>
          <w:fldChar w:fldCharType="begin"/>
        </w:r>
        <w:r w:rsidR="00A9486E">
          <w:rPr>
            <w:noProof/>
            <w:webHidden/>
          </w:rPr>
          <w:instrText xml:space="preserve"> PAGEREF _Toc172210034 \h </w:instrText>
        </w:r>
        <w:r w:rsidR="00A9486E">
          <w:rPr>
            <w:noProof/>
            <w:webHidden/>
          </w:rPr>
        </w:r>
        <w:r w:rsidR="00A9486E">
          <w:rPr>
            <w:noProof/>
            <w:webHidden/>
          </w:rPr>
          <w:fldChar w:fldCharType="separate"/>
        </w:r>
        <w:r w:rsidR="00A9486E">
          <w:rPr>
            <w:noProof/>
            <w:webHidden/>
          </w:rPr>
          <w:t>240</w:t>
        </w:r>
        <w:r w:rsidR="00A9486E">
          <w:rPr>
            <w:noProof/>
            <w:webHidden/>
          </w:rPr>
          <w:fldChar w:fldCharType="end"/>
        </w:r>
      </w:hyperlink>
    </w:p>
    <w:p w14:paraId="4497F5EB" w14:textId="6DB24CEA" w:rsidR="00A9486E" w:rsidRDefault="00000000">
      <w:pPr>
        <w:pStyle w:val="TableofFigures"/>
        <w:tabs>
          <w:tab w:val="right" w:leader="dot" w:pos="9350"/>
        </w:tabs>
        <w:rPr>
          <w:rFonts w:asciiTheme="minorHAnsi" w:eastAsiaTheme="minorEastAsia" w:hAnsiTheme="minorHAnsi" w:cstheme="minorBidi"/>
          <w:noProof/>
        </w:rPr>
      </w:pPr>
      <w:hyperlink w:anchor="_Toc172210035" w:history="1">
        <w:r w:rsidR="00A9486E" w:rsidRPr="00345C33">
          <w:rPr>
            <w:rStyle w:val="Hyperlink"/>
            <w:rFonts w:eastAsiaTheme="majorEastAsia"/>
            <w:noProof/>
          </w:rPr>
          <w:t>Figure 252. Solidaridad como Arma (Solidarity as a Weapon) I</w:t>
        </w:r>
        <w:r w:rsidR="00A9486E">
          <w:rPr>
            <w:noProof/>
            <w:webHidden/>
          </w:rPr>
          <w:tab/>
        </w:r>
        <w:r w:rsidR="00A9486E">
          <w:rPr>
            <w:noProof/>
            <w:webHidden/>
          </w:rPr>
          <w:fldChar w:fldCharType="begin"/>
        </w:r>
        <w:r w:rsidR="00A9486E">
          <w:rPr>
            <w:noProof/>
            <w:webHidden/>
          </w:rPr>
          <w:instrText xml:space="preserve"> PAGEREF _Toc172210035 \h </w:instrText>
        </w:r>
        <w:r w:rsidR="00A9486E">
          <w:rPr>
            <w:noProof/>
            <w:webHidden/>
          </w:rPr>
        </w:r>
        <w:r w:rsidR="00A9486E">
          <w:rPr>
            <w:noProof/>
            <w:webHidden/>
          </w:rPr>
          <w:fldChar w:fldCharType="separate"/>
        </w:r>
        <w:r w:rsidR="00A9486E">
          <w:rPr>
            <w:noProof/>
            <w:webHidden/>
          </w:rPr>
          <w:t>241</w:t>
        </w:r>
        <w:r w:rsidR="00A9486E">
          <w:rPr>
            <w:noProof/>
            <w:webHidden/>
          </w:rPr>
          <w:fldChar w:fldCharType="end"/>
        </w:r>
      </w:hyperlink>
    </w:p>
    <w:p w14:paraId="14C20C85" w14:textId="4474E580" w:rsidR="00A9486E" w:rsidRDefault="00000000">
      <w:pPr>
        <w:pStyle w:val="TableofFigures"/>
        <w:tabs>
          <w:tab w:val="right" w:leader="dot" w:pos="9350"/>
        </w:tabs>
        <w:rPr>
          <w:rFonts w:asciiTheme="minorHAnsi" w:eastAsiaTheme="minorEastAsia" w:hAnsiTheme="minorHAnsi" w:cstheme="minorBidi"/>
          <w:noProof/>
        </w:rPr>
      </w:pPr>
      <w:hyperlink w:anchor="_Toc172210036" w:history="1">
        <w:r w:rsidR="00A9486E" w:rsidRPr="00345C33">
          <w:rPr>
            <w:rStyle w:val="Hyperlink"/>
            <w:rFonts w:eastAsiaTheme="majorEastAsia"/>
            <w:noProof/>
          </w:rPr>
          <w:t>Figure 253. Solidaridad como Arma (Solidarity as a Weapon) II</w:t>
        </w:r>
        <w:r w:rsidR="00A9486E">
          <w:rPr>
            <w:noProof/>
            <w:webHidden/>
          </w:rPr>
          <w:tab/>
        </w:r>
        <w:r w:rsidR="00A9486E">
          <w:rPr>
            <w:noProof/>
            <w:webHidden/>
          </w:rPr>
          <w:fldChar w:fldCharType="begin"/>
        </w:r>
        <w:r w:rsidR="00A9486E">
          <w:rPr>
            <w:noProof/>
            <w:webHidden/>
          </w:rPr>
          <w:instrText xml:space="preserve"> PAGEREF _Toc172210036 \h </w:instrText>
        </w:r>
        <w:r w:rsidR="00A9486E">
          <w:rPr>
            <w:noProof/>
            <w:webHidden/>
          </w:rPr>
        </w:r>
        <w:r w:rsidR="00A9486E">
          <w:rPr>
            <w:noProof/>
            <w:webHidden/>
          </w:rPr>
          <w:fldChar w:fldCharType="separate"/>
        </w:r>
        <w:r w:rsidR="00A9486E">
          <w:rPr>
            <w:noProof/>
            <w:webHidden/>
          </w:rPr>
          <w:t>241</w:t>
        </w:r>
        <w:r w:rsidR="00A9486E">
          <w:rPr>
            <w:noProof/>
            <w:webHidden/>
          </w:rPr>
          <w:fldChar w:fldCharType="end"/>
        </w:r>
      </w:hyperlink>
    </w:p>
    <w:p w14:paraId="7366FD1D" w14:textId="4B76A91B" w:rsidR="00A9486E" w:rsidRDefault="00000000">
      <w:pPr>
        <w:pStyle w:val="TableofFigures"/>
        <w:tabs>
          <w:tab w:val="right" w:leader="dot" w:pos="9350"/>
        </w:tabs>
        <w:rPr>
          <w:rFonts w:asciiTheme="minorHAnsi" w:eastAsiaTheme="minorEastAsia" w:hAnsiTheme="minorHAnsi" w:cstheme="minorBidi"/>
          <w:noProof/>
        </w:rPr>
      </w:pPr>
      <w:hyperlink w:anchor="_Toc172210037" w:history="1">
        <w:r w:rsidR="00A9486E" w:rsidRPr="00345C33">
          <w:rPr>
            <w:rStyle w:val="Hyperlink"/>
            <w:rFonts w:eastAsiaTheme="majorEastAsia"/>
            <w:noProof/>
          </w:rPr>
          <w:t>Figure 254. Viva Palestina Libre</w:t>
        </w:r>
        <w:r w:rsidR="00A9486E">
          <w:rPr>
            <w:noProof/>
            <w:webHidden/>
          </w:rPr>
          <w:tab/>
        </w:r>
        <w:r w:rsidR="00A9486E">
          <w:rPr>
            <w:noProof/>
            <w:webHidden/>
          </w:rPr>
          <w:fldChar w:fldCharType="begin"/>
        </w:r>
        <w:r w:rsidR="00A9486E">
          <w:rPr>
            <w:noProof/>
            <w:webHidden/>
          </w:rPr>
          <w:instrText xml:space="preserve"> PAGEREF _Toc172210037 \h </w:instrText>
        </w:r>
        <w:r w:rsidR="00A9486E">
          <w:rPr>
            <w:noProof/>
            <w:webHidden/>
          </w:rPr>
        </w:r>
        <w:r w:rsidR="00A9486E">
          <w:rPr>
            <w:noProof/>
            <w:webHidden/>
          </w:rPr>
          <w:fldChar w:fldCharType="separate"/>
        </w:r>
        <w:r w:rsidR="00A9486E">
          <w:rPr>
            <w:noProof/>
            <w:webHidden/>
          </w:rPr>
          <w:t>242</w:t>
        </w:r>
        <w:r w:rsidR="00A9486E">
          <w:rPr>
            <w:noProof/>
            <w:webHidden/>
          </w:rPr>
          <w:fldChar w:fldCharType="end"/>
        </w:r>
      </w:hyperlink>
    </w:p>
    <w:p w14:paraId="51094795" w14:textId="4456E5C5" w:rsidR="00A9486E" w:rsidRDefault="00000000">
      <w:pPr>
        <w:pStyle w:val="TableofFigures"/>
        <w:tabs>
          <w:tab w:val="right" w:leader="dot" w:pos="9350"/>
        </w:tabs>
        <w:rPr>
          <w:rFonts w:asciiTheme="minorHAnsi" w:eastAsiaTheme="minorEastAsia" w:hAnsiTheme="minorHAnsi" w:cstheme="minorBidi"/>
          <w:noProof/>
        </w:rPr>
      </w:pPr>
      <w:hyperlink w:anchor="_Toc172210038" w:history="1">
        <w:r w:rsidR="00A9486E" w:rsidRPr="00345C33">
          <w:rPr>
            <w:rStyle w:val="Hyperlink"/>
            <w:rFonts w:eastAsiaTheme="majorEastAsia"/>
            <w:noProof/>
          </w:rPr>
          <w:t>Figure 255. Tortuguita Vive, La Lucha Sigue (Little Turtle Lives, The Fight Continues)</w:t>
        </w:r>
        <w:r w:rsidR="00A9486E">
          <w:rPr>
            <w:noProof/>
            <w:webHidden/>
          </w:rPr>
          <w:tab/>
        </w:r>
        <w:r w:rsidR="00A9486E">
          <w:rPr>
            <w:noProof/>
            <w:webHidden/>
          </w:rPr>
          <w:fldChar w:fldCharType="begin"/>
        </w:r>
        <w:r w:rsidR="00A9486E">
          <w:rPr>
            <w:noProof/>
            <w:webHidden/>
          </w:rPr>
          <w:instrText xml:space="preserve"> PAGEREF _Toc172210038 \h </w:instrText>
        </w:r>
        <w:r w:rsidR="00A9486E">
          <w:rPr>
            <w:noProof/>
            <w:webHidden/>
          </w:rPr>
        </w:r>
        <w:r w:rsidR="00A9486E">
          <w:rPr>
            <w:noProof/>
            <w:webHidden/>
          </w:rPr>
          <w:fldChar w:fldCharType="separate"/>
        </w:r>
        <w:r w:rsidR="00A9486E">
          <w:rPr>
            <w:noProof/>
            <w:webHidden/>
          </w:rPr>
          <w:t>242</w:t>
        </w:r>
        <w:r w:rsidR="00A9486E">
          <w:rPr>
            <w:noProof/>
            <w:webHidden/>
          </w:rPr>
          <w:fldChar w:fldCharType="end"/>
        </w:r>
      </w:hyperlink>
    </w:p>
    <w:p w14:paraId="6C0BF751" w14:textId="2E694A4D" w:rsidR="00A9486E" w:rsidRDefault="00000000">
      <w:pPr>
        <w:pStyle w:val="TableofFigures"/>
        <w:tabs>
          <w:tab w:val="right" w:leader="dot" w:pos="9350"/>
        </w:tabs>
        <w:rPr>
          <w:rFonts w:asciiTheme="minorHAnsi" w:eastAsiaTheme="minorEastAsia" w:hAnsiTheme="minorHAnsi" w:cstheme="minorBidi"/>
          <w:noProof/>
        </w:rPr>
      </w:pPr>
      <w:hyperlink w:anchor="_Toc172210039" w:history="1">
        <w:r w:rsidR="00A9486E" w:rsidRPr="00345C33">
          <w:rPr>
            <w:rStyle w:val="Hyperlink"/>
            <w:rFonts w:eastAsiaTheme="majorEastAsia"/>
            <w:noProof/>
          </w:rPr>
          <w:t>Figure 256. Stop War! Ukraine, Syria, Yemen, Somalia, Wallmapu</w:t>
        </w:r>
        <w:r w:rsidR="00A9486E">
          <w:rPr>
            <w:noProof/>
            <w:webHidden/>
          </w:rPr>
          <w:tab/>
        </w:r>
        <w:r w:rsidR="00A9486E">
          <w:rPr>
            <w:noProof/>
            <w:webHidden/>
          </w:rPr>
          <w:fldChar w:fldCharType="begin"/>
        </w:r>
        <w:r w:rsidR="00A9486E">
          <w:rPr>
            <w:noProof/>
            <w:webHidden/>
          </w:rPr>
          <w:instrText xml:space="preserve"> PAGEREF _Toc172210039 \h </w:instrText>
        </w:r>
        <w:r w:rsidR="00A9486E">
          <w:rPr>
            <w:noProof/>
            <w:webHidden/>
          </w:rPr>
        </w:r>
        <w:r w:rsidR="00A9486E">
          <w:rPr>
            <w:noProof/>
            <w:webHidden/>
          </w:rPr>
          <w:fldChar w:fldCharType="separate"/>
        </w:r>
        <w:r w:rsidR="00A9486E">
          <w:rPr>
            <w:noProof/>
            <w:webHidden/>
          </w:rPr>
          <w:t>243</w:t>
        </w:r>
        <w:r w:rsidR="00A9486E">
          <w:rPr>
            <w:noProof/>
            <w:webHidden/>
          </w:rPr>
          <w:fldChar w:fldCharType="end"/>
        </w:r>
      </w:hyperlink>
    </w:p>
    <w:p w14:paraId="221BD69D" w14:textId="1D34BEBD" w:rsidR="00A9486E" w:rsidRDefault="00000000">
      <w:pPr>
        <w:pStyle w:val="TableofFigures"/>
        <w:tabs>
          <w:tab w:val="right" w:leader="dot" w:pos="9350"/>
        </w:tabs>
        <w:rPr>
          <w:rFonts w:asciiTheme="minorHAnsi" w:eastAsiaTheme="minorEastAsia" w:hAnsiTheme="minorHAnsi" w:cstheme="minorBidi"/>
          <w:noProof/>
        </w:rPr>
      </w:pPr>
      <w:hyperlink w:anchor="_Toc172210040" w:history="1">
        <w:r w:rsidR="00A9486E" w:rsidRPr="00345C33">
          <w:rPr>
            <w:rStyle w:val="Hyperlink"/>
            <w:rFonts w:eastAsiaTheme="majorEastAsia"/>
            <w:noProof/>
          </w:rPr>
          <w:t>Figure 257. Against Racism</w:t>
        </w:r>
        <w:r w:rsidR="00A9486E">
          <w:rPr>
            <w:noProof/>
            <w:webHidden/>
          </w:rPr>
          <w:tab/>
        </w:r>
        <w:r w:rsidR="00A9486E">
          <w:rPr>
            <w:noProof/>
            <w:webHidden/>
          </w:rPr>
          <w:fldChar w:fldCharType="begin"/>
        </w:r>
        <w:r w:rsidR="00A9486E">
          <w:rPr>
            <w:noProof/>
            <w:webHidden/>
          </w:rPr>
          <w:instrText xml:space="preserve"> PAGEREF _Toc172210040 \h </w:instrText>
        </w:r>
        <w:r w:rsidR="00A9486E">
          <w:rPr>
            <w:noProof/>
            <w:webHidden/>
          </w:rPr>
        </w:r>
        <w:r w:rsidR="00A9486E">
          <w:rPr>
            <w:noProof/>
            <w:webHidden/>
          </w:rPr>
          <w:fldChar w:fldCharType="separate"/>
        </w:r>
        <w:r w:rsidR="00A9486E">
          <w:rPr>
            <w:noProof/>
            <w:webHidden/>
          </w:rPr>
          <w:t>243</w:t>
        </w:r>
        <w:r w:rsidR="00A9486E">
          <w:rPr>
            <w:noProof/>
            <w:webHidden/>
          </w:rPr>
          <w:fldChar w:fldCharType="end"/>
        </w:r>
      </w:hyperlink>
    </w:p>
    <w:p w14:paraId="21050600" w14:textId="00807004" w:rsidR="00A9486E" w:rsidRDefault="00000000">
      <w:pPr>
        <w:pStyle w:val="TableofFigures"/>
        <w:tabs>
          <w:tab w:val="right" w:leader="dot" w:pos="9350"/>
        </w:tabs>
        <w:rPr>
          <w:rFonts w:asciiTheme="minorHAnsi" w:eastAsiaTheme="minorEastAsia" w:hAnsiTheme="minorHAnsi" w:cstheme="minorBidi"/>
          <w:noProof/>
        </w:rPr>
      </w:pPr>
      <w:hyperlink w:anchor="_Toc172210041" w:history="1">
        <w:r w:rsidR="00A9486E" w:rsidRPr="00345C33">
          <w:rPr>
            <w:rStyle w:val="Hyperlink"/>
            <w:rFonts w:eastAsiaTheme="majorEastAsia"/>
            <w:noProof/>
          </w:rPr>
          <w:t>Figure 258. Children Painting George Floyd in Norway</w:t>
        </w:r>
        <w:r w:rsidR="00A9486E">
          <w:rPr>
            <w:noProof/>
            <w:webHidden/>
          </w:rPr>
          <w:tab/>
        </w:r>
        <w:r w:rsidR="00A9486E">
          <w:rPr>
            <w:noProof/>
            <w:webHidden/>
          </w:rPr>
          <w:fldChar w:fldCharType="begin"/>
        </w:r>
        <w:r w:rsidR="00A9486E">
          <w:rPr>
            <w:noProof/>
            <w:webHidden/>
          </w:rPr>
          <w:instrText xml:space="preserve"> PAGEREF _Toc172210041 \h </w:instrText>
        </w:r>
        <w:r w:rsidR="00A9486E">
          <w:rPr>
            <w:noProof/>
            <w:webHidden/>
          </w:rPr>
        </w:r>
        <w:r w:rsidR="00A9486E">
          <w:rPr>
            <w:noProof/>
            <w:webHidden/>
          </w:rPr>
          <w:fldChar w:fldCharType="separate"/>
        </w:r>
        <w:r w:rsidR="00A9486E">
          <w:rPr>
            <w:noProof/>
            <w:webHidden/>
          </w:rPr>
          <w:t>244</w:t>
        </w:r>
        <w:r w:rsidR="00A9486E">
          <w:rPr>
            <w:noProof/>
            <w:webHidden/>
          </w:rPr>
          <w:fldChar w:fldCharType="end"/>
        </w:r>
      </w:hyperlink>
    </w:p>
    <w:p w14:paraId="58C3F3FB" w14:textId="69C35F6E" w:rsidR="00A9486E" w:rsidRDefault="00000000">
      <w:pPr>
        <w:pStyle w:val="TableofFigures"/>
        <w:tabs>
          <w:tab w:val="right" w:leader="dot" w:pos="9350"/>
        </w:tabs>
        <w:rPr>
          <w:rFonts w:asciiTheme="minorHAnsi" w:eastAsiaTheme="minorEastAsia" w:hAnsiTheme="minorHAnsi" w:cstheme="minorBidi"/>
          <w:noProof/>
        </w:rPr>
      </w:pPr>
      <w:hyperlink w:anchor="_Toc172210042" w:history="1">
        <w:r w:rsidR="00A9486E" w:rsidRPr="00345C33">
          <w:rPr>
            <w:rStyle w:val="Hyperlink"/>
            <w:rFonts w:eastAsiaTheme="majorEastAsia"/>
            <w:noProof/>
          </w:rPr>
          <w:t>Figure 259. I Can’t Breathe George Floyd Memorial Mural</w:t>
        </w:r>
        <w:r w:rsidR="00A9486E">
          <w:rPr>
            <w:noProof/>
            <w:webHidden/>
          </w:rPr>
          <w:tab/>
        </w:r>
        <w:r w:rsidR="00A9486E">
          <w:rPr>
            <w:noProof/>
            <w:webHidden/>
          </w:rPr>
          <w:fldChar w:fldCharType="begin"/>
        </w:r>
        <w:r w:rsidR="00A9486E">
          <w:rPr>
            <w:noProof/>
            <w:webHidden/>
          </w:rPr>
          <w:instrText xml:space="preserve"> PAGEREF _Toc172210042 \h </w:instrText>
        </w:r>
        <w:r w:rsidR="00A9486E">
          <w:rPr>
            <w:noProof/>
            <w:webHidden/>
          </w:rPr>
        </w:r>
        <w:r w:rsidR="00A9486E">
          <w:rPr>
            <w:noProof/>
            <w:webHidden/>
          </w:rPr>
          <w:fldChar w:fldCharType="separate"/>
        </w:r>
        <w:r w:rsidR="00A9486E">
          <w:rPr>
            <w:noProof/>
            <w:webHidden/>
          </w:rPr>
          <w:t>244</w:t>
        </w:r>
        <w:r w:rsidR="00A9486E">
          <w:rPr>
            <w:noProof/>
            <w:webHidden/>
          </w:rPr>
          <w:fldChar w:fldCharType="end"/>
        </w:r>
      </w:hyperlink>
    </w:p>
    <w:p w14:paraId="7073D70C" w14:textId="232F7AAD" w:rsidR="00A9486E" w:rsidRDefault="00000000">
      <w:pPr>
        <w:pStyle w:val="TableofFigures"/>
        <w:tabs>
          <w:tab w:val="right" w:leader="dot" w:pos="9350"/>
        </w:tabs>
        <w:rPr>
          <w:rFonts w:asciiTheme="minorHAnsi" w:eastAsiaTheme="minorEastAsia" w:hAnsiTheme="minorHAnsi" w:cstheme="minorBidi"/>
          <w:noProof/>
        </w:rPr>
      </w:pPr>
      <w:hyperlink w:anchor="_Toc172210043" w:history="1">
        <w:r w:rsidR="00A9486E" w:rsidRPr="00345C33">
          <w:rPr>
            <w:rStyle w:val="Hyperlink"/>
            <w:rFonts w:eastAsiaTheme="majorEastAsia"/>
            <w:noProof/>
          </w:rPr>
          <w:t>Figure 260. George Floyd and Slain Palestinian Medic Razan al-Najajr Memorial Murals Next to Portrait of Imprisoned Teen Activist Ahed Tamimi</w:t>
        </w:r>
        <w:r w:rsidR="00A9486E">
          <w:rPr>
            <w:noProof/>
            <w:webHidden/>
          </w:rPr>
          <w:tab/>
        </w:r>
        <w:r w:rsidR="00A9486E">
          <w:rPr>
            <w:noProof/>
            <w:webHidden/>
          </w:rPr>
          <w:fldChar w:fldCharType="begin"/>
        </w:r>
        <w:r w:rsidR="00A9486E">
          <w:rPr>
            <w:noProof/>
            <w:webHidden/>
          </w:rPr>
          <w:instrText xml:space="preserve"> PAGEREF _Toc172210043 \h </w:instrText>
        </w:r>
        <w:r w:rsidR="00A9486E">
          <w:rPr>
            <w:noProof/>
            <w:webHidden/>
          </w:rPr>
        </w:r>
        <w:r w:rsidR="00A9486E">
          <w:rPr>
            <w:noProof/>
            <w:webHidden/>
          </w:rPr>
          <w:fldChar w:fldCharType="separate"/>
        </w:r>
        <w:r w:rsidR="00A9486E">
          <w:rPr>
            <w:noProof/>
            <w:webHidden/>
          </w:rPr>
          <w:t>245</w:t>
        </w:r>
        <w:r w:rsidR="00A9486E">
          <w:rPr>
            <w:noProof/>
            <w:webHidden/>
          </w:rPr>
          <w:fldChar w:fldCharType="end"/>
        </w:r>
      </w:hyperlink>
    </w:p>
    <w:p w14:paraId="270DD2A9" w14:textId="5D174111" w:rsidR="00A9486E" w:rsidRDefault="00000000">
      <w:pPr>
        <w:pStyle w:val="TableofFigures"/>
        <w:tabs>
          <w:tab w:val="right" w:leader="dot" w:pos="9350"/>
        </w:tabs>
        <w:rPr>
          <w:rFonts w:asciiTheme="minorHAnsi" w:eastAsiaTheme="minorEastAsia" w:hAnsiTheme="minorHAnsi" w:cstheme="minorBidi"/>
          <w:noProof/>
        </w:rPr>
      </w:pPr>
      <w:hyperlink w:anchor="_Toc172210044" w:history="1">
        <w:r w:rsidR="00A9486E" w:rsidRPr="00345C33">
          <w:rPr>
            <w:rStyle w:val="Hyperlink"/>
            <w:rFonts w:eastAsiaTheme="majorEastAsia"/>
            <w:noProof/>
          </w:rPr>
          <w:t>Figure 261. George Floyd Memorial Mural with Microphone</w:t>
        </w:r>
        <w:r w:rsidR="00A9486E">
          <w:rPr>
            <w:noProof/>
            <w:webHidden/>
          </w:rPr>
          <w:tab/>
        </w:r>
        <w:r w:rsidR="00A9486E">
          <w:rPr>
            <w:noProof/>
            <w:webHidden/>
          </w:rPr>
          <w:fldChar w:fldCharType="begin"/>
        </w:r>
        <w:r w:rsidR="00A9486E">
          <w:rPr>
            <w:noProof/>
            <w:webHidden/>
          </w:rPr>
          <w:instrText xml:space="preserve"> PAGEREF _Toc172210044 \h </w:instrText>
        </w:r>
        <w:r w:rsidR="00A9486E">
          <w:rPr>
            <w:noProof/>
            <w:webHidden/>
          </w:rPr>
        </w:r>
        <w:r w:rsidR="00A9486E">
          <w:rPr>
            <w:noProof/>
            <w:webHidden/>
          </w:rPr>
          <w:fldChar w:fldCharType="separate"/>
        </w:r>
        <w:r w:rsidR="00A9486E">
          <w:rPr>
            <w:noProof/>
            <w:webHidden/>
          </w:rPr>
          <w:t>245</w:t>
        </w:r>
        <w:r w:rsidR="00A9486E">
          <w:rPr>
            <w:noProof/>
            <w:webHidden/>
          </w:rPr>
          <w:fldChar w:fldCharType="end"/>
        </w:r>
      </w:hyperlink>
    </w:p>
    <w:p w14:paraId="58575511" w14:textId="2AFF8303" w:rsidR="00A9486E" w:rsidRDefault="00000000">
      <w:pPr>
        <w:pStyle w:val="TableofFigures"/>
        <w:tabs>
          <w:tab w:val="right" w:leader="dot" w:pos="9350"/>
        </w:tabs>
        <w:rPr>
          <w:rFonts w:asciiTheme="minorHAnsi" w:eastAsiaTheme="minorEastAsia" w:hAnsiTheme="minorHAnsi" w:cstheme="minorBidi"/>
          <w:noProof/>
        </w:rPr>
      </w:pPr>
      <w:hyperlink w:anchor="_Toc172210045" w:history="1">
        <w:r w:rsidR="00A9486E" w:rsidRPr="00345C33">
          <w:rPr>
            <w:rStyle w:val="Hyperlink"/>
            <w:rFonts w:eastAsiaTheme="majorEastAsia"/>
            <w:noProof/>
          </w:rPr>
          <w:t>Figure 262. George Floyd Memorial Mural on Street Art Out House</w:t>
        </w:r>
        <w:r w:rsidR="00A9486E">
          <w:rPr>
            <w:noProof/>
            <w:webHidden/>
          </w:rPr>
          <w:tab/>
        </w:r>
        <w:r w:rsidR="00A9486E">
          <w:rPr>
            <w:noProof/>
            <w:webHidden/>
          </w:rPr>
          <w:fldChar w:fldCharType="begin"/>
        </w:r>
        <w:r w:rsidR="00A9486E">
          <w:rPr>
            <w:noProof/>
            <w:webHidden/>
          </w:rPr>
          <w:instrText xml:space="preserve"> PAGEREF _Toc172210045 \h </w:instrText>
        </w:r>
        <w:r w:rsidR="00A9486E">
          <w:rPr>
            <w:noProof/>
            <w:webHidden/>
          </w:rPr>
        </w:r>
        <w:r w:rsidR="00A9486E">
          <w:rPr>
            <w:noProof/>
            <w:webHidden/>
          </w:rPr>
          <w:fldChar w:fldCharType="separate"/>
        </w:r>
        <w:r w:rsidR="00A9486E">
          <w:rPr>
            <w:noProof/>
            <w:webHidden/>
          </w:rPr>
          <w:t>246</w:t>
        </w:r>
        <w:r w:rsidR="00A9486E">
          <w:rPr>
            <w:noProof/>
            <w:webHidden/>
          </w:rPr>
          <w:fldChar w:fldCharType="end"/>
        </w:r>
      </w:hyperlink>
    </w:p>
    <w:p w14:paraId="29674571" w14:textId="4990F79C" w:rsidR="00A9486E" w:rsidRDefault="00000000">
      <w:pPr>
        <w:pStyle w:val="TableofFigures"/>
        <w:tabs>
          <w:tab w:val="right" w:leader="dot" w:pos="9350"/>
        </w:tabs>
        <w:rPr>
          <w:rFonts w:asciiTheme="minorHAnsi" w:eastAsiaTheme="minorEastAsia" w:hAnsiTheme="minorHAnsi" w:cstheme="minorBidi"/>
          <w:noProof/>
        </w:rPr>
      </w:pPr>
      <w:hyperlink w:anchor="_Toc172210046" w:history="1">
        <w:r w:rsidR="00A9486E" w:rsidRPr="00345C33">
          <w:rPr>
            <w:rStyle w:val="Hyperlink"/>
            <w:rFonts w:eastAsiaTheme="majorEastAsia"/>
            <w:noProof/>
          </w:rPr>
          <w:t>Figure 263. Memorial Mural Dedicated to George Floyd and Afghan Migrants Killed in Iran</w:t>
        </w:r>
        <w:r w:rsidR="00A9486E">
          <w:rPr>
            <w:noProof/>
            <w:webHidden/>
          </w:rPr>
          <w:tab/>
        </w:r>
        <w:r w:rsidR="00A9486E">
          <w:rPr>
            <w:noProof/>
            <w:webHidden/>
          </w:rPr>
          <w:fldChar w:fldCharType="begin"/>
        </w:r>
        <w:r w:rsidR="00A9486E">
          <w:rPr>
            <w:noProof/>
            <w:webHidden/>
          </w:rPr>
          <w:instrText xml:space="preserve"> PAGEREF _Toc172210046 \h </w:instrText>
        </w:r>
        <w:r w:rsidR="00A9486E">
          <w:rPr>
            <w:noProof/>
            <w:webHidden/>
          </w:rPr>
        </w:r>
        <w:r w:rsidR="00A9486E">
          <w:rPr>
            <w:noProof/>
            <w:webHidden/>
          </w:rPr>
          <w:fldChar w:fldCharType="separate"/>
        </w:r>
        <w:r w:rsidR="00A9486E">
          <w:rPr>
            <w:noProof/>
            <w:webHidden/>
          </w:rPr>
          <w:t>246</w:t>
        </w:r>
        <w:r w:rsidR="00A9486E">
          <w:rPr>
            <w:noProof/>
            <w:webHidden/>
          </w:rPr>
          <w:fldChar w:fldCharType="end"/>
        </w:r>
      </w:hyperlink>
    </w:p>
    <w:p w14:paraId="79DFD8D6" w14:textId="4AFF3510" w:rsidR="00A9486E" w:rsidRDefault="00000000">
      <w:pPr>
        <w:pStyle w:val="TableofFigures"/>
        <w:tabs>
          <w:tab w:val="right" w:leader="dot" w:pos="9350"/>
        </w:tabs>
        <w:rPr>
          <w:rFonts w:asciiTheme="minorHAnsi" w:eastAsiaTheme="minorEastAsia" w:hAnsiTheme="minorHAnsi" w:cstheme="minorBidi"/>
          <w:noProof/>
        </w:rPr>
      </w:pPr>
      <w:hyperlink w:anchor="_Toc172210047" w:history="1">
        <w:r w:rsidR="00A9486E" w:rsidRPr="00345C33">
          <w:rPr>
            <w:rStyle w:val="Hyperlink"/>
            <w:rFonts w:eastAsiaTheme="majorEastAsia"/>
            <w:noProof/>
          </w:rPr>
          <w:t>Figure 264. Whitewashed Memorial Mural Dedicated to George Floyd and Afghan Migrants Killed in Iran</w:t>
        </w:r>
        <w:r w:rsidR="00A9486E">
          <w:rPr>
            <w:noProof/>
            <w:webHidden/>
          </w:rPr>
          <w:tab/>
        </w:r>
        <w:r w:rsidR="00A9486E">
          <w:rPr>
            <w:noProof/>
            <w:webHidden/>
          </w:rPr>
          <w:fldChar w:fldCharType="begin"/>
        </w:r>
        <w:r w:rsidR="00A9486E">
          <w:rPr>
            <w:noProof/>
            <w:webHidden/>
          </w:rPr>
          <w:instrText xml:space="preserve"> PAGEREF _Toc172210047 \h </w:instrText>
        </w:r>
        <w:r w:rsidR="00A9486E">
          <w:rPr>
            <w:noProof/>
            <w:webHidden/>
          </w:rPr>
        </w:r>
        <w:r w:rsidR="00A9486E">
          <w:rPr>
            <w:noProof/>
            <w:webHidden/>
          </w:rPr>
          <w:fldChar w:fldCharType="separate"/>
        </w:r>
        <w:r w:rsidR="00A9486E">
          <w:rPr>
            <w:noProof/>
            <w:webHidden/>
          </w:rPr>
          <w:t>247</w:t>
        </w:r>
        <w:r w:rsidR="00A9486E">
          <w:rPr>
            <w:noProof/>
            <w:webHidden/>
          </w:rPr>
          <w:fldChar w:fldCharType="end"/>
        </w:r>
      </w:hyperlink>
    </w:p>
    <w:p w14:paraId="1B8E9350" w14:textId="3BCCAC62" w:rsidR="00A9486E" w:rsidRDefault="00000000">
      <w:pPr>
        <w:pStyle w:val="TableofFigures"/>
        <w:tabs>
          <w:tab w:val="right" w:leader="dot" w:pos="9350"/>
        </w:tabs>
        <w:rPr>
          <w:rFonts w:asciiTheme="minorHAnsi" w:eastAsiaTheme="minorEastAsia" w:hAnsiTheme="minorHAnsi" w:cstheme="minorBidi"/>
          <w:noProof/>
        </w:rPr>
      </w:pPr>
      <w:hyperlink w:anchor="_Toc172210048" w:history="1">
        <w:r w:rsidR="00A9486E" w:rsidRPr="00345C33">
          <w:rPr>
            <w:rStyle w:val="Hyperlink"/>
            <w:rFonts w:eastAsiaTheme="majorEastAsia"/>
            <w:noProof/>
          </w:rPr>
          <w:t>Figure 265. George Floyd, May He Live On, May His Name Be Spoken</w:t>
        </w:r>
        <w:r w:rsidR="00A9486E">
          <w:rPr>
            <w:noProof/>
            <w:webHidden/>
          </w:rPr>
          <w:tab/>
        </w:r>
        <w:r w:rsidR="00A9486E">
          <w:rPr>
            <w:noProof/>
            <w:webHidden/>
          </w:rPr>
          <w:fldChar w:fldCharType="begin"/>
        </w:r>
        <w:r w:rsidR="00A9486E">
          <w:rPr>
            <w:noProof/>
            <w:webHidden/>
          </w:rPr>
          <w:instrText xml:space="preserve"> PAGEREF _Toc172210048 \h </w:instrText>
        </w:r>
        <w:r w:rsidR="00A9486E">
          <w:rPr>
            <w:noProof/>
            <w:webHidden/>
          </w:rPr>
        </w:r>
        <w:r w:rsidR="00A9486E">
          <w:rPr>
            <w:noProof/>
            <w:webHidden/>
          </w:rPr>
          <w:fldChar w:fldCharType="separate"/>
        </w:r>
        <w:r w:rsidR="00A9486E">
          <w:rPr>
            <w:noProof/>
            <w:webHidden/>
          </w:rPr>
          <w:t>248</w:t>
        </w:r>
        <w:r w:rsidR="00A9486E">
          <w:rPr>
            <w:noProof/>
            <w:webHidden/>
          </w:rPr>
          <w:fldChar w:fldCharType="end"/>
        </w:r>
      </w:hyperlink>
    </w:p>
    <w:p w14:paraId="47B62A6C" w14:textId="2E8FE16A" w:rsidR="00A9486E" w:rsidRDefault="00000000">
      <w:pPr>
        <w:pStyle w:val="TableofFigures"/>
        <w:tabs>
          <w:tab w:val="right" w:leader="dot" w:pos="9350"/>
        </w:tabs>
        <w:rPr>
          <w:rFonts w:asciiTheme="minorHAnsi" w:eastAsiaTheme="minorEastAsia" w:hAnsiTheme="minorHAnsi" w:cstheme="minorBidi"/>
          <w:noProof/>
        </w:rPr>
      </w:pPr>
      <w:hyperlink w:anchor="_Toc172210049" w:history="1">
        <w:r w:rsidR="00A9486E" w:rsidRPr="00345C33">
          <w:rPr>
            <w:rStyle w:val="Hyperlink"/>
            <w:rFonts w:eastAsiaTheme="majorEastAsia"/>
            <w:noProof/>
          </w:rPr>
          <w:t>Figure 266. Can’t Breathe Need Justice</w:t>
        </w:r>
        <w:r w:rsidR="00A9486E">
          <w:rPr>
            <w:noProof/>
            <w:webHidden/>
          </w:rPr>
          <w:tab/>
        </w:r>
        <w:r w:rsidR="00A9486E">
          <w:rPr>
            <w:noProof/>
            <w:webHidden/>
          </w:rPr>
          <w:fldChar w:fldCharType="begin"/>
        </w:r>
        <w:r w:rsidR="00A9486E">
          <w:rPr>
            <w:noProof/>
            <w:webHidden/>
          </w:rPr>
          <w:instrText xml:space="preserve"> PAGEREF _Toc172210049 \h </w:instrText>
        </w:r>
        <w:r w:rsidR="00A9486E">
          <w:rPr>
            <w:noProof/>
            <w:webHidden/>
          </w:rPr>
        </w:r>
        <w:r w:rsidR="00A9486E">
          <w:rPr>
            <w:noProof/>
            <w:webHidden/>
          </w:rPr>
          <w:fldChar w:fldCharType="separate"/>
        </w:r>
        <w:r w:rsidR="00A9486E">
          <w:rPr>
            <w:noProof/>
            <w:webHidden/>
          </w:rPr>
          <w:t>249</w:t>
        </w:r>
        <w:r w:rsidR="00A9486E">
          <w:rPr>
            <w:noProof/>
            <w:webHidden/>
          </w:rPr>
          <w:fldChar w:fldCharType="end"/>
        </w:r>
      </w:hyperlink>
    </w:p>
    <w:p w14:paraId="32863A37" w14:textId="7D15ECD7" w:rsidR="00A9486E" w:rsidRDefault="00000000">
      <w:pPr>
        <w:pStyle w:val="TableofFigures"/>
        <w:tabs>
          <w:tab w:val="right" w:leader="dot" w:pos="9350"/>
        </w:tabs>
        <w:rPr>
          <w:rFonts w:asciiTheme="minorHAnsi" w:eastAsiaTheme="minorEastAsia" w:hAnsiTheme="minorHAnsi" w:cstheme="minorBidi"/>
          <w:noProof/>
        </w:rPr>
      </w:pPr>
      <w:hyperlink w:anchor="_Toc172210050" w:history="1">
        <w:r w:rsidR="00A9486E" w:rsidRPr="00345C33">
          <w:rPr>
            <w:rStyle w:val="Hyperlink"/>
            <w:rFonts w:eastAsiaTheme="majorEastAsia"/>
            <w:noProof/>
          </w:rPr>
          <w:t>Figure 267. George Floyd Memorial Mural in Belgium</w:t>
        </w:r>
        <w:r w:rsidR="00A9486E">
          <w:rPr>
            <w:noProof/>
            <w:webHidden/>
          </w:rPr>
          <w:tab/>
        </w:r>
        <w:r w:rsidR="00A9486E">
          <w:rPr>
            <w:noProof/>
            <w:webHidden/>
          </w:rPr>
          <w:fldChar w:fldCharType="begin"/>
        </w:r>
        <w:r w:rsidR="00A9486E">
          <w:rPr>
            <w:noProof/>
            <w:webHidden/>
          </w:rPr>
          <w:instrText xml:space="preserve"> PAGEREF _Toc172210050 \h </w:instrText>
        </w:r>
        <w:r w:rsidR="00A9486E">
          <w:rPr>
            <w:noProof/>
            <w:webHidden/>
          </w:rPr>
        </w:r>
        <w:r w:rsidR="00A9486E">
          <w:rPr>
            <w:noProof/>
            <w:webHidden/>
          </w:rPr>
          <w:fldChar w:fldCharType="separate"/>
        </w:r>
        <w:r w:rsidR="00A9486E">
          <w:rPr>
            <w:noProof/>
            <w:webHidden/>
          </w:rPr>
          <w:t>249</w:t>
        </w:r>
        <w:r w:rsidR="00A9486E">
          <w:rPr>
            <w:noProof/>
            <w:webHidden/>
          </w:rPr>
          <w:fldChar w:fldCharType="end"/>
        </w:r>
      </w:hyperlink>
    </w:p>
    <w:p w14:paraId="627426AC" w14:textId="19191111" w:rsidR="00A9486E" w:rsidRDefault="00000000">
      <w:pPr>
        <w:pStyle w:val="TableofFigures"/>
        <w:tabs>
          <w:tab w:val="right" w:leader="dot" w:pos="9350"/>
        </w:tabs>
        <w:rPr>
          <w:rFonts w:asciiTheme="minorHAnsi" w:eastAsiaTheme="minorEastAsia" w:hAnsiTheme="minorHAnsi" w:cstheme="minorBidi"/>
          <w:noProof/>
        </w:rPr>
      </w:pPr>
      <w:hyperlink w:anchor="_Toc172210051" w:history="1">
        <w:r w:rsidR="00A9486E" w:rsidRPr="00345C33">
          <w:rPr>
            <w:rStyle w:val="Hyperlink"/>
            <w:rFonts w:eastAsiaTheme="majorEastAsia"/>
            <w:noProof/>
          </w:rPr>
          <w:t>Figure 268. Artist Paints George Floyd Memorial Mural in the Rubble</w:t>
        </w:r>
        <w:r w:rsidR="00A9486E">
          <w:rPr>
            <w:noProof/>
            <w:webHidden/>
          </w:rPr>
          <w:tab/>
        </w:r>
        <w:r w:rsidR="00A9486E">
          <w:rPr>
            <w:noProof/>
            <w:webHidden/>
          </w:rPr>
          <w:fldChar w:fldCharType="begin"/>
        </w:r>
        <w:r w:rsidR="00A9486E">
          <w:rPr>
            <w:noProof/>
            <w:webHidden/>
          </w:rPr>
          <w:instrText xml:space="preserve"> PAGEREF _Toc172210051 \h </w:instrText>
        </w:r>
        <w:r w:rsidR="00A9486E">
          <w:rPr>
            <w:noProof/>
            <w:webHidden/>
          </w:rPr>
        </w:r>
        <w:r w:rsidR="00A9486E">
          <w:rPr>
            <w:noProof/>
            <w:webHidden/>
          </w:rPr>
          <w:fldChar w:fldCharType="separate"/>
        </w:r>
        <w:r w:rsidR="00A9486E">
          <w:rPr>
            <w:noProof/>
            <w:webHidden/>
          </w:rPr>
          <w:t>250</w:t>
        </w:r>
        <w:r w:rsidR="00A9486E">
          <w:rPr>
            <w:noProof/>
            <w:webHidden/>
          </w:rPr>
          <w:fldChar w:fldCharType="end"/>
        </w:r>
      </w:hyperlink>
    </w:p>
    <w:p w14:paraId="1CFC7465" w14:textId="13396F19" w:rsidR="00A9486E" w:rsidRDefault="00000000">
      <w:pPr>
        <w:pStyle w:val="TableofFigures"/>
        <w:tabs>
          <w:tab w:val="right" w:leader="dot" w:pos="9350"/>
        </w:tabs>
        <w:rPr>
          <w:rFonts w:asciiTheme="minorHAnsi" w:eastAsiaTheme="minorEastAsia" w:hAnsiTheme="minorHAnsi" w:cstheme="minorBidi"/>
          <w:noProof/>
        </w:rPr>
      </w:pPr>
      <w:hyperlink w:anchor="_Toc172210052" w:history="1">
        <w:r w:rsidR="00A9486E" w:rsidRPr="00345C33">
          <w:rPr>
            <w:rStyle w:val="Hyperlink"/>
            <w:rFonts w:eastAsiaTheme="majorEastAsia"/>
            <w:noProof/>
          </w:rPr>
          <w:t>Figure 269. Haki (Swahili for Justice)</w:t>
        </w:r>
        <w:r w:rsidR="00A9486E">
          <w:rPr>
            <w:noProof/>
            <w:webHidden/>
          </w:rPr>
          <w:tab/>
        </w:r>
        <w:r w:rsidR="00A9486E">
          <w:rPr>
            <w:noProof/>
            <w:webHidden/>
          </w:rPr>
          <w:fldChar w:fldCharType="begin"/>
        </w:r>
        <w:r w:rsidR="00A9486E">
          <w:rPr>
            <w:noProof/>
            <w:webHidden/>
          </w:rPr>
          <w:instrText xml:space="preserve"> PAGEREF _Toc172210052 \h </w:instrText>
        </w:r>
        <w:r w:rsidR="00A9486E">
          <w:rPr>
            <w:noProof/>
            <w:webHidden/>
          </w:rPr>
        </w:r>
        <w:r w:rsidR="00A9486E">
          <w:rPr>
            <w:noProof/>
            <w:webHidden/>
          </w:rPr>
          <w:fldChar w:fldCharType="separate"/>
        </w:r>
        <w:r w:rsidR="00A9486E">
          <w:rPr>
            <w:noProof/>
            <w:webHidden/>
          </w:rPr>
          <w:t>251</w:t>
        </w:r>
        <w:r w:rsidR="00A9486E">
          <w:rPr>
            <w:noProof/>
            <w:webHidden/>
          </w:rPr>
          <w:fldChar w:fldCharType="end"/>
        </w:r>
      </w:hyperlink>
    </w:p>
    <w:p w14:paraId="1C0A0D5A" w14:textId="66B0C095" w:rsidR="00A9486E" w:rsidRDefault="00000000">
      <w:pPr>
        <w:pStyle w:val="TableofFigures"/>
        <w:tabs>
          <w:tab w:val="right" w:leader="dot" w:pos="9350"/>
        </w:tabs>
        <w:rPr>
          <w:rFonts w:asciiTheme="minorHAnsi" w:eastAsiaTheme="minorEastAsia" w:hAnsiTheme="minorHAnsi" w:cstheme="minorBidi"/>
          <w:noProof/>
        </w:rPr>
      </w:pPr>
      <w:hyperlink w:anchor="_Toc172210053" w:history="1">
        <w:r w:rsidR="00A9486E" w:rsidRPr="00345C33">
          <w:rPr>
            <w:rStyle w:val="Hyperlink"/>
            <w:rFonts w:eastAsiaTheme="majorEastAsia"/>
            <w:noProof/>
          </w:rPr>
          <w:t>Figure 270. Lavi Nwa yo Enpotan (Black Lives Matter)</w:t>
        </w:r>
        <w:r w:rsidR="00A9486E">
          <w:rPr>
            <w:noProof/>
            <w:webHidden/>
          </w:rPr>
          <w:tab/>
        </w:r>
        <w:r w:rsidR="00A9486E">
          <w:rPr>
            <w:noProof/>
            <w:webHidden/>
          </w:rPr>
          <w:fldChar w:fldCharType="begin"/>
        </w:r>
        <w:r w:rsidR="00A9486E">
          <w:rPr>
            <w:noProof/>
            <w:webHidden/>
          </w:rPr>
          <w:instrText xml:space="preserve"> PAGEREF _Toc172210053 \h </w:instrText>
        </w:r>
        <w:r w:rsidR="00A9486E">
          <w:rPr>
            <w:noProof/>
            <w:webHidden/>
          </w:rPr>
        </w:r>
        <w:r w:rsidR="00A9486E">
          <w:rPr>
            <w:noProof/>
            <w:webHidden/>
          </w:rPr>
          <w:fldChar w:fldCharType="separate"/>
        </w:r>
        <w:r w:rsidR="00A9486E">
          <w:rPr>
            <w:noProof/>
            <w:webHidden/>
          </w:rPr>
          <w:t>251</w:t>
        </w:r>
        <w:r w:rsidR="00A9486E">
          <w:rPr>
            <w:noProof/>
            <w:webHidden/>
          </w:rPr>
          <w:fldChar w:fldCharType="end"/>
        </w:r>
      </w:hyperlink>
    </w:p>
    <w:p w14:paraId="48AEF42F" w14:textId="1AC660A9" w:rsidR="00A9486E" w:rsidRDefault="00000000">
      <w:pPr>
        <w:pStyle w:val="TableofFigures"/>
        <w:tabs>
          <w:tab w:val="right" w:leader="dot" w:pos="9350"/>
        </w:tabs>
        <w:rPr>
          <w:rFonts w:asciiTheme="minorHAnsi" w:eastAsiaTheme="minorEastAsia" w:hAnsiTheme="minorHAnsi" w:cstheme="minorBidi"/>
          <w:noProof/>
        </w:rPr>
      </w:pPr>
      <w:hyperlink w:anchor="_Toc172210054" w:history="1">
        <w:r w:rsidR="00A9486E" w:rsidRPr="00345C33">
          <w:rPr>
            <w:rStyle w:val="Hyperlink"/>
            <w:rFonts w:eastAsiaTheme="majorEastAsia"/>
            <w:noProof/>
          </w:rPr>
          <w:t>Figure 271. Artist Paints George Floyd</w:t>
        </w:r>
        <w:r w:rsidR="00A9486E">
          <w:rPr>
            <w:noProof/>
            <w:webHidden/>
          </w:rPr>
          <w:tab/>
        </w:r>
        <w:r w:rsidR="00A9486E">
          <w:rPr>
            <w:noProof/>
            <w:webHidden/>
          </w:rPr>
          <w:fldChar w:fldCharType="begin"/>
        </w:r>
        <w:r w:rsidR="00A9486E">
          <w:rPr>
            <w:noProof/>
            <w:webHidden/>
          </w:rPr>
          <w:instrText xml:space="preserve"> PAGEREF _Toc172210054 \h </w:instrText>
        </w:r>
        <w:r w:rsidR="00A9486E">
          <w:rPr>
            <w:noProof/>
            <w:webHidden/>
          </w:rPr>
        </w:r>
        <w:r w:rsidR="00A9486E">
          <w:rPr>
            <w:noProof/>
            <w:webHidden/>
          </w:rPr>
          <w:fldChar w:fldCharType="separate"/>
        </w:r>
        <w:r w:rsidR="00A9486E">
          <w:rPr>
            <w:noProof/>
            <w:webHidden/>
          </w:rPr>
          <w:t>252</w:t>
        </w:r>
        <w:r w:rsidR="00A9486E">
          <w:rPr>
            <w:noProof/>
            <w:webHidden/>
          </w:rPr>
          <w:fldChar w:fldCharType="end"/>
        </w:r>
      </w:hyperlink>
    </w:p>
    <w:p w14:paraId="7ADA9BA4" w14:textId="1AE3CC3C" w:rsidR="00A9486E" w:rsidRDefault="00000000">
      <w:pPr>
        <w:pStyle w:val="TableofFigures"/>
        <w:tabs>
          <w:tab w:val="right" w:leader="dot" w:pos="9350"/>
        </w:tabs>
        <w:rPr>
          <w:rFonts w:asciiTheme="minorHAnsi" w:eastAsiaTheme="minorEastAsia" w:hAnsiTheme="minorHAnsi" w:cstheme="minorBidi"/>
          <w:noProof/>
        </w:rPr>
      </w:pPr>
      <w:hyperlink w:anchor="_Toc172210055" w:history="1">
        <w:r w:rsidR="00A9486E" w:rsidRPr="00345C33">
          <w:rPr>
            <w:rStyle w:val="Hyperlink"/>
            <w:rFonts w:eastAsiaTheme="majorEastAsia"/>
            <w:noProof/>
          </w:rPr>
          <w:t>Figure 272. From Greece to America - Struggle to breathe freely</w:t>
        </w:r>
        <w:r w:rsidR="00A9486E">
          <w:rPr>
            <w:noProof/>
            <w:webHidden/>
          </w:rPr>
          <w:tab/>
        </w:r>
        <w:r w:rsidR="00A9486E">
          <w:rPr>
            <w:noProof/>
            <w:webHidden/>
          </w:rPr>
          <w:fldChar w:fldCharType="begin"/>
        </w:r>
        <w:r w:rsidR="00A9486E">
          <w:rPr>
            <w:noProof/>
            <w:webHidden/>
          </w:rPr>
          <w:instrText xml:space="preserve"> PAGEREF _Toc172210055 \h </w:instrText>
        </w:r>
        <w:r w:rsidR="00A9486E">
          <w:rPr>
            <w:noProof/>
            <w:webHidden/>
          </w:rPr>
        </w:r>
        <w:r w:rsidR="00A9486E">
          <w:rPr>
            <w:noProof/>
            <w:webHidden/>
          </w:rPr>
          <w:fldChar w:fldCharType="separate"/>
        </w:r>
        <w:r w:rsidR="00A9486E">
          <w:rPr>
            <w:noProof/>
            <w:webHidden/>
          </w:rPr>
          <w:t>253</w:t>
        </w:r>
        <w:r w:rsidR="00A9486E">
          <w:rPr>
            <w:noProof/>
            <w:webHidden/>
          </w:rPr>
          <w:fldChar w:fldCharType="end"/>
        </w:r>
      </w:hyperlink>
    </w:p>
    <w:p w14:paraId="2F91EA59" w14:textId="7489FE1D" w:rsidR="00A9486E" w:rsidRDefault="00000000">
      <w:pPr>
        <w:pStyle w:val="TableofFigures"/>
        <w:tabs>
          <w:tab w:val="right" w:leader="dot" w:pos="9350"/>
        </w:tabs>
        <w:rPr>
          <w:rFonts w:asciiTheme="minorHAnsi" w:eastAsiaTheme="minorEastAsia" w:hAnsiTheme="minorHAnsi" w:cstheme="minorBidi"/>
          <w:noProof/>
        </w:rPr>
      </w:pPr>
      <w:hyperlink w:anchor="_Toc172210056" w:history="1">
        <w:r w:rsidR="00A9486E" w:rsidRPr="00345C33">
          <w:rPr>
            <w:rStyle w:val="Hyperlink"/>
            <w:rFonts w:eastAsiaTheme="majorEastAsia"/>
            <w:noProof/>
          </w:rPr>
          <w:t xml:space="preserve">Figure 273. </w:t>
        </w:r>
        <w:r w:rsidR="00A9486E" w:rsidRPr="00345C33">
          <w:rPr>
            <w:rStyle w:val="Hyperlink"/>
            <w:rFonts w:eastAsiaTheme="majorEastAsia"/>
            <w:noProof/>
            <w:highlight w:val="white"/>
          </w:rPr>
          <w:t xml:space="preserve">Artist </w:t>
        </w:r>
        <w:r w:rsidR="00A9486E" w:rsidRPr="00345C33">
          <w:rPr>
            <w:rStyle w:val="Hyperlink"/>
            <w:rFonts w:eastAsiaTheme="majorEastAsia"/>
            <w:noProof/>
          </w:rPr>
          <w:t>Semhar Solomon</w:t>
        </w:r>
        <w:r w:rsidR="00A9486E" w:rsidRPr="00345C33">
          <w:rPr>
            <w:rStyle w:val="Hyperlink"/>
            <w:rFonts w:eastAsiaTheme="majorEastAsia"/>
            <w:noProof/>
            <w:highlight w:val="white"/>
          </w:rPr>
          <w:t xml:space="preserve"> in Front of Plywood Memorial Mural of Philando Castile</w:t>
        </w:r>
        <w:r w:rsidR="00A9486E">
          <w:rPr>
            <w:noProof/>
            <w:webHidden/>
          </w:rPr>
          <w:tab/>
        </w:r>
        <w:r w:rsidR="00A9486E">
          <w:rPr>
            <w:noProof/>
            <w:webHidden/>
          </w:rPr>
          <w:fldChar w:fldCharType="begin"/>
        </w:r>
        <w:r w:rsidR="00A9486E">
          <w:rPr>
            <w:noProof/>
            <w:webHidden/>
          </w:rPr>
          <w:instrText xml:space="preserve"> PAGEREF _Toc172210056 \h </w:instrText>
        </w:r>
        <w:r w:rsidR="00A9486E">
          <w:rPr>
            <w:noProof/>
            <w:webHidden/>
          </w:rPr>
        </w:r>
        <w:r w:rsidR="00A9486E">
          <w:rPr>
            <w:noProof/>
            <w:webHidden/>
          </w:rPr>
          <w:fldChar w:fldCharType="separate"/>
        </w:r>
        <w:r w:rsidR="00A9486E">
          <w:rPr>
            <w:noProof/>
            <w:webHidden/>
          </w:rPr>
          <w:t>253</w:t>
        </w:r>
        <w:r w:rsidR="00A9486E">
          <w:rPr>
            <w:noProof/>
            <w:webHidden/>
          </w:rPr>
          <w:fldChar w:fldCharType="end"/>
        </w:r>
      </w:hyperlink>
    </w:p>
    <w:p w14:paraId="0BD83745" w14:textId="583D4F6E" w:rsidR="00A9486E" w:rsidRDefault="00000000">
      <w:pPr>
        <w:pStyle w:val="TableofFigures"/>
        <w:tabs>
          <w:tab w:val="right" w:leader="dot" w:pos="9350"/>
        </w:tabs>
        <w:rPr>
          <w:rFonts w:asciiTheme="minorHAnsi" w:eastAsiaTheme="minorEastAsia" w:hAnsiTheme="minorHAnsi" w:cstheme="minorBidi"/>
          <w:noProof/>
        </w:rPr>
      </w:pPr>
      <w:hyperlink w:anchor="_Toc172210057" w:history="1">
        <w:r w:rsidR="00A9486E" w:rsidRPr="00345C33">
          <w:rPr>
            <w:rStyle w:val="Hyperlink"/>
            <w:rFonts w:eastAsiaTheme="majorEastAsia"/>
            <w:noProof/>
          </w:rPr>
          <w:t>Figure 274. Officer Friendly Listens Through Pay Phone on Bejeon Station</w:t>
        </w:r>
        <w:r w:rsidR="00A9486E">
          <w:rPr>
            <w:noProof/>
            <w:webHidden/>
          </w:rPr>
          <w:tab/>
        </w:r>
        <w:r w:rsidR="00A9486E">
          <w:rPr>
            <w:noProof/>
            <w:webHidden/>
          </w:rPr>
          <w:fldChar w:fldCharType="begin"/>
        </w:r>
        <w:r w:rsidR="00A9486E">
          <w:rPr>
            <w:noProof/>
            <w:webHidden/>
          </w:rPr>
          <w:instrText xml:space="preserve"> PAGEREF _Toc172210057 \h </w:instrText>
        </w:r>
        <w:r w:rsidR="00A9486E">
          <w:rPr>
            <w:noProof/>
            <w:webHidden/>
          </w:rPr>
        </w:r>
        <w:r w:rsidR="00A9486E">
          <w:rPr>
            <w:noProof/>
            <w:webHidden/>
          </w:rPr>
          <w:fldChar w:fldCharType="separate"/>
        </w:r>
        <w:r w:rsidR="00A9486E">
          <w:rPr>
            <w:noProof/>
            <w:webHidden/>
          </w:rPr>
          <w:t>254</w:t>
        </w:r>
        <w:r w:rsidR="00A9486E">
          <w:rPr>
            <w:noProof/>
            <w:webHidden/>
          </w:rPr>
          <w:fldChar w:fldCharType="end"/>
        </w:r>
      </w:hyperlink>
    </w:p>
    <w:p w14:paraId="00CD0ADE" w14:textId="3B9DFE74" w:rsidR="00A9486E" w:rsidRDefault="00000000">
      <w:pPr>
        <w:pStyle w:val="TableofFigures"/>
        <w:tabs>
          <w:tab w:val="right" w:leader="dot" w:pos="9350"/>
        </w:tabs>
        <w:rPr>
          <w:rFonts w:asciiTheme="minorHAnsi" w:eastAsiaTheme="minorEastAsia" w:hAnsiTheme="minorHAnsi" w:cstheme="minorBidi"/>
          <w:noProof/>
        </w:rPr>
      </w:pPr>
      <w:hyperlink w:anchor="_Toc172210058" w:history="1">
        <w:r w:rsidR="00A9486E" w:rsidRPr="00345C33">
          <w:rPr>
            <w:rStyle w:val="Hyperlink"/>
            <w:rFonts w:eastAsiaTheme="majorEastAsia"/>
            <w:noProof/>
          </w:rPr>
          <w:t>Figure 275.</w:t>
        </w:r>
        <w:r w:rsidR="00A9486E" w:rsidRPr="00345C33">
          <w:rPr>
            <w:rStyle w:val="Hyperlink"/>
            <w:rFonts w:eastAsiaTheme="majorEastAsia"/>
            <w:noProof/>
            <w:highlight w:val="white"/>
          </w:rPr>
          <w:t xml:space="preserve"> Hear Us Out!</w:t>
        </w:r>
        <w:r w:rsidR="00A9486E">
          <w:rPr>
            <w:noProof/>
            <w:webHidden/>
          </w:rPr>
          <w:tab/>
        </w:r>
        <w:r w:rsidR="00A9486E">
          <w:rPr>
            <w:noProof/>
            <w:webHidden/>
          </w:rPr>
          <w:fldChar w:fldCharType="begin"/>
        </w:r>
        <w:r w:rsidR="00A9486E">
          <w:rPr>
            <w:noProof/>
            <w:webHidden/>
          </w:rPr>
          <w:instrText xml:space="preserve"> PAGEREF _Toc172210058 \h </w:instrText>
        </w:r>
        <w:r w:rsidR="00A9486E">
          <w:rPr>
            <w:noProof/>
            <w:webHidden/>
          </w:rPr>
        </w:r>
        <w:r w:rsidR="00A9486E">
          <w:rPr>
            <w:noProof/>
            <w:webHidden/>
          </w:rPr>
          <w:fldChar w:fldCharType="separate"/>
        </w:r>
        <w:r w:rsidR="00A9486E">
          <w:rPr>
            <w:noProof/>
            <w:webHidden/>
          </w:rPr>
          <w:t>255</w:t>
        </w:r>
        <w:r w:rsidR="00A9486E">
          <w:rPr>
            <w:noProof/>
            <w:webHidden/>
          </w:rPr>
          <w:fldChar w:fldCharType="end"/>
        </w:r>
      </w:hyperlink>
    </w:p>
    <w:p w14:paraId="55268DFC" w14:textId="1E3F62F4" w:rsidR="00A9486E" w:rsidRDefault="00000000">
      <w:pPr>
        <w:pStyle w:val="TableofFigures"/>
        <w:tabs>
          <w:tab w:val="right" w:leader="dot" w:pos="9350"/>
        </w:tabs>
        <w:rPr>
          <w:rFonts w:asciiTheme="minorHAnsi" w:eastAsiaTheme="minorEastAsia" w:hAnsiTheme="minorHAnsi" w:cstheme="minorBidi"/>
          <w:noProof/>
        </w:rPr>
      </w:pPr>
      <w:hyperlink w:anchor="_Toc172210059" w:history="1">
        <w:r w:rsidR="00A9486E" w:rsidRPr="00345C33">
          <w:rPr>
            <w:rStyle w:val="Hyperlink"/>
            <w:rFonts w:eastAsiaTheme="majorEastAsia"/>
            <w:noProof/>
          </w:rPr>
          <w:t>Figure 276.</w:t>
        </w:r>
        <w:r w:rsidR="00A9486E" w:rsidRPr="00345C33">
          <w:rPr>
            <w:rStyle w:val="Hyperlink"/>
            <w:rFonts w:eastAsiaTheme="majorEastAsia"/>
            <w:noProof/>
            <w:highlight w:val="white"/>
          </w:rPr>
          <w:t xml:space="preserve"> Are You Listening? I</w:t>
        </w:r>
        <w:r w:rsidR="00A9486E">
          <w:rPr>
            <w:noProof/>
            <w:webHidden/>
          </w:rPr>
          <w:tab/>
        </w:r>
        <w:r w:rsidR="00A9486E">
          <w:rPr>
            <w:noProof/>
            <w:webHidden/>
          </w:rPr>
          <w:fldChar w:fldCharType="begin"/>
        </w:r>
        <w:r w:rsidR="00A9486E">
          <w:rPr>
            <w:noProof/>
            <w:webHidden/>
          </w:rPr>
          <w:instrText xml:space="preserve"> PAGEREF _Toc172210059 \h </w:instrText>
        </w:r>
        <w:r w:rsidR="00A9486E">
          <w:rPr>
            <w:noProof/>
            <w:webHidden/>
          </w:rPr>
        </w:r>
        <w:r w:rsidR="00A9486E">
          <w:rPr>
            <w:noProof/>
            <w:webHidden/>
          </w:rPr>
          <w:fldChar w:fldCharType="separate"/>
        </w:r>
        <w:r w:rsidR="00A9486E">
          <w:rPr>
            <w:noProof/>
            <w:webHidden/>
          </w:rPr>
          <w:t>256</w:t>
        </w:r>
        <w:r w:rsidR="00A9486E">
          <w:rPr>
            <w:noProof/>
            <w:webHidden/>
          </w:rPr>
          <w:fldChar w:fldCharType="end"/>
        </w:r>
      </w:hyperlink>
    </w:p>
    <w:p w14:paraId="4321E440" w14:textId="6C5E5863" w:rsidR="00A9486E" w:rsidRDefault="00000000">
      <w:pPr>
        <w:pStyle w:val="TableofFigures"/>
        <w:tabs>
          <w:tab w:val="right" w:leader="dot" w:pos="9350"/>
        </w:tabs>
        <w:rPr>
          <w:rFonts w:asciiTheme="minorHAnsi" w:eastAsiaTheme="minorEastAsia" w:hAnsiTheme="minorHAnsi" w:cstheme="minorBidi"/>
          <w:noProof/>
        </w:rPr>
      </w:pPr>
      <w:hyperlink w:anchor="_Toc172210060" w:history="1">
        <w:r w:rsidR="00A9486E" w:rsidRPr="00345C33">
          <w:rPr>
            <w:rStyle w:val="Hyperlink"/>
            <w:rFonts w:eastAsiaTheme="majorEastAsia"/>
            <w:noProof/>
          </w:rPr>
          <w:t>Figure 277.</w:t>
        </w:r>
        <w:r w:rsidR="00A9486E" w:rsidRPr="00345C33">
          <w:rPr>
            <w:rStyle w:val="Hyperlink"/>
            <w:rFonts w:eastAsiaTheme="majorEastAsia"/>
            <w:noProof/>
            <w:highlight w:val="white"/>
          </w:rPr>
          <w:t xml:space="preserve"> Are You Listening? II</w:t>
        </w:r>
        <w:r w:rsidR="00A9486E">
          <w:rPr>
            <w:noProof/>
            <w:webHidden/>
          </w:rPr>
          <w:tab/>
        </w:r>
        <w:r w:rsidR="00A9486E">
          <w:rPr>
            <w:noProof/>
            <w:webHidden/>
          </w:rPr>
          <w:fldChar w:fldCharType="begin"/>
        </w:r>
        <w:r w:rsidR="00A9486E">
          <w:rPr>
            <w:noProof/>
            <w:webHidden/>
          </w:rPr>
          <w:instrText xml:space="preserve"> PAGEREF _Toc172210060 \h </w:instrText>
        </w:r>
        <w:r w:rsidR="00A9486E">
          <w:rPr>
            <w:noProof/>
            <w:webHidden/>
          </w:rPr>
        </w:r>
        <w:r w:rsidR="00A9486E">
          <w:rPr>
            <w:noProof/>
            <w:webHidden/>
          </w:rPr>
          <w:fldChar w:fldCharType="separate"/>
        </w:r>
        <w:r w:rsidR="00A9486E">
          <w:rPr>
            <w:noProof/>
            <w:webHidden/>
          </w:rPr>
          <w:t>256</w:t>
        </w:r>
        <w:r w:rsidR="00A9486E">
          <w:rPr>
            <w:noProof/>
            <w:webHidden/>
          </w:rPr>
          <w:fldChar w:fldCharType="end"/>
        </w:r>
      </w:hyperlink>
    </w:p>
    <w:p w14:paraId="063E392E" w14:textId="007A5174" w:rsidR="00A9486E" w:rsidRDefault="00000000">
      <w:pPr>
        <w:pStyle w:val="TableofFigures"/>
        <w:tabs>
          <w:tab w:val="right" w:leader="dot" w:pos="9350"/>
        </w:tabs>
        <w:rPr>
          <w:rFonts w:asciiTheme="minorHAnsi" w:eastAsiaTheme="minorEastAsia" w:hAnsiTheme="minorHAnsi" w:cstheme="minorBidi"/>
          <w:noProof/>
        </w:rPr>
      </w:pPr>
      <w:hyperlink w:anchor="_Toc172210061" w:history="1">
        <w:r w:rsidR="00A9486E" w:rsidRPr="00345C33">
          <w:rPr>
            <w:rStyle w:val="Hyperlink"/>
            <w:rFonts w:eastAsiaTheme="majorEastAsia"/>
            <w:noProof/>
          </w:rPr>
          <w:t>Figure 278.</w:t>
        </w:r>
        <w:r w:rsidR="00A9486E" w:rsidRPr="00345C33">
          <w:rPr>
            <w:rStyle w:val="Hyperlink"/>
            <w:rFonts w:eastAsiaTheme="majorEastAsia"/>
            <w:noProof/>
            <w:highlight w:val="white"/>
          </w:rPr>
          <w:t xml:space="preserve"> Still Here</w:t>
        </w:r>
        <w:r w:rsidR="00A9486E">
          <w:rPr>
            <w:noProof/>
            <w:webHidden/>
          </w:rPr>
          <w:tab/>
        </w:r>
        <w:r w:rsidR="00A9486E">
          <w:rPr>
            <w:noProof/>
            <w:webHidden/>
          </w:rPr>
          <w:fldChar w:fldCharType="begin"/>
        </w:r>
        <w:r w:rsidR="00A9486E">
          <w:rPr>
            <w:noProof/>
            <w:webHidden/>
          </w:rPr>
          <w:instrText xml:space="preserve"> PAGEREF _Toc172210061 \h </w:instrText>
        </w:r>
        <w:r w:rsidR="00A9486E">
          <w:rPr>
            <w:noProof/>
            <w:webHidden/>
          </w:rPr>
        </w:r>
        <w:r w:rsidR="00A9486E">
          <w:rPr>
            <w:noProof/>
            <w:webHidden/>
          </w:rPr>
          <w:fldChar w:fldCharType="separate"/>
        </w:r>
        <w:r w:rsidR="00A9486E">
          <w:rPr>
            <w:noProof/>
            <w:webHidden/>
          </w:rPr>
          <w:t>257</w:t>
        </w:r>
        <w:r w:rsidR="00A9486E">
          <w:rPr>
            <w:noProof/>
            <w:webHidden/>
          </w:rPr>
          <w:fldChar w:fldCharType="end"/>
        </w:r>
      </w:hyperlink>
    </w:p>
    <w:p w14:paraId="1C244998" w14:textId="40A8BE87" w:rsidR="00A9486E" w:rsidRDefault="00000000">
      <w:pPr>
        <w:pStyle w:val="TableofFigures"/>
        <w:tabs>
          <w:tab w:val="right" w:leader="dot" w:pos="9350"/>
        </w:tabs>
        <w:rPr>
          <w:rFonts w:asciiTheme="minorHAnsi" w:eastAsiaTheme="minorEastAsia" w:hAnsiTheme="minorHAnsi" w:cstheme="minorBidi"/>
          <w:noProof/>
        </w:rPr>
      </w:pPr>
      <w:hyperlink w:anchor="_Toc172210062" w:history="1">
        <w:r w:rsidR="00A9486E" w:rsidRPr="00345C33">
          <w:rPr>
            <w:rStyle w:val="Hyperlink"/>
            <w:rFonts w:eastAsiaTheme="majorEastAsia"/>
            <w:noProof/>
          </w:rPr>
          <w:t>Figure 279.</w:t>
        </w:r>
        <w:r w:rsidR="00A9486E" w:rsidRPr="00345C33">
          <w:rPr>
            <w:rStyle w:val="Hyperlink"/>
            <w:rFonts w:eastAsiaTheme="majorEastAsia"/>
            <w:noProof/>
            <w:highlight w:val="white"/>
          </w:rPr>
          <w:t xml:space="preserve"> We Will Return &amp; We Will Remain</w:t>
        </w:r>
        <w:r w:rsidR="00A9486E">
          <w:rPr>
            <w:noProof/>
            <w:webHidden/>
          </w:rPr>
          <w:tab/>
        </w:r>
        <w:r w:rsidR="00A9486E">
          <w:rPr>
            <w:noProof/>
            <w:webHidden/>
          </w:rPr>
          <w:fldChar w:fldCharType="begin"/>
        </w:r>
        <w:r w:rsidR="00A9486E">
          <w:rPr>
            <w:noProof/>
            <w:webHidden/>
          </w:rPr>
          <w:instrText xml:space="preserve"> PAGEREF _Toc172210062 \h </w:instrText>
        </w:r>
        <w:r w:rsidR="00A9486E">
          <w:rPr>
            <w:noProof/>
            <w:webHidden/>
          </w:rPr>
        </w:r>
        <w:r w:rsidR="00A9486E">
          <w:rPr>
            <w:noProof/>
            <w:webHidden/>
          </w:rPr>
          <w:fldChar w:fldCharType="separate"/>
        </w:r>
        <w:r w:rsidR="00A9486E">
          <w:rPr>
            <w:noProof/>
            <w:webHidden/>
          </w:rPr>
          <w:t>258</w:t>
        </w:r>
        <w:r w:rsidR="00A9486E">
          <w:rPr>
            <w:noProof/>
            <w:webHidden/>
          </w:rPr>
          <w:fldChar w:fldCharType="end"/>
        </w:r>
      </w:hyperlink>
    </w:p>
    <w:p w14:paraId="37280251" w14:textId="59641D1C" w:rsidR="00A9486E" w:rsidRDefault="00000000">
      <w:pPr>
        <w:pStyle w:val="TableofFigures"/>
        <w:tabs>
          <w:tab w:val="right" w:leader="dot" w:pos="9350"/>
        </w:tabs>
        <w:rPr>
          <w:rFonts w:asciiTheme="minorHAnsi" w:eastAsiaTheme="minorEastAsia" w:hAnsiTheme="minorHAnsi" w:cstheme="minorBidi"/>
          <w:noProof/>
        </w:rPr>
      </w:pPr>
      <w:hyperlink w:anchor="_Toc172210063" w:history="1">
        <w:r w:rsidR="00A9486E" w:rsidRPr="00345C33">
          <w:rPr>
            <w:rStyle w:val="Hyperlink"/>
            <w:rFonts w:eastAsiaTheme="majorEastAsia"/>
            <w:noProof/>
          </w:rPr>
          <w:t>Figure 280.</w:t>
        </w:r>
        <w:r w:rsidR="00A9486E" w:rsidRPr="00345C33">
          <w:rPr>
            <w:rStyle w:val="Hyperlink"/>
            <w:rFonts w:eastAsiaTheme="majorEastAsia"/>
            <w:noProof/>
            <w:highlight w:val="white"/>
          </w:rPr>
          <w:t xml:space="preserve"> “I Can’t Breathe But We Can Hear You” George Floyd Memorial Mural</w:t>
        </w:r>
        <w:r w:rsidR="00A9486E">
          <w:rPr>
            <w:noProof/>
            <w:webHidden/>
          </w:rPr>
          <w:tab/>
        </w:r>
        <w:r w:rsidR="00A9486E">
          <w:rPr>
            <w:noProof/>
            <w:webHidden/>
          </w:rPr>
          <w:fldChar w:fldCharType="begin"/>
        </w:r>
        <w:r w:rsidR="00A9486E">
          <w:rPr>
            <w:noProof/>
            <w:webHidden/>
          </w:rPr>
          <w:instrText xml:space="preserve"> PAGEREF _Toc172210063 \h </w:instrText>
        </w:r>
        <w:r w:rsidR="00A9486E">
          <w:rPr>
            <w:noProof/>
            <w:webHidden/>
          </w:rPr>
        </w:r>
        <w:r w:rsidR="00A9486E">
          <w:rPr>
            <w:noProof/>
            <w:webHidden/>
          </w:rPr>
          <w:fldChar w:fldCharType="separate"/>
        </w:r>
        <w:r w:rsidR="00A9486E">
          <w:rPr>
            <w:noProof/>
            <w:webHidden/>
          </w:rPr>
          <w:t>259</w:t>
        </w:r>
        <w:r w:rsidR="00A9486E">
          <w:rPr>
            <w:noProof/>
            <w:webHidden/>
          </w:rPr>
          <w:fldChar w:fldCharType="end"/>
        </w:r>
      </w:hyperlink>
    </w:p>
    <w:p w14:paraId="14EDBCD0" w14:textId="640C3C53" w:rsidR="00A9486E" w:rsidRDefault="00000000">
      <w:pPr>
        <w:pStyle w:val="TableofFigures"/>
        <w:tabs>
          <w:tab w:val="right" w:leader="dot" w:pos="9350"/>
        </w:tabs>
        <w:rPr>
          <w:rFonts w:asciiTheme="minorHAnsi" w:eastAsiaTheme="minorEastAsia" w:hAnsiTheme="minorHAnsi" w:cstheme="minorBidi"/>
          <w:noProof/>
        </w:rPr>
      </w:pPr>
      <w:hyperlink w:anchor="_Toc172210064" w:history="1">
        <w:r w:rsidR="00A9486E" w:rsidRPr="00345C33">
          <w:rPr>
            <w:rStyle w:val="Hyperlink"/>
            <w:rFonts w:eastAsiaTheme="majorEastAsia"/>
            <w:noProof/>
          </w:rPr>
          <w:t>Figure 281. Mother and Artist in front of Memorial Mural of Walid Abdelrahim</w:t>
        </w:r>
        <w:r w:rsidR="00A9486E">
          <w:rPr>
            <w:noProof/>
            <w:webHidden/>
          </w:rPr>
          <w:tab/>
        </w:r>
        <w:r w:rsidR="00A9486E">
          <w:rPr>
            <w:noProof/>
            <w:webHidden/>
          </w:rPr>
          <w:fldChar w:fldCharType="begin"/>
        </w:r>
        <w:r w:rsidR="00A9486E">
          <w:rPr>
            <w:noProof/>
            <w:webHidden/>
          </w:rPr>
          <w:instrText xml:space="preserve"> PAGEREF _Toc172210064 \h </w:instrText>
        </w:r>
        <w:r w:rsidR="00A9486E">
          <w:rPr>
            <w:noProof/>
            <w:webHidden/>
          </w:rPr>
        </w:r>
        <w:r w:rsidR="00A9486E">
          <w:rPr>
            <w:noProof/>
            <w:webHidden/>
          </w:rPr>
          <w:fldChar w:fldCharType="separate"/>
        </w:r>
        <w:r w:rsidR="00A9486E">
          <w:rPr>
            <w:noProof/>
            <w:webHidden/>
          </w:rPr>
          <w:t>259</w:t>
        </w:r>
        <w:r w:rsidR="00A9486E">
          <w:rPr>
            <w:noProof/>
            <w:webHidden/>
          </w:rPr>
          <w:fldChar w:fldCharType="end"/>
        </w:r>
      </w:hyperlink>
    </w:p>
    <w:p w14:paraId="7F7133CD" w14:textId="5961F69E" w:rsidR="00A9486E" w:rsidRDefault="00000000">
      <w:pPr>
        <w:pStyle w:val="TableofFigures"/>
        <w:tabs>
          <w:tab w:val="right" w:leader="dot" w:pos="9350"/>
        </w:tabs>
        <w:rPr>
          <w:rFonts w:asciiTheme="minorHAnsi" w:eastAsiaTheme="minorEastAsia" w:hAnsiTheme="minorHAnsi" w:cstheme="minorBidi"/>
          <w:noProof/>
        </w:rPr>
      </w:pPr>
      <w:hyperlink w:anchor="_Toc172210065" w:history="1">
        <w:r w:rsidR="00A9486E" w:rsidRPr="00345C33">
          <w:rPr>
            <w:rStyle w:val="Hyperlink"/>
            <w:rFonts w:eastAsiaTheme="majorEastAsia"/>
            <w:noProof/>
          </w:rPr>
          <w:t>Figure 282.</w:t>
        </w:r>
        <w:r w:rsidR="00A9486E" w:rsidRPr="00345C33">
          <w:rPr>
            <w:rStyle w:val="Hyperlink"/>
            <w:rFonts w:eastAsiaTheme="majorEastAsia"/>
            <w:noProof/>
            <w:highlight w:val="white"/>
          </w:rPr>
          <w:t xml:space="preserve"> Paint Versus Mace</w:t>
        </w:r>
        <w:r w:rsidR="00A9486E">
          <w:rPr>
            <w:noProof/>
            <w:webHidden/>
          </w:rPr>
          <w:tab/>
        </w:r>
        <w:r w:rsidR="00A9486E">
          <w:rPr>
            <w:noProof/>
            <w:webHidden/>
          </w:rPr>
          <w:fldChar w:fldCharType="begin"/>
        </w:r>
        <w:r w:rsidR="00A9486E">
          <w:rPr>
            <w:noProof/>
            <w:webHidden/>
          </w:rPr>
          <w:instrText xml:space="preserve"> PAGEREF _Toc172210065 \h </w:instrText>
        </w:r>
        <w:r w:rsidR="00A9486E">
          <w:rPr>
            <w:noProof/>
            <w:webHidden/>
          </w:rPr>
        </w:r>
        <w:r w:rsidR="00A9486E">
          <w:rPr>
            <w:noProof/>
            <w:webHidden/>
          </w:rPr>
          <w:fldChar w:fldCharType="separate"/>
        </w:r>
        <w:r w:rsidR="00A9486E">
          <w:rPr>
            <w:noProof/>
            <w:webHidden/>
          </w:rPr>
          <w:t>260</w:t>
        </w:r>
        <w:r w:rsidR="00A9486E">
          <w:rPr>
            <w:noProof/>
            <w:webHidden/>
          </w:rPr>
          <w:fldChar w:fldCharType="end"/>
        </w:r>
      </w:hyperlink>
    </w:p>
    <w:p w14:paraId="34DD412D" w14:textId="73437233" w:rsidR="00A9486E" w:rsidRDefault="00000000">
      <w:pPr>
        <w:pStyle w:val="TableofFigures"/>
        <w:tabs>
          <w:tab w:val="right" w:leader="dot" w:pos="9350"/>
        </w:tabs>
        <w:rPr>
          <w:rFonts w:asciiTheme="minorHAnsi" w:eastAsiaTheme="minorEastAsia" w:hAnsiTheme="minorHAnsi" w:cstheme="minorBidi"/>
          <w:noProof/>
        </w:rPr>
      </w:pPr>
      <w:hyperlink w:anchor="_Toc172210066" w:history="1">
        <w:r w:rsidR="00A9486E" w:rsidRPr="00345C33">
          <w:rPr>
            <w:rStyle w:val="Hyperlink"/>
            <w:rFonts w:eastAsiaTheme="majorEastAsia"/>
            <w:noProof/>
          </w:rPr>
          <w:t>Figure 283. Murdering Flowers Will Not Delay a Spring &amp; The People’s Revolution</w:t>
        </w:r>
        <w:r w:rsidR="00A9486E">
          <w:rPr>
            <w:noProof/>
            <w:webHidden/>
          </w:rPr>
          <w:tab/>
        </w:r>
        <w:r w:rsidR="00A9486E">
          <w:rPr>
            <w:noProof/>
            <w:webHidden/>
          </w:rPr>
          <w:fldChar w:fldCharType="begin"/>
        </w:r>
        <w:r w:rsidR="00A9486E">
          <w:rPr>
            <w:noProof/>
            <w:webHidden/>
          </w:rPr>
          <w:instrText xml:space="preserve"> PAGEREF _Toc172210066 \h </w:instrText>
        </w:r>
        <w:r w:rsidR="00A9486E">
          <w:rPr>
            <w:noProof/>
            <w:webHidden/>
          </w:rPr>
        </w:r>
        <w:r w:rsidR="00A9486E">
          <w:rPr>
            <w:noProof/>
            <w:webHidden/>
          </w:rPr>
          <w:fldChar w:fldCharType="separate"/>
        </w:r>
        <w:r w:rsidR="00A9486E">
          <w:rPr>
            <w:noProof/>
            <w:webHidden/>
          </w:rPr>
          <w:t>260</w:t>
        </w:r>
        <w:r w:rsidR="00A9486E">
          <w:rPr>
            <w:noProof/>
            <w:webHidden/>
          </w:rPr>
          <w:fldChar w:fldCharType="end"/>
        </w:r>
      </w:hyperlink>
    </w:p>
    <w:p w14:paraId="271A1F02" w14:textId="0D847EAE" w:rsidR="00A9486E" w:rsidRDefault="00000000">
      <w:pPr>
        <w:pStyle w:val="TableofFigures"/>
        <w:tabs>
          <w:tab w:val="right" w:leader="dot" w:pos="9350"/>
        </w:tabs>
        <w:rPr>
          <w:rFonts w:asciiTheme="minorHAnsi" w:eastAsiaTheme="minorEastAsia" w:hAnsiTheme="minorHAnsi" w:cstheme="minorBidi"/>
          <w:noProof/>
        </w:rPr>
      </w:pPr>
      <w:hyperlink w:anchor="_Toc172210067" w:history="1">
        <w:r w:rsidR="00A9486E" w:rsidRPr="00345C33">
          <w:rPr>
            <w:rStyle w:val="Hyperlink"/>
            <w:rFonts w:eastAsiaTheme="majorEastAsia"/>
            <w:noProof/>
          </w:rPr>
          <w:t>Figure 284.</w:t>
        </w:r>
        <w:r w:rsidR="00A9486E" w:rsidRPr="00345C33">
          <w:rPr>
            <w:rStyle w:val="Hyperlink"/>
            <w:rFonts w:eastAsiaTheme="majorEastAsia"/>
            <w:noProof/>
            <w:highlight w:val="white"/>
          </w:rPr>
          <w:t xml:space="preserve"> Un Monde Sans Police</w:t>
        </w:r>
        <w:r w:rsidR="00A9486E">
          <w:rPr>
            <w:noProof/>
            <w:webHidden/>
          </w:rPr>
          <w:tab/>
        </w:r>
        <w:r w:rsidR="00A9486E">
          <w:rPr>
            <w:noProof/>
            <w:webHidden/>
          </w:rPr>
          <w:fldChar w:fldCharType="begin"/>
        </w:r>
        <w:r w:rsidR="00A9486E">
          <w:rPr>
            <w:noProof/>
            <w:webHidden/>
          </w:rPr>
          <w:instrText xml:space="preserve"> PAGEREF _Toc172210067 \h </w:instrText>
        </w:r>
        <w:r w:rsidR="00A9486E">
          <w:rPr>
            <w:noProof/>
            <w:webHidden/>
          </w:rPr>
        </w:r>
        <w:r w:rsidR="00A9486E">
          <w:rPr>
            <w:noProof/>
            <w:webHidden/>
          </w:rPr>
          <w:fldChar w:fldCharType="separate"/>
        </w:r>
        <w:r w:rsidR="00A9486E">
          <w:rPr>
            <w:noProof/>
            <w:webHidden/>
          </w:rPr>
          <w:t>261</w:t>
        </w:r>
        <w:r w:rsidR="00A9486E">
          <w:rPr>
            <w:noProof/>
            <w:webHidden/>
          </w:rPr>
          <w:fldChar w:fldCharType="end"/>
        </w:r>
      </w:hyperlink>
    </w:p>
    <w:p w14:paraId="30246A64" w14:textId="73DFC803" w:rsidR="00A9486E" w:rsidRDefault="00000000">
      <w:pPr>
        <w:pStyle w:val="TableofFigures"/>
        <w:tabs>
          <w:tab w:val="right" w:leader="dot" w:pos="9350"/>
        </w:tabs>
        <w:rPr>
          <w:rFonts w:asciiTheme="minorHAnsi" w:eastAsiaTheme="minorEastAsia" w:hAnsiTheme="minorHAnsi" w:cstheme="minorBidi"/>
          <w:noProof/>
        </w:rPr>
      </w:pPr>
      <w:hyperlink w:anchor="_Toc172210068" w:history="1">
        <w:r w:rsidR="00A9486E" w:rsidRPr="00345C33">
          <w:rPr>
            <w:rStyle w:val="Hyperlink"/>
            <w:rFonts w:eastAsiaTheme="majorEastAsia"/>
            <w:noProof/>
          </w:rPr>
          <w:t>Figure 285.</w:t>
        </w:r>
        <w:r w:rsidR="00A9486E" w:rsidRPr="00345C33">
          <w:rPr>
            <w:rStyle w:val="Hyperlink"/>
            <w:rFonts w:eastAsiaTheme="majorEastAsia"/>
            <w:noProof/>
            <w:highlight w:val="white"/>
          </w:rPr>
          <w:t xml:space="preserve"> Artist’s Response to Un Monde Sans Police, Vandalized</w:t>
        </w:r>
        <w:r w:rsidR="00A9486E">
          <w:rPr>
            <w:noProof/>
            <w:webHidden/>
          </w:rPr>
          <w:tab/>
        </w:r>
        <w:r w:rsidR="00A9486E">
          <w:rPr>
            <w:noProof/>
            <w:webHidden/>
          </w:rPr>
          <w:fldChar w:fldCharType="begin"/>
        </w:r>
        <w:r w:rsidR="00A9486E">
          <w:rPr>
            <w:noProof/>
            <w:webHidden/>
          </w:rPr>
          <w:instrText xml:space="preserve"> PAGEREF _Toc172210068 \h </w:instrText>
        </w:r>
        <w:r w:rsidR="00A9486E">
          <w:rPr>
            <w:noProof/>
            <w:webHidden/>
          </w:rPr>
        </w:r>
        <w:r w:rsidR="00A9486E">
          <w:rPr>
            <w:noProof/>
            <w:webHidden/>
          </w:rPr>
          <w:fldChar w:fldCharType="separate"/>
        </w:r>
        <w:r w:rsidR="00A9486E">
          <w:rPr>
            <w:noProof/>
            <w:webHidden/>
          </w:rPr>
          <w:t>261</w:t>
        </w:r>
        <w:r w:rsidR="00A9486E">
          <w:rPr>
            <w:noProof/>
            <w:webHidden/>
          </w:rPr>
          <w:fldChar w:fldCharType="end"/>
        </w:r>
      </w:hyperlink>
    </w:p>
    <w:p w14:paraId="00124FEE" w14:textId="0155456B" w:rsidR="00A9486E" w:rsidRDefault="00000000">
      <w:pPr>
        <w:pStyle w:val="TableofFigures"/>
        <w:tabs>
          <w:tab w:val="right" w:leader="dot" w:pos="9350"/>
        </w:tabs>
        <w:rPr>
          <w:rFonts w:asciiTheme="minorHAnsi" w:eastAsiaTheme="minorEastAsia" w:hAnsiTheme="minorHAnsi" w:cstheme="minorBidi"/>
          <w:noProof/>
        </w:rPr>
      </w:pPr>
      <w:hyperlink w:anchor="_Toc172210069" w:history="1">
        <w:r w:rsidR="00A9486E" w:rsidRPr="00345C33">
          <w:rPr>
            <w:rStyle w:val="Hyperlink"/>
            <w:rFonts w:eastAsiaTheme="majorEastAsia"/>
            <w:noProof/>
          </w:rPr>
          <w:t>Figure 286.</w:t>
        </w:r>
        <w:r w:rsidR="00A9486E" w:rsidRPr="00345C33">
          <w:rPr>
            <w:rStyle w:val="Hyperlink"/>
            <w:rFonts w:eastAsiaTheme="majorEastAsia"/>
            <w:noProof/>
            <w:highlight w:val="white"/>
          </w:rPr>
          <w:t xml:space="preserve"> Daddy Changed the World</w:t>
        </w:r>
        <w:r w:rsidR="00A9486E">
          <w:rPr>
            <w:noProof/>
            <w:webHidden/>
          </w:rPr>
          <w:tab/>
        </w:r>
        <w:r w:rsidR="00A9486E">
          <w:rPr>
            <w:noProof/>
            <w:webHidden/>
          </w:rPr>
          <w:fldChar w:fldCharType="begin"/>
        </w:r>
        <w:r w:rsidR="00A9486E">
          <w:rPr>
            <w:noProof/>
            <w:webHidden/>
          </w:rPr>
          <w:instrText xml:space="preserve"> PAGEREF _Toc172210069 \h </w:instrText>
        </w:r>
        <w:r w:rsidR="00A9486E">
          <w:rPr>
            <w:noProof/>
            <w:webHidden/>
          </w:rPr>
        </w:r>
        <w:r w:rsidR="00A9486E">
          <w:rPr>
            <w:noProof/>
            <w:webHidden/>
          </w:rPr>
          <w:fldChar w:fldCharType="separate"/>
        </w:r>
        <w:r w:rsidR="00A9486E">
          <w:rPr>
            <w:noProof/>
            <w:webHidden/>
          </w:rPr>
          <w:t>262</w:t>
        </w:r>
        <w:r w:rsidR="00A9486E">
          <w:rPr>
            <w:noProof/>
            <w:webHidden/>
          </w:rPr>
          <w:fldChar w:fldCharType="end"/>
        </w:r>
      </w:hyperlink>
    </w:p>
    <w:p w14:paraId="59910984" w14:textId="42E4B59B" w:rsidR="00A9486E" w:rsidRDefault="00000000">
      <w:pPr>
        <w:pStyle w:val="TableofFigures"/>
        <w:tabs>
          <w:tab w:val="right" w:leader="dot" w:pos="9350"/>
        </w:tabs>
        <w:rPr>
          <w:rFonts w:asciiTheme="minorHAnsi" w:eastAsiaTheme="minorEastAsia" w:hAnsiTheme="minorHAnsi" w:cstheme="minorBidi"/>
          <w:noProof/>
        </w:rPr>
      </w:pPr>
      <w:hyperlink w:anchor="_Toc172210070" w:history="1">
        <w:r w:rsidR="00A9486E" w:rsidRPr="00345C33">
          <w:rPr>
            <w:rStyle w:val="Hyperlink"/>
            <w:rFonts w:eastAsiaTheme="majorEastAsia"/>
            <w:noProof/>
          </w:rPr>
          <w:t>Figure 287.</w:t>
        </w:r>
        <w:r w:rsidR="00A9486E" w:rsidRPr="00345C33">
          <w:rPr>
            <w:rStyle w:val="Hyperlink"/>
            <w:rFonts w:eastAsiaTheme="majorEastAsia"/>
            <w:noProof/>
            <w:highlight w:val="white"/>
          </w:rPr>
          <w:t xml:space="preserve"> Time to Change the World</w:t>
        </w:r>
        <w:r w:rsidR="00A9486E">
          <w:rPr>
            <w:noProof/>
            <w:webHidden/>
          </w:rPr>
          <w:tab/>
        </w:r>
        <w:r w:rsidR="00A9486E">
          <w:rPr>
            <w:noProof/>
            <w:webHidden/>
          </w:rPr>
          <w:fldChar w:fldCharType="begin"/>
        </w:r>
        <w:r w:rsidR="00A9486E">
          <w:rPr>
            <w:noProof/>
            <w:webHidden/>
          </w:rPr>
          <w:instrText xml:space="preserve"> PAGEREF _Toc172210070 \h </w:instrText>
        </w:r>
        <w:r w:rsidR="00A9486E">
          <w:rPr>
            <w:noProof/>
            <w:webHidden/>
          </w:rPr>
        </w:r>
        <w:r w:rsidR="00A9486E">
          <w:rPr>
            <w:noProof/>
            <w:webHidden/>
          </w:rPr>
          <w:fldChar w:fldCharType="separate"/>
        </w:r>
        <w:r w:rsidR="00A9486E">
          <w:rPr>
            <w:noProof/>
            <w:webHidden/>
          </w:rPr>
          <w:t>263</w:t>
        </w:r>
        <w:r w:rsidR="00A9486E">
          <w:rPr>
            <w:noProof/>
            <w:webHidden/>
          </w:rPr>
          <w:fldChar w:fldCharType="end"/>
        </w:r>
      </w:hyperlink>
    </w:p>
    <w:p w14:paraId="1FD27E96" w14:textId="2C2705AA" w:rsidR="00C71F52" w:rsidRPr="007A7768" w:rsidRDefault="00997093" w:rsidP="00C71F52">
      <w:pPr>
        <w:rPr>
          <w:color w:val="000000" w:themeColor="text1"/>
        </w:rPr>
        <w:sectPr w:rsidR="00C71F52" w:rsidRPr="007A7768" w:rsidSect="00A86271">
          <w:footerReference w:type="default" r:id="rId9"/>
          <w:type w:val="continuous"/>
          <w:pgSz w:w="12240" w:h="15840"/>
          <w:pgMar w:top="1440" w:right="1440" w:bottom="1440" w:left="1440" w:header="720" w:footer="720" w:gutter="0"/>
          <w:pgNumType w:fmt="lowerRoman" w:start="1"/>
          <w:cols w:space="720"/>
          <w:titlePg/>
          <w:docGrid w:linePitch="326"/>
        </w:sectPr>
      </w:pPr>
      <w:r w:rsidRPr="007A7768">
        <w:rPr>
          <w:color w:val="000000" w:themeColor="text1"/>
        </w:rPr>
        <w:fldChar w:fldCharType="end"/>
      </w:r>
    </w:p>
    <w:p w14:paraId="2A3FCA93" w14:textId="5397339E" w:rsidR="00382362" w:rsidRPr="007A7768" w:rsidRDefault="00000000" w:rsidP="007A7768">
      <w:pPr>
        <w:pStyle w:val="Heading1"/>
        <w:rPr>
          <w:rFonts w:cs="Times New Roman"/>
          <w:sz w:val="24"/>
          <w:szCs w:val="24"/>
        </w:rPr>
      </w:pPr>
      <w:bookmarkStart w:id="1" w:name="_INTRODUCTION_1"/>
      <w:bookmarkStart w:id="2" w:name="_Toc163575612"/>
      <w:bookmarkStart w:id="3" w:name="_Toc170542338"/>
      <w:bookmarkEnd w:id="1"/>
      <w:r w:rsidRPr="007A7768">
        <w:rPr>
          <w:rFonts w:cs="Times New Roman"/>
          <w:sz w:val="24"/>
          <w:szCs w:val="24"/>
        </w:rPr>
        <w:lastRenderedPageBreak/>
        <w:t>INTRODUCTION</w:t>
      </w:r>
      <w:bookmarkEnd w:id="2"/>
      <w:bookmarkEnd w:id="3"/>
    </w:p>
    <w:p w14:paraId="411AD4B4" w14:textId="77777777" w:rsidR="00F33AF9" w:rsidRPr="007A7768" w:rsidRDefault="00F33AF9">
      <w:pPr>
        <w:rPr>
          <w:color w:val="000000" w:themeColor="text1"/>
        </w:rPr>
      </w:pPr>
    </w:p>
    <w:p w14:paraId="1B09B99C" w14:textId="113FDC56" w:rsidR="00382362" w:rsidRPr="007A7768" w:rsidRDefault="00361925" w:rsidP="00FE3839">
      <w:pPr>
        <w:keepNext/>
        <w:ind w:firstLine="720"/>
        <w:rPr>
          <w:color w:val="000000" w:themeColor="text1"/>
        </w:rPr>
      </w:pPr>
      <w:r w:rsidRPr="007A7768">
        <w:rPr>
          <w:color w:val="000000" w:themeColor="text1"/>
        </w:rPr>
        <w:t xml:space="preserve">Consider the following </w:t>
      </w:r>
      <w:r w:rsidR="00AD59F6" w:rsidRPr="007A7768">
        <w:rPr>
          <w:color w:val="000000" w:themeColor="text1"/>
        </w:rPr>
        <w:t>declarations</w:t>
      </w:r>
      <w:r w:rsidRPr="007A7768">
        <w:rPr>
          <w:color w:val="000000" w:themeColor="text1"/>
        </w:rPr>
        <w:t>. Immigration is beautiful</w:t>
      </w:r>
      <w:r w:rsidR="00997093" w:rsidRPr="007A7768">
        <w:rPr>
          <w:color w:val="000000" w:themeColor="text1"/>
        </w:rPr>
        <w:t xml:space="preserve"> (</w:t>
      </w:r>
      <w:r w:rsidR="00997093" w:rsidRPr="007A7768">
        <w:rPr>
          <w:color w:val="000000" w:themeColor="text1"/>
        </w:rPr>
        <w:fldChar w:fldCharType="begin"/>
      </w:r>
      <w:r w:rsidR="00997093" w:rsidRPr="007A7768">
        <w:rPr>
          <w:color w:val="000000" w:themeColor="text1"/>
        </w:rPr>
        <w:instrText xml:space="preserve"> REF _Ref163208317 \h </w:instrText>
      </w:r>
      <w:r w:rsidR="00057137" w:rsidRPr="007A7768">
        <w:rPr>
          <w:color w:val="000000" w:themeColor="text1"/>
        </w:rPr>
        <w:instrText xml:space="preserve"> \* MERGEFORMAT </w:instrText>
      </w:r>
      <w:r w:rsidR="00997093" w:rsidRPr="007A7768">
        <w:rPr>
          <w:color w:val="000000" w:themeColor="text1"/>
        </w:rPr>
      </w:r>
      <w:r w:rsidR="00997093" w:rsidRPr="007A7768">
        <w:rPr>
          <w:color w:val="000000" w:themeColor="text1"/>
        </w:rPr>
        <w:fldChar w:fldCharType="separate"/>
      </w:r>
      <w:r w:rsidR="0045392B" w:rsidRPr="007A7768">
        <w:rPr>
          <w:color w:val="000000" w:themeColor="text1"/>
        </w:rPr>
        <w:t>Figure 1</w:t>
      </w:r>
      <w:r w:rsidR="00997093" w:rsidRPr="007A7768">
        <w:rPr>
          <w:color w:val="000000" w:themeColor="text1"/>
        </w:rPr>
        <w:fldChar w:fldCharType="end"/>
      </w:r>
      <w:r w:rsidR="00997093" w:rsidRPr="007A7768">
        <w:rPr>
          <w:color w:val="000000" w:themeColor="text1"/>
        </w:rPr>
        <w:t>)</w:t>
      </w:r>
      <w:r w:rsidR="00D55406" w:rsidRPr="007A7768">
        <w:rPr>
          <w:color w:val="000000" w:themeColor="text1"/>
        </w:rPr>
        <w:t>.</w:t>
      </w:r>
      <w:r w:rsidRPr="007A7768">
        <w:rPr>
          <w:rStyle w:val="FootnoteReference"/>
          <w:color w:val="000000" w:themeColor="text1"/>
        </w:rPr>
        <w:footnoteReference w:id="1"/>
      </w:r>
      <w:r w:rsidR="00FE3839" w:rsidRPr="007A7768">
        <w:rPr>
          <w:color w:val="000000" w:themeColor="text1"/>
        </w:rPr>
        <w:t xml:space="preserve"> </w:t>
      </w:r>
      <w:r w:rsidRPr="007A7768">
        <w:rPr>
          <w:color w:val="000000" w:themeColor="text1"/>
        </w:rPr>
        <w:t xml:space="preserve">Bring life together. End </w:t>
      </w:r>
      <w:proofErr w:type="spellStart"/>
      <w:r w:rsidRPr="007A7768">
        <w:rPr>
          <w:color w:val="000000" w:themeColor="text1"/>
        </w:rPr>
        <w:t>familia</w:t>
      </w:r>
      <w:proofErr w:type="spellEnd"/>
      <w:r w:rsidRPr="007A7768">
        <w:rPr>
          <w:color w:val="000000" w:themeColor="text1"/>
        </w:rPr>
        <w:t xml:space="preserve"> separation. Love is the answer. El amor no </w:t>
      </w:r>
      <w:proofErr w:type="spellStart"/>
      <w:r w:rsidRPr="007A7768">
        <w:rPr>
          <w:color w:val="000000" w:themeColor="text1"/>
        </w:rPr>
        <w:t>tiene</w:t>
      </w:r>
      <w:proofErr w:type="spellEnd"/>
      <w:r w:rsidRPr="007A7768">
        <w:rPr>
          <w:color w:val="000000" w:themeColor="text1"/>
        </w:rPr>
        <w:t xml:space="preserve"> </w:t>
      </w:r>
      <w:proofErr w:type="spellStart"/>
      <w:r w:rsidRPr="007A7768">
        <w:rPr>
          <w:color w:val="000000" w:themeColor="text1"/>
        </w:rPr>
        <w:t>género</w:t>
      </w:r>
      <w:proofErr w:type="spellEnd"/>
      <w:r w:rsidRPr="007A7768">
        <w:rPr>
          <w:color w:val="000000" w:themeColor="text1"/>
        </w:rPr>
        <w:t xml:space="preserve"> (Love has no gender). No human being is illegal. Non </w:t>
      </w:r>
      <w:proofErr w:type="spellStart"/>
      <w:r w:rsidRPr="007A7768">
        <w:rPr>
          <w:color w:val="000000" w:themeColor="text1"/>
        </w:rPr>
        <w:t>dobbiamo</w:t>
      </w:r>
      <w:proofErr w:type="spellEnd"/>
      <w:r w:rsidRPr="007A7768">
        <w:rPr>
          <w:color w:val="000000" w:themeColor="text1"/>
        </w:rPr>
        <w:t xml:space="preserve"> </w:t>
      </w:r>
      <w:proofErr w:type="spellStart"/>
      <w:r w:rsidRPr="007A7768">
        <w:rPr>
          <w:color w:val="000000" w:themeColor="text1"/>
        </w:rPr>
        <w:t>chiedere</w:t>
      </w:r>
      <w:proofErr w:type="spellEnd"/>
      <w:r w:rsidRPr="007A7768">
        <w:rPr>
          <w:color w:val="000000" w:themeColor="text1"/>
        </w:rPr>
        <w:t xml:space="preserve"> il </w:t>
      </w:r>
      <w:proofErr w:type="spellStart"/>
      <w:r w:rsidRPr="007A7768">
        <w:rPr>
          <w:color w:val="000000" w:themeColor="text1"/>
        </w:rPr>
        <w:t>permesso</w:t>
      </w:r>
      <w:proofErr w:type="spellEnd"/>
      <w:r w:rsidRPr="007A7768">
        <w:rPr>
          <w:color w:val="000000" w:themeColor="text1"/>
        </w:rPr>
        <w:t xml:space="preserve"> per </w:t>
      </w:r>
      <w:proofErr w:type="spellStart"/>
      <w:r w:rsidRPr="007A7768">
        <w:rPr>
          <w:color w:val="000000" w:themeColor="text1"/>
        </w:rPr>
        <w:t>essere</w:t>
      </w:r>
      <w:proofErr w:type="spellEnd"/>
      <w:r w:rsidRPr="007A7768">
        <w:rPr>
          <w:color w:val="000000" w:themeColor="text1"/>
        </w:rPr>
        <w:t xml:space="preserve"> </w:t>
      </w:r>
      <w:proofErr w:type="spellStart"/>
      <w:r w:rsidRPr="007A7768">
        <w:rPr>
          <w:color w:val="000000" w:themeColor="text1"/>
        </w:rPr>
        <w:t>liberi</w:t>
      </w:r>
      <w:proofErr w:type="spellEnd"/>
      <w:r w:rsidRPr="007A7768">
        <w:rPr>
          <w:color w:val="000000" w:themeColor="text1"/>
        </w:rPr>
        <w:t xml:space="preserve"> (We don't have to ask permission to be free). Murdering flowers will not delay a spring. Chopsticks in a bundle are stronger together. La Vie Des </w:t>
      </w:r>
      <w:r w:rsidR="008B1717" w:rsidRPr="007A7768">
        <w:rPr>
          <w:color w:val="000000" w:themeColor="text1"/>
        </w:rPr>
        <w:t>n</w:t>
      </w:r>
      <w:r w:rsidRPr="007A7768">
        <w:rPr>
          <w:color w:val="000000" w:themeColor="text1"/>
        </w:rPr>
        <w:t xml:space="preserve">oir es </w:t>
      </w:r>
      <w:proofErr w:type="spellStart"/>
      <w:r w:rsidR="008B1717" w:rsidRPr="007A7768">
        <w:rPr>
          <w:color w:val="000000" w:themeColor="text1"/>
        </w:rPr>
        <w:t>c</w:t>
      </w:r>
      <w:r w:rsidRPr="007A7768">
        <w:rPr>
          <w:color w:val="000000" w:themeColor="text1"/>
        </w:rPr>
        <w:t>ompte</w:t>
      </w:r>
      <w:proofErr w:type="spellEnd"/>
      <w:r w:rsidRPr="007A7768">
        <w:rPr>
          <w:color w:val="000000" w:themeColor="text1"/>
        </w:rPr>
        <w:t xml:space="preserve"> (Black Lives Matter). #Pare </w:t>
      </w:r>
      <w:r w:rsidR="008B1717" w:rsidRPr="007A7768">
        <w:rPr>
          <w:color w:val="000000" w:themeColor="text1"/>
        </w:rPr>
        <w:t>o</w:t>
      </w:r>
      <w:r w:rsidRPr="007A7768">
        <w:rPr>
          <w:color w:val="000000" w:themeColor="text1"/>
        </w:rPr>
        <w:t xml:space="preserve"> </w:t>
      </w:r>
      <w:proofErr w:type="spellStart"/>
      <w:r w:rsidR="008B1717" w:rsidRPr="007A7768">
        <w:rPr>
          <w:color w:val="000000" w:themeColor="text1"/>
        </w:rPr>
        <w:t>a</w:t>
      </w:r>
      <w:r w:rsidRPr="007A7768">
        <w:rPr>
          <w:color w:val="000000" w:themeColor="text1"/>
        </w:rPr>
        <w:t>buso</w:t>
      </w:r>
      <w:proofErr w:type="spellEnd"/>
      <w:r w:rsidRPr="007A7768">
        <w:rPr>
          <w:color w:val="000000" w:themeColor="text1"/>
        </w:rPr>
        <w:t xml:space="preserve"> </w:t>
      </w:r>
      <w:r w:rsidR="008B1717" w:rsidRPr="007A7768">
        <w:rPr>
          <w:color w:val="000000" w:themeColor="text1"/>
        </w:rPr>
        <w:t>d</w:t>
      </w:r>
      <w:r w:rsidRPr="007A7768">
        <w:rPr>
          <w:color w:val="000000" w:themeColor="text1"/>
        </w:rPr>
        <w:t xml:space="preserve">e </w:t>
      </w:r>
      <w:proofErr w:type="spellStart"/>
      <w:r w:rsidR="008B1717" w:rsidRPr="007A7768">
        <w:rPr>
          <w:color w:val="000000" w:themeColor="text1"/>
        </w:rPr>
        <w:t>p</w:t>
      </w:r>
      <w:r w:rsidRPr="007A7768">
        <w:rPr>
          <w:color w:val="000000" w:themeColor="text1"/>
        </w:rPr>
        <w:t>oder</w:t>
      </w:r>
      <w:proofErr w:type="spellEnd"/>
      <w:r w:rsidRPr="007A7768">
        <w:rPr>
          <w:color w:val="000000" w:themeColor="text1"/>
        </w:rPr>
        <w:t xml:space="preserve"> (#Stop abuse of power). Police free schools. Our kids will not be next. I can’t breathe, but we can hear you. Rest in peace. Rest in power. All he wanted to do is get home. Never forgotten. Say their names. We can’t live so we are waiting for death. Kill a cop, save a child. Defund police. Justicia </w:t>
      </w:r>
      <w:proofErr w:type="spellStart"/>
      <w:r w:rsidR="008B1717" w:rsidRPr="007A7768">
        <w:rPr>
          <w:color w:val="000000" w:themeColor="text1"/>
        </w:rPr>
        <w:t>v</w:t>
      </w:r>
      <w:r w:rsidRPr="007A7768">
        <w:rPr>
          <w:color w:val="000000" w:themeColor="text1"/>
        </w:rPr>
        <w:t>erdad</w:t>
      </w:r>
      <w:proofErr w:type="spellEnd"/>
      <w:r w:rsidRPr="007A7768">
        <w:rPr>
          <w:color w:val="000000" w:themeColor="text1"/>
        </w:rPr>
        <w:t xml:space="preserve"> y </w:t>
      </w:r>
      <w:proofErr w:type="spellStart"/>
      <w:r w:rsidR="008B1717" w:rsidRPr="007A7768">
        <w:rPr>
          <w:color w:val="000000" w:themeColor="text1"/>
        </w:rPr>
        <w:t>r</w:t>
      </w:r>
      <w:r w:rsidRPr="007A7768">
        <w:rPr>
          <w:color w:val="000000" w:themeColor="text1"/>
        </w:rPr>
        <w:t>eparacion</w:t>
      </w:r>
      <w:proofErr w:type="spellEnd"/>
      <w:r w:rsidRPr="007A7768">
        <w:rPr>
          <w:color w:val="000000" w:themeColor="text1"/>
        </w:rPr>
        <w:t xml:space="preserve"> (Justice, truth, and reparation). Yellow peril supports black power. Stronger </w:t>
      </w:r>
      <w:r w:rsidR="008B1717" w:rsidRPr="007A7768">
        <w:rPr>
          <w:color w:val="000000" w:themeColor="text1"/>
        </w:rPr>
        <w:t>t</w:t>
      </w:r>
      <w:r w:rsidRPr="007A7768">
        <w:rPr>
          <w:color w:val="000000" w:themeColor="text1"/>
        </w:rPr>
        <w:t>ogether. Un monde sans police (A world without police). Artists painted these words on walls, streets, and bridges around the world in murals that critique</w:t>
      </w:r>
      <w:r w:rsidR="00A04E3F" w:rsidRPr="007A7768">
        <w:rPr>
          <w:color w:val="000000" w:themeColor="text1"/>
        </w:rPr>
        <w:t>d</w:t>
      </w:r>
      <w:r w:rsidRPr="007A7768">
        <w:rPr>
          <w:color w:val="000000" w:themeColor="text1"/>
        </w:rPr>
        <w:t xml:space="preserve"> state power. </w:t>
      </w:r>
    </w:p>
    <w:p w14:paraId="17B864A5" w14:textId="08DCC22C" w:rsidR="00973814" w:rsidRPr="007A7768" w:rsidRDefault="00AD59F6" w:rsidP="009B5ADA">
      <w:pPr>
        <w:ind w:firstLine="720"/>
        <w:rPr>
          <w:color w:val="000000" w:themeColor="text1"/>
        </w:rPr>
      </w:pPr>
      <w:r w:rsidRPr="007A7768">
        <w:rPr>
          <w:color w:val="000000" w:themeColor="text1"/>
        </w:rPr>
        <w:t>C</w:t>
      </w:r>
      <w:r w:rsidR="00361925" w:rsidRPr="007A7768">
        <w:rPr>
          <w:color w:val="000000" w:themeColor="text1"/>
        </w:rPr>
        <w:t xml:space="preserve">ontemplate </w:t>
      </w:r>
      <w:r w:rsidR="00973814" w:rsidRPr="007A7768">
        <w:rPr>
          <w:color w:val="000000" w:themeColor="text1"/>
        </w:rPr>
        <w:t>the</w:t>
      </w:r>
      <w:r w:rsidRPr="007A7768">
        <w:rPr>
          <w:color w:val="000000" w:themeColor="text1"/>
        </w:rPr>
        <w:t xml:space="preserve"> slogans listed next</w:t>
      </w:r>
      <w:r w:rsidR="00361925" w:rsidRPr="007A7768">
        <w:rPr>
          <w:color w:val="000000" w:themeColor="text1"/>
        </w:rPr>
        <w:t>. No greater love (</w:t>
      </w:r>
      <w:r w:rsidR="00A96689" w:rsidRPr="007A7768">
        <w:rPr>
          <w:color w:val="000000" w:themeColor="text1"/>
        </w:rPr>
        <w:fldChar w:fldCharType="begin"/>
      </w:r>
      <w:r w:rsidR="00A96689" w:rsidRPr="007A7768">
        <w:rPr>
          <w:color w:val="000000" w:themeColor="text1"/>
        </w:rPr>
        <w:instrText xml:space="preserve"> REF _Ref163227335 \h </w:instrText>
      </w:r>
      <w:r w:rsidR="0045392B" w:rsidRPr="007A7768">
        <w:rPr>
          <w:color w:val="000000" w:themeColor="text1"/>
        </w:rPr>
        <w:instrText xml:space="preserve"> \* MERGEFORMAT </w:instrText>
      </w:r>
      <w:r w:rsidR="00A96689" w:rsidRPr="007A7768">
        <w:rPr>
          <w:color w:val="000000" w:themeColor="text1"/>
        </w:rPr>
      </w:r>
      <w:r w:rsidR="00A96689"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w:t>
      </w:r>
      <w:r w:rsidR="00A96689" w:rsidRPr="007A7768">
        <w:rPr>
          <w:color w:val="000000" w:themeColor="text1"/>
        </w:rPr>
        <w:fldChar w:fldCharType="end"/>
      </w:r>
      <w:r w:rsidR="00361925" w:rsidRPr="007A7768">
        <w:rPr>
          <w:color w:val="000000" w:themeColor="text1"/>
        </w:rPr>
        <w:t>). Hear us out! Police and community working together. We are here when you need us.</w:t>
      </w:r>
      <w:r w:rsidR="00E31161" w:rsidRPr="007A7768">
        <w:rPr>
          <w:color w:val="000000" w:themeColor="text1"/>
        </w:rPr>
        <w:t xml:space="preserve"> </w:t>
      </w:r>
      <w:r w:rsidR="00361925" w:rsidRPr="007A7768">
        <w:rPr>
          <w:color w:val="000000" w:themeColor="text1"/>
        </w:rPr>
        <w:t xml:space="preserve">You too can do something extraordinary. Train up a child to be drug free. Peed </w:t>
      </w:r>
      <w:proofErr w:type="spellStart"/>
      <w:r w:rsidR="00361925" w:rsidRPr="007A7768">
        <w:rPr>
          <w:color w:val="000000" w:themeColor="text1"/>
        </w:rPr>
        <w:t>parayi</w:t>
      </w:r>
      <w:proofErr w:type="spellEnd"/>
      <w:r w:rsidR="00361925" w:rsidRPr="007A7768">
        <w:rPr>
          <w:color w:val="000000" w:themeColor="text1"/>
        </w:rPr>
        <w:t xml:space="preserve"> </w:t>
      </w:r>
      <w:proofErr w:type="spellStart"/>
      <w:r w:rsidR="00361925" w:rsidRPr="007A7768">
        <w:rPr>
          <w:color w:val="000000" w:themeColor="text1"/>
        </w:rPr>
        <w:t>jaane</w:t>
      </w:r>
      <w:proofErr w:type="spellEnd"/>
      <w:r w:rsidR="00361925" w:rsidRPr="007A7768">
        <w:rPr>
          <w:color w:val="000000" w:themeColor="text1"/>
        </w:rPr>
        <w:t xml:space="preserve"> re (Knowing the pain of others). Standing bold and strong for peace. Back the blue. Blue lives matter. Orden y </w:t>
      </w:r>
      <w:proofErr w:type="spellStart"/>
      <w:r w:rsidR="00361925" w:rsidRPr="007A7768">
        <w:rPr>
          <w:color w:val="000000" w:themeColor="text1"/>
        </w:rPr>
        <w:t>securidad</w:t>
      </w:r>
      <w:proofErr w:type="spellEnd"/>
      <w:r w:rsidR="00361925" w:rsidRPr="007A7768">
        <w:rPr>
          <w:color w:val="000000" w:themeColor="text1"/>
        </w:rPr>
        <w:t xml:space="preserve"> (</w:t>
      </w:r>
      <w:r w:rsidR="001C4EBD">
        <w:rPr>
          <w:color w:val="000000" w:themeColor="text1"/>
        </w:rPr>
        <w:t>O</w:t>
      </w:r>
      <w:r w:rsidR="00361925" w:rsidRPr="007A7768">
        <w:rPr>
          <w:color w:val="000000" w:themeColor="text1"/>
        </w:rPr>
        <w:t xml:space="preserve">rder and security). Only the finest can walk the thin blue line. Honor, </w:t>
      </w:r>
      <w:r w:rsidR="008B1717" w:rsidRPr="007A7768">
        <w:rPr>
          <w:color w:val="000000" w:themeColor="text1"/>
        </w:rPr>
        <w:t>s</w:t>
      </w:r>
      <w:r w:rsidR="00361925" w:rsidRPr="007A7768">
        <w:rPr>
          <w:color w:val="000000" w:themeColor="text1"/>
        </w:rPr>
        <w:t xml:space="preserve">ervice, </w:t>
      </w:r>
      <w:r w:rsidR="008B1717" w:rsidRPr="007A7768">
        <w:rPr>
          <w:color w:val="000000" w:themeColor="text1"/>
        </w:rPr>
        <w:t>i</w:t>
      </w:r>
      <w:r w:rsidR="00361925" w:rsidRPr="007A7768">
        <w:rPr>
          <w:color w:val="000000" w:themeColor="text1"/>
        </w:rPr>
        <w:t xml:space="preserve">ntegrity. </w:t>
      </w:r>
      <w:proofErr w:type="spellStart"/>
      <w:r w:rsidR="00361925" w:rsidRPr="007A7768">
        <w:rPr>
          <w:color w:val="000000" w:themeColor="text1"/>
        </w:rPr>
        <w:t>Invervencion</w:t>
      </w:r>
      <w:proofErr w:type="spellEnd"/>
      <w:r w:rsidR="00361925" w:rsidRPr="007A7768">
        <w:rPr>
          <w:color w:val="000000" w:themeColor="text1"/>
        </w:rPr>
        <w:t xml:space="preserve"> </w:t>
      </w:r>
      <w:proofErr w:type="spellStart"/>
      <w:r w:rsidR="00361925" w:rsidRPr="007A7768">
        <w:rPr>
          <w:color w:val="000000" w:themeColor="text1"/>
        </w:rPr>
        <w:t>reapida</w:t>
      </w:r>
      <w:proofErr w:type="spellEnd"/>
      <w:r w:rsidR="00361925" w:rsidRPr="007A7768">
        <w:rPr>
          <w:color w:val="000000" w:themeColor="text1"/>
        </w:rPr>
        <w:t xml:space="preserve"> </w:t>
      </w:r>
      <w:proofErr w:type="spellStart"/>
      <w:r w:rsidR="00361925" w:rsidRPr="007A7768">
        <w:rPr>
          <w:color w:val="000000" w:themeColor="text1"/>
        </w:rPr>
        <w:t>en</w:t>
      </w:r>
      <w:proofErr w:type="spellEnd"/>
      <w:r w:rsidR="00361925" w:rsidRPr="007A7768">
        <w:rPr>
          <w:color w:val="000000" w:themeColor="text1"/>
        </w:rPr>
        <w:t xml:space="preserve"> la </w:t>
      </w:r>
      <w:proofErr w:type="spellStart"/>
      <w:r w:rsidR="00361925" w:rsidRPr="007A7768">
        <w:rPr>
          <w:color w:val="000000" w:themeColor="text1"/>
        </w:rPr>
        <w:t>escana</w:t>
      </w:r>
      <w:proofErr w:type="spellEnd"/>
      <w:r w:rsidR="00361925" w:rsidRPr="007A7768">
        <w:rPr>
          <w:color w:val="000000" w:themeColor="text1"/>
        </w:rPr>
        <w:t xml:space="preserve"> del crime </w:t>
      </w:r>
      <w:proofErr w:type="spellStart"/>
      <w:r w:rsidR="00361925" w:rsidRPr="007A7768">
        <w:rPr>
          <w:color w:val="000000" w:themeColor="text1"/>
        </w:rPr>
        <w:t>tecnica</w:t>
      </w:r>
      <w:proofErr w:type="spellEnd"/>
      <w:r w:rsidR="00361925" w:rsidRPr="007A7768">
        <w:rPr>
          <w:color w:val="000000" w:themeColor="text1"/>
        </w:rPr>
        <w:t xml:space="preserve"> canina (</w:t>
      </w:r>
      <w:r w:rsidR="0076650A">
        <w:rPr>
          <w:color w:val="000000" w:themeColor="text1"/>
        </w:rPr>
        <w:t>r</w:t>
      </w:r>
      <w:r w:rsidR="00361925" w:rsidRPr="007A7768">
        <w:rPr>
          <w:color w:val="000000" w:themeColor="text1"/>
        </w:rPr>
        <w:t xml:space="preserve">apid intervention at the crime scene, canine technique). Five years an officer but a hero forever.  Defend police. I was born for this, I will live for this, I would die for this—Let’s appreciate our cops. End of </w:t>
      </w:r>
      <w:r w:rsidR="008B1717" w:rsidRPr="007A7768">
        <w:rPr>
          <w:color w:val="000000" w:themeColor="text1"/>
        </w:rPr>
        <w:t>w</w:t>
      </w:r>
      <w:r w:rsidR="00361925" w:rsidRPr="007A7768">
        <w:rPr>
          <w:color w:val="000000" w:themeColor="text1"/>
        </w:rPr>
        <w:t xml:space="preserve">atch. These slogans </w:t>
      </w:r>
      <w:r w:rsidR="00E31161" w:rsidRPr="007A7768">
        <w:rPr>
          <w:color w:val="000000" w:themeColor="text1"/>
        </w:rPr>
        <w:t>appear</w:t>
      </w:r>
      <w:r w:rsidR="00A04E3F" w:rsidRPr="007A7768">
        <w:rPr>
          <w:color w:val="000000" w:themeColor="text1"/>
        </w:rPr>
        <w:t>ed</w:t>
      </w:r>
      <w:r w:rsidR="00E31161" w:rsidRPr="007A7768">
        <w:rPr>
          <w:color w:val="000000" w:themeColor="text1"/>
        </w:rPr>
        <w:t xml:space="preserve"> on</w:t>
      </w:r>
      <w:r w:rsidR="00361925" w:rsidRPr="007A7768">
        <w:rPr>
          <w:color w:val="000000" w:themeColor="text1"/>
        </w:rPr>
        <w:t xml:space="preserve"> murals sponsored by police</w:t>
      </w:r>
      <w:r w:rsidR="00E31161" w:rsidRPr="007A7768">
        <w:rPr>
          <w:color w:val="000000" w:themeColor="text1"/>
        </w:rPr>
        <w:t xml:space="preserve"> </w:t>
      </w:r>
      <w:r w:rsidR="00361925" w:rsidRPr="007A7768">
        <w:rPr>
          <w:color w:val="000000" w:themeColor="text1"/>
        </w:rPr>
        <w:t xml:space="preserve">and made by their supporters around the world. </w:t>
      </w:r>
    </w:p>
    <w:p w14:paraId="6CD4DAD0" w14:textId="35F17E4B" w:rsidR="000D083C" w:rsidRPr="007A7768" w:rsidRDefault="009B5ADA" w:rsidP="00545651">
      <w:pPr>
        <w:ind w:firstLine="720"/>
        <w:rPr>
          <w:color w:val="000000" w:themeColor="text1"/>
        </w:rPr>
      </w:pPr>
      <w:r w:rsidRPr="007A7768">
        <w:rPr>
          <w:color w:val="000000" w:themeColor="text1"/>
        </w:rPr>
        <w:t>I found the</w:t>
      </w:r>
      <w:r w:rsidR="00973814" w:rsidRPr="007A7768">
        <w:rPr>
          <w:color w:val="000000" w:themeColor="text1"/>
        </w:rPr>
        <w:t xml:space="preserve"> slogans presented above</w:t>
      </w:r>
      <w:r w:rsidR="00884F40" w:rsidRPr="007A7768">
        <w:rPr>
          <w:color w:val="000000" w:themeColor="text1"/>
        </w:rPr>
        <w:t xml:space="preserve"> </w:t>
      </w:r>
      <w:r w:rsidR="00A45FBD" w:rsidRPr="007A7768">
        <w:rPr>
          <w:color w:val="000000" w:themeColor="text1"/>
        </w:rPr>
        <w:t xml:space="preserve">in murals that </w:t>
      </w:r>
      <w:r w:rsidR="00973814" w:rsidRPr="007A7768">
        <w:rPr>
          <w:color w:val="000000" w:themeColor="text1"/>
        </w:rPr>
        <w:t>reflect</w:t>
      </w:r>
      <w:r w:rsidR="00A45FBD" w:rsidRPr="007A7768">
        <w:rPr>
          <w:color w:val="000000" w:themeColor="text1"/>
        </w:rPr>
        <w:t>ed</w:t>
      </w:r>
      <w:r w:rsidR="00973814" w:rsidRPr="007A7768">
        <w:rPr>
          <w:color w:val="000000" w:themeColor="text1"/>
        </w:rPr>
        <w:t xml:space="preserve"> competing narratives</w:t>
      </w:r>
      <w:r w:rsidR="00884F40" w:rsidRPr="007A7768">
        <w:rPr>
          <w:color w:val="000000" w:themeColor="text1"/>
        </w:rPr>
        <w:t xml:space="preserve"> regarding state power and policing. </w:t>
      </w:r>
      <w:r w:rsidR="000D083C" w:rsidRPr="007A7768">
        <w:rPr>
          <w:color w:val="000000" w:themeColor="text1"/>
        </w:rPr>
        <w:t>Infused with cultural and ideological meanings, large exterior murals painted on material structures such as walls, bridges, and streets are easily visible to the public. As such, the slogans and symbols artists select</w:t>
      </w:r>
      <w:r w:rsidR="00A04E3F" w:rsidRPr="007A7768">
        <w:rPr>
          <w:color w:val="000000" w:themeColor="text1"/>
        </w:rPr>
        <w:t>ed</w:t>
      </w:r>
      <w:r w:rsidR="000D083C" w:rsidRPr="007A7768">
        <w:rPr>
          <w:color w:val="000000" w:themeColor="text1"/>
        </w:rPr>
        <w:t xml:space="preserve"> convey</w:t>
      </w:r>
      <w:r w:rsidR="00A04E3F" w:rsidRPr="007A7768">
        <w:rPr>
          <w:color w:val="000000" w:themeColor="text1"/>
        </w:rPr>
        <w:t>ed</w:t>
      </w:r>
      <w:r w:rsidR="000D083C" w:rsidRPr="007A7768">
        <w:rPr>
          <w:color w:val="000000" w:themeColor="text1"/>
        </w:rPr>
        <w:t xml:space="preserve"> significant meanings and beliefs to a broad audience about life, death, and the role of police in society. Audiences identif</w:t>
      </w:r>
      <w:r w:rsidR="00A04E3F" w:rsidRPr="007A7768">
        <w:rPr>
          <w:color w:val="000000" w:themeColor="text1"/>
        </w:rPr>
        <w:t>ied</w:t>
      </w:r>
      <w:r w:rsidR="000D083C" w:rsidRPr="007A7768">
        <w:rPr>
          <w:color w:val="000000" w:themeColor="text1"/>
        </w:rPr>
        <w:t xml:space="preserve"> with stories and ideas portrayed in murals, which suggests muralism can create personal and social paths for people to recognize similar viewpoints as theirs and experience political belonging.</w:t>
      </w:r>
      <w:r w:rsidR="00D77528" w:rsidRPr="007A7768">
        <w:rPr>
          <w:rStyle w:val="FootnoteReference"/>
          <w:color w:val="000000" w:themeColor="text1"/>
        </w:rPr>
        <w:footnoteReference w:id="2"/>
      </w:r>
      <w:r w:rsidR="000D083C" w:rsidRPr="007A7768">
        <w:rPr>
          <w:color w:val="000000" w:themeColor="text1"/>
        </w:rPr>
        <w:t xml:space="preserve"> Groups with opposing feelings about policing paint</w:t>
      </w:r>
      <w:r w:rsidR="00A04E3F" w:rsidRPr="007A7768">
        <w:rPr>
          <w:color w:val="000000" w:themeColor="text1"/>
        </w:rPr>
        <w:t>ed</w:t>
      </w:r>
      <w:r w:rsidR="000D083C" w:rsidRPr="007A7768">
        <w:rPr>
          <w:color w:val="000000" w:themeColor="text1"/>
        </w:rPr>
        <w:t xml:space="preserve"> murals that obscure</w:t>
      </w:r>
      <w:r w:rsidR="00A04E3F" w:rsidRPr="007A7768">
        <w:rPr>
          <w:color w:val="000000" w:themeColor="text1"/>
        </w:rPr>
        <w:t>d</w:t>
      </w:r>
      <w:r w:rsidR="000D083C" w:rsidRPr="007A7768">
        <w:rPr>
          <w:color w:val="000000" w:themeColor="text1"/>
        </w:rPr>
        <w:t xml:space="preserve"> or respond</w:t>
      </w:r>
      <w:r w:rsidR="00A04E3F" w:rsidRPr="007A7768">
        <w:rPr>
          <w:color w:val="000000" w:themeColor="text1"/>
        </w:rPr>
        <w:t>ed</w:t>
      </w:r>
      <w:r w:rsidR="000D083C" w:rsidRPr="007A7768">
        <w:rPr>
          <w:color w:val="000000" w:themeColor="text1"/>
        </w:rPr>
        <w:t xml:space="preserve"> to the life determining odds of structural racism</w:t>
      </w:r>
      <w:r w:rsidR="00D55406" w:rsidRPr="007A7768">
        <w:rPr>
          <w:color w:val="000000" w:themeColor="text1"/>
        </w:rPr>
        <w:t>.</w:t>
      </w:r>
      <w:r w:rsidR="007079CA" w:rsidRPr="007A7768">
        <w:rPr>
          <w:rStyle w:val="FootnoteReference"/>
          <w:color w:val="000000" w:themeColor="text1"/>
        </w:rPr>
        <w:footnoteReference w:id="3"/>
      </w:r>
      <w:r w:rsidR="007079CA" w:rsidRPr="007A7768">
        <w:rPr>
          <w:color w:val="000000" w:themeColor="text1"/>
        </w:rPr>
        <w:t xml:space="preserve"> </w:t>
      </w:r>
      <w:r w:rsidR="00545651" w:rsidRPr="007A7768">
        <w:rPr>
          <w:color w:val="000000" w:themeColor="text1"/>
        </w:rPr>
        <w:t>Murals on police departments d</w:t>
      </w:r>
      <w:r w:rsidR="00A04E3F" w:rsidRPr="007A7768">
        <w:rPr>
          <w:color w:val="000000" w:themeColor="text1"/>
        </w:rPr>
        <w:t>id</w:t>
      </w:r>
      <w:r w:rsidR="00545651" w:rsidRPr="007A7768">
        <w:rPr>
          <w:color w:val="000000" w:themeColor="text1"/>
        </w:rPr>
        <w:t xml:space="preserve"> not overtly name group-differentiated vulnerabilities or acknowledge racism, but they contain</w:t>
      </w:r>
      <w:r w:rsidR="00D77528" w:rsidRPr="007A7768">
        <w:rPr>
          <w:color w:val="000000" w:themeColor="text1"/>
        </w:rPr>
        <w:t>ed</w:t>
      </w:r>
      <w:r w:rsidR="00545651" w:rsidRPr="007A7768">
        <w:rPr>
          <w:color w:val="000000" w:themeColor="text1"/>
        </w:rPr>
        <w:t xml:space="preserve"> symbolism that, with a close read, reflect</w:t>
      </w:r>
      <w:r w:rsidR="00D77528" w:rsidRPr="007A7768">
        <w:rPr>
          <w:color w:val="000000" w:themeColor="text1"/>
        </w:rPr>
        <w:t>ed</w:t>
      </w:r>
      <w:r w:rsidR="00545651" w:rsidRPr="007A7768">
        <w:rPr>
          <w:color w:val="000000" w:themeColor="text1"/>
        </w:rPr>
        <w:t xml:space="preserve"> state ideologies about racial and gender hierarchies. Semiotics, or the study of sign</w:t>
      </w:r>
      <w:r w:rsidR="00E72157" w:rsidRPr="007A7768">
        <w:rPr>
          <w:color w:val="000000" w:themeColor="text1"/>
        </w:rPr>
        <w:t>s and communication of meaning</w:t>
      </w:r>
      <w:r w:rsidR="00545651" w:rsidRPr="007A7768">
        <w:rPr>
          <w:color w:val="000000" w:themeColor="text1"/>
        </w:rPr>
        <w:t>, invites the viewer to study hidden meanings (</w:t>
      </w:r>
      <w:proofErr w:type="spellStart"/>
      <w:r w:rsidR="00545651" w:rsidRPr="007A7768">
        <w:rPr>
          <w:color w:val="000000" w:themeColor="text1"/>
        </w:rPr>
        <w:t>Mannay</w:t>
      </w:r>
      <w:proofErr w:type="spellEnd"/>
      <w:r w:rsidR="00545651" w:rsidRPr="007A7768">
        <w:rPr>
          <w:color w:val="000000" w:themeColor="text1"/>
        </w:rPr>
        <w:t>, 2016). How can a systematic approach to “reading” murals</w:t>
      </w:r>
      <w:r w:rsidR="007079CA" w:rsidRPr="007A7768">
        <w:rPr>
          <w:color w:val="000000" w:themeColor="text1"/>
        </w:rPr>
        <w:t xml:space="preserve"> and their potential meanings</w:t>
      </w:r>
      <w:r w:rsidR="00545651" w:rsidRPr="007A7768">
        <w:rPr>
          <w:color w:val="000000" w:themeColor="text1"/>
        </w:rPr>
        <w:t xml:space="preserve"> contribute to robust critical theories of global police power and its abolition?</w:t>
      </w:r>
    </w:p>
    <w:p w14:paraId="6FA35F24" w14:textId="74006CD9" w:rsidR="002F37F2" w:rsidRPr="007A7768" w:rsidRDefault="000D6DF9" w:rsidP="000D6DF9">
      <w:pPr>
        <w:ind w:firstLine="720"/>
        <w:rPr>
          <w:color w:val="000000" w:themeColor="text1"/>
        </w:rPr>
      </w:pPr>
      <w:r w:rsidRPr="007A7768">
        <w:rPr>
          <w:color w:val="000000" w:themeColor="text1"/>
        </w:rPr>
        <w:t>The core of my dissertation interrogates what visual stories police tell using murals</w:t>
      </w:r>
      <w:r w:rsidR="003733BF" w:rsidRPr="007A7768">
        <w:rPr>
          <w:color w:val="000000" w:themeColor="text1"/>
        </w:rPr>
        <w:t>. I also consider how the state</w:t>
      </w:r>
      <w:r w:rsidRPr="007A7768">
        <w:rPr>
          <w:color w:val="000000" w:themeColor="text1"/>
        </w:rPr>
        <w:t xml:space="preserve"> react</w:t>
      </w:r>
      <w:r w:rsidR="003733BF" w:rsidRPr="007A7768">
        <w:rPr>
          <w:color w:val="000000" w:themeColor="text1"/>
        </w:rPr>
        <w:t>s</w:t>
      </w:r>
      <w:r w:rsidRPr="007A7768">
        <w:rPr>
          <w:color w:val="000000" w:themeColor="text1"/>
        </w:rPr>
        <w:t xml:space="preserve"> to</w:t>
      </w:r>
      <w:r w:rsidR="003733BF" w:rsidRPr="007A7768">
        <w:rPr>
          <w:color w:val="000000" w:themeColor="text1"/>
        </w:rPr>
        <w:t xml:space="preserve"> the vandalism of polic</w:t>
      </w:r>
      <w:r w:rsidR="00A04E3F" w:rsidRPr="007A7768">
        <w:rPr>
          <w:color w:val="000000" w:themeColor="text1"/>
        </w:rPr>
        <w:t>ing</w:t>
      </w:r>
      <w:r w:rsidR="003733BF" w:rsidRPr="007A7768">
        <w:rPr>
          <w:color w:val="000000" w:themeColor="text1"/>
        </w:rPr>
        <w:t xml:space="preserve"> murals and</w:t>
      </w:r>
      <w:r w:rsidRPr="007A7768">
        <w:rPr>
          <w:color w:val="000000" w:themeColor="text1"/>
        </w:rPr>
        <w:t xml:space="preserve"> unauthorized </w:t>
      </w:r>
      <w:r w:rsidRPr="007A7768">
        <w:rPr>
          <w:color w:val="000000" w:themeColor="text1"/>
        </w:rPr>
        <w:lastRenderedPageBreak/>
        <w:t>representation</w:t>
      </w:r>
      <w:r w:rsidR="003733BF" w:rsidRPr="007A7768">
        <w:rPr>
          <w:color w:val="000000" w:themeColor="text1"/>
        </w:rPr>
        <w:t xml:space="preserve">s of police. </w:t>
      </w:r>
      <w:r w:rsidRPr="007A7768">
        <w:rPr>
          <w:color w:val="000000" w:themeColor="text1"/>
        </w:rPr>
        <w:t xml:space="preserve">Policing murals, then, refers both to (1) the censorship and control of unauthorized murals as well as (2) murals made by police (and/or their advocates) to reproduce its preferred images and stories. </w:t>
      </w:r>
      <w:r w:rsidR="000D083C" w:rsidRPr="007A7768">
        <w:rPr>
          <w:color w:val="000000" w:themeColor="text1"/>
        </w:rPr>
        <w:t>I use</w:t>
      </w:r>
      <w:r w:rsidR="00545651" w:rsidRPr="007A7768">
        <w:rPr>
          <w:color w:val="000000" w:themeColor="text1"/>
        </w:rPr>
        <w:t>d</w:t>
      </w:r>
      <w:r w:rsidR="000D083C" w:rsidRPr="007A7768">
        <w:rPr>
          <w:color w:val="000000" w:themeColor="text1"/>
        </w:rPr>
        <w:t xml:space="preserve"> </w:t>
      </w:r>
      <w:r w:rsidR="00D77528" w:rsidRPr="007A7768">
        <w:rPr>
          <w:color w:val="000000" w:themeColor="text1"/>
        </w:rPr>
        <w:t>M</w:t>
      </w:r>
      <w:r w:rsidR="000D083C" w:rsidRPr="007A7768">
        <w:rPr>
          <w:color w:val="000000" w:themeColor="text1"/>
        </w:rPr>
        <w:t xml:space="preserve">ultimodal </w:t>
      </w:r>
      <w:r w:rsidR="00D77528" w:rsidRPr="007A7768">
        <w:rPr>
          <w:color w:val="000000" w:themeColor="text1"/>
        </w:rPr>
        <w:t>C</w:t>
      </w:r>
      <w:r w:rsidR="000D083C" w:rsidRPr="007A7768">
        <w:rPr>
          <w:color w:val="000000" w:themeColor="text1"/>
        </w:rPr>
        <w:t xml:space="preserve">ritical </w:t>
      </w:r>
      <w:r w:rsidR="00D77528" w:rsidRPr="007A7768">
        <w:rPr>
          <w:color w:val="000000" w:themeColor="text1"/>
        </w:rPr>
        <w:t>D</w:t>
      </w:r>
      <w:r w:rsidR="000D083C" w:rsidRPr="007A7768">
        <w:rPr>
          <w:color w:val="000000" w:themeColor="text1"/>
        </w:rPr>
        <w:t xml:space="preserve">iscourse </w:t>
      </w:r>
      <w:r w:rsidR="00D77528" w:rsidRPr="007A7768">
        <w:rPr>
          <w:color w:val="000000" w:themeColor="text1"/>
        </w:rPr>
        <w:t>A</w:t>
      </w:r>
      <w:r w:rsidR="000D083C" w:rsidRPr="007A7768">
        <w:rPr>
          <w:color w:val="000000" w:themeColor="text1"/>
        </w:rPr>
        <w:t xml:space="preserve">nalysis (MCDA) to dissect murals as technologies of policing </w:t>
      </w:r>
      <w:r w:rsidR="00A04E3F" w:rsidRPr="007A7768">
        <w:rPr>
          <w:color w:val="000000" w:themeColor="text1"/>
        </w:rPr>
        <w:t xml:space="preserve">as well as </w:t>
      </w:r>
      <w:r w:rsidR="000D083C" w:rsidRPr="007A7768">
        <w:rPr>
          <w:color w:val="000000" w:themeColor="text1"/>
        </w:rPr>
        <w:t>popular sites for significant social/symbolic interactions. MCDA equips the researcher with theoretical and methodological tools necessary</w:t>
      </w:r>
      <w:r w:rsidR="00A04E3F" w:rsidRPr="007A7768">
        <w:rPr>
          <w:color w:val="000000" w:themeColor="text1"/>
        </w:rPr>
        <w:t xml:space="preserve"> to </w:t>
      </w:r>
      <w:r w:rsidR="000D083C" w:rsidRPr="007A7768">
        <w:rPr>
          <w:color w:val="000000" w:themeColor="text1"/>
        </w:rPr>
        <w:t xml:space="preserve"> decipher meaningful distinctions between shared symbols, phrases, references, and colors </w:t>
      </w:r>
      <w:r w:rsidR="00A04E3F" w:rsidRPr="007A7768">
        <w:rPr>
          <w:color w:val="000000" w:themeColor="text1"/>
        </w:rPr>
        <w:t xml:space="preserve">used </w:t>
      </w:r>
      <w:r w:rsidR="000D083C" w:rsidRPr="007A7768">
        <w:rPr>
          <w:color w:val="000000" w:themeColor="text1"/>
        </w:rPr>
        <w:t xml:space="preserve">by diverse, often opposing, groups. </w:t>
      </w:r>
      <w:r w:rsidR="007079CA" w:rsidRPr="007A7768">
        <w:rPr>
          <w:color w:val="000000" w:themeColor="text1"/>
        </w:rPr>
        <w:t xml:space="preserve">Tools for visual analysis are paramount because images “follow a logic by association, connecting different meanings that would not necessarily make sense if written down or communicated orally” (Müller and </w:t>
      </w:r>
      <w:proofErr w:type="spellStart"/>
      <w:r w:rsidR="007079CA" w:rsidRPr="007A7768">
        <w:rPr>
          <w:color w:val="000000" w:themeColor="text1"/>
        </w:rPr>
        <w:t>Özcan</w:t>
      </w:r>
      <w:proofErr w:type="spellEnd"/>
      <w:r w:rsidR="007079CA" w:rsidRPr="007A7768">
        <w:rPr>
          <w:color w:val="000000" w:themeColor="text1"/>
        </w:rPr>
        <w:t>, 2007: 287).</w:t>
      </w:r>
      <w:r w:rsidR="006622BB" w:rsidRPr="007A7768">
        <w:rPr>
          <w:color w:val="000000" w:themeColor="text1"/>
        </w:rPr>
        <w:t xml:space="preserve"> </w:t>
      </w:r>
      <w:r w:rsidRPr="007A7768">
        <w:rPr>
          <w:color w:val="000000" w:themeColor="text1"/>
        </w:rPr>
        <w:t xml:space="preserve">As community-oriented art, policing murals are an ideal medium to identify and study patterns in visual stories told by and about police. </w:t>
      </w:r>
      <w:r w:rsidR="002F37F2" w:rsidRPr="007A7768">
        <w:rPr>
          <w:color w:val="000000" w:themeColor="text1"/>
        </w:rPr>
        <w:t xml:space="preserve">In what follows, I explore how murals are uniquely equipped to tell stories, and confirm beliefs, that buttress or reject police power. </w:t>
      </w:r>
    </w:p>
    <w:p w14:paraId="7892E2CB" w14:textId="5FDE7FC2" w:rsidR="00382362" w:rsidRPr="007A7768" w:rsidRDefault="002F37F2" w:rsidP="00292CD5">
      <w:pPr>
        <w:pStyle w:val="Heading2"/>
        <w:rPr>
          <w:rStyle w:val="Emphasis"/>
          <w:color w:val="000000" w:themeColor="text1"/>
          <w:szCs w:val="24"/>
        </w:rPr>
      </w:pPr>
      <w:bookmarkStart w:id="4" w:name="_Project_Rationale:_Why"/>
      <w:bookmarkStart w:id="5" w:name="_Toc163575613"/>
      <w:bookmarkStart w:id="6" w:name="_Toc170542339"/>
      <w:bookmarkEnd w:id="4"/>
      <w:r w:rsidRPr="007A7768">
        <w:rPr>
          <w:rStyle w:val="Emphasis"/>
          <w:color w:val="000000" w:themeColor="text1"/>
          <w:szCs w:val="24"/>
        </w:rPr>
        <w:t>Why Murals?</w:t>
      </w:r>
      <w:bookmarkEnd w:id="5"/>
      <w:bookmarkEnd w:id="6"/>
      <w:r w:rsidRPr="007A7768">
        <w:rPr>
          <w:rStyle w:val="Emphasis"/>
          <w:color w:val="000000" w:themeColor="text1"/>
          <w:szCs w:val="24"/>
        </w:rPr>
        <w:t>  </w:t>
      </w:r>
    </w:p>
    <w:p w14:paraId="69627861" w14:textId="77777777" w:rsidR="002F37F2" w:rsidRPr="007A7768" w:rsidRDefault="002F37F2" w:rsidP="002F37F2">
      <w:pPr>
        <w:ind w:firstLine="720"/>
        <w:rPr>
          <w:color w:val="000000" w:themeColor="text1"/>
        </w:rPr>
      </w:pPr>
    </w:p>
    <w:p w14:paraId="78CDF4A2" w14:textId="215A5828" w:rsidR="00914672" w:rsidRPr="007A7768" w:rsidRDefault="002F37F2" w:rsidP="00914672">
      <w:pPr>
        <w:ind w:firstLine="720"/>
        <w:rPr>
          <w:color w:val="000000" w:themeColor="text1"/>
        </w:rPr>
      </w:pPr>
      <w:r w:rsidRPr="007A7768">
        <w:rPr>
          <w:color w:val="000000" w:themeColor="text1"/>
        </w:rPr>
        <w:t xml:space="preserve">Murals are material and ideological structures that use large visual elements </w:t>
      </w:r>
      <w:r w:rsidR="00314DB2" w:rsidRPr="007A7768">
        <w:rPr>
          <w:color w:val="000000" w:themeColor="text1"/>
        </w:rPr>
        <w:t xml:space="preserve">to </w:t>
      </w:r>
      <w:r w:rsidRPr="007A7768">
        <w:rPr>
          <w:color w:val="000000" w:themeColor="text1"/>
        </w:rPr>
        <w:t xml:space="preserve">communicate </w:t>
      </w:r>
      <w:r w:rsidR="00B1209B" w:rsidRPr="007A7768">
        <w:rPr>
          <w:color w:val="000000" w:themeColor="text1"/>
        </w:rPr>
        <w:t>claims and</w:t>
      </w:r>
      <w:r w:rsidRPr="007A7768">
        <w:rPr>
          <w:color w:val="000000" w:themeColor="text1"/>
        </w:rPr>
        <w:t xml:space="preserve"> reflect semiotic patterns as people move around the world. The </w:t>
      </w:r>
      <w:r w:rsidR="001B4695" w:rsidRPr="007A7768">
        <w:rPr>
          <w:color w:val="000000" w:themeColor="text1"/>
        </w:rPr>
        <w:t xml:space="preserve">term </w:t>
      </w:r>
      <w:r w:rsidRPr="007A7768">
        <w:rPr>
          <w:color w:val="000000" w:themeColor="text1"/>
        </w:rPr>
        <w:t xml:space="preserve">refers to a painting on a structure, either indoors or outdoors, usually applied directly to a wall (although sometimes a ceiling or street). Wall paintings date back thousands of years, from cave paintings during the Paleolithic era, murals painted in the ornate tombs of Ancient Egypt (31,000 BC-1,000 BC), </w:t>
      </w:r>
      <w:r w:rsidR="00B1209B" w:rsidRPr="007A7768">
        <w:rPr>
          <w:color w:val="000000" w:themeColor="text1"/>
        </w:rPr>
        <w:t>and to</w:t>
      </w:r>
      <w:r w:rsidRPr="007A7768">
        <w:rPr>
          <w:color w:val="000000" w:themeColor="text1"/>
        </w:rPr>
        <w:t xml:space="preserve"> Leonardo da Vinci’s </w:t>
      </w:r>
      <w:r w:rsidRPr="007A7768">
        <w:rPr>
          <w:i/>
          <w:iCs/>
          <w:color w:val="000000" w:themeColor="text1"/>
        </w:rPr>
        <w:t>The Last Supper</w:t>
      </w:r>
      <w:r w:rsidR="00A04E3F" w:rsidRPr="007A7768">
        <w:rPr>
          <w:i/>
          <w:iCs/>
          <w:color w:val="000000" w:themeColor="text1"/>
        </w:rPr>
        <w:t>,</w:t>
      </w:r>
      <w:r w:rsidR="001C4EBD">
        <w:rPr>
          <w:i/>
          <w:iCs/>
          <w:color w:val="000000" w:themeColor="text1"/>
        </w:rPr>
        <w:t xml:space="preserve"> </w:t>
      </w:r>
      <w:r w:rsidR="001C4EBD" w:rsidRPr="001C4EBD">
        <w:rPr>
          <w:color w:val="000000" w:themeColor="text1"/>
        </w:rPr>
        <w:t>which was</w:t>
      </w:r>
      <w:r w:rsidRPr="007A7768">
        <w:rPr>
          <w:color w:val="000000" w:themeColor="text1"/>
        </w:rPr>
        <w:t xml:space="preserve"> painted on a wall in the basement of a convent in Milan, Italy in 1497 (Capek, 1996; Potter, 2005). </w:t>
      </w:r>
      <w:r w:rsidR="006622BB" w:rsidRPr="007A7768">
        <w:rPr>
          <w:color w:val="000000" w:themeColor="text1"/>
        </w:rPr>
        <w:t>Although humans began painting murals in caves and cathedrals, murals became a prevalent</w:t>
      </w:r>
      <w:r w:rsidR="00A04E3F" w:rsidRPr="007A7768">
        <w:rPr>
          <w:color w:val="000000" w:themeColor="text1"/>
        </w:rPr>
        <w:t xml:space="preserve"> form of</w:t>
      </w:r>
      <w:r w:rsidR="006622BB" w:rsidRPr="007A7768">
        <w:rPr>
          <w:color w:val="000000" w:themeColor="text1"/>
        </w:rPr>
        <w:t xml:space="preserve"> street art </w:t>
      </w:r>
      <w:r w:rsidR="00A04E3F" w:rsidRPr="007A7768">
        <w:rPr>
          <w:color w:val="000000" w:themeColor="text1"/>
        </w:rPr>
        <w:t xml:space="preserve">during </w:t>
      </w:r>
      <w:r w:rsidR="006622BB" w:rsidRPr="007A7768">
        <w:rPr>
          <w:color w:val="000000" w:themeColor="text1"/>
        </w:rPr>
        <w:t>increased urbanization and industrialization</w:t>
      </w:r>
      <w:r w:rsidR="00E47FEF" w:rsidRPr="007A7768">
        <w:rPr>
          <w:color w:val="000000" w:themeColor="text1"/>
        </w:rPr>
        <w:t xml:space="preserve"> at turn of the 20th century</w:t>
      </w:r>
      <w:r w:rsidR="006622BB" w:rsidRPr="007A7768">
        <w:rPr>
          <w:color w:val="000000" w:themeColor="text1"/>
        </w:rPr>
        <w:t xml:space="preserve">. </w:t>
      </w:r>
      <w:r w:rsidR="00914672" w:rsidRPr="007A7768">
        <w:rPr>
          <w:color w:val="000000" w:themeColor="text1"/>
        </w:rPr>
        <w:t>As a public practice, m</w:t>
      </w:r>
      <w:r w:rsidR="006622BB" w:rsidRPr="007A7768">
        <w:rPr>
          <w:color w:val="000000" w:themeColor="text1"/>
        </w:rPr>
        <w:t xml:space="preserve">uralism </w:t>
      </w:r>
      <w:r w:rsidR="00914672" w:rsidRPr="007A7768">
        <w:rPr>
          <w:color w:val="000000" w:themeColor="text1"/>
        </w:rPr>
        <w:t>became</w:t>
      </w:r>
      <w:r w:rsidR="006622BB" w:rsidRPr="007A7768">
        <w:rPr>
          <w:color w:val="000000" w:themeColor="text1"/>
        </w:rPr>
        <w:t xml:space="preserve"> an especially popular medium for people to communicate their ideas about social justice and state power.</w:t>
      </w:r>
      <w:r w:rsidR="00914672" w:rsidRPr="007A7768">
        <w:rPr>
          <w:color w:val="000000" w:themeColor="text1"/>
        </w:rPr>
        <w:t xml:space="preserve"> Ample studies focus on the role of murals used in social movement organizing and, relevant to this project, movement murals historically backdrop</w:t>
      </w:r>
      <w:r w:rsidR="00E47FEF" w:rsidRPr="007A7768">
        <w:rPr>
          <w:color w:val="000000" w:themeColor="text1"/>
        </w:rPr>
        <w:t>ped</w:t>
      </w:r>
      <w:r w:rsidR="00914672" w:rsidRPr="007A7768">
        <w:rPr>
          <w:color w:val="000000" w:themeColor="text1"/>
        </w:rPr>
        <w:t xml:space="preserve"> and celebrate</w:t>
      </w:r>
      <w:r w:rsidR="00E47FEF" w:rsidRPr="007A7768">
        <w:rPr>
          <w:color w:val="000000" w:themeColor="text1"/>
        </w:rPr>
        <w:t>d</w:t>
      </w:r>
      <w:r w:rsidR="00914672" w:rsidRPr="007A7768">
        <w:rPr>
          <w:color w:val="000000" w:themeColor="text1"/>
        </w:rPr>
        <w:t xml:space="preserve"> efforts to abolish slavery, occupation, Jim Crow, capitalism, border imperialism, and ongoing manifestations of racist state violence (Reed, 2005; Coffey, 2012; Jeffery and Murray, 2018; Lennon, 2022)</w:t>
      </w:r>
      <w:r w:rsidR="00D55406" w:rsidRPr="007A7768">
        <w:rPr>
          <w:color w:val="000000" w:themeColor="text1"/>
        </w:rPr>
        <w:t>.</w:t>
      </w:r>
      <w:r w:rsidR="00D55406" w:rsidRPr="007A7768">
        <w:rPr>
          <w:rStyle w:val="FootnoteReference"/>
          <w:color w:val="000000" w:themeColor="text1"/>
        </w:rPr>
        <w:footnoteReference w:id="4"/>
      </w:r>
      <w:r w:rsidR="00914672" w:rsidRPr="007A7768">
        <w:rPr>
          <w:color w:val="000000" w:themeColor="text1"/>
        </w:rPr>
        <w:t xml:space="preserve"> </w:t>
      </w:r>
      <w:r w:rsidR="001B4695" w:rsidRPr="007A7768">
        <w:rPr>
          <w:color w:val="000000" w:themeColor="text1"/>
        </w:rPr>
        <w:t>Distinct from traditional fresco</w:t>
      </w:r>
      <w:r w:rsidR="00D55406" w:rsidRPr="007A7768">
        <w:rPr>
          <w:color w:val="000000" w:themeColor="text1"/>
        </w:rPr>
        <w:t>,</w:t>
      </w:r>
      <w:r w:rsidR="001B4695" w:rsidRPr="007A7768">
        <w:rPr>
          <w:rStyle w:val="FootnoteReference"/>
          <w:color w:val="000000" w:themeColor="text1"/>
        </w:rPr>
        <w:footnoteReference w:id="5"/>
      </w:r>
      <w:r w:rsidR="001B4695" w:rsidRPr="007A7768">
        <w:rPr>
          <w:color w:val="000000" w:themeColor="text1"/>
        </w:rPr>
        <w:t xml:space="preserve"> the Mexican Revolution in 1910 inspired an eruption of political muralism called </w:t>
      </w:r>
      <w:r w:rsidR="001B4695" w:rsidRPr="007A7768">
        <w:rPr>
          <w:i/>
          <w:iCs/>
          <w:color w:val="000000" w:themeColor="text1"/>
        </w:rPr>
        <w:t xml:space="preserve">El </w:t>
      </w:r>
      <w:proofErr w:type="spellStart"/>
      <w:r w:rsidR="001B4695" w:rsidRPr="007A7768">
        <w:rPr>
          <w:i/>
          <w:iCs/>
          <w:color w:val="000000" w:themeColor="text1"/>
        </w:rPr>
        <w:t>Movimiento</w:t>
      </w:r>
      <w:proofErr w:type="spellEnd"/>
      <w:r w:rsidR="001B4695" w:rsidRPr="007A7768">
        <w:rPr>
          <w:color w:val="000000" w:themeColor="text1"/>
        </w:rPr>
        <w:t>.</w:t>
      </w:r>
      <w:r w:rsidR="008D74F5" w:rsidRPr="007A7768">
        <w:rPr>
          <w:color w:val="000000" w:themeColor="text1"/>
        </w:rPr>
        <w:t xml:space="preserve"> </w:t>
      </w:r>
      <w:r w:rsidR="00914672" w:rsidRPr="007A7768">
        <w:rPr>
          <w:color w:val="000000" w:themeColor="text1"/>
        </w:rPr>
        <w:t>Mexican artist and activist David Alfaro Siqueiros proclaimed muralism as the “aesthetic of the new developing society” (</w:t>
      </w:r>
      <w:r w:rsidR="001652D8" w:rsidRPr="007A7768">
        <w:rPr>
          <w:color w:val="000000" w:themeColor="text1"/>
        </w:rPr>
        <w:t xml:space="preserve">García and McCracken, 2021: </w:t>
      </w:r>
      <w:r w:rsidR="00914672" w:rsidRPr="007A7768">
        <w:rPr>
          <w:color w:val="000000" w:themeColor="text1"/>
        </w:rPr>
        <w:t xml:space="preserve">94). Motivated by the need to delegitimize </w:t>
      </w:r>
      <w:r w:rsidR="00FF0E8E" w:rsidRPr="007A7768">
        <w:rPr>
          <w:color w:val="000000" w:themeColor="text1"/>
        </w:rPr>
        <w:t xml:space="preserve">the 35-year dictatorship of </w:t>
      </w:r>
      <w:r w:rsidR="00914672" w:rsidRPr="007A7768">
        <w:rPr>
          <w:color w:val="000000" w:themeColor="text1"/>
        </w:rPr>
        <w:t>Porfirio Díaz</w:t>
      </w:r>
      <w:r w:rsidR="00FF0E8E" w:rsidRPr="007A7768">
        <w:rPr>
          <w:color w:val="000000" w:themeColor="text1"/>
        </w:rPr>
        <w:t xml:space="preserve">, </w:t>
      </w:r>
      <w:r w:rsidR="00FF0E8E" w:rsidRPr="007A7768">
        <w:rPr>
          <w:i/>
          <w:iCs/>
          <w:color w:val="000000" w:themeColor="text1"/>
        </w:rPr>
        <w:t xml:space="preserve">El </w:t>
      </w:r>
      <w:proofErr w:type="spellStart"/>
      <w:r w:rsidR="00FF0E8E" w:rsidRPr="007A7768">
        <w:rPr>
          <w:i/>
          <w:iCs/>
          <w:color w:val="000000" w:themeColor="text1"/>
        </w:rPr>
        <w:t>Movimiento</w:t>
      </w:r>
      <w:proofErr w:type="spellEnd"/>
      <w:r w:rsidR="00FF0E8E" w:rsidRPr="007A7768">
        <w:rPr>
          <w:color w:val="000000" w:themeColor="text1"/>
        </w:rPr>
        <w:t xml:space="preserve"> was </w:t>
      </w:r>
      <w:r w:rsidR="00E47FEF" w:rsidRPr="007A7768">
        <w:rPr>
          <w:color w:val="000000" w:themeColor="text1"/>
        </w:rPr>
        <w:t>largely</w:t>
      </w:r>
      <w:r w:rsidR="00FF0E8E" w:rsidRPr="007A7768">
        <w:rPr>
          <w:color w:val="000000" w:themeColor="text1"/>
        </w:rPr>
        <w:t xml:space="preserve"> a popular education project that highlighted Mexican histories, struggles, and uprisings.</w:t>
      </w:r>
    </w:p>
    <w:p w14:paraId="17DC2B2F" w14:textId="4F7592CD" w:rsidR="00FF471E" w:rsidRPr="007A7768" w:rsidRDefault="00FF0E8E" w:rsidP="001C53C6">
      <w:pPr>
        <w:ind w:firstLine="720"/>
        <w:rPr>
          <w:color w:val="000000" w:themeColor="text1"/>
        </w:rPr>
      </w:pPr>
      <w:r w:rsidRPr="007A7768">
        <w:rPr>
          <w:color w:val="000000" w:themeColor="text1"/>
        </w:rPr>
        <w:t xml:space="preserve">Although beyond the scope of my project, in Mexico, the shift from revolutionary muralism to murals funded and commissioned by museums marks an important historical turn. </w:t>
      </w:r>
      <w:r w:rsidRPr="007A7768">
        <w:rPr>
          <w:color w:val="000000" w:themeColor="text1"/>
        </w:rPr>
        <w:lastRenderedPageBreak/>
        <w:t xml:space="preserve">Coffey (2012) describes the ideological and material similarities and differences between murals as radical wall paintings </w:t>
      </w:r>
      <w:r w:rsidR="00E47FEF" w:rsidRPr="007A7768">
        <w:rPr>
          <w:color w:val="000000" w:themeColor="text1"/>
        </w:rPr>
        <w:t xml:space="preserve">that </w:t>
      </w:r>
      <w:r w:rsidRPr="007A7768">
        <w:rPr>
          <w:color w:val="000000" w:themeColor="text1"/>
        </w:rPr>
        <w:t>shifted to a new form of state propaganda</w:t>
      </w:r>
      <w:r w:rsidR="00D55406" w:rsidRPr="007A7768">
        <w:rPr>
          <w:color w:val="000000" w:themeColor="text1"/>
        </w:rPr>
        <w:t>.</w:t>
      </w:r>
      <w:r w:rsidRPr="007A7768">
        <w:rPr>
          <w:rStyle w:val="FootnoteReference"/>
          <w:color w:val="000000" w:themeColor="text1"/>
        </w:rPr>
        <w:footnoteReference w:id="6"/>
      </w:r>
      <w:r w:rsidR="00D55406" w:rsidRPr="007A7768">
        <w:rPr>
          <w:color w:val="000000" w:themeColor="text1"/>
        </w:rPr>
        <w:t xml:space="preserve"> </w:t>
      </w:r>
      <w:r w:rsidR="005279AF" w:rsidRPr="007A7768">
        <w:rPr>
          <w:color w:val="000000" w:themeColor="text1"/>
        </w:rPr>
        <w:t>As community-oriented public artworks and sites of heritage and tourism, exterior murals lend themselves to cultural organizing</w:t>
      </w:r>
      <w:r w:rsidR="00D55406" w:rsidRPr="007A7768">
        <w:rPr>
          <w:color w:val="000000" w:themeColor="text1"/>
        </w:rPr>
        <w:t>,</w:t>
      </w:r>
      <w:r w:rsidR="005279AF" w:rsidRPr="007A7768">
        <w:rPr>
          <w:color w:val="000000" w:themeColor="text1"/>
          <w:vertAlign w:val="superscript"/>
        </w:rPr>
        <w:footnoteReference w:id="7"/>
      </w:r>
      <w:r w:rsidR="00D55406" w:rsidRPr="007A7768">
        <w:rPr>
          <w:color w:val="000000" w:themeColor="text1"/>
        </w:rPr>
        <w:t xml:space="preserve"> </w:t>
      </w:r>
      <w:r w:rsidR="005279AF" w:rsidRPr="007A7768">
        <w:rPr>
          <w:color w:val="000000" w:themeColor="text1"/>
        </w:rPr>
        <w:t>or the use of arts and culture to achieve policies and practices of a particular aim</w:t>
      </w:r>
      <w:r w:rsidR="008D74F5" w:rsidRPr="007A7768">
        <w:rPr>
          <w:color w:val="000000" w:themeColor="text1"/>
        </w:rPr>
        <w:t>.</w:t>
      </w:r>
      <w:r w:rsidR="000D6DF9" w:rsidRPr="007A7768">
        <w:rPr>
          <w:color w:val="000000" w:themeColor="text1"/>
        </w:rPr>
        <w:t xml:space="preserve"> Interdisciplinary research about murals tends to </w:t>
      </w:r>
      <w:r w:rsidR="00A04E3F" w:rsidRPr="007A7768">
        <w:rPr>
          <w:color w:val="000000" w:themeColor="text1"/>
        </w:rPr>
        <w:t>focus on</w:t>
      </w:r>
      <w:r w:rsidR="000D6DF9" w:rsidRPr="007A7768">
        <w:rPr>
          <w:color w:val="000000" w:themeColor="text1"/>
        </w:rPr>
        <w:t xml:space="preserve"> murals painted as vehicle for political dissent, individual muralists, famous murals, murals in a specific culture or country, and arts institutions. </w:t>
      </w:r>
      <w:r w:rsidR="005279AF" w:rsidRPr="007A7768">
        <w:rPr>
          <w:color w:val="000000" w:themeColor="text1"/>
        </w:rPr>
        <w:t>However, cultural organizing (in this case, painting murals) is morally neutral and can be harnessed by the powerless and the powerful.</w:t>
      </w:r>
      <w:r w:rsidRPr="007A7768">
        <w:rPr>
          <w:color w:val="000000" w:themeColor="text1"/>
        </w:rPr>
        <w:t xml:space="preserve"> </w:t>
      </w:r>
    </w:p>
    <w:p w14:paraId="29A7F856" w14:textId="11C3950D" w:rsidR="00161112" w:rsidRPr="007A7768" w:rsidRDefault="00FF471E" w:rsidP="00C25B46">
      <w:pPr>
        <w:ind w:firstLine="720"/>
        <w:rPr>
          <w:color w:val="000000" w:themeColor="text1"/>
        </w:rPr>
      </w:pPr>
      <w:r w:rsidRPr="007A7768">
        <w:rPr>
          <w:color w:val="000000" w:themeColor="text1"/>
        </w:rPr>
        <w:t>Although researchers have analyzed police culture (</w:t>
      </w:r>
      <w:proofErr w:type="spellStart"/>
      <w:r w:rsidRPr="007A7768">
        <w:rPr>
          <w:color w:val="000000" w:themeColor="text1"/>
        </w:rPr>
        <w:t>Mawby</w:t>
      </w:r>
      <w:proofErr w:type="spellEnd"/>
      <w:r w:rsidRPr="007A7768">
        <w:rPr>
          <w:color w:val="000000" w:themeColor="text1"/>
        </w:rPr>
        <w:t>, 2013; Kurtz and Upton, 2017</w:t>
      </w:r>
      <w:r w:rsidR="00A04E3F" w:rsidRPr="007A7768">
        <w:rPr>
          <w:color w:val="000000" w:themeColor="text1"/>
        </w:rPr>
        <w:t xml:space="preserve">; </w:t>
      </w:r>
      <w:proofErr w:type="spellStart"/>
      <w:r w:rsidR="00A04E3F" w:rsidRPr="007A7768">
        <w:rPr>
          <w:color w:val="000000" w:themeColor="text1"/>
        </w:rPr>
        <w:t>Linnemann</w:t>
      </w:r>
      <w:proofErr w:type="spellEnd"/>
      <w:r w:rsidR="00A04E3F" w:rsidRPr="007A7768">
        <w:rPr>
          <w:color w:val="000000" w:themeColor="text1"/>
        </w:rPr>
        <w:t>, 2017b</w:t>
      </w:r>
      <w:r w:rsidR="002B6B3A" w:rsidRPr="007A7768">
        <w:rPr>
          <w:color w:val="000000" w:themeColor="text1"/>
        </w:rPr>
        <w:t>; Wood and McGovern, 2020; Petersen, 2024</w:t>
      </w:r>
      <w:r w:rsidRPr="007A7768">
        <w:rPr>
          <w:color w:val="000000" w:themeColor="text1"/>
        </w:rPr>
        <w:t>)</w:t>
      </w:r>
      <w:r w:rsidR="00A04E3F" w:rsidRPr="007A7768">
        <w:rPr>
          <w:color w:val="000000" w:themeColor="text1"/>
        </w:rPr>
        <w:t>,</w:t>
      </w:r>
      <w:r w:rsidRPr="007A7768">
        <w:rPr>
          <w:color w:val="000000" w:themeColor="text1"/>
        </w:rPr>
        <w:t xml:space="preserve"> and state censorship of socially progressive murals (Cockcroft, Weber, and Cockcroft, 1998; Lennon, 2022; Morrison, 2022), critical police </w:t>
      </w:r>
      <w:r w:rsidR="001C53C6" w:rsidRPr="007A7768">
        <w:rPr>
          <w:color w:val="000000" w:themeColor="text1"/>
        </w:rPr>
        <w:t xml:space="preserve">scholarship </w:t>
      </w:r>
      <w:r w:rsidRPr="007A7768">
        <w:rPr>
          <w:color w:val="000000" w:themeColor="text1"/>
        </w:rPr>
        <w:t xml:space="preserve">has not yet engaged the role of murals painted </w:t>
      </w:r>
      <w:r w:rsidRPr="007A7768">
        <w:rPr>
          <w:i/>
          <w:iCs/>
          <w:color w:val="000000" w:themeColor="text1"/>
        </w:rPr>
        <w:t>by</w:t>
      </w:r>
      <w:r w:rsidRPr="007A7768">
        <w:rPr>
          <w:color w:val="000000" w:themeColor="text1"/>
        </w:rPr>
        <w:t xml:space="preserve"> police </w:t>
      </w:r>
      <w:r w:rsidR="00D349A8" w:rsidRPr="007A7768">
        <w:rPr>
          <w:color w:val="000000" w:themeColor="text1"/>
        </w:rPr>
        <w:t>and their advocates to legitimize</w:t>
      </w:r>
      <w:r w:rsidRPr="007A7768">
        <w:rPr>
          <w:color w:val="000000" w:themeColor="text1"/>
        </w:rPr>
        <w:t xml:space="preserve"> state power. </w:t>
      </w:r>
      <w:r w:rsidR="00A53F40" w:rsidRPr="007A7768">
        <w:rPr>
          <w:color w:val="000000" w:themeColor="text1"/>
        </w:rPr>
        <w:t xml:space="preserve">Representations of police in murals sponsored by police and made by police advocates correspond with other cultural representations of police in Hollywood film and television, media narratives, </w:t>
      </w:r>
      <w:r w:rsidR="00C25B46" w:rsidRPr="007A7768">
        <w:rPr>
          <w:color w:val="000000" w:themeColor="text1"/>
        </w:rPr>
        <w:t xml:space="preserve">and on pro-police </w:t>
      </w:r>
      <w:r w:rsidR="00A53F40" w:rsidRPr="007A7768">
        <w:rPr>
          <w:color w:val="000000" w:themeColor="text1"/>
        </w:rPr>
        <w:t>social media</w:t>
      </w:r>
      <w:r w:rsidR="00C25B46" w:rsidRPr="007A7768">
        <w:rPr>
          <w:color w:val="000000" w:themeColor="text1"/>
        </w:rPr>
        <w:t>.</w:t>
      </w:r>
      <w:r w:rsidR="00A53F40" w:rsidRPr="007A7768">
        <w:rPr>
          <w:color w:val="000000" w:themeColor="text1"/>
        </w:rPr>
        <w:t xml:space="preserve"> </w:t>
      </w:r>
      <w:r w:rsidR="00C25B46" w:rsidRPr="007A7768">
        <w:rPr>
          <w:color w:val="000000" w:themeColor="text1"/>
        </w:rPr>
        <w:t xml:space="preserve">However, different from memes, artificial intelligence renderings, and other contemporary forms of digital art, murals are physically contested sites that signify ongoing struggles to access the commons and public discourse. Unlike memes, murals require time and embodied labor to create, and they often call for collaboration. </w:t>
      </w:r>
      <w:r w:rsidR="000D6DF9" w:rsidRPr="007A7768">
        <w:rPr>
          <w:color w:val="000000" w:themeColor="text1"/>
        </w:rPr>
        <w:t>While murals on police departments are only one of “many ways policing hopes to (re)produce its own authority by ordering the visual field” (</w:t>
      </w:r>
      <w:proofErr w:type="spellStart"/>
      <w:r w:rsidR="000D6DF9" w:rsidRPr="007A7768">
        <w:rPr>
          <w:color w:val="000000" w:themeColor="text1"/>
        </w:rPr>
        <w:t>Linnemann</w:t>
      </w:r>
      <w:proofErr w:type="spellEnd"/>
      <w:r w:rsidR="000D6DF9" w:rsidRPr="007A7768">
        <w:rPr>
          <w:color w:val="000000" w:themeColor="text1"/>
        </w:rPr>
        <w:t xml:space="preserve">, 2017a: 244), their role as large public artworks distinguish them as a medium with the potential to bind or fragment communities (van der </w:t>
      </w:r>
      <w:proofErr w:type="spellStart"/>
      <w:r w:rsidR="000D6DF9" w:rsidRPr="007A7768">
        <w:rPr>
          <w:color w:val="000000" w:themeColor="text1"/>
        </w:rPr>
        <w:t>Vaart</w:t>
      </w:r>
      <w:proofErr w:type="spellEnd"/>
      <w:r w:rsidR="000D6DF9" w:rsidRPr="007A7768">
        <w:rPr>
          <w:color w:val="000000" w:themeColor="text1"/>
        </w:rPr>
        <w:t xml:space="preserve">, van Hoven, and </w:t>
      </w:r>
      <w:proofErr w:type="spellStart"/>
      <w:r w:rsidR="000D6DF9" w:rsidRPr="007A7768">
        <w:rPr>
          <w:color w:val="000000" w:themeColor="text1"/>
        </w:rPr>
        <w:t>Hulgen</w:t>
      </w:r>
      <w:proofErr w:type="spellEnd"/>
      <w:r w:rsidR="00E47FEF" w:rsidRPr="007A7768">
        <w:rPr>
          <w:color w:val="000000" w:themeColor="text1"/>
        </w:rPr>
        <w:t>,</w:t>
      </w:r>
      <w:r w:rsidR="000D6DF9" w:rsidRPr="007A7768">
        <w:rPr>
          <w:color w:val="000000" w:themeColor="text1"/>
        </w:rPr>
        <w:t xml:space="preserve"> 2017). </w:t>
      </w:r>
      <w:r w:rsidR="003733BF" w:rsidRPr="007A7768">
        <w:rPr>
          <w:color w:val="000000" w:themeColor="text1"/>
        </w:rPr>
        <w:t>Police use murals as community building exercises, and due to the privileged position of police, p</w:t>
      </w:r>
      <w:r w:rsidR="00595B85" w:rsidRPr="007A7768">
        <w:rPr>
          <w:color w:val="000000" w:themeColor="text1"/>
        </w:rPr>
        <w:t xml:space="preserve">olicing murals are less likely </w:t>
      </w:r>
      <w:r w:rsidR="003733BF" w:rsidRPr="007A7768">
        <w:rPr>
          <w:color w:val="000000" w:themeColor="text1"/>
        </w:rPr>
        <w:t xml:space="preserve">(than insurgent imagery) </w:t>
      </w:r>
      <w:r w:rsidR="00595B85" w:rsidRPr="007A7768">
        <w:rPr>
          <w:color w:val="000000" w:themeColor="text1"/>
        </w:rPr>
        <w:t>to find a critical eye</w:t>
      </w:r>
      <w:r w:rsidR="003733BF" w:rsidRPr="007A7768">
        <w:rPr>
          <w:color w:val="000000" w:themeColor="text1"/>
        </w:rPr>
        <w:t xml:space="preserve">. Large scenes of playgrounds, sports, community service, safety, and angels conceal logics of control and violence that undergird policing as the fabrication of social order (see </w:t>
      </w:r>
      <w:proofErr w:type="spellStart"/>
      <w:r w:rsidR="003733BF" w:rsidRPr="007A7768">
        <w:rPr>
          <w:color w:val="000000" w:themeColor="text1"/>
        </w:rPr>
        <w:t>Neocleous</w:t>
      </w:r>
      <w:proofErr w:type="spellEnd"/>
      <w:r w:rsidR="003733BF" w:rsidRPr="007A7768">
        <w:rPr>
          <w:color w:val="000000" w:themeColor="text1"/>
        </w:rPr>
        <w:t>, 200</w:t>
      </w:r>
      <w:r w:rsidR="00783DDD" w:rsidRPr="007A7768">
        <w:rPr>
          <w:color w:val="000000" w:themeColor="text1"/>
        </w:rPr>
        <w:t>0</w:t>
      </w:r>
      <w:r w:rsidR="003733BF" w:rsidRPr="007A7768">
        <w:rPr>
          <w:color w:val="000000" w:themeColor="text1"/>
        </w:rPr>
        <w:t>). Thus, it</w:t>
      </w:r>
      <w:r w:rsidR="00426317" w:rsidRPr="007A7768">
        <w:rPr>
          <w:color w:val="000000" w:themeColor="text1"/>
        </w:rPr>
        <w:t xml:space="preserve"> is necessary to decrypt visual narratives in policing murals</w:t>
      </w:r>
      <w:r w:rsidR="001C4EBD">
        <w:rPr>
          <w:color w:val="000000" w:themeColor="text1"/>
        </w:rPr>
        <w:t xml:space="preserve"> that</w:t>
      </w:r>
      <w:r w:rsidR="00A04E3F" w:rsidRPr="007A7768">
        <w:rPr>
          <w:color w:val="000000" w:themeColor="text1"/>
        </w:rPr>
        <w:t xml:space="preserve"> </w:t>
      </w:r>
      <w:r w:rsidR="00426317" w:rsidRPr="007A7768">
        <w:rPr>
          <w:color w:val="000000" w:themeColor="text1"/>
        </w:rPr>
        <w:t xml:space="preserve">fail to accurately reflect how police </w:t>
      </w:r>
      <w:r w:rsidR="003733BF" w:rsidRPr="007A7768">
        <w:rPr>
          <w:color w:val="000000" w:themeColor="text1"/>
        </w:rPr>
        <w:t xml:space="preserve">embody and </w:t>
      </w:r>
      <w:r w:rsidR="00426317" w:rsidRPr="007A7768">
        <w:rPr>
          <w:color w:val="000000" w:themeColor="text1"/>
        </w:rPr>
        <w:t xml:space="preserve">exercise state power. </w:t>
      </w:r>
      <w:r w:rsidR="001C53C6" w:rsidRPr="007A7768">
        <w:rPr>
          <w:color w:val="000000" w:themeColor="text1"/>
        </w:rPr>
        <w:t>Decryption exposes discrepancies between police stories and behavior</w:t>
      </w:r>
      <w:r w:rsidR="00A04E3F" w:rsidRPr="007A7768">
        <w:rPr>
          <w:color w:val="000000" w:themeColor="text1"/>
        </w:rPr>
        <w:t xml:space="preserve"> that open </w:t>
      </w:r>
      <w:r w:rsidR="00D349A8" w:rsidRPr="007A7768">
        <w:rPr>
          <w:color w:val="000000" w:themeColor="text1"/>
        </w:rPr>
        <w:t>abolitionist avenues for dissent, delegitimization, education, and alternative</w:t>
      </w:r>
      <w:r w:rsidR="003733BF" w:rsidRPr="007A7768">
        <w:rPr>
          <w:color w:val="000000" w:themeColor="text1"/>
        </w:rPr>
        <w:t xml:space="preserve"> representations of safety and protection.</w:t>
      </w:r>
      <w:r w:rsidR="00D349A8" w:rsidRPr="007A7768">
        <w:rPr>
          <w:color w:val="000000" w:themeColor="text1"/>
        </w:rPr>
        <w:t xml:space="preserve"> </w:t>
      </w:r>
    </w:p>
    <w:p w14:paraId="7E2671E8" w14:textId="6802498A" w:rsidR="006374C9" w:rsidRPr="007A7768" w:rsidRDefault="00000000" w:rsidP="006374C9">
      <w:pPr>
        <w:ind w:firstLine="720"/>
        <w:rPr>
          <w:color w:val="000000" w:themeColor="text1"/>
        </w:rPr>
      </w:pPr>
      <w:r w:rsidRPr="007A7768">
        <w:rPr>
          <w:color w:val="000000" w:themeColor="text1"/>
        </w:rPr>
        <w:t xml:space="preserve">Inspiration for the project </w:t>
      </w:r>
      <w:r w:rsidR="001C53C6" w:rsidRPr="007A7768">
        <w:rPr>
          <w:color w:val="000000" w:themeColor="text1"/>
        </w:rPr>
        <w:t>began</w:t>
      </w:r>
      <w:r w:rsidR="00543DF8" w:rsidRPr="007A7768">
        <w:rPr>
          <w:color w:val="000000" w:themeColor="text1"/>
        </w:rPr>
        <w:t xml:space="preserve"> in April 2021 after a</w:t>
      </w:r>
      <w:r w:rsidRPr="007A7768">
        <w:rPr>
          <w:color w:val="000000" w:themeColor="text1"/>
        </w:rPr>
        <w:t xml:space="preserve"> local police officer shot and killed 17-year-old Black youth Anthony Thompson, Jr. in his high school bathroom in front of his best friend. Organizers</w:t>
      </w:r>
      <w:r w:rsidR="00543DF8" w:rsidRPr="007A7768">
        <w:rPr>
          <w:color w:val="000000" w:themeColor="text1"/>
        </w:rPr>
        <w:t xml:space="preserve"> requested a </w:t>
      </w:r>
      <w:r w:rsidRPr="007A7768">
        <w:rPr>
          <w:color w:val="000000" w:themeColor="text1"/>
        </w:rPr>
        <w:t>set of listening sessions to discuss safety and the role of school resource officers</w:t>
      </w:r>
      <w:r w:rsidR="00543DF8" w:rsidRPr="007A7768">
        <w:rPr>
          <w:color w:val="000000" w:themeColor="text1"/>
        </w:rPr>
        <w:t xml:space="preserve"> from the local school board and city government</w:t>
      </w:r>
      <w:r w:rsidRPr="007A7768">
        <w:rPr>
          <w:color w:val="000000" w:themeColor="text1"/>
        </w:rPr>
        <w:t xml:space="preserve">. After a lack of meaningful dialogue </w:t>
      </w:r>
      <w:r w:rsidR="00AD2FE7" w:rsidRPr="007A7768">
        <w:rPr>
          <w:color w:val="000000" w:themeColor="text1"/>
        </w:rPr>
        <w:t>between directly impacted schools and</w:t>
      </w:r>
      <w:r w:rsidRPr="007A7768">
        <w:rPr>
          <w:color w:val="000000" w:themeColor="text1"/>
        </w:rPr>
        <w:t xml:space="preserve"> the city, organizers turned to Community Defense of East Tennessee, Knoxville’s NAACP chapter, and university scholar activists</w:t>
      </w:r>
      <w:r w:rsidR="00543DF8" w:rsidRPr="007A7768">
        <w:rPr>
          <w:color w:val="000000" w:themeColor="text1"/>
        </w:rPr>
        <w:t xml:space="preserve">. </w:t>
      </w:r>
      <w:r w:rsidR="00AD2FE7" w:rsidRPr="007A7768">
        <w:rPr>
          <w:color w:val="000000" w:themeColor="text1"/>
        </w:rPr>
        <w:t xml:space="preserve">I </w:t>
      </w:r>
      <w:r w:rsidR="00543DF8" w:rsidRPr="007A7768">
        <w:rPr>
          <w:color w:val="000000" w:themeColor="text1"/>
        </w:rPr>
        <w:t xml:space="preserve">was one of the scholar activists who </w:t>
      </w:r>
      <w:r w:rsidR="00AD2FE7" w:rsidRPr="007A7768">
        <w:rPr>
          <w:color w:val="000000" w:themeColor="text1"/>
        </w:rPr>
        <w:t>helped</w:t>
      </w:r>
      <w:r w:rsidRPr="007A7768">
        <w:rPr>
          <w:color w:val="000000" w:themeColor="text1"/>
        </w:rPr>
        <w:t xml:space="preserve"> conduct a community centered listening project</w:t>
      </w:r>
      <w:r w:rsidR="00543DF8" w:rsidRPr="007A7768">
        <w:rPr>
          <w:color w:val="000000" w:themeColor="text1"/>
        </w:rPr>
        <w:t xml:space="preserve"> that involved </w:t>
      </w:r>
      <w:r w:rsidRPr="007A7768">
        <w:rPr>
          <w:color w:val="000000" w:themeColor="text1"/>
        </w:rPr>
        <w:t xml:space="preserve">focus groups with underrepresented recent high school graduates. Through facilitating these focus groups, I met local cultural organizer Felicia </w:t>
      </w:r>
      <w:proofErr w:type="spellStart"/>
      <w:r w:rsidRPr="007A7768">
        <w:rPr>
          <w:color w:val="000000" w:themeColor="text1"/>
        </w:rPr>
        <w:t>Outsey</w:t>
      </w:r>
      <w:proofErr w:type="spellEnd"/>
      <w:r w:rsidRPr="007A7768">
        <w:rPr>
          <w:color w:val="000000" w:themeColor="text1"/>
        </w:rPr>
        <w:t xml:space="preserve">, who invited me to collaborate </w:t>
      </w:r>
      <w:r w:rsidRPr="007A7768">
        <w:rPr>
          <w:color w:val="000000" w:themeColor="text1"/>
        </w:rPr>
        <w:lastRenderedPageBreak/>
        <w:t xml:space="preserve">on a mural in East Knoxville. </w:t>
      </w:r>
      <w:r w:rsidRPr="007A7768">
        <w:rPr>
          <w:i/>
          <w:color w:val="000000" w:themeColor="text1"/>
        </w:rPr>
        <w:t>Love is the Answer</w:t>
      </w:r>
      <w:r w:rsidRPr="007A7768">
        <w:rPr>
          <w:color w:val="000000" w:themeColor="text1"/>
        </w:rPr>
        <w:t xml:space="preserve"> (</w:t>
      </w:r>
      <w:r w:rsidR="00633E2C" w:rsidRPr="007A7768">
        <w:rPr>
          <w:color w:val="000000" w:themeColor="text1"/>
        </w:rPr>
        <w:fldChar w:fldCharType="begin"/>
      </w:r>
      <w:r w:rsidR="00633E2C" w:rsidRPr="007A7768">
        <w:rPr>
          <w:color w:val="000000" w:themeColor="text1"/>
        </w:rPr>
        <w:instrText xml:space="preserve"> REF _Ref164080153 \h </w:instrText>
      </w:r>
      <w:r w:rsidR="00B304C6" w:rsidRPr="007A7768">
        <w:rPr>
          <w:color w:val="000000" w:themeColor="text1"/>
        </w:rPr>
        <w:instrText xml:space="preserve"> \* MERGEFORMAT </w:instrText>
      </w:r>
      <w:r w:rsidR="00633E2C" w:rsidRPr="007A7768">
        <w:rPr>
          <w:color w:val="000000" w:themeColor="text1"/>
        </w:rPr>
      </w:r>
      <w:r w:rsidR="00633E2C"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3</w:t>
      </w:r>
      <w:r w:rsidR="00633E2C" w:rsidRPr="007A7768">
        <w:rPr>
          <w:color w:val="000000" w:themeColor="text1"/>
        </w:rPr>
        <w:fldChar w:fldCharType="end"/>
      </w:r>
      <w:bookmarkStart w:id="7" w:name="fig_3"/>
      <w:r w:rsidRPr="007A7768">
        <w:rPr>
          <w:color w:val="000000" w:themeColor="text1"/>
        </w:rPr>
        <w:t>)</w:t>
      </w:r>
      <w:bookmarkEnd w:id="7"/>
      <w:r w:rsidRPr="007A7768">
        <w:rPr>
          <w:color w:val="000000" w:themeColor="text1"/>
        </w:rPr>
        <w:t xml:space="preserve"> is a mural dedicated to Black families who lost their children to suicide, medical issues, interpersonal, and police violence. </w:t>
      </w:r>
      <w:r w:rsidR="00543DF8" w:rsidRPr="007A7768">
        <w:rPr>
          <w:color w:val="000000" w:themeColor="text1"/>
        </w:rPr>
        <w:t>In the mural,</w:t>
      </w:r>
      <w:r w:rsidRPr="007A7768">
        <w:rPr>
          <w:color w:val="000000" w:themeColor="text1"/>
        </w:rPr>
        <w:t xml:space="preserve"> twenty-five Black children are represented as who they wanted to be grown up—graduates, artists, athletes, and doctors—and doing the things they loved.</w:t>
      </w:r>
      <w:r w:rsidR="00543DF8" w:rsidRPr="007A7768">
        <w:rPr>
          <w:color w:val="000000" w:themeColor="text1"/>
        </w:rPr>
        <w:t xml:space="preserve"> A Bible verse sits at the utmost left edge of the wall, Jeremiah 29: 11, which reads “‘For I know the plans I have for you,’ declares the Lord, ‘plans to prosper you and not to harm you, plans to give hope and a future.’”</w:t>
      </w:r>
      <w:r w:rsidRPr="007A7768">
        <w:rPr>
          <w:color w:val="000000" w:themeColor="text1"/>
        </w:rPr>
        <w:t xml:space="preserve"> Felicia found and paired local artists with every child represented,</w:t>
      </w:r>
      <w:r w:rsidR="00543DF8" w:rsidRPr="007A7768">
        <w:rPr>
          <w:color w:val="000000" w:themeColor="text1"/>
        </w:rPr>
        <w:t xml:space="preserve"> and</w:t>
      </w:r>
      <w:r w:rsidRPr="007A7768">
        <w:rPr>
          <w:color w:val="000000" w:themeColor="text1"/>
        </w:rPr>
        <w:t xml:space="preserve"> she asked me to draw Anthony. Felicia and other community organizers hosted a block party to release the mural</w:t>
      </w:r>
      <w:r w:rsidR="00543DF8" w:rsidRPr="007A7768">
        <w:rPr>
          <w:color w:val="000000" w:themeColor="text1"/>
        </w:rPr>
        <w:t>, and the collective experience led me to</w:t>
      </w:r>
      <w:r w:rsidR="006374C9" w:rsidRPr="007A7768">
        <w:rPr>
          <w:color w:val="000000" w:themeColor="text1"/>
        </w:rPr>
        <w:t xml:space="preserve"> </w:t>
      </w:r>
      <w:r w:rsidR="001C4EBD">
        <w:rPr>
          <w:color w:val="000000" w:themeColor="text1"/>
        </w:rPr>
        <w:t xml:space="preserve">realize </w:t>
      </w:r>
      <w:r w:rsidR="006374C9" w:rsidRPr="007A7768">
        <w:rPr>
          <w:color w:val="000000" w:themeColor="text1"/>
        </w:rPr>
        <w:t>the cultural fortitude of muralism.</w:t>
      </w:r>
      <w:r w:rsidR="001E2711" w:rsidRPr="007A7768">
        <w:rPr>
          <w:color w:val="000000" w:themeColor="text1"/>
        </w:rPr>
        <w:t xml:space="preserve"> It also left me with questions.</w:t>
      </w:r>
    </w:p>
    <w:p w14:paraId="14D0055A" w14:textId="7F70044E" w:rsidR="00F16A79" w:rsidRPr="007A7768" w:rsidRDefault="006374C9" w:rsidP="00F16A79">
      <w:pPr>
        <w:ind w:firstLine="720"/>
        <w:rPr>
          <w:color w:val="000000" w:themeColor="text1"/>
        </w:rPr>
      </w:pPr>
      <w:r w:rsidRPr="007A7768">
        <w:rPr>
          <w:color w:val="000000" w:themeColor="text1"/>
        </w:rPr>
        <w:t>What love is the answer? Whose love is the answer? Which love is the answer? Policing murals often depict a form of love that demands control rather than care and autonomy, and understanding the difference is vital for visualizing a world without police. Consider</w:t>
      </w:r>
      <w:r w:rsidR="00543DF8" w:rsidRPr="007A7768">
        <w:rPr>
          <w:color w:val="000000" w:themeColor="text1"/>
        </w:rPr>
        <w:t xml:space="preserve"> </w:t>
      </w:r>
      <w:r w:rsidR="00543DF8" w:rsidRPr="007A7768">
        <w:rPr>
          <w:color w:val="000000" w:themeColor="text1"/>
        </w:rPr>
        <w:fldChar w:fldCharType="begin"/>
      </w:r>
      <w:r w:rsidR="00543DF8" w:rsidRPr="007A7768">
        <w:rPr>
          <w:color w:val="000000" w:themeColor="text1"/>
        </w:rPr>
        <w:instrText xml:space="preserve"> REF _Ref163227335 \h </w:instrText>
      </w:r>
      <w:r w:rsidR="0045392B" w:rsidRPr="007A7768">
        <w:rPr>
          <w:color w:val="000000" w:themeColor="text1"/>
        </w:rPr>
        <w:instrText xml:space="preserve"> \* MERGEFORMAT </w:instrText>
      </w:r>
      <w:r w:rsidR="00543DF8" w:rsidRPr="007A7768">
        <w:rPr>
          <w:color w:val="000000" w:themeColor="text1"/>
        </w:rPr>
      </w:r>
      <w:r w:rsidR="00543DF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w:t>
      </w:r>
      <w:r w:rsidR="00543DF8" w:rsidRPr="007A7768">
        <w:rPr>
          <w:color w:val="000000" w:themeColor="text1"/>
        </w:rPr>
        <w:fldChar w:fldCharType="end"/>
      </w:r>
      <w:r w:rsidRPr="007A7768">
        <w:rPr>
          <w:color w:val="000000" w:themeColor="text1"/>
        </w:rPr>
        <w:t xml:space="preserve">, a memorial mural painted on the Hallettsville Police Department in Texas that depicts an angel cop hugging a small girl with a teddy bear. It reads </w:t>
      </w:r>
      <w:r w:rsidRPr="007A7768">
        <w:rPr>
          <w:i/>
          <w:iCs/>
          <w:color w:val="000000" w:themeColor="text1"/>
        </w:rPr>
        <w:t xml:space="preserve">No </w:t>
      </w:r>
      <w:r w:rsidR="00AD2FE7" w:rsidRPr="007A7768">
        <w:rPr>
          <w:i/>
          <w:iCs/>
          <w:color w:val="000000" w:themeColor="text1"/>
        </w:rPr>
        <w:t>G</w:t>
      </w:r>
      <w:r w:rsidRPr="007A7768">
        <w:rPr>
          <w:i/>
          <w:iCs/>
          <w:color w:val="000000" w:themeColor="text1"/>
        </w:rPr>
        <w:t xml:space="preserve">reater </w:t>
      </w:r>
      <w:r w:rsidR="00AD2FE7" w:rsidRPr="007A7768">
        <w:rPr>
          <w:i/>
          <w:iCs/>
          <w:color w:val="000000" w:themeColor="text1"/>
        </w:rPr>
        <w:t>L</w:t>
      </w:r>
      <w:r w:rsidRPr="007A7768">
        <w:rPr>
          <w:i/>
          <w:iCs/>
          <w:color w:val="000000" w:themeColor="text1"/>
        </w:rPr>
        <w:t>ove</w:t>
      </w:r>
      <w:r w:rsidRPr="007A7768">
        <w:rPr>
          <w:color w:val="000000" w:themeColor="text1"/>
        </w:rPr>
        <w:t xml:space="preserve">. The image suggests </w:t>
      </w:r>
      <w:r w:rsidR="001C4EBD">
        <w:rPr>
          <w:color w:val="000000" w:themeColor="text1"/>
        </w:rPr>
        <w:t xml:space="preserve">there is </w:t>
      </w:r>
      <w:r w:rsidRPr="007A7768">
        <w:rPr>
          <w:color w:val="000000" w:themeColor="text1"/>
        </w:rPr>
        <w:t xml:space="preserve">no greater love than a </w:t>
      </w:r>
      <w:r w:rsidR="008B1717" w:rsidRPr="007A7768">
        <w:rPr>
          <w:color w:val="000000" w:themeColor="text1"/>
        </w:rPr>
        <w:t>divine</w:t>
      </w:r>
      <w:r w:rsidRPr="007A7768">
        <w:rPr>
          <w:color w:val="000000" w:themeColor="text1"/>
        </w:rPr>
        <w:t xml:space="preserve"> policing love, innately bound to some amorphous authority. Berlant (2012) </w:t>
      </w:r>
      <w:r w:rsidRPr="007A7768">
        <w:rPr>
          <w:i/>
          <w:iCs/>
          <w:color w:val="000000" w:themeColor="text1"/>
        </w:rPr>
        <w:t>demystifies</w:t>
      </w:r>
      <w:r w:rsidRPr="007A7768">
        <w:rPr>
          <w:color w:val="000000" w:themeColor="text1"/>
        </w:rPr>
        <w:t xml:space="preserve"> love as a psychoanalytical, institutional, and ideological fantasy. She characterizes love as a fantasy that “allows out-of-sync-ness and unevenness of being in the ordinary world at once to generate a secure psychotic enclave and to maintain the subject’s openness to the ordinary disturbances of experience” (75). In the material conditions of our present society, “public displays of cop love” (Wall, 2020: 320) at once fabricate security and the ordinary disturbances Berlant describes. The world is full of contradictions</w:t>
      </w:r>
      <w:r w:rsidR="001E2711" w:rsidRPr="007A7768">
        <w:rPr>
          <w:color w:val="000000" w:themeColor="text1"/>
        </w:rPr>
        <w:t>,</w:t>
      </w:r>
      <w:r w:rsidRPr="007A7768">
        <w:rPr>
          <w:color w:val="000000" w:themeColor="text1"/>
        </w:rPr>
        <w:t xml:space="preserve"> like love</w:t>
      </w:r>
      <w:r w:rsidR="001E2711" w:rsidRPr="007A7768">
        <w:rPr>
          <w:color w:val="000000" w:themeColor="text1"/>
        </w:rPr>
        <w:t>,</w:t>
      </w:r>
      <w:r w:rsidRPr="007A7768">
        <w:rPr>
          <w:color w:val="000000" w:themeColor="text1"/>
        </w:rPr>
        <w:t xml:space="preserve"> that weigh on the individual (amounting to what is colloquially called baggage)</w:t>
      </w:r>
      <w:r w:rsidR="001E2711" w:rsidRPr="007A7768">
        <w:rPr>
          <w:color w:val="000000" w:themeColor="text1"/>
        </w:rPr>
        <w:t xml:space="preserve"> </w:t>
      </w:r>
      <w:r w:rsidRPr="007A7768">
        <w:rPr>
          <w:color w:val="000000" w:themeColor="text1"/>
        </w:rPr>
        <w:t>and ultimately serve the current social order.</w:t>
      </w:r>
    </w:p>
    <w:p w14:paraId="640F7A8E" w14:textId="58FCDCD9" w:rsidR="008B1717" w:rsidRPr="007A7768" w:rsidRDefault="00000000" w:rsidP="004D1B5E">
      <w:pPr>
        <w:ind w:firstLine="720"/>
        <w:rPr>
          <w:color w:val="000000" w:themeColor="text1"/>
        </w:rPr>
      </w:pPr>
      <w:r w:rsidRPr="007A7768">
        <w:rPr>
          <w:color w:val="000000" w:themeColor="text1"/>
        </w:rPr>
        <w:t xml:space="preserve">hooks (2000) </w:t>
      </w:r>
      <w:proofErr w:type="gramStart"/>
      <w:r w:rsidRPr="007A7768">
        <w:rPr>
          <w:color w:val="000000" w:themeColor="text1"/>
        </w:rPr>
        <w:t>tells</w:t>
      </w:r>
      <w:proofErr w:type="gramEnd"/>
      <w:r w:rsidRPr="007A7768">
        <w:rPr>
          <w:color w:val="000000" w:themeColor="text1"/>
        </w:rPr>
        <w:t xml:space="preserve"> us</w:t>
      </w:r>
      <w:r w:rsidR="00F16A79" w:rsidRPr="007A7768">
        <w:rPr>
          <w:color w:val="000000" w:themeColor="text1"/>
        </w:rPr>
        <w:t xml:space="preserve"> that </w:t>
      </w:r>
      <w:r w:rsidRPr="007A7768">
        <w:rPr>
          <w:color w:val="000000" w:themeColor="text1"/>
        </w:rPr>
        <w:t>love takes many forms,</w:t>
      </w:r>
      <w:r w:rsidR="00F16A79" w:rsidRPr="007A7768">
        <w:rPr>
          <w:color w:val="000000" w:themeColor="text1"/>
        </w:rPr>
        <w:t xml:space="preserve"> and though</w:t>
      </w:r>
      <w:r w:rsidRPr="007A7768">
        <w:rPr>
          <w:color w:val="000000" w:themeColor="text1"/>
        </w:rPr>
        <w:t xml:space="preserve"> </w:t>
      </w:r>
      <w:r w:rsidR="00F16A79" w:rsidRPr="007A7768">
        <w:rPr>
          <w:color w:val="000000" w:themeColor="text1"/>
        </w:rPr>
        <w:t>people</w:t>
      </w:r>
      <w:r w:rsidRPr="007A7768">
        <w:rPr>
          <w:color w:val="000000" w:themeColor="text1"/>
        </w:rPr>
        <w:t xml:space="preserve"> want to know what it means “to love and be loved,” we are estranged </w:t>
      </w:r>
      <w:r w:rsidR="00F16A79" w:rsidRPr="007A7768">
        <w:rPr>
          <w:color w:val="000000" w:themeColor="text1"/>
        </w:rPr>
        <w:t xml:space="preserve">from love </w:t>
      </w:r>
      <w:r w:rsidRPr="007A7768">
        <w:rPr>
          <w:color w:val="000000" w:themeColor="text1"/>
        </w:rPr>
        <w:t xml:space="preserve">by systems of white supremacy and patriarchy that too often conflate love with abuse, possession, and control. Lewis (2022) </w:t>
      </w:r>
      <w:r w:rsidR="00F16A79" w:rsidRPr="007A7768">
        <w:rPr>
          <w:color w:val="000000" w:themeColor="text1"/>
        </w:rPr>
        <w:t>explains that</w:t>
      </w:r>
      <w:r w:rsidRPr="007A7768">
        <w:rPr>
          <w:color w:val="000000" w:themeColor="text1"/>
        </w:rPr>
        <w:t xml:space="preserve"> “to love a person is to struggle for their autonomy as well as for their immersion in care, insofar such abundance is possible in a world choked by capital” (2). </w:t>
      </w:r>
      <w:r w:rsidR="00F16A79" w:rsidRPr="007A7768">
        <w:rPr>
          <w:i/>
          <w:iCs/>
          <w:color w:val="000000" w:themeColor="text1"/>
        </w:rPr>
        <w:t xml:space="preserve">Insurgent </w:t>
      </w:r>
      <w:r w:rsidR="00F16A79" w:rsidRPr="007A7768">
        <w:rPr>
          <w:color w:val="000000" w:themeColor="text1"/>
        </w:rPr>
        <w:t>love recognizes the constraints of structural inequity and reframes effective boundary-setting as a radical act of care (</w:t>
      </w:r>
      <w:proofErr w:type="spellStart"/>
      <w:r w:rsidR="00F16A79" w:rsidRPr="007A7768">
        <w:rPr>
          <w:color w:val="000000" w:themeColor="text1"/>
        </w:rPr>
        <w:t>Whynacht</w:t>
      </w:r>
      <w:proofErr w:type="spellEnd"/>
      <w:r w:rsidR="00F16A79" w:rsidRPr="007A7768">
        <w:rPr>
          <w:color w:val="000000" w:themeColor="text1"/>
        </w:rPr>
        <w:t xml:space="preserve">, 2021). As </w:t>
      </w:r>
      <w:proofErr w:type="spellStart"/>
      <w:r w:rsidR="00F16A79" w:rsidRPr="007A7768">
        <w:rPr>
          <w:color w:val="000000" w:themeColor="text1"/>
        </w:rPr>
        <w:t>Whynacht</w:t>
      </w:r>
      <w:proofErr w:type="spellEnd"/>
      <w:r w:rsidR="00F16A79" w:rsidRPr="007A7768">
        <w:rPr>
          <w:color w:val="000000" w:themeColor="text1"/>
        </w:rPr>
        <w:t xml:space="preserve"> (20201) writes, “love, as insurgence, disrupts coercive relations and fights for a future that is defined by care rather than coercion” (129). </w:t>
      </w:r>
      <w:r w:rsidR="001E2711" w:rsidRPr="007A7768">
        <w:rPr>
          <w:color w:val="000000" w:themeColor="text1"/>
        </w:rPr>
        <w:t>Whereas an insurgent love framework advocates for reparation under compassionate community supervision, policing</w:t>
      </w:r>
      <w:r w:rsidR="004D1B5E" w:rsidRPr="007A7768">
        <w:rPr>
          <w:color w:val="000000" w:themeColor="text1"/>
        </w:rPr>
        <w:t xml:space="preserve"> shame</w:t>
      </w:r>
      <w:r w:rsidR="001E2711" w:rsidRPr="007A7768">
        <w:rPr>
          <w:color w:val="000000" w:themeColor="text1"/>
        </w:rPr>
        <w:t>s</w:t>
      </w:r>
      <w:r w:rsidR="004D1B5E" w:rsidRPr="007A7768">
        <w:rPr>
          <w:color w:val="000000" w:themeColor="text1"/>
        </w:rPr>
        <w:t xml:space="preserve"> and dispose</w:t>
      </w:r>
      <w:r w:rsidR="001E2711" w:rsidRPr="007A7768">
        <w:rPr>
          <w:color w:val="000000" w:themeColor="text1"/>
        </w:rPr>
        <w:t>s</w:t>
      </w:r>
      <w:r w:rsidR="004D1B5E" w:rsidRPr="007A7768">
        <w:rPr>
          <w:color w:val="000000" w:themeColor="text1"/>
        </w:rPr>
        <w:t xml:space="preserve"> of people who have been violent/harmed others. </w:t>
      </w:r>
      <w:r w:rsidR="00F16A79" w:rsidRPr="007A7768">
        <w:rPr>
          <w:color w:val="000000" w:themeColor="text1"/>
        </w:rPr>
        <w:t xml:space="preserve">People </w:t>
      </w:r>
      <w:r w:rsidR="001E2711" w:rsidRPr="007A7768">
        <w:rPr>
          <w:color w:val="000000" w:themeColor="text1"/>
        </w:rPr>
        <w:t>can set</w:t>
      </w:r>
      <w:r w:rsidR="00F16A79" w:rsidRPr="007A7768">
        <w:rPr>
          <w:color w:val="000000" w:themeColor="text1"/>
        </w:rPr>
        <w:t xml:space="preserve"> boundaries to refuse harm, which is a radical act of care. </w:t>
      </w:r>
      <w:r w:rsidR="00552A93" w:rsidRPr="007A7768">
        <w:rPr>
          <w:color w:val="000000" w:themeColor="text1"/>
        </w:rPr>
        <w:t>Love does not have to be fantasy, possession, or subservience. It can be an act of justice and collective survival in the face of nationalist martyrdom.</w:t>
      </w:r>
    </w:p>
    <w:p w14:paraId="11201ACF" w14:textId="6EA1A764" w:rsidR="00AA7D99" w:rsidRPr="007A7768" w:rsidRDefault="00000000" w:rsidP="00612938">
      <w:pPr>
        <w:ind w:firstLine="720"/>
        <w:rPr>
          <w:color w:val="000000" w:themeColor="text1"/>
        </w:rPr>
      </w:pPr>
      <w:r w:rsidRPr="007A7768">
        <w:rPr>
          <w:color w:val="000000" w:themeColor="text1"/>
        </w:rPr>
        <w:t>Both murals in</w:t>
      </w:r>
      <w:r w:rsidR="00552A93" w:rsidRPr="007A7768">
        <w:rPr>
          <w:color w:val="000000" w:themeColor="text1"/>
        </w:rPr>
        <w:t xml:space="preserve"> </w:t>
      </w:r>
      <w:r w:rsidR="00552A93" w:rsidRPr="007A7768">
        <w:rPr>
          <w:color w:val="000000" w:themeColor="text1"/>
        </w:rPr>
        <w:fldChar w:fldCharType="begin"/>
      </w:r>
      <w:r w:rsidR="00552A93" w:rsidRPr="007A7768">
        <w:rPr>
          <w:color w:val="000000" w:themeColor="text1"/>
        </w:rPr>
        <w:instrText xml:space="preserve"> REF _Ref163227335 \h </w:instrText>
      </w:r>
      <w:r w:rsidR="0045392B" w:rsidRPr="007A7768">
        <w:rPr>
          <w:color w:val="000000" w:themeColor="text1"/>
        </w:rPr>
        <w:instrText xml:space="preserve"> \* MERGEFORMAT </w:instrText>
      </w:r>
      <w:r w:rsidR="00552A93" w:rsidRPr="007A7768">
        <w:rPr>
          <w:color w:val="000000" w:themeColor="text1"/>
        </w:rPr>
      </w:r>
      <w:r w:rsidR="00552A93"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w:t>
      </w:r>
      <w:r w:rsidR="00552A93" w:rsidRPr="007A7768">
        <w:rPr>
          <w:color w:val="000000" w:themeColor="text1"/>
        </w:rPr>
        <w:fldChar w:fldCharType="end"/>
      </w:r>
      <w:r w:rsidR="00552A93" w:rsidRPr="007A7768">
        <w:rPr>
          <w:color w:val="000000" w:themeColor="text1"/>
        </w:rPr>
        <w:t xml:space="preserve"> and </w:t>
      </w:r>
      <w:r w:rsidR="00552A93" w:rsidRPr="007A7768">
        <w:rPr>
          <w:color w:val="000000" w:themeColor="text1"/>
        </w:rPr>
        <w:fldChar w:fldCharType="begin"/>
      </w:r>
      <w:r w:rsidR="00552A93" w:rsidRPr="007A7768">
        <w:rPr>
          <w:color w:val="000000" w:themeColor="text1"/>
        </w:rPr>
        <w:instrText xml:space="preserve"> REF _Ref164080153 \h </w:instrText>
      </w:r>
      <w:r w:rsidR="0045392B" w:rsidRPr="007A7768">
        <w:rPr>
          <w:color w:val="000000" w:themeColor="text1"/>
        </w:rPr>
        <w:instrText xml:space="preserve"> \* MERGEFORMAT </w:instrText>
      </w:r>
      <w:r w:rsidR="00552A93" w:rsidRPr="007A7768">
        <w:rPr>
          <w:color w:val="000000" w:themeColor="text1"/>
        </w:rPr>
      </w:r>
      <w:r w:rsidR="00552A93"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3</w:t>
      </w:r>
      <w:r w:rsidR="00552A93" w:rsidRPr="007A7768">
        <w:rPr>
          <w:color w:val="000000" w:themeColor="text1"/>
        </w:rPr>
        <w:fldChar w:fldCharType="end"/>
      </w:r>
      <w:r w:rsidR="00633E2C" w:rsidRPr="007A7768">
        <w:rPr>
          <w:color w:val="000000" w:themeColor="text1"/>
        </w:rPr>
        <w:t xml:space="preserve"> </w:t>
      </w:r>
      <w:r w:rsidRPr="007A7768">
        <w:rPr>
          <w:color w:val="000000" w:themeColor="text1"/>
        </w:rPr>
        <w:t>ap</w:t>
      </w:r>
      <w:bookmarkStart w:id="8" w:name="dallas"/>
      <w:r w:rsidRPr="007A7768">
        <w:rPr>
          <w:color w:val="000000" w:themeColor="text1"/>
        </w:rPr>
        <w:t>pea</w:t>
      </w:r>
      <w:bookmarkEnd w:id="8"/>
      <w:r w:rsidRPr="007A7768">
        <w:rPr>
          <w:color w:val="000000" w:themeColor="text1"/>
        </w:rPr>
        <w:t xml:space="preserve">l to the concept of love and belief in a higher authority, </w:t>
      </w:r>
      <w:r w:rsidR="00D10162" w:rsidRPr="007A7768">
        <w:rPr>
          <w:color w:val="000000" w:themeColor="text1"/>
        </w:rPr>
        <w:t xml:space="preserve">and both function as memorials. </w:t>
      </w:r>
      <w:r w:rsidR="004D1B5E" w:rsidRPr="007A7768">
        <w:rPr>
          <w:color w:val="000000" w:themeColor="text1"/>
        </w:rPr>
        <w:t xml:space="preserve">Whereas </w:t>
      </w:r>
      <w:r w:rsidR="004D1B5E" w:rsidRPr="007A7768">
        <w:rPr>
          <w:i/>
          <w:iCs/>
          <w:color w:val="000000" w:themeColor="text1"/>
        </w:rPr>
        <w:t xml:space="preserve">Love is the Answer </w:t>
      </w:r>
      <w:r w:rsidR="004D1B5E" w:rsidRPr="007A7768">
        <w:rPr>
          <w:color w:val="000000" w:themeColor="text1"/>
        </w:rPr>
        <w:t xml:space="preserve">recognizes the collective struggles faced by Black Knoxville, </w:t>
      </w:r>
      <w:r w:rsidR="004D1B5E" w:rsidRPr="007A7768">
        <w:rPr>
          <w:i/>
          <w:iCs/>
          <w:color w:val="000000" w:themeColor="text1"/>
        </w:rPr>
        <w:t>No Greater Love</w:t>
      </w:r>
      <w:r w:rsidR="004D1B5E" w:rsidRPr="007A7768">
        <w:rPr>
          <w:color w:val="000000" w:themeColor="text1"/>
        </w:rPr>
        <w:t xml:space="preserve"> asserts paternal love between police and child is </w:t>
      </w:r>
      <w:r w:rsidR="00E47FEF" w:rsidRPr="007A7768">
        <w:rPr>
          <w:color w:val="000000" w:themeColor="text1"/>
        </w:rPr>
        <w:t>superlative</w:t>
      </w:r>
      <w:r w:rsidR="004D1B5E" w:rsidRPr="007A7768">
        <w:rPr>
          <w:color w:val="000000" w:themeColor="text1"/>
        </w:rPr>
        <w:t>, which replicates deference to police authority</w:t>
      </w:r>
      <w:r w:rsidR="00612938" w:rsidRPr="007A7768">
        <w:rPr>
          <w:color w:val="000000" w:themeColor="text1"/>
        </w:rPr>
        <w:t xml:space="preserve">. </w:t>
      </w:r>
      <w:r w:rsidR="00E057BC" w:rsidRPr="007A7768">
        <w:rPr>
          <w:color w:val="000000" w:themeColor="text1"/>
        </w:rPr>
        <w:t xml:space="preserve">As highly affective images and sites, memorial murals help convey the meaning of someone’s life and affirm to their community that their life and death </w:t>
      </w:r>
      <w:r w:rsidR="00E057BC" w:rsidRPr="007A7768">
        <w:rPr>
          <w:i/>
          <w:iCs/>
          <w:color w:val="000000" w:themeColor="text1"/>
        </w:rPr>
        <w:t>matter</w:t>
      </w:r>
      <w:r w:rsidR="00E057BC" w:rsidRPr="007A7768">
        <w:rPr>
          <w:color w:val="000000" w:themeColor="text1"/>
        </w:rPr>
        <w:t xml:space="preserve"> (Moulton, 2021). Land as a mnemonic device, as Moulton (2021) contends, </w:t>
      </w:r>
      <w:r w:rsidR="00612938" w:rsidRPr="007A7768">
        <w:rPr>
          <w:color w:val="000000" w:themeColor="text1"/>
        </w:rPr>
        <w:t>can address the incommensurability of Black and Indigenous liberation movements. If ignored, however, infusing land and memory “</w:t>
      </w:r>
      <w:r w:rsidR="00E057BC" w:rsidRPr="007A7768">
        <w:rPr>
          <w:color w:val="000000" w:themeColor="text1"/>
        </w:rPr>
        <w:t>can lead to memorialization that eclipse</w:t>
      </w:r>
      <w:r w:rsidR="00612938" w:rsidRPr="007A7768">
        <w:rPr>
          <w:color w:val="000000" w:themeColor="text1"/>
        </w:rPr>
        <w:t>[s]</w:t>
      </w:r>
      <w:r w:rsidR="00E057BC" w:rsidRPr="007A7768">
        <w:rPr>
          <w:color w:val="000000" w:themeColor="text1"/>
        </w:rPr>
        <w:t xml:space="preserve"> the history of one group vis-à-vis another” (7). </w:t>
      </w:r>
      <w:r w:rsidR="00AA7D99" w:rsidRPr="007A7768">
        <w:rPr>
          <w:color w:val="000000" w:themeColor="text1"/>
        </w:rPr>
        <w:t xml:space="preserve">The </w:t>
      </w:r>
      <w:r w:rsidR="00AA7D99" w:rsidRPr="007A7768">
        <w:rPr>
          <w:color w:val="000000" w:themeColor="text1"/>
        </w:rPr>
        <w:lastRenderedPageBreak/>
        <w:t xml:space="preserve">memorialization of state agents in the US, from Confederate soldiers to police officers, often eclipses tributes for </w:t>
      </w:r>
      <w:r w:rsidR="003062F8" w:rsidRPr="007A7768">
        <w:rPr>
          <w:color w:val="000000" w:themeColor="text1"/>
        </w:rPr>
        <w:t xml:space="preserve">Black and Indigenous </w:t>
      </w:r>
      <w:r w:rsidR="00AA7D99" w:rsidRPr="007A7768">
        <w:rPr>
          <w:color w:val="000000" w:themeColor="text1"/>
        </w:rPr>
        <w:t xml:space="preserve">victims of state violence. </w:t>
      </w:r>
      <w:r w:rsidR="00612938" w:rsidRPr="007A7768">
        <w:rPr>
          <w:color w:val="000000" w:themeColor="text1"/>
        </w:rPr>
        <w:t xml:space="preserve">In effect, policing memorial murals deflect attention away from state violence and reserve victimhood for police. </w:t>
      </w:r>
      <w:r w:rsidR="00AA7D99" w:rsidRPr="007A7768">
        <w:rPr>
          <w:color w:val="000000" w:themeColor="text1"/>
        </w:rPr>
        <w:t xml:space="preserve">As Turner (2019) explains, “the collective grief invoked by the murder of a state agent de-politicizes the state’s subsequent [and prerequisite] acts” (245, my addition). </w:t>
      </w:r>
      <w:r w:rsidR="003062F8" w:rsidRPr="007A7768">
        <w:rPr>
          <w:color w:val="000000" w:themeColor="text1"/>
        </w:rPr>
        <w:t>Through the public act of mourning, s</w:t>
      </w:r>
      <w:r w:rsidR="00AA7D99" w:rsidRPr="007A7768">
        <w:rPr>
          <w:color w:val="000000" w:themeColor="text1"/>
        </w:rPr>
        <w:t xml:space="preserve">ocial actors </w:t>
      </w:r>
      <w:r w:rsidR="003062F8" w:rsidRPr="007A7768">
        <w:rPr>
          <w:color w:val="000000" w:themeColor="text1"/>
        </w:rPr>
        <w:t xml:space="preserve">absorb scripts about how to solve “crime,” or more appropriately, violence and harm, which reproduces </w:t>
      </w:r>
      <w:r w:rsidR="00AA7D99" w:rsidRPr="007A7768">
        <w:rPr>
          <w:color w:val="000000" w:themeColor="text1"/>
        </w:rPr>
        <w:t>identity</w:t>
      </w:r>
      <w:r w:rsidR="003062F8" w:rsidRPr="007A7768">
        <w:rPr>
          <w:color w:val="000000" w:themeColor="text1"/>
        </w:rPr>
        <w:t xml:space="preserve">, </w:t>
      </w:r>
      <w:r w:rsidR="00AA7D99" w:rsidRPr="007A7768">
        <w:rPr>
          <w:color w:val="000000" w:themeColor="text1"/>
        </w:rPr>
        <w:t>politic</w:t>
      </w:r>
      <w:r w:rsidR="003062F8" w:rsidRPr="007A7768">
        <w:rPr>
          <w:color w:val="000000" w:themeColor="text1"/>
        </w:rPr>
        <w:t>al positions, and organizing</w:t>
      </w:r>
      <w:r w:rsidR="001E2711" w:rsidRPr="007A7768">
        <w:rPr>
          <w:color w:val="000000" w:themeColor="text1"/>
        </w:rPr>
        <w:t>.</w:t>
      </w:r>
      <w:r w:rsidR="00AA7D99" w:rsidRPr="007A7768">
        <w:rPr>
          <w:color w:val="000000" w:themeColor="text1"/>
        </w:rPr>
        <w:t xml:space="preserve"> </w:t>
      </w:r>
    </w:p>
    <w:p w14:paraId="40DD9717" w14:textId="7DC45D7B" w:rsidR="00382362" w:rsidRPr="007A7768" w:rsidRDefault="003062F8" w:rsidP="00FC68A1">
      <w:pPr>
        <w:ind w:firstLine="720"/>
        <w:rPr>
          <w:color w:val="000000" w:themeColor="text1"/>
        </w:rPr>
      </w:pPr>
      <w:r w:rsidRPr="007A7768">
        <w:rPr>
          <w:color w:val="000000" w:themeColor="text1"/>
        </w:rPr>
        <w:t>As</w:t>
      </w:r>
      <w:r w:rsidR="00D10162" w:rsidRPr="007A7768">
        <w:rPr>
          <w:color w:val="000000" w:themeColor="text1"/>
        </w:rPr>
        <w:t xml:space="preserve"> I demonstrate throughout the dissertation, </w:t>
      </w:r>
      <w:r w:rsidR="00FC68A1" w:rsidRPr="007A7768">
        <w:rPr>
          <w:color w:val="000000" w:themeColor="text1"/>
        </w:rPr>
        <w:t>murals mirror the power of their creators</w:t>
      </w:r>
      <w:r w:rsidR="001E2711" w:rsidRPr="007A7768">
        <w:rPr>
          <w:color w:val="000000" w:themeColor="text1"/>
        </w:rPr>
        <w:t>,</w:t>
      </w:r>
      <w:r w:rsidR="00CC604D" w:rsidRPr="007A7768">
        <w:rPr>
          <w:color w:val="000000" w:themeColor="text1"/>
        </w:rPr>
        <w:t xml:space="preserve"> and evaluating them </w:t>
      </w:r>
      <w:r w:rsidR="00D10162" w:rsidRPr="007A7768">
        <w:rPr>
          <w:color w:val="000000" w:themeColor="text1"/>
        </w:rPr>
        <w:t>require</w:t>
      </w:r>
      <w:r w:rsidRPr="007A7768">
        <w:rPr>
          <w:color w:val="000000" w:themeColor="text1"/>
        </w:rPr>
        <w:t>s</w:t>
      </w:r>
      <w:r w:rsidR="00D10162" w:rsidRPr="007A7768">
        <w:rPr>
          <w:color w:val="000000" w:themeColor="text1"/>
        </w:rPr>
        <w:t xml:space="preserve"> careful analysis</w:t>
      </w:r>
      <w:r w:rsidR="00AD2FE7" w:rsidRPr="007A7768">
        <w:rPr>
          <w:color w:val="000000" w:themeColor="text1"/>
        </w:rPr>
        <w:t xml:space="preserve"> of </w:t>
      </w:r>
      <w:r w:rsidR="00CC604D" w:rsidRPr="007A7768">
        <w:rPr>
          <w:color w:val="000000" w:themeColor="text1"/>
        </w:rPr>
        <w:t xml:space="preserve">cultural </w:t>
      </w:r>
      <w:r w:rsidRPr="007A7768">
        <w:rPr>
          <w:color w:val="000000" w:themeColor="text1"/>
        </w:rPr>
        <w:t xml:space="preserve">content and </w:t>
      </w:r>
      <w:r w:rsidR="00AD2FE7" w:rsidRPr="007A7768">
        <w:rPr>
          <w:color w:val="000000" w:themeColor="text1"/>
        </w:rPr>
        <w:t>contexts</w:t>
      </w:r>
      <w:r w:rsidR="00D10162" w:rsidRPr="007A7768">
        <w:rPr>
          <w:color w:val="000000" w:themeColor="text1"/>
        </w:rPr>
        <w:t xml:space="preserve">. </w:t>
      </w:r>
      <w:r w:rsidR="00DB1BD9" w:rsidRPr="007A7768">
        <w:rPr>
          <w:color w:val="000000" w:themeColor="text1"/>
        </w:rPr>
        <w:t>So,</w:t>
      </w:r>
      <w:r w:rsidR="00D10162" w:rsidRPr="007A7768">
        <w:rPr>
          <w:color w:val="000000" w:themeColor="text1"/>
        </w:rPr>
        <w:t xml:space="preserve"> while murals like </w:t>
      </w:r>
      <w:r w:rsidR="00D10162" w:rsidRPr="007A7768">
        <w:rPr>
          <w:i/>
          <w:color w:val="000000" w:themeColor="text1"/>
        </w:rPr>
        <w:t xml:space="preserve">Love is the Answer </w:t>
      </w:r>
      <w:r w:rsidR="00D10162" w:rsidRPr="007A7768">
        <w:rPr>
          <w:color w:val="000000" w:themeColor="text1"/>
        </w:rPr>
        <w:t>provide conduits for holding onto visions of a better world</w:t>
      </w:r>
      <w:r w:rsidR="00AD2FE7" w:rsidRPr="007A7768">
        <w:rPr>
          <w:color w:val="000000" w:themeColor="text1"/>
        </w:rPr>
        <w:t>,</w:t>
      </w:r>
      <w:r w:rsidR="00D10162" w:rsidRPr="007A7768">
        <w:rPr>
          <w:color w:val="000000" w:themeColor="text1"/>
        </w:rPr>
        <w:t xml:space="preserve"> the same </w:t>
      </w:r>
      <w:r w:rsidR="00A96689" w:rsidRPr="007A7768">
        <w:rPr>
          <w:color w:val="000000" w:themeColor="text1"/>
        </w:rPr>
        <w:t>concepts</w:t>
      </w:r>
      <w:r w:rsidR="00D10162" w:rsidRPr="007A7768">
        <w:rPr>
          <w:color w:val="000000" w:themeColor="text1"/>
        </w:rPr>
        <w:t>, art, and murals are wielded by the nation state</w:t>
      </w:r>
      <w:r w:rsidR="00CC604D" w:rsidRPr="007A7768">
        <w:rPr>
          <w:color w:val="000000" w:themeColor="text1"/>
        </w:rPr>
        <w:t xml:space="preserve">, </w:t>
      </w:r>
      <w:r w:rsidR="00AD2FE7" w:rsidRPr="007A7768">
        <w:rPr>
          <w:color w:val="000000" w:themeColor="text1"/>
        </w:rPr>
        <w:t xml:space="preserve">such as </w:t>
      </w:r>
      <w:r w:rsidR="00AD2FE7" w:rsidRPr="007A7768">
        <w:rPr>
          <w:i/>
          <w:iCs/>
          <w:color w:val="000000" w:themeColor="text1"/>
        </w:rPr>
        <w:t>No Greater Love</w:t>
      </w:r>
      <w:r w:rsidR="00CC604D" w:rsidRPr="007A7768">
        <w:rPr>
          <w:color w:val="000000" w:themeColor="text1"/>
        </w:rPr>
        <w:t xml:space="preserve">. In </w:t>
      </w:r>
      <w:r w:rsidR="00D10162" w:rsidRPr="007A7768">
        <w:rPr>
          <w:color w:val="000000" w:themeColor="text1"/>
        </w:rPr>
        <w:t xml:space="preserve">conversation with </w:t>
      </w:r>
      <w:r w:rsidR="00AD2FE7" w:rsidRPr="007A7768">
        <w:rPr>
          <w:color w:val="000000" w:themeColor="text1"/>
        </w:rPr>
        <w:t xml:space="preserve">the </w:t>
      </w:r>
      <w:r w:rsidR="00D10162" w:rsidRPr="007A7768">
        <w:rPr>
          <w:color w:val="000000" w:themeColor="text1"/>
        </w:rPr>
        <w:t>Black Panther Party’s</w:t>
      </w:r>
      <w:r w:rsidR="00AD2FE7" w:rsidRPr="007A7768">
        <w:rPr>
          <w:color w:val="000000" w:themeColor="text1"/>
        </w:rPr>
        <w:t xml:space="preserve"> Minister of Culture</w:t>
      </w:r>
      <w:r w:rsidR="00CF7460" w:rsidRPr="007A7768">
        <w:rPr>
          <w:color w:val="000000" w:themeColor="text1"/>
        </w:rPr>
        <w:t xml:space="preserve"> </w:t>
      </w:r>
      <w:r w:rsidR="00D10162" w:rsidRPr="007A7768">
        <w:rPr>
          <w:color w:val="000000" w:themeColor="text1"/>
        </w:rPr>
        <w:t xml:space="preserve">Emory Douglas, </w:t>
      </w:r>
      <w:r w:rsidR="00AD2FE7" w:rsidRPr="007A7768">
        <w:rPr>
          <w:color w:val="000000" w:themeColor="text1"/>
        </w:rPr>
        <w:t>MacPhee (2023) questions</w:t>
      </w:r>
      <w:r w:rsidR="00D10162" w:rsidRPr="007A7768">
        <w:rPr>
          <w:color w:val="000000" w:themeColor="text1"/>
        </w:rPr>
        <w:t xml:space="preserve"> art’s use as a tool in the </w:t>
      </w:r>
      <w:proofErr w:type="gramStart"/>
      <w:r w:rsidR="00D10162" w:rsidRPr="007A7768">
        <w:rPr>
          <w:color w:val="000000" w:themeColor="text1"/>
        </w:rPr>
        <w:t>Master’s</w:t>
      </w:r>
      <w:proofErr w:type="gramEnd"/>
      <w:r w:rsidR="00D10162" w:rsidRPr="007A7768">
        <w:rPr>
          <w:color w:val="000000" w:themeColor="text1"/>
        </w:rPr>
        <w:t xml:space="preserve"> House, referencing Audre Lorde’s (1979) provocation </w:t>
      </w:r>
      <w:r w:rsidR="001E2711" w:rsidRPr="007A7768">
        <w:rPr>
          <w:color w:val="000000" w:themeColor="text1"/>
        </w:rPr>
        <w:t xml:space="preserve">that </w:t>
      </w:r>
      <w:r w:rsidR="00D10162" w:rsidRPr="007A7768">
        <w:rPr>
          <w:color w:val="000000" w:themeColor="text1"/>
        </w:rPr>
        <w:t>“The master’s tools will never dismantle the master’s house.” Douglas distinguishes art that informs and enlightens the people from commercial art, branding, advertising</w:t>
      </w:r>
      <w:r w:rsidR="008B1717" w:rsidRPr="007A7768">
        <w:rPr>
          <w:color w:val="000000" w:themeColor="text1"/>
        </w:rPr>
        <w:t>, and</w:t>
      </w:r>
      <w:r w:rsidR="00D10162" w:rsidRPr="007A7768">
        <w:rPr>
          <w:color w:val="000000" w:themeColor="text1"/>
        </w:rPr>
        <w:t xml:space="preserve"> I might add public art made in the police image.</w:t>
      </w:r>
      <w:r w:rsidRPr="007A7768">
        <w:rPr>
          <w:color w:val="000000" w:themeColor="text1"/>
        </w:rPr>
        <w:t xml:space="preserve"> Murals </w:t>
      </w:r>
      <w:r w:rsidR="001E2711" w:rsidRPr="007A7768">
        <w:rPr>
          <w:color w:val="000000" w:themeColor="text1"/>
        </w:rPr>
        <w:t xml:space="preserve">also </w:t>
      </w:r>
      <w:r w:rsidRPr="007A7768">
        <w:rPr>
          <w:color w:val="000000" w:themeColor="text1"/>
        </w:rPr>
        <w:t>play a role in popular education, community safety,</w:t>
      </w:r>
      <w:r w:rsidR="00D10162" w:rsidRPr="007A7768">
        <w:rPr>
          <w:color w:val="000000" w:themeColor="text1"/>
        </w:rPr>
        <w:t xml:space="preserve"> mutual aid</w:t>
      </w:r>
      <w:r w:rsidRPr="007A7768">
        <w:rPr>
          <w:color w:val="000000" w:themeColor="text1"/>
        </w:rPr>
        <w:t>,</w:t>
      </w:r>
      <w:r w:rsidR="00D10162" w:rsidRPr="007A7768">
        <w:rPr>
          <w:color w:val="000000" w:themeColor="text1"/>
        </w:rPr>
        <w:t xml:space="preserve"> and maybe</w:t>
      </w:r>
      <w:r w:rsidRPr="007A7768">
        <w:rPr>
          <w:color w:val="000000" w:themeColor="text1"/>
        </w:rPr>
        <w:t xml:space="preserve"> even</w:t>
      </w:r>
      <w:r w:rsidR="00D10162" w:rsidRPr="007A7768">
        <w:rPr>
          <w:color w:val="000000" w:themeColor="text1"/>
        </w:rPr>
        <w:t xml:space="preserve"> insurgent love. In what follows, I </w:t>
      </w:r>
      <w:r w:rsidR="00AD2FE7" w:rsidRPr="007A7768">
        <w:rPr>
          <w:color w:val="000000" w:themeColor="text1"/>
        </w:rPr>
        <w:t>analyze</w:t>
      </w:r>
      <w:r w:rsidR="00D10162" w:rsidRPr="007A7768">
        <w:rPr>
          <w:color w:val="000000" w:themeColor="text1"/>
        </w:rPr>
        <w:t xml:space="preserve"> the omnipresent work of policing images (</w:t>
      </w:r>
      <w:proofErr w:type="spellStart"/>
      <w:r w:rsidR="00D10162" w:rsidRPr="007A7768">
        <w:rPr>
          <w:color w:val="000000" w:themeColor="text1"/>
        </w:rPr>
        <w:t>Mawby</w:t>
      </w:r>
      <w:proofErr w:type="spellEnd"/>
      <w:r w:rsidR="00D10162" w:rsidRPr="007A7768">
        <w:rPr>
          <w:color w:val="000000" w:themeColor="text1"/>
        </w:rPr>
        <w:t>, 2013), specifically how police use murals to represent themselves</w:t>
      </w:r>
      <w:r w:rsidR="00AD2FE7" w:rsidRPr="007A7768">
        <w:rPr>
          <w:color w:val="000000" w:themeColor="text1"/>
        </w:rPr>
        <w:t xml:space="preserve"> </w:t>
      </w:r>
      <w:r w:rsidR="001E2711" w:rsidRPr="007A7768">
        <w:rPr>
          <w:color w:val="000000" w:themeColor="text1"/>
        </w:rPr>
        <w:t>as well as</w:t>
      </w:r>
      <w:r w:rsidR="00AD2FE7" w:rsidRPr="007A7768">
        <w:rPr>
          <w:color w:val="000000" w:themeColor="text1"/>
        </w:rPr>
        <w:t xml:space="preserve"> censor </w:t>
      </w:r>
      <w:r w:rsidR="00D10162" w:rsidRPr="007A7768">
        <w:rPr>
          <w:color w:val="000000" w:themeColor="text1"/>
        </w:rPr>
        <w:t>unauthorized</w:t>
      </w:r>
      <w:r w:rsidR="00AD2FE7" w:rsidRPr="007A7768">
        <w:rPr>
          <w:color w:val="000000" w:themeColor="text1"/>
        </w:rPr>
        <w:t xml:space="preserve"> murals</w:t>
      </w:r>
      <w:r w:rsidR="00D10162" w:rsidRPr="007A7768">
        <w:rPr>
          <w:color w:val="000000" w:themeColor="text1"/>
        </w:rPr>
        <w:t xml:space="preserve"> that emerge on walls, streets, and surfaces around the globe.</w:t>
      </w:r>
    </w:p>
    <w:p w14:paraId="0FFA30B7" w14:textId="77777777" w:rsidR="00382362" w:rsidRPr="007A7768" w:rsidRDefault="00000000" w:rsidP="00292CD5">
      <w:pPr>
        <w:pStyle w:val="Heading2"/>
        <w:rPr>
          <w:rStyle w:val="Emphasis"/>
          <w:color w:val="000000" w:themeColor="text1"/>
          <w:szCs w:val="24"/>
        </w:rPr>
      </w:pPr>
      <w:bookmarkStart w:id="9" w:name="_Dissertation_Overview"/>
      <w:bookmarkStart w:id="10" w:name="_Toc163575614"/>
      <w:bookmarkStart w:id="11" w:name="_Toc170542340"/>
      <w:bookmarkEnd w:id="9"/>
      <w:r w:rsidRPr="007A7768">
        <w:rPr>
          <w:rStyle w:val="Emphasis"/>
          <w:color w:val="000000" w:themeColor="text1"/>
          <w:szCs w:val="24"/>
        </w:rPr>
        <w:t>Dissertation Overview</w:t>
      </w:r>
      <w:bookmarkEnd w:id="10"/>
      <w:bookmarkEnd w:id="11"/>
    </w:p>
    <w:p w14:paraId="3D1F9895" w14:textId="77777777" w:rsidR="00C7664B" w:rsidRPr="007A7768" w:rsidRDefault="00C7664B">
      <w:pPr>
        <w:rPr>
          <w:color w:val="000000" w:themeColor="text1"/>
        </w:rPr>
      </w:pPr>
    </w:p>
    <w:p w14:paraId="7A60942A" w14:textId="0A5A3662" w:rsidR="003625AA" w:rsidRPr="007A7768" w:rsidRDefault="00000000" w:rsidP="002F37F2">
      <w:pPr>
        <w:ind w:firstLine="720"/>
        <w:rPr>
          <w:color w:val="000000" w:themeColor="text1"/>
        </w:rPr>
      </w:pPr>
      <w:r w:rsidRPr="007A7768">
        <w:rPr>
          <w:color w:val="000000" w:themeColor="text1"/>
        </w:rPr>
        <w:t xml:space="preserve">This project is rooted in sociology, </w:t>
      </w:r>
      <w:r w:rsidR="007F448B" w:rsidRPr="007A7768">
        <w:rPr>
          <w:color w:val="000000" w:themeColor="text1"/>
        </w:rPr>
        <w:t xml:space="preserve">critical police scholarship, state violence studies, </w:t>
      </w:r>
      <w:r w:rsidRPr="007A7768">
        <w:rPr>
          <w:color w:val="000000" w:themeColor="text1"/>
        </w:rPr>
        <w:t xml:space="preserve">narrative and visual </w:t>
      </w:r>
      <w:proofErr w:type="spellStart"/>
      <w:r w:rsidRPr="007A7768">
        <w:rPr>
          <w:color w:val="000000" w:themeColor="text1"/>
        </w:rPr>
        <w:t>criminolog</w:t>
      </w:r>
      <w:r w:rsidR="007F448B" w:rsidRPr="007A7768">
        <w:rPr>
          <w:color w:val="000000" w:themeColor="text1"/>
        </w:rPr>
        <w:t>ies</w:t>
      </w:r>
      <w:proofErr w:type="spellEnd"/>
      <w:r w:rsidRPr="007A7768">
        <w:rPr>
          <w:color w:val="000000" w:themeColor="text1"/>
        </w:rPr>
        <w:t xml:space="preserve">, as well as transnational abolition feminism; it equally benefits from my experience as an artist and cultural organizer. I view </w:t>
      </w:r>
      <w:r w:rsidR="007F448B" w:rsidRPr="007A7768">
        <w:rPr>
          <w:color w:val="000000" w:themeColor="text1"/>
        </w:rPr>
        <w:t>my</w:t>
      </w:r>
      <w:r w:rsidRPr="007A7768">
        <w:rPr>
          <w:color w:val="000000" w:themeColor="text1"/>
        </w:rPr>
        <w:t xml:space="preserve"> dissertation as an</w:t>
      </w:r>
      <w:r w:rsidR="007F448B" w:rsidRPr="007A7768">
        <w:rPr>
          <w:color w:val="000000" w:themeColor="text1"/>
        </w:rPr>
        <w:t xml:space="preserve"> opportunity</w:t>
      </w:r>
      <w:r w:rsidRPr="007A7768">
        <w:rPr>
          <w:color w:val="000000" w:themeColor="text1"/>
        </w:rPr>
        <w:t xml:space="preserve"> to conduct rigorous research in a creative manner that openly </w:t>
      </w:r>
      <w:r w:rsidR="001E2711" w:rsidRPr="007A7768">
        <w:rPr>
          <w:color w:val="000000" w:themeColor="text1"/>
        </w:rPr>
        <w:t>blends</w:t>
      </w:r>
      <w:r w:rsidR="003625AA" w:rsidRPr="007A7768">
        <w:rPr>
          <w:color w:val="000000" w:themeColor="text1"/>
        </w:rPr>
        <w:t xml:space="preserve"> art, </w:t>
      </w:r>
      <w:r w:rsidRPr="007A7768">
        <w:rPr>
          <w:color w:val="000000" w:themeColor="text1"/>
        </w:rPr>
        <w:t xml:space="preserve">theory, and </w:t>
      </w:r>
      <w:r w:rsidR="003625AA" w:rsidRPr="007A7768">
        <w:rPr>
          <w:color w:val="000000" w:themeColor="text1"/>
        </w:rPr>
        <w:t>methods/</w:t>
      </w:r>
      <w:r w:rsidR="007F448B" w:rsidRPr="007A7768">
        <w:rPr>
          <w:color w:val="000000" w:themeColor="text1"/>
        </w:rPr>
        <w:t>praxis. Both research and creative praxis center contexts, processes, and require the ability to think conceptually. Indeed, throughout graduate school and writing the dissertation, often I drew maps by hand</w:t>
      </w:r>
      <w:r w:rsidR="003625AA" w:rsidRPr="007A7768">
        <w:rPr>
          <w:color w:val="000000" w:themeColor="text1"/>
        </w:rPr>
        <w:t xml:space="preserve"> to connect</w:t>
      </w:r>
      <w:r w:rsidR="007F448B" w:rsidRPr="007A7768">
        <w:rPr>
          <w:color w:val="000000" w:themeColor="text1"/>
        </w:rPr>
        <w:t xml:space="preserve"> collaged scrap papers full of my immediate thoughts, important quotes, compelling concepts, and</w:t>
      </w:r>
      <w:r w:rsidR="003625AA" w:rsidRPr="007A7768">
        <w:rPr>
          <w:color w:val="000000" w:themeColor="text1"/>
        </w:rPr>
        <w:t xml:space="preserve"> many</w:t>
      </w:r>
      <w:r w:rsidR="007F448B" w:rsidRPr="007A7768">
        <w:rPr>
          <w:color w:val="000000" w:themeColor="text1"/>
        </w:rPr>
        <w:t xml:space="preserve"> referrals. This method is also known as keeping a commonplace book or scrapbook. By physically layering information and images in one commonplace book, I developed a </w:t>
      </w:r>
      <w:r w:rsidR="002F37F2" w:rsidRPr="007A7768">
        <w:rPr>
          <w:color w:val="000000" w:themeColor="text1"/>
        </w:rPr>
        <w:t xml:space="preserve">tactile </w:t>
      </w:r>
      <w:r w:rsidR="007F448B" w:rsidRPr="007A7768">
        <w:rPr>
          <w:color w:val="000000" w:themeColor="text1"/>
        </w:rPr>
        <w:t xml:space="preserve">ritual that </w:t>
      </w:r>
      <w:r w:rsidR="00C50CF1" w:rsidRPr="007A7768">
        <w:rPr>
          <w:color w:val="000000" w:themeColor="text1"/>
        </w:rPr>
        <w:t>helped</w:t>
      </w:r>
      <w:r w:rsidR="007F448B" w:rsidRPr="007A7768">
        <w:rPr>
          <w:color w:val="000000" w:themeColor="text1"/>
        </w:rPr>
        <w:t xml:space="preserve"> me </w:t>
      </w:r>
      <w:r w:rsidR="00C50CF1" w:rsidRPr="007A7768">
        <w:rPr>
          <w:color w:val="000000" w:themeColor="text1"/>
        </w:rPr>
        <w:t>visualize certain dynamics</w:t>
      </w:r>
      <w:r w:rsidR="007F448B" w:rsidRPr="007A7768">
        <w:rPr>
          <w:color w:val="000000" w:themeColor="text1"/>
        </w:rPr>
        <w:t xml:space="preserve"> of culture, policing, and </w:t>
      </w:r>
      <w:r w:rsidR="00C50CF1" w:rsidRPr="007A7768">
        <w:rPr>
          <w:color w:val="000000" w:themeColor="text1"/>
        </w:rPr>
        <w:t>abolition</w:t>
      </w:r>
      <w:r w:rsidR="007F448B" w:rsidRPr="007A7768">
        <w:rPr>
          <w:color w:val="000000" w:themeColor="text1"/>
        </w:rPr>
        <w:t xml:space="preserve">. </w:t>
      </w:r>
      <w:r w:rsidR="003625AA" w:rsidRPr="007A7768">
        <w:rPr>
          <w:color w:val="000000" w:themeColor="text1"/>
        </w:rPr>
        <w:t xml:space="preserve">The book </w:t>
      </w:r>
      <w:r w:rsidR="00552A93" w:rsidRPr="007A7768">
        <w:rPr>
          <w:color w:val="000000" w:themeColor="text1"/>
        </w:rPr>
        <w:t xml:space="preserve">was then a </w:t>
      </w:r>
      <w:r w:rsidR="003625AA" w:rsidRPr="007A7768">
        <w:rPr>
          <w:color w:val="000000" w:themeColor="text1"/>
        </w:rPr>
        <w:t>tool used for investigating “contexts to find cultural articulations, then deconstructing them into pieces and finally re-articulating the found elements in new and surprising ways” that eventually help</w:t>
      </w:r>
      <w:r w:rsidR="002F37F2" w:rsidRPr="007A7768">
        <w:rPr>
          <w:color w:val="000000" w:themeColor="text1"/>
        </w:rPr>
        <w:t>ed</w:t>
      </w:r>
      <w:r w:rsidR="003625AA" w:rsidRPr="007A7768">
        <w:rPr>
          <w:color w:val="000000" w:themeColor="text1"/>
        </w:rPr>
        <w:t xml:space="preserve"> me </w:t>
      </w:r>
      <w:r w:rsidR="002F37F2" w:rsidRPr="007A7768">
        <w:rPr>
          <w:color w:val="000000" w:themeColor="text1"/>
        </w:rPr>
        <w:t>craft a</w:t>
      </w:r>
      <w:r w:rsidR="003625AA" w:rsidRPr="007A7768">
        <w:rPr>
          <w:color w:val="000000" w:themeColor="text1"/>
        </w:rPr>
        <w:t xml:space="preserve"> dissertation (</w:t>
      </w:r>
      <w:proofErr w:type="spellStart"/>
      <w:r w:rsidR="003625AA" w:rsidRPr="007A7768">
        <w:rPr>
          <w:color w:val="000000" w:themeColor="text1"/>
        </w:rPr>
        <w:t>Collanus</w:t>
      </w:r>
      <w:proofErr w:type="spellEnd"/>
      <w:r w:rsidR="003625AA" w:rsidRPr="007A7768">
        <w:rPr>
          <w:color w:val="000000" w:themeColor="text1"/>
        </w:rPr>
        <w:t xml:space="preserve"> and </w:t>
      </w:r>
      <w:proofErr w:type="spellStart"/>
      <w:r w:rsidR="003625AA" w:rsidRPr="007A7768">
        <w:rPr>
          <w:color w:val="000000" w:themeColor="text1"/>
        </w:rPr>
        <w:t>Heinonen</w:t>
      </w:r>
      <w:proofErr w:type="spellEnd"/>
      <w:r w:rsidR="003625AA" w:rsidRPr="007A7768">
        <w:rPr>
          <w:color w:val="000000" w:themeColor="text1"/>
        </w:rPr>
        <w:t>: 2011: 88)</w:t>
      </w:r>
      <w:r w:rsidR="00D55406" w:rsidRPr="007A7768">
        <w:rPr>
          <w:color w:val="000000" w:themeColor="text1"/>
        </w:rPr>
        <w:t>.</w:t>
      </w:r>
      <w:r w:rsidR="00D55406" w:rsidRPr="007A7768">
        <w:rPr>
          <w:rStyle w:val="FootnoteReference"/>
          <w:color w:val="000000" w:themeColor="text1"/>
        </w:rPr>
        <w:footnoteReference w:id="8"/>
      </w:r>
      <w:r w:rsidR="00D55406" w:rsidRPr="007A7768">
        <w:rPr>
          <w:color w:val="000000" w:themeColor="text1"/>
        </w:rPr>
        <w:t xml:space="preserve"> </w:t>
      </w:r>
      <w:r w:rsidR="002F37F2" w:rsidRPr="007A7768">
        <w:rPr>
          <w:color w:val="000000" w:themeColor="text1"/>
        </w:rPr>
        <w:t>The transparent triangulation of art, theory, and method is a holistic means to challenge hegemonic discourse</w:t>
      </w:r>
      <w:r w:rsidR="00C50CF1" w:rsidRPr="007A7768">
        <w:rPr>
          <w:color w:val="000000" w:themeColor="text1"/>
        </w:rPr>
        <w:t>s and</w:t>
      </w:r>
      <w:r w:rsidR="002F37F2" w:rsidRPr="007A7768">
        <w:rPr>
          <w:color w:val="000000" w:themeColor="text1"/>
        </w:rPr>
        <w:t xml:space="preserve"> </w:t>
      </w:r>
      <w:r w:rsidR="00CF7460" w:rsidRPr="007A7768">
        <w:rPr>
          <w:color w:val="000000" w:themeColor="text1"/>
        </w:rPr>
        <w:t>affirm</w:t>
      </w:r>
      <w:r w:rsidR="00C50CF1" w:rsidRPr="007A7768">
        <w:rPr>
          <w:color w:val="000000" w:themeColor="text1"/>
        </w:rPr>
        <w:t xml:space="preserve"> </w:t>
      </w:r>
      <w:r w:rsidR="002F37F2" w:rsidRPr="007A7768">
        <w:rPr>
          <w:color w:val="000000" w:themeColor="text1"/>
        </w:rPr>
        <w:t>alternative</w:t>
      </w:r>
      <w:r w:rsidR="00C50CF1" w:rsidRPr="007A7768">
        <w:rPr>
          <w:color w:val="000000" w:themeColor="text1"/>
        </w:rPr>
        <w:t xml:space="preserve"> form</w:t>
      </w:r>
      <w:r w:rsidR="00CF7460" w:rsidRPr="007A7768">
        <w:rPr>
          <w:color w:val="000000" w:themeColor="text1"/>
        </w:rPr>
        <w:t>s</w:t>
      </w:r>
      <w:r w:rsidR="00C50CF1" w:rsidRPr="007A7768">
        <w:rPr>
          <w:color w:val="000000" w:themeColor="text1"/>
        </w:rPr>
        <w:t xml:space="preserve"> of knowledge production.</w:t>
      </w:r>
    </w:p>
    <w:p w14:paraId="7D69C53E" w14:textId="12901FB3" w:rsidR="00382362" w:rsidRPr="007A7768" w:rsidRDefault="00533475" w:rsidP="00057137">
      <w:pPr>
        <w:ind w:firstLine="720"/>
        <w:rPr>
          <w:color w:val="000000" w:themeColor="text1"/>
        </w:rPr>
      </w:pPr>
      <w:r w:rsidRPr="007A7768">
        <w:rPr>
          <w:color w:val="000000" w:themeColor="text1"/>
        </w:rPr>
        <w:t xml:space="preserve">The dissertation will proceed as follows. In Chapter One, </w:t>
      </w:r>
      <w:r w:rsidR="00F55173" w:rsidRPr="007A7768">
        <w:rPr>
          <w:color w:val="000000" w:themeColor="text1"/>
        </w:rPr>
        <w:t>I build from Gramsci’s (1971) theory of hegemony—or how state domination functions vis-</w:t>
      </w:r>
      <w:r w:rsidR="002F37F2" w:rsidRPr="007A7768">
        <w:rPr>
          <w:color w:val="000000" w:themeColor="text1"/>
        </w:rPr>
        <w:t>à</w:t>
      </w:r>
      <w:r w:rsidR="00F55173" w:rsidRPr="007A7768">
        <w:rPr>
          <w:color w:val="000000" w:themeColor="text1"/>
        </w:rPr>
        <w:t>-vis legitimation—to theorize master narratives</w:t>
      </w:r>
      <w:r w:rsidR="00045524" w:rsidRPr="007A7768">
        <w:rPr>
          <w:color w:val="000000" w:themeColor="text1"/>
        </w:rPr>
        <w:t xml:space="preserve"> (and their gaps)</w:t>
      </w:r>
      <w:r w:rsidR="00F55173" w:rsidRPr="007A7768">
        <w:rPr>
          <w:color w:val="000000" w:themeColor="text1"/>
        </w:rPr>
        <w:t xml:space="preserve"> central to police powe</w:t>
      </w:r>
      <w:r w:rsidR="00D419CE" w:rsidRPr="007A7768">
        <w:rPr>
          <w:color w:val="000000" w:themeColor="text1"/>
        </w:rPr>
        <w:t>r</w:t>
      </w:r>
      <w:r w:rsidR="00F55173" w:rsidRPr="007A7768">
        <w:rPr>
          <w:color w:val="000000" w:themeColor="text1"/>
        </w:rPr>
        <w:t>.</w:t>
      </w:r>
      <w:r w:rsidR="00045524" w:rsidRPr="007A7768">
        <w:rPr>
          <w:color w:val="000000" w:themeColor="text1"/>
        </w:rPr>
        <w:t xml:space="preserve"> </w:t>
      </w:r>
      <w:r w:rsidR="002F37F2" w:rsidRPr="007A7768">
        <w:rPr>
          <w:color w:val="000000" w:themeColor="text1"/>
        </w:rPr>
        <w:t>Hegemony models how people should think and act in ways that benefit the ruling class</w:t>
      </w:r>
      <w:r w:rsidR="001E2711" w:rsidRPr="007A7768">
        <w:rPr>
          <w:color w:val="000000" w:themeColor="text1"/>
        </w:rPr>
        <w:t>,</w:t>
      </w:r>
      <w:r w:rsidR="002F37F2" w:rsidRPr="007A7768">
        <w:rPr>
          <w:color w:val="000000" w:themeColor="text1"/>
        </w:rPr>
        <w:t xml:space="preserve"> and </w:t>
      </w:r>
      <w:r w:rsidR="001E2711" w:rsidRPr="007A7768">
        <w:rPr>
          <w:color w:val="000000" w:themeColor="text1"/>
        </w:rPr>
        <w:t xml:space="preserve">it </w:t>
      </w:r>
      <w:r w:rsidR="002F37F2" w:rsidRPr="007A7768">
        <w:rPr>
          <w:color w:val="000000" w:themeColor="text1"/>
        </w:rPr>
        <w:t>emphasize</w:t>
      </w:r>
      <w:r w:rsidRPr="007A7768">
        <w:rPr>
          <w:color w:val="000000" w:themeColor="text1"/>
        </w:rPr>
        <w:t>s</w:t>
      </w:r>
      <w:r w:rsidR="002F37F2" w:rsidRPr="007A7768">
        <w:rPr>
          <w:color w:val="000000" w:themeColor="text1"/>
        </w:rPr>
        <w:t xml:space="preserve"> politeness and respect for authority. </w:t>
      </w:r>
      <w:r w:rsidRPr="007A7768">
        <w:rPr>
          <w:color w:val="000000" w:themeColor="text1"/>
        </w:rPr>
        <w:t xml:space="preserve">At global and local scales, police tell various stories that naturalize their presence and </w:t>
      </w:r>
      <w:r w:rsidRPr="007A7768">
        <w:rPr>
          <w:color w:val="000000" w:themeColor="text1"/>
        </w:rPr>
        <w:lastRenderedPageBreak/>
        <w:t xml:space="preserve">ostensible indispensability while </w:t>
      </w:r>
      <w:r w:rsidR="001E2711" w:rsidRPr="007A7768">
        <w:rPr>
          <w:color w:val="000000" w:themeColor="text1"/>
        </w:rPr>
        <w:t>they erase</w:t>
      </w:r>
      <w:r w:rsidRPr="007A7768">
        <w:rPr>
          <w:color w:val="000000" w:themeColor="text1"/>
        </w:rPr>
        <w:t xml:space="preserve"> stories </w:t>
      </w:r>
      <w:r w:rsidR="001E2711" w:rsidRPr="007A7768">
        <w:rPr>
          <w:color w:val="000000" w:themeColor="text1"/>
        </w:rPr>
        <w:t xml:space="preserve">in murals </w:t>
      </w:r>
      <w:r w:rsidRPr="007A7768">
        <w:rPr>
          <w:color w:val="000000" w:themeColor="text1"/>
        </w:rPr>
        <w:t xml:space="preserve">that suggest otherwise. </w:t>
      </w:r>
      <w:r w:rsidR="00045524" w:rsidRPr="007A7768">
        <w:rPr>
          <w:color w:val="000000" w:themeColor="text1"/>
        </w:rPr>
        <w:t xml:space="preserve">Police around the world bolster their legitimacy by hosting mural painting competitions or festivals, </w:t>
      </w:r>
      <w:r w:rsidR="00DD2EB3" w:rsidRPr="007A7768">
        <w:rPr>
          <w:color w:val="000000" w:themeColor="text1"/>
        </w:rPr>
        <w:t>using</w:t>
      </w:r>
      <w:r w:rsidR="00045524" w:rsidRPr="007A7768">
        <w:rPr>
          <w:color w:val="000000" w:themeColor="text1"/>
        </w:rPr>
        <w:t xml:space="preserve"> public</w:t>
      </w:r>
      <w:r w:rsidR="00DD2EB3" w:rsidRPr="007A7768">
        <w:rPr>
          <w:color w:val="000000" w:themeColor="text1"/>
        </w:rPr>
        <w:t xml:space="preserve"> art </w:t>
      </w:r>
      <w:r w:rsidR="002F37F2" w:rsidRPr="007A7768">
        <w:rPr>
          <w:color w:val="000000" w:themeColor="text1"/>
        </w:rPr>
        <w:t>as a form of hegemonic community pacification</w:t>
      </w:r>
      <w:r w:rsidR="00DD2EB3" w:rsidRPr="007A7768">
        <w:rPr>
          <w:color w:val="000000" w:themeColor="text1"/>
        </w:rPr>
        <w:t xml:space="preserve">. </w:t>
      </w:r>
      <w:r w:rsidR="00057137" w:rsidRPr="007A7768">
        <w:rPr>
          <w:color w:val="000000" w:themeColor="text1"/>
        </w:rPr>
        <w:t>I offer a critical conceptualization of “pacification” that insists on the conjoined nature of state power to lay the theoretical foundations for my analysis; to separate this power by institution or academic discipline is to “obscure the unity of state power and act as a blockage on radical thought” (</w:t>
      </w:r>
      <w:proofErr w:type="spellStart"/>
      <w:r w:rsidR="00057137" w:rsidRPr="007A7768">
        <w:rPr>
          <w:color w:val="000000" w:themeColor="text1"/>
        </w:rPr>
        <w:t>Neocleous</w:t>
      </w:r>
      <w:proofErr w:type="spellEnd"/>
      <w:r w:rsidR="00057137" w:rsidRPr="007A7768">
        <w:rPr>
          <w:color w:val="000000" w:themeColor="text1"/>
        </w:rPr>
        <w:t xml:space="preserve">, 2013: 9). </w:t>
      </w:r>
      <w:r w:rsidR="002F37F2" w:rsidRPr="007A7768">
        <w:rPr>
          <w:color w:val="000000" w:themeColor="text1"/>
        </w:rPr>
        <w:t xml:space="preserve">From a historical perspective, Seigel (2005) argues that, unlike international relations and military studies, transnational approaches treat “the nation as one among a range of social phenomena to be studied, rather than the frame of the study itself” (63). </w:t>
      </w:r>
      <w:r w:rsidR="00057137" w:rsidRPr="007A7768">
        <w:rPr>
          <w:color w:val="000000" w:themeColor="text1"/>
        </w:rPr>
        <w:t>I draw from transnational frameworks that examine “units that spill over and seep through national borders, units both greater and smaller than the nation-state” to conceptualize state power and its resistance represented via murals (Seigel, 2005: 63; see also Mohanty, 2013;  Beaman, 202</w:t>
      </w:r>
      <w:r w:rsidR="00783DDD" w:rsidRPr="007A7768">
        <w:rPr>
          <w:color w:val="000000" w:themeColor="text1"/>
        </w:rPr>
        <w:t>2</w:t>
      </w:r>
      <w:r w:rsidR="00057137" w:rsidRPr="007A7768">
        <w:rPr>
          <w:color w:val="000000" w:themeColor="text1"/>
        </w:rPr>
        <w:t xml:space="preserve">). </w:t>
      </w:r>
      <w:r w:rsidRPr="007A7768">
        <w:rPr>
          <w:color w:val="000000" w:themeColor="text1"/>
        </w:rPr>
        <w:t xml:space="preserve">I </w:t>
      </w:r>
      <w:r w:rsidR="008B1717" w:rsidRPr="007A7768">
        <w:rPr>
          <w:color w:val="000000" w:themeColor="text1"/>
        </w:rPr>
        <w:t xml:space="preserve">briefly </w:t>
      </w:r>
      <w:r w:rsidRPr="007A7768">
        <w:rPr>
          <w:color w:val="000000" w:themeColor="text1"/>
        </w:rPr>
        <w:t>discuss</w:t>
      </w:r>
      <w:r w:rsidR="00045524" w:rsidRPr="007A7768">
        <w:rPr>
          <w:color w:val="000000" w:themeColor="text1"/>
        </w:rPr>
        <w:t xml:space="preserve"> </w:t>
      </w:r>
      <w:r w:rsidRPr="007A7768">
        <w:rPr>
          <w:color w:val="000000" w:themeColor="text1"/>
        </w:rPr>
        <w:t xml:space="preserve">art censorship by the state and the ways activists </w:t>
      </w:r>
      <w:r w:rsidR="00045524" w:rsidRPr="007A7768">
        <w:rPr>
          <w:color w:val="000000" w:themeColor="text1"/>
        </w:rPr>
        <w:t xml:space="preserve">use art to </w:t>
      </w:r>
      <w:r w:rsidRPr="007A7768">
        <w:rPr>
          <w:color w:val="000000" w:themeColor="text1"/>
        </w:rPr>
        <w:t xml:space="preserve">build relationships that resist criminalization and policing. I consider the importance </w:t>
      </w:r>
      <w:r w:rsidR="00C50CF1" w:rsidRPr="007A7768">
        <w:rPr>
          <w:color w:val="000000" w:themeColor="text1"/>
        </w:rPr>
        <w:t xml:space="preserve">and risks </w:t>
      </w:r>
      <w:r w:rsidRPr="007A7768">
        <w:rPr>
          <w:color w:val="000000" w:themeColor="text1"/>
        </w:rPr>
        <w:t xml:space="preserve">of </w:t>
      </w:r>
      <w:r w:rsidR="00057137" w:rsidRPr="007A7768">
        <w:rPr>
          <w:color w:val="000000" w:themeColor="text1"/>
        </w:rPr>
        <w:t xml:space="preserve">transnational </w:t>
      </w:r>
      <w:r w:rsidRPr="007A7768">
        <w:rPr>
          <w:color w:val="000000" w:themeColor="text1"/>
        </w:rPr>
        <w:t xml:space="preserve">solidarity and local </w:t>
      </w:r>
      <w:r w:rsidR="00AD2FE7" w:rsidRPr="007A7768">
        <w:rPr>
          <w:color w:val="000000" w:themeColor="text1"/>
        </w:rPr>
        <w:t>community</w:t>
      </w:r>
      <w:r w:rsidRPr="007A7768">
        <w:rPr>
          <w:color w:val="000000" w:themeColor="text1"/>
        </w:rPr>
        <w:t xml:space="preserve"> before transitioning to Chapter Two, where I discuss a method to answer the following:</w:t>
      </w:r>
    </w:p>
    <w:p w14:paraId="5DC0D954" w14:textId="77777777" w:rsidR="00382362" w:rsidRPr="007A7768" w:rsidRDefault="00382362">
      <w:pPr>
        <w:rPr>
          <w:color w:val="000000" w:themeColor="text1"/>
        </w:rPr>
      </w:pPr>
    </w:p>
    <w:p w14:paraId="35F036A0" w14:textId="77777777" w:rsidR="00F156F0" w:rsidRPr="007A7768" w:rsidRDefault="00F156F0" w:rsidP="00F156F0">
      <w:pPr>
        <w:pStyle w:val="ListParagraph"/>
        <w:numPr>
          <w:ilvl w:val="0"/>
          <w:numId w:val="8"/>
        </w:numPr>
        <w:pBdr>
          <w:top w:val="nil"/>
          <w:left w:val="nil"/>
          <w:bottom w:val="nil"/>
          <w:right w:val="nil"/>
          <w:between w:val="nil"/>
        </w:pBdr>
        <w:rPr>
          <w:rFonts w:ascii="Times New Roman" w:hAnsi="Times New Roman" w:cs="Times New Roman"/>
          <w:color w:val="000000" w:themeColor="text1"/>
        </w:rPr>
      </w:pPr>
      <w:r w:rsidRPr="007A7768">
        <w:rPr>
          <w:rFonts w:ascii="Times New Roman" w:hAnsi="Times New Roman" w:cs="Times New Roman"/>
          <w:color w:val="000000" w:themeColor="text1"/>
        </w:rPr>
        <w:t>How do people around the world represent police and policing in murals?</w:t>
      </w:r>
    </w:p>
    <w:p w14:paraId="5B6C6EBE" w14:textId="77777777" w:rsidR="00F156F0" w:rsidRPr="007A7768" w:rsidRDefault="00F156F0" w:rsidP="00F156F0">
      <w:pPr>
        <w:pStyle w:val="ListParagraph"/>
        <w:numPr>
          <w:ilvl w:val="1"/>
          <w:numId w:val="8"/>
        </w:numPr>
        <w:pBdr>
          <w:top w:val="nil"/>
          <w:left w:val="nil"/>
          <w:bottom w:val="nil"/>
          <w:right w:val="nil"/>
          <w:between w:val="nil"/>
        </w:pBdr>
        <w:rPr>
          <w:rFonts w:ascii="Times New Roman" w:hAnsi="Times New Roman" w:cs="Times New Roman"/>
          <w:color w:val="000000" w:themeColor="text1"/>
        </w:rPr>
      </w:pPr>
      <w:r w:rsidRPr="007A7768">
        <w:rPr>
          <w:rFonts w:ascii="Times New Roman" w:hAnsi="Times New Roman" w:cs="Times New Roman"/>
          <w:color w:val="000000" w:themeColor="text1"/>
        </w:rPr>
        <w:t xml:space="preserve">What themes, slogans, and motifs appear in murals on police departments in different countries? </w:t>
      </w:r>
    </w:p>
    <w:p w14:paraId="69E147F6" w14:textId="77777777" w:rsidR="00F156F0" w:rsidRPr="007A7768" w:rsidRDefault="00F156F0" w:rsidP="00F156F0">
      <w:pPr>
        <w:pStyle w:val="ListParagraph"/>
        <w:numPr>
          <w:ilvl w:val="1"/>
          <w:numId w:val="8"/>
        </w:numPr>
        <w:pBdr>
          <w:top w:val="nil"/>
          <w:left w:val="nil"/>
          <w:bottom w:val="nil"/>
          <w:right w:val="nil"/>
          <w:between w:val="nil"/>
        </w:pBdr>
        <w:rPr>
          <w:rFonts w:ascii="Times New Roman" w:hAnsi="Times New Roman" w:cs="Times New Roman"/>
          <w:color w:val="000000" w:themeColor="text1"/>
        </w:rPr>
      </w:pPr>
      <w:r w:rsidRPr="007A7768">
        <w:rPr>
          <w:rFonts w:ascii="Times New Roman" w:hAnsi="Times New Roman" w:cs="Times New Roman"/>
          <w:color w:val="000000" w:themeColor="text1"/>
        </w:rPr>
        <w:t xml:space="preserve">What are the themes, slogans, and motifs in murals that critique police across borders? </w:t>
      </w:r>
    </w:p>
    <w:p w14:paraId="02929983" w14:textId="77777777" w:rsidR="00F156F0" w:rsidRPr="007A7768" w:rsidRDefault="00F156F0" w:rsidP="00F156F0">
      <w:pPr>
        <w:pBdr>
          <w:top w:val="nil"/>
          <w:left w:val="nil"/>
          <w:bottom w:val="nil"/>
          <w:right w:val="nil"/>
          <w:between w:val="nil"/>
        </w:pBdr>
        <w:rPr>
          <w:color w:val="000000" w:themeColor="text1"/>
        </w:rPr>
      </w:pPr>
    </w:p>
    <w:p w14:paraId="4D17F4B4" w14:textId="77777777" w:rsidR="00F156F0" w:rsidRPr="007A7768" w:rsidRDefault="00F156F0" w:rsidP="00F156F0">
      <w:pPr>
        <w:pStyle w:val="ListParagraph"/>
        <w:numPr>
          <w:ilvl w:val="0"/>
          <w:numId w:val="8"/>
        </w:numPr>
        <w:pBdr>
          <w:top w:val="nil"/>
          <w:left w:val="nil"/>
          <w:bottom w:val="nil"/>
          <w:right w:val="nil"/>
          <w:between w:val="nil"/>
        </w:pBdr>
        <w:rPr>
          <w:rFonts w:ascii="Times New Roman" w:hAnsi="Times New Roman" w:cs="Times New Roman"/>
          <w:color w:val="000000" w:themeColor="text1"/>
        </w:rPr>
      </w:pPr>
      <w:r w:rsidRPr="007A7768">
        <w:rPr>
          <w:rFonts w:ascii="Times New Roman" w:hAnsi="Times New Roman" w:cs="Times New Roman"/>
          <w:color w:val="000000" w:themeColor="text1"/>
        </w:rPr>
        <w:t>How do police use murals to maintain social order?</w:t>
      </w:r>
    </w:p>
    <w:p w14:paraId="4CE6E91C" w14:textId="77777777" w:rsidR="00CF7460" w:rsidRPr="007A7768" w:rsidRDefault="00CF7460" w:rsidP="00CF7460">
      <w:pPr>
        <w:pStyle w:val="ListParagraph"/>
        <w:numPr>
          <w:ilvl w:val="1"/>
          <w:numId w:val="8"/>
        </w:numPr>
        <w:pBdr>
          <w:top w:val="nil"/>
          <w:left w:val="nil"/>
          <w:bottom w:val="nil"/>
          <w:right w:val="nil"/>
          <w:between w:val="nil"/>
        </w:pBdr>
        <w:rPr>
          <w:rFonts w:ascii="Times New Roman" w:hAnsi="Times New Roman" w:cs="Times New Roman"/>
          <w:color w:val="000000" w:themeColor="text1"/>
        </w:rPr>
      </w:pPr>
      <w:r w:rsidRPr="007A7768">
        <w:rPr>
          <w:rFonts w:ascii="Times New Roman" w:hAnsi="Times New Roman" w:cs="Times New Roman"/>
          <w:color w:val="000000" w:themeColor="text1"/>
        </w:rPr>
        <w:t>What stories do police tell using murals?</w:t>
      </w:r>
    </w:p>
    <w:p w14:paraId="2B138D7D" w14:textId="41E50BA4" w:rsidR="00F156F0" w:rsidRPr="007A7768" w:rsidRDefault="00F156F0" w:rsidP="00CF7460">
      <w:pPr>
        <w:pStyle w:val="ListParagraph"/>
        <w:numPr>
          <w:ilvl w:val="1"/>
          <w:numId w:val="8"/>
        </w:numPr>
        <w:pBdr>
          <w:top w:val="nil"/>
          <w:left w:val="nil"/>
          <w:bottom w:val="nil"/>
          <w:right w:val="nil"/>
          <w:between w:val="nil"/>
        </w:pBdr>
        <w:rPr>
          <w:rFonts w:ascii="Times New Roman" w:hAnsi="Times New Roman" w:cs="Times New Roman"/>
          <w:color w:val="000000" w:themeColor="text1"/>
        </w:rPr>
      </w:pPr>
      <w:r w:rsidRPr="007A7768">
        <w:rPr>
          <w:rFonts w:ascii="Times New Roman" w:hAnsi="Times New Roman" w:cs="Times New Roman"/>
          <w:color w:val="000000" w:themeColor="text1"/>
        </w:rPr>
        <w:t>How do police control and censor collective, radical, and liberatory creativity at the site of the mural? </w:t>
      </w:r>
    </w:p>
    <w:p w14:paraId="2827B4B3" w14:textId="77777777" w:rsidR="00F156F0" w:rsidRPr="007A7768" w:rsidRDefault="00F156F0" w:rsidP="00F156F0">
      <w:pPr>
        <w:pStyle w:val="ListParagraph"/>
        <w:pBdr>
          <w:top w:val="nil"/>
          <w:left w:val="nil"/>
          <w:bottom w:val="nil"/>
          <w:right w:val="nil"/>
          <w:between w:val="nil"/>
        </w:pBdr>
        <w:ind w:left="1440"/>
        <w:rPr>
          <w:rFonts w:ascii="Times New Roman" w:hAnsi="Times New Roman" w:cs="Times New Roman"/>
          <w:color w:val="000000" w:themeColor="text1"/>
        </w:rPr>
      </w:pPr>
    </w:p>
    <w:p w14:paraId="164C0B06" w14:textId="77777777" w:rsidR="00F156F0" w:rsidRPr="007A7768" w:rsidRDefault="00F156F0" w:rsidP="00F156F0">
      <w:pPr>
        <w:pStyle w:val="ListParagraph"/>
        <w:numPr>
          <w:ilvl w:val="0"/>
          <w:numId w:val="8"/>
        </w:numPr>
        <w:pBdr>
          <w:top w:val="nil"/>
          <w:left w:val="nil"/>
          <w:bottom w:val="nil"/>
          <w:right w:val="nil"/>
          <w:between w:val="nil"/>
        </w:pBdr>
        <w:rPr>
          <w:rFonts w:ascii="Times New Roman" w:hAnsi="Times New Roman" w:cs="Times New Roman"/>
          <w:color w:val="000000" w:themeColor="text1"/>
        </w:rPr>
      </w:pPr>
      <w:r w:rsidRPr="007A7768">
        <w:rPr>
          <w:rFonts w:ascii="Times New Roman" w:hAnsi="Times New Roman" w:cs="Times New Roman"/>
          <w:color w:val="000000" w:themeColor="text1"/>
        </w:rPr>
        <w:t>How do conditions of state violence spur the creation of insurgent murals? </w:t>
      </w:r>
    </w:p>
    <w:p w14:paraId="7E4FB067" w14:textId="77777777" w:rsidR="00F156F0" w:rsidRPr="007A7768" w:rsidRDefault="00F156F0" w:rsidP="00F156F0">
      <w:pPr>
        <w:pStyle w:val="ListParagraph"/>
        <w:numPr>
          <w:ilvl w:val="1"/>
          <w:numId w:val="8"/>
        </w:numPr>
        <w:pBdr>
          <w:top w:val="nil"/>
          <w:left w:val="nil"/>
          <w:bottom w:val="nil"/>
          <w:right w:val="nil"/>
          <w:between w:val="nil"/>
        </w:pBdr>
        <w:rPr>
          <w:rFonts w:ascii="Times New Roman" w:hAnsi="Times New Roman" w:cs="Times New Roman"/>
          <w:color w:val="000000" w:themeColor="text1"/>
        </w:rPr>
      </w:pPr>
      <w:r w:rsidRPr="007A7768">
        <w:rPr>
          <w:rFonts w:ascii="Times New Roman" w:hAnsi="Times New Roman" w:cs="Times New Roman"/>
          <w:color w:val="000000" w:themeColor="text1"/>
        </w:rPr>
        <w:t xml:space="preserve">What are the themes, slogans, and motifs of murals that express solidarity against interconnected forms of state violence? </w:t>
      </w:r>
    </w:p>
    <w:p w14:paraId="7046B551" w14:textId="77777777" w:rsidR="00C50CF1" w:rsidRPr="007A7768" w:rsidRDefault="00C50CF1" w:rsidP="00C71F52">
      <w:pPr>
        <w:ind w:firstLine="720"/>
        <w:rPr>
          <w:color w:val="000000" w:themeColor="text1"/>
        </w:rPr>
      </w:pPr>
    </w:p>
    <w:p w14:paraId="7E8E485D" w14:textId="512E7848" w:rsidR="00C7664B" w:rsidRPr="007A7768" w:rsidRDefault="00000000" w:rsidP="00C71F52">
      <w:pPr>
        <w:ind w:firstLine="720"/>
        <w:rPr>
          <w:color w:val="000000" w:themeColor="text1"/>
        </w:rPr>
      </w:pPr>
      <w:r w:rsidRPr="007A7768">
        <w:rPr>
          <w:color w:val="000000" w:themeColor="text1"/>
        </w:rPr>
        <w:t>In Chapter Two, I outline my methods</w:t>
      </w:r>
      <w:r w:rsidR="00D61B0D" w:rsidRPr="007A7768">
        <w:rPr>
          <w:color w:val="000000" w:themeColor="text1"/>
        </w:rPr>
        <w:t xml:space="preserve">, </w:t>
      </w:r>
      <w:r w:rsidRPr="007A7768">
        <w:rPr>
          <w:color w:val="000000" w:themeColor="text1"/>
        </w:rPr>
        <w:t>general criteri</w:t>
      </w:r>
      <w:r w:rsidR="003A4713" w:rsidRPr="007A7768">
        <w:rPr>
          <w:color w:val="000000" w:themeColor="text1"/>
        </w:rPr>
        <w:t>a for inclusion</w:t>
      </w:r>
      <w:r w:rsidR="00D61B0D" w:rsidRPr="007A7768">
        <w:rPr>
          <w:color w:val="000000" w:themeColor="text1"/>
        </w:rPr>
        <w:t xml:space="preserve">, and </w:t>
      </w:r>
      <w:r w:rsidR="002F37F2" w:rsidRPr="007A7768">
        <w:rPr>
          <w:color w:val="000000" w:themeColor="text1"/>
        </w:rPr>
        <w:t xml:space="preserve">the </w:t>
      </w:r>
      <w:r w:rsidRPr="007A7768">
        <w:rPr>
          <w:color w:val="000000" w:themeColor="text1"/>
        </w:rPr>
        <w:t xml:space="preserve">data collection procedures </w:t>
      </w:r>
      <w:r w:rsidR="002F37F2" w:rsidRPr="007A7768">
        <w:rPr>
          <w:color w:val="000000" w:themeColor="text1"/>
        </w:rPr>
        <w:t xml:space="preserve">I </w:t>
      </w:r>
      <w:r w:rsidR="00D61B0D" w:rsidRPr="007A7768">
        <w:rPr>
          <w:color w:val="000000" w:themeColor="text1"/>
        </w:rPr>
        <w:t>used to</w:t>
      </w:r>
      <w:r w:rsidRPr="007A7768">
        <w:rPr>
          <w:color w:val="000000" w:themeColor="text1"/>
        </w:rPr>
        <w:t xml:space="preserve"> build and stor</w:t>
      </w:r>
      <w:r w:rsidR="00D61B0D" w:rsidRPr="007A7768">
        <w:rPr>
          <w:color w:val="000000" w:themeColor="text1"/>
        </w:rPr>
        <w:t>e</w:t>
      </w:r>
      <w:r w:rsidRPr="007A7768">
        <w:rPr>
          <w:color w:val="000000" w:themeColor="text1"/>
        </w:rPr>
        <w:t xml:space="preserve"> the </w:t>
      </w:r>
      <w:r w:rsidR="00D61B0D" w:rsidRPr="007A7768">
        <w:rPr>
          <w:color w:val="000000" w:themeColor="text1"/>
        </w:rPr>
        <w:t>corpus</w:t>
      </w:r>
      <w:r w:rsidRPr="007A7768">
        <w:rPr>
          <w:color w:val="000000" w:themeColor="text1"/>
        </w:rPr>
        <w:t xml:space="preserve">. </w:t>
      </w:r>
      <w:r w:rsidR="00AD2FE7" w:rsidRPr="007A7768">
        <w:rPr>
          <w:color w:val="000000" w:themeColor="text1"/>
        </w:rPr>
        <w:t xml:space="preserve">Using </w:t>
      </w:r>
      <w:r w:rsidR="00DB1BD9" w:rsidRPr="007A7768">
        <w:rPr>
          <w:color w:val="000000" w:themeColor="text1"/>
        </w:rPr>
        <w:t>NVivo</w:t>
      </w:r>
      <w:r w:rsidRPr="007A7768">
        <w:rPr>
          <w:color w:val="000000" w:themeColor="text1"/>
        </w:rPr>
        <w:t xml:space="preserve"> qualitative software</w:t>
      </w:r>
      <w:r w:rsidR="00AD2FE7" w:rsidRPr="007A7768">
        <w:rPr>
          <w:color w:val="000000" w:themeColor="text1"/>
        </w:rPr>
        <w:t xml:space="preserve">, I </w:t>
      </w:r>
      <w:r w:rsidRPr="007A7768">
        <w:rPr>
          <w:color w:val="000000" w:themeColor="text1"/>
        </w:rPr>
        <w:t xml:space="preserve">conducted </w:t>
      </w:r>
      <w:r w:rsidR="00D91263" w:rsidRPr="007A7768">
        <w:rPr>
          <w:color w:val="000000" w:themeColor="text1"/>
        </w:rPr>
        <w:t>M</w:t>
      </w:r>
      <w:r w:rsidRPr="007A7768">
        <w:rPr>
          <w:color w:val="000000" w:themeColor="text1"/>
        </w:rPr>
        <w:t xml:space="preserve">ultimodal </w:t>
      </w:r>
      <w:r w:rsidR="00D91263" w:rsidRPr="007A7768">
        <w:rPr>
          <w:color w:val="000000" w:themeColor="text1"/>
        </w:rPr>
        <w:t>C</w:t>
      </w:r>
      <w:r w:rsidRPr="007A7768">
        <w:rPr>
          <w:color w:val="000000" w:themeColor="text1"/>
        </w:rPr>
        <w:t xml:space="preserve">ritical </w:t>
      </w:r>
      <w:r w:rsidR="00D91263" w:rsidRPr="007A7768">
        <w:rPr>
          <w:color w:val="000000" w:themeColor="text1"/>
        </w:rPr>
        <w:t>D</w:t>
      </w:r>
      <w:r w:rsidRPr="007A7768">
        <w:rPr>
          <w:color w:val="000000" w:themeColor="text1"/>
        </w:rPr>
        <w:t xml:space="preserve">iscourse </w:t>
      </w:r>
      <w:r w:rsidR="00D91263" w:rsidRPr="007A7768">
        <w:rPr>
          <w:color w:val="000000" w:themeColor="text1"/>
        </w:rPr>
        <w:t>A</w:t>
      </w:r>
      <w:r w:rsidRPr="007A7768">
        <w:rPr>
          <w:color w:val="000000" w:themeColor="text1"/>
        </w:rPr>
        <w:t xml:space="preserve">nalysis (MCDA), a methodology equipped to analyze both visual and linguistic choices </w:t>
      </w:r>
      <w:r w:rsidR="00AD2FE7" w:rsidRPr="007A7768">
        <w:rPr>
          <w:color w:val="000000" w:themeColor="text1"/>
        </w:rPr>
        <w:t>that achieve</w:t>
      </w:r>
      <w:r w:rsidRPr="007A7768">
        <w:rPr>
          <w:color w:val="000000" w:themeColor="text1"/>
        </w:rPr>
        <w:t xml:space="preserve"> ideological and material </w:t>
      </w:r>
      <w:r w:rsidR="00AD2FE7" w:rsidRPr="007A7768">
        <w:rPr>
          <w:color w:val="000000" w:themeColor="text1"/>
        </w:rPr>
        <w:t>ends</w:t>
      </w:r>
      <w:r w:rsidRPr="007A7768">
        <w:rPr>
          <w:color w:val="000000" w:themeColor="text1"/>
        </w:rPr>
        <w:t xml:space="preserve">. </w:t>
      </w:r>
      <w:r w:rsidR="00D61B0D" w:rsidRPr="007A7768">
        <w:rPr>
          <w:color w:val="000000" w:themeColor="text1"/>
        </w:rPr>
        <w:t>Throughout the dissertation, I</w:t>
      </w:r>
      <w:r w:rsidR="00045524" w:rsidRPr="007A7768">
        <w:rPr>
          <w:color w:val="000000" w:themeColor="text1"/>
        </w:rPr>
        <w:t xml:space="preserve"> refer to “discourse” as</w:t>
      </w:r>
      <w:r w:rsidR="003A4713" w:rsidRPr="007A7768">
        <w:rPr>
          <w:color w:val="000000" w:themeColor="text1"/>
        </w:rPr>
        <w:t xml:space="preserve"> </w:t>
      </w:r>
      <w:r w:rsidR="003A4713" w:rsidRPr="007A7768">
        <w:rPr>
          <w:i/>
          <w:iCs/>
          <w:color w:val="000000" w:themeColor="text1"/>
        </w:rPr>
        <w:t>both</w:t>
      </w:r>
      <w:r w:rsidR="003A4713" w:rsidRPr="007A7768">
        <w:rPr>
          <w:color w:val="000000" w:themeColor="text1"/>
        </w:rPr>
        <w:t xml:space="preserve"> the modes and mechanics of knowledge production as well as the bodies of knowledge produced and considered true. Socially situated knowledge about aspects of reality include “the events constituting that reality (who is involved, what takes place, where and when it takes place, and so on) as well as a set of related evaluations, purposes, interpretations, and legitimations” (Kress and van Leeuwen, 2001: 20-21).</w:t>
      </w:r>
      <w:r w:rsidR="00C71F52" w:rsidRPr="007A7768">
        <w:rPr>
          <w:color w:val="000000" w:themeColor="text1"/>
        </w:rPr>
        <w:t xml:space="preserve"> </w:t>
      </w:r>
      <w:r w:rsidR="003A4713" w:rsidRPr="007A7768">
        <w:rPr>
          <w:color w:val="000000" w:themeColor="text1"/>
        </w:rPr>
        <w:t xml:space="preserve">Public exterior murals constitute part of knowledge production in which opposing </w:t>
      </w:r>
      <w:r w:rsidR="002F37F2" w:rsidRPr="007A7768">
        <w:rPr>
          <w:color w:val="000000" w:themeColor="text1"/>
        </w:rPr>
        <w:t>discourses</w:t>
      </w:r>
      <w:r w:rsidR="00D419CE" w:rsidRPr="007A7768">
        <w:rPr>
          <w:color w:val="000000" w:themeColor="text1"/>
        </w:rPr>
        <w:t>—</w:t>
      </w:r>
      <w:r w:rsidR="002F37F2" w:rsidRPr="007A7768">
        <w:rPr>
          <w:color w:val="000000" w:themeColor="text1"/>
        </w:rPr>
        <w:t>police and</w:t>
      </w:r>
      <w:r w:rsidR="003A4713" w:rsidRPr="007A7768">
        <w:rPr>
          <w:color w:val="000000" w:themeColor="text1"/>
        </w:rPr>
        <w:t xml:space="preserve"> abolitionist</w:t>
      </w:r>
      <w:r w:rsidR="00D419CE" w:rsidRPr="007A7768">
        <w:rPr>
          <w:color w:val="000000" w:themeColor="text1"/>
        </w:rPr>
        <w:t>—a</w:t>
      </w:r>
      <w:r w:rsidR="003A4713" w:rsidRPr="007A7768">
        <w:rPr>
          <w:color w:val="000000" w:themeColor="text1"/>
        </w:rPr>
        <w:t>re inextricable</w:t>
      </w:r>
      <w:r w:rsidR="00D419CE" w:rsidRPr="007A7768">
        <w:rPr>
          <w:color w:val="000000" w:themeColor="text1"/>
        </w:rPr>
        <w:t xml:space="preserve"> </w:t>
      </w:r>
      <w:r w:rsidR="00D91263" w:rsidRPr="007A7768">
        <w:rPr>
          <w:color w:val="000000" w:themeColor="text1"/>
        </w:rPr>
        <w:t xml:space="preserve">from </w:t>
      </w:r>
      <w:r w:rsidR="00D419CE" w:rsidRPr="007A7768">
        <w:rPr>
          <w:color w:val="000000" w:themeColor="text1"/>
        </w:rPr>
        <w:t>and defined by</w:t>
      </w:r>
      <w:r w:rsidR="003A4713" w:rsidRPr="007A7768">
        <w:rPr>
          <w:color w:val="000000" w:themeColor="text1"/>
        </w:rPr>
        <w:t xml:space="preserve"> one another</w:t>
      </w:r>
      <w:r w:rsidR="00D419CE" w:rsidRPr="007A7768">
        <w:rPr>
          <w:color w:val="000000" w:themeColor="text1"/>
        </w:rPr>
        <w:t>.</w:t>
      </w:r>
    </w:p>
    <w:p w14:paraId="4FEEFBC8" w14:textId="0E5549CA" w:rsidR="00597BD5" w:rsidRPr="007A7768" w:rsidRDefault="00000000" w:rsidP="00597BD5">
      <w:pPr>
        <w:ind w:firstLine="720"/>
        <w:rPr>
          <w:color w:val="000000" w:themeColor="text1"/>
        </w:rPr>
      </w:pPr>
      <w:r w:rsidRPr="007A7768">
        <w:rPr>
          <w:color w:val="000000" w:themeColor="text1"/>
        </w:rPr>
        <w:t xml:space="preserve">Chapter Three </w:t>
      </w:r>
      <w:r w:rsidR="00533475" w:rsidRPr="007A7768">
        <w:rPr>
          <w:color w:val="000000" w:themeColor="text1"/>
        </w:rPr>
        <w:t>analyzes</w:t>
      </w:r>
      <w:r w:rsidRPr="007A7768">
        <w:rPr>
          <w:color w:val="000000" w:themeColor="text1"/>
        </w:rPr>
        <w:t xml:space="preserve"> murals painted on police departments around the world. </w:t>
      </w:r>
      <w:r w:rsidR="00533475" w:rsidRPr="007A7768">
        <w:rPr>
          <w:color w:val="000000" w:themeColor="text1"/>
        </w:rPr>
        <w:t xml:space="preserve"> </w:t>
      </w:r>
      <w:r w:rsidR="00D91263" w:rsidRPr="007A7768">
        <w:rPr>
          <w:color w:val="000000" w:themeColor="text1"/>
        </w:rPr>
        <w:t>T</w:t>
      </w:r>
      <w:r w:rsidR="00533475" w:rsidRPr="007A7768">
        <w:rPr>
          <w:color w:val="000000" w:themeColor="text1"/>
        </w:rPr>
        <w:t>ransnationally</w:t>
      </w:r>
      <w:r w:rsidR="00D91263" w:rsidRPr="007A7768">
        <w:rPr>
          <w:color w:val="000000" w:themeColor="text1"/>
        </w:rPr>
        <w:t>, police</w:t>
      </w:r>
      <w:r w:rsidR="00533475" w:rsidRPr="007A7768">
        <w:rPr>
          <w:color w:val="000000" w:themeColor="text1"/>
        </w:rPr>
        <w:t xml:space="preserve"> use scenes of intimate meetings with families and children, superheroes in battle, angelic police power, textual emphases on service, excellence, order, protection, love, </w:t>
      </w:r>
      <w:r w:rsidR="00533475" w:rsidRPr="007A7768">
        <w:rPr>
          <w:color w:val="000000" w:themeColor="text1"/>
        </w:rPr>
        <w:lastRenderedPageBreak/>
        <w:t>and visual motifs</w:t>
      </w:r>
      <w:r w:rsidR="00D91263" w:rsidRPr="007A7768">
        <w:rPr>
          <w:color w:val="000000" w:themeColor="text1"/>
        </w:rPr>
        <w:t xml:space="preserve"> that </w:t>
      </w:r>
      <w:r w:rsidR="00533475" w:rsidRPr="007A7768">
        <w:rPr>
          <w:color w:val="000000" w:themeColor="text1"/>
        </w:rPr>
        <w:t xml:space="preserve">are deployed to capture the imaginations of the communities who view policing murals. </w:t>
      </w:r>
      <w:r w:rsidRPr="007A7768">
        <w:rPr>
          <w:color w:val="000000" w:themeColor="text1"/>
        </w:rPr>
        <w:t xml:space="preserve">I organized </w:t>
      </w:r>
      <w:r w:rsidR="00AD2FE7" w:rsidRPr="007A7768">
        <w:rPr>
          <w:color w:val="000000" w:themeColor="text1"/>
        </w:rPr>
        <w:t>policing murals</w:t>
      </w:r>
      <w:r w:rsidRPr="007A7768">
        <w:rPr>
          <w:color w:val="000000" w:themeColor="text1"/>
        </w:rPr>
        <w:t xml:space="preserve"> into overlapping sections t</w:t>
      </w:r>
      <w:r w:rsidR="00D91263" w:rsidRPr="007A7768">
        <w:rPr>
          <w:color w:val="000000" w:themeColor="text1"/>
        </w:rPr>
        <w:t>o</w:t>
      </w:r>
      <w:r w:rsidRPr="007A7768">
        <w:rPr>
          <w:color w:val="000000" w:themeColor="text1"/>
        </w:rPr>
        <w:t xml:space="preserve"> analyze </w:t>
      </w:r>
      <w:r w:rsidR="00D91263" w:rsidRPr="007A7768">
        <w:rPr>
          <w:color w:val="000000" w:themeColor="text1"/>
        </w:rPr>
        <w:t xml:space="preserve">police </w:t>
      </w:r>
      <w:r w:rsidRPr="007A7768">
        <w:rPr>
          <w:color w:val="000000" w:themeColor="text1"/>
        </w:rPr>
        <w:t xml:space="preserve">pacification, liberal solidarity, insecurity, superiority, and memorialization. </w:t>
      </w:r>
      <w:r w:rsidR="00A96689" w:rsidRPr="007A7768">
        <w:rPr>
          <w:color w:val="000000" w:themeColor="text1"/>
        </w:rPr>
        <w:t>Memorial murals are mnemonic devices used by people at individual, collective, national, and planetary scales (Moulton, 2021), but who gets to be memorialized, where, and for how long?</w:t>
      </w:r>
    </w:p>
    <w:p w14:paraId="4FE2FD4C" w14:textId="4BBABCE5" w:rsidR="00253CA3" w:rsidRPr="007A7768" w:rsidRDefault="00597BD5" w:rsidP="001A70E9">
      <w:pPr>
        <w:ind w:firstLine="720"/>
        <w:rPr>
          <w:color w:val="000000" w:themeColor="text1"/>
        </w:rPr>
      </w:pPr>
      <w:r w:rsidRPr="007A7768">
        <w:rPr>
          <w:color w:val="000000" w:themeColor="text1"/>
        </w:rPr>
        <w:t xml:space="preserve">Chapter Four considers murals that resist police narratives and that function as radical and insurgent critiques, </w:t>
      </w:r>
      <w:r w:rsidR="002F37F2" w:rsidRPr="007A7768">
        <w:rPr>
          <w:color w:val="000000" w:themeColor="text1"/>
        </w:rPr>
        <w:t>emergency response memorials, visual accountability statements, political education, and expressions of solidarity</w:t>
      </w:r>
      <w:r w:rsidRPr="007A7768">
        <w:rPr>
          <w:color w:val="000000" w:themeColor="text1"/>
        </w:rPr>
        <w:t xml:space="preserve"> against state violence.</w:t>
      </w:r>
      <w:r w:rsidR="002F37F2" w:rsidRPr="007A7768">
        <w:rPr>
          <w:color w:val="000000" w:themeColor="text1"/>
        </w:rPr>
        <w:t xml:space="preserve"> </w:t>
      </w:r>
      <w:r w:rsidR="003D772A" w:rsidRPr="007A7768">
        <w:rPr>
          <w:color w:val="000000" w:themeColor="text1"/>
        </w:rPr>
        <w:t>Art in Chapter Four was more often painted anonymously and on alternative surfaces like plywood, dilapidated buildings, and the homes of lost loved ones.</w:t>
      </w:r>
      <w:r w:rsidR="00574AA4" w:rsidRPr="007A7768">
        <w:rPr>
          <w:color w:val="000000" w:themeColor="text1"/>
        </w:rPr>
        <w:t xml:space="preserve"> Summers (202</w:t>
      </w:r>
      <w:r w:rsidR="00D319F7" w:rsidRPr="007A7768">
        <w:rPr>
          <w:color w:val="000000" w:themeColor="text1"/>
        </w:rPr>
        <w:t>2</w:t>
      </w:r>
      <w:r w:rsidR="00574AA4" w:rsidRPr="007A7768">
        <w:rPr>
          <w:color w:val="000000" w:themeColor="text1"/>
        </w:rPr>
        <w:t xml:space="preserve">) explains that the urgency of insurgent spatial practices, such as murals that respond to state violence, is a “direct challenge to infrastructure as a material form since the ephemeral use of space goes against modernist conceptions of space that are based on a strict segregation of functions in clearly deﬁned zones” (843). </w:t>
      </w:r>
      <w:r w:rsidR="001A496B" w:rsidRPr="007A7768">
        <w:rPr>
          <w:color w:val="000000" w:themeColor="text1"/>
        </w:rPr>
        <w:t xml:space="preserve">Artists challenge mainstream misrepresentations, erasures, and control over public space in murals that </w:t>
      </w:r>
      <w:r w:rsidR="002F37F2" w:rsidRPr="007A7768">
        <w:rPr>
          <w:color w:val="000000" w:themeColor="text1"/>
        </w:rPr>
        <w:t>repeatedly assert Black, Indigenous, queer, trans, and migrant dignity and humanity</w:t>
      </w:r>
      <w:r w:rsidR="001A496B" w:rsidRPr="007A7768">
        <w:rPr>
          <w:color w:val="000000" w:themeColor="text1"/>
        </w:rPr>
        <w:t xml:space="preserve">. </w:t>
      </w:r>
      <w:r w:rsidR="002F37F2" w:rsidRPr="007A7768">
        <w:rPr>
          <w:color w:val="000000" w:themeColor="text1"/>
        </w:rPr>
        <w:t xml:space="preserve">I organized these murals around </w:t>
      </w:r>
      <w:r w:rsidR="00D91263" w:rsidRPr="007A7768">
        <w:rPr>
          <w:color w:val="000000" w:themeColor="text1"/>
        </w:rPr>
        <w:t xml:space="preserve">the </w:t>
      </w:r>
      <w:r w:rsidR="002F37F2" w:rsidRPr="007A7768">
        <w:rPr>
          <w:color w:val="000000" w:themeColor="text1"/>
        </w:rPr>
        <w:t>central overlapping themes</w:t>
      </w:r>
      <w:r w:rsidR="00D91263" w:rsidRPr="007A7768">
        <w:rPr>
          <w:color w:val="000000" w:themeColor="text1"/>
        </w:rPr>
        <w:t xml:space="preserve"> of </w:t>
      </w:r>
      <w:r w:rsidR="002F37F2" w:rsidRPr="007A7768">
        <w:rPr>
          <w:color w:val="000000" w:themeColor="text1"/>
        </w:rPr>
        <w:t>whether it memorialized someone targeted by the state, explicitly critiqued (at varying scales) violence work, and/or expressed solidarity.</w:t>
      </w:r>
      <w:r w:rsidR="001A70E9" w:rsidRPr="007A7768">
        <w:rPr>
          <w:color w:val="000000" w:themeColor="text1"/>
        </w:rPr>
        <w:t xml:space="preserve"> </w:t>
      </w:r>
      <w:r w:rsidRPr="007A7768">
        <w:rPr>
          <w:color w:val="000000" w:themeColor="text1"/>
        </w:rPr>
        <w:t>In Chapter Five</w:t>
      </w:r>
      <w:r w:rsidR="002F37F2" w:rsidRPr="007A7768">
        <w:rPr>
          <w:color w:val="000000" w:themeColor="text1"/>
        </w:rPr>
        <w:t>, I summarize my key findings</w:t>
      </w:r>
      <w:r w:rsidR="001A70E9" w:rsidRPr="007A7768">
        <w:rPr>
          <w:color w:val="000000" w:themeColor="text1"/>
        </w:rPr>
        <w:t xml:space="preserve"> </w:t>
      </w:r>
      <w:r w:rsidR="002F37F2" w:rsidRPr="007A7768">
        <w:rPr>
          <w:color w:val="000000" w:themeColor="text1"/>
        </w:rPr>
        <w:t xml:space="preserve">and offer a small note on what </w:t>
      </w:r>
      <w:r w:rsidR="00314DB2" w:rsidRPr="007A7768">
        <w:rPr>
          <w:color w:val="000000" w:themeColor="text1"/>
        </w:rPr>
        <w:t xml:space="preserve">abolitionist </w:t>
      </w:r>
      <w:r w:rsidR="002F37F2" w:rsidRPr="007A7768">
        <w:rPr>
          <w:color w:val="000000" w:themeColor="text1"/>
        </w:rPr>
        <w:t xml:space="preserve">worlding might mean according to </w:t>
      </w:r>
      <w:r w:rsidRPr="007A7768">
        <w:rPr>
          <w:color w:val="000000" w:themeColor="text1"/>
        </w:rPr>
        <w:t>the disc</w:t>
      </w:r>
      <w:r w:rsidR="00D91263" w:rsidRPr="007A7768">
        <w:rPr>
          <w:color w:val="000000" w:themeColor="text1"/>
        </w:rPr>
        <w:t xml:space="preserve">ursive powers of </w:t>
      </w:r>
      <w:r w:rsidR="002F37F2" w:rsidRPr="007A7768">
        <w:rPr>
          <w:color w:val="000000" w:themeColor="text1"/>
        </w:rPr>
        <w:t>policing murals.  </w:t>
      </w:r>
    </w:p>
    <w:p w14:paraId="521C3655" w14:textId="77777777" w:rsidR="00057137" w:rsidRPr="007A7768" w:rsidRDefault="00057137">
      <w:pPr>
        <w:rPr>
          <w:rFonts w:eastAsiaTheme="majorEastAsia"/>
          <w:b/>
          <w:color w:val="000000" w:themeColor="text1"/>
        </w:rPr>
      </w:pPr>
      <w:r w:rsidRPr="007A7768">
        <w:rPr>
          <w:color w:val="000000" w:themeColor="text1"/>
        </w:rPr>
        <w:br w:type="page"/>
      </w:r>
    </w:p>
    <w:p w14:paraId="1F5D4009" w14:textId="7E8BE246" w:rsidR="00382362" w:rsidRPr="007A7768" w:rsidRDefault="007A7768" w:rsidP="00C71F52">
      <w:pPr>
        <w:pStyle w:val="Heading1"/>
        <w:rPr>
          <w:rFonts w:cs="Times New Roman"/>
          <w:sz w:val="24"/>
          <w:szCs w:val="24"/>
        </w:rPr>
      </w:pPr>
      <w:bookmarkStart w:id="12" w:name="_Toc163575615"/>
      <w:bookmarkStart w:id="13" w:name="_Toc170542341"/>
      <w:r w:rsidRPr="007A7768">
        <w:rPr>
          <w:rFonts w:cs="Times New Roman"/>
          <w:sz w:val="24"/>
          <w:szCs w:val="24"/>
        </w:rPr>
        <w:lastRenderedPageBreak/>
        <w:t>CHAPTER ONE: THE CULTURAL REPRODUCTION AND RESISTANCE OF STATE POWER</w:t>
      </w:r>
      <w:bookmarkEnd w:id="12"/>
      <w:bookmarkEnd w:id="13"/>
    </w:p>
    <w:p w14:paraId="699C79C6" w14:textId="77777777" w:rsidR="00292CD5" w:rsidRPr="007A7768" w:rsidRDefault="00292CD5" w:rsidP="00292CD5">
      <w:pPr>
        <w:rPr>
          <w:color w:val="000000" w:themeColor="text1"/>
        </w:rPr>
      </w:pPr>
    </w:p>
    <w:p w14:paraId="3DE089C5" w14:textId="414091AE" w:rsidR="00597BD5" w:rsidRPr="007A7768" w:rsidRDefault="00F55173" w:rsidP="00075A5F">
      <w:pPr>
        <w:ind w:firstLine="720"/>
        <w:rPr>
          <w:color w:val="000000" w:themeColor="text1"/>
        </w:rPr>
      </w:pPr>
      <w:r w:rsidRPr="007A7768">
        <w:rPr>
          <w:color w:val="000000" w:themeColor="text1"/>
        </w:rPr>
        <w:t xml:space="preserve">In this chapter, I theorize the </w:t>
      </w:r>
      <w:r w:rsidR="00597BD5" w:rsidRPr="007A7768">
        <w:rPr>
          <w:color w:val="000000" w:themeColor="text1"/>
        </w:rPr>
        <w:t xml:space="preserve">cultural </w:t>
      </w:r>
      <w:r w:rsidRPr="007A7768">
        <w:rPr>
          <w:color w:val="000000" w:themeColor="text1"/>
        </w:rPr>
        <w:t>reproduction and resistance of state power</w:t>
      </w:r>
      <w:r w:rsidR="00597BD5" w:rsidRPr="007A7768">
        <w:rPr>
          <w:color w:val="000000" w:themeColor="text1"/>
        </w:rPr>
        <w:t xml:space="preserve">. </w:t>
      </w:r>
      <w:r w:rsidRPr="007A7768">
        <w:rPr>
          <w:color w:val="000000" w:themeColor="text1"/>
        </w:rPr>
        <w:t xml:space="preserve">Whereas power </w:t>
      </w:r>
      <w:r w:rsidR="00597BD5" w:rsidRPr="007A7768">
        <w:rPr>
          <w:color w:val="000000" w:themeColor="text1"/>
        </w:rPr>
        <w:t>refers to</w:t>
      </w:r>
      <w:r w:rsidRPr="007A7768">
        <w:rPr>
          <w:color w:val="000000" w:themeColor="text1"/>
        </w:rPr>
        <w:t xml:space="preserve"> the capacity to bring about some objective (by force, if necessary), authority refers to the capacity to get people to do things </w:t>
      </w:r>
      <w:r w:rsidRPr="007A7768">
        <w:rPr>
          <w:i/>
          <w:iCs/>
          <w:color w:val="000000" w:themeColor="text1"/>
        </w:rPr>
        <w:t>because they think that they should</w:t>
      </w:r>
      <w:r w:rsidRPr="007A7768">
        <w:rPr>
          <w:color w:val="000000" w:themeColor="text1"/>
        </w:rPr>
        <w:t xml:space="preserve"> abide by the commands of the people and institutions above them (</w:t>
      </w:r>
      <w:proofErr w:type="spellStart"/>
      <w:r w:rsidR="008B1717" w:rsidRPr="007A7768">
        <w:rPr>
          <w:color w:val="000000" w:themeColor="text1"/>
        </w:rPr>
        <w:t>Manza</w:t>
      </w:r>
      <w:proofErr w:type="spellEnd"/>
      <w:r w:rsidR="008B1717" w:rsidRPr="007A7768">
        <w:rPr>
          <w:color w:val="000000" w:themeColor="text1"/>
        </w:rPr>
        <w:t>, Arum, and Haney, 2018).</w:t>
      </w:r>
      <w:r w:rsidR="00597BD5" w:rsidRPr="007A7768">
        <w:rPr>
          <w:color w:val="000000" w:themeColor="text1"/>
        </w:rPr>
        <w:t xml:space="preserve"> </w:t>
      </w:r>
      <w:r w:rsidRPr="007A7768">
        <w:rPr>
          <w:color w:val="000000" w:themeColor="text1"/>
        </w:rPr>
        <w:t>Authority requires legitimacy—the acceptance of a ruler, system, or state actor—to exercise power</w:t>
      </w:r>
      <w:r w:rsidR="00314DB2" w:rsidRPr="007A7768">
        <w:rPr>
          <w:color w:val="000000" w:themeColor="text1"/>
        </w:rPr>
        <w:t>, what Gramsci originally theorized as “hegemony.” Of hegemony,</w:t>
      </w:r>
      <w:r w:rsidRPr="007A7768">
        <w:rPr>
          <w:color w:val="000000" w:themeColor="text1"/>
        </w:rPr>
        <w:t xml:space="preserve"> </w:t>
      </w:r>
      <w:proofErr w:type="spellStart"/>
      <w:r w:rsidRPr="007A7768">
        <w:rPr>
          <w:color w:val="000000" w:themeColor="text1"/>
        </w:rPr>
        <w:t>Strinati</w:t>
      </w:r>
      <w:proofErr w:type="spellEnd"/>
      <w:r w:rsidRPr="007A7768">
        <w:rPr>
          <w:color w:val="000000" w:themeColor="text1"/>
        </w:rPr>
        <w:t xml:space="preserve"> (1995) explains that </w:t>
      </w:r>
      <w:r w:rsidR="00597BD5" w:rsidRPr="007A7768">
        <w:rPr>
          <w:color w:val="000000" w:themeColor="text1"/>
        </w:rPr>
        <w:t>powerful groups of people (i.e., the ruling class) “</w:t>
      </w:r>
      <w:r w:rsidRPr="007A7768">
        <w:rPr>
          <w:color w:val="000000" w:themeColor="text1"/>
        </w:rPr>
        <w:t>maintain their dominance by securing the 'spontaneous consent' of subordinate groups</w:t>
      </w:r>
      <w:r w:rsidR="00597BD5" w:rsidRPr="007A7768">
        <w:rPr>
          <w:color w:val="000000" w:themeColor="text1"/>
        </w:rPr>
        <w:t>”</w:t>
      </w:r>
      <w:r w:rsidRPr="007A7768">
        <w:rPr>
          <w:color w:val="000000" w:themeColor="text1"/>
        </w:rPr>
        <w:t xml:space="preserve"> </w:t>
      </w:r>
      <w:r w:rsidR="00597BD5" w:rsidRPr="007A7768">
        <w:rPr>
          <w:color w:val="000000" w:themeColor="text1"/>
        </w:rPr>
        <w:t>and thereby maintain “</w:t>
      </w:r>
      <w:r w:rsidRPr="007A7768">
        <w:rPr>
          <w:color w:val="000000" w:themeColor="text1"/>
        </w:rPr>
        <w:t>political and ideological consensus which incorporates both dominant and dominated groups” (165).</w:t>
      </w:r>
      <w:r w:rsidR="004B653C" w:rsidRPr="007A7768">
        <w:rPr>
          <w:color w:val="000000" w:themeColor="text1"/>
        </w:rPr>
        <w:t xml:space="preserve"> </w:t>
      </w:r>
      <w:r w:rsidRPr="007A7768">
        <w:rPr>
          <w:color w:val="000000" w:themeColor="text1"/>
        </w:rPr>
        <w:t xml:space="preserve">Hegemonic rule depends on the third dimension of power, or the power to persuade others that their interests are the same as those of a powerholder, according to </w:t>
      </w:r>
      <w:proofErr w:type="spellStart"/>
      <w:r w:rsidRPr="007A7768">
        <w:rPr>
          <w:color w:val="000000" w:themeColor="text1"/>
        </w:rPr>
        <w:t>Lukes</w:t>
      </w:r>
      <w:proofErr w:type="spellEnd"/>
      <w:r w:rsidRPr="007A7768">
        <w:rPr>
          <w:color w:val="000000" w:themeColor="text1"/>
        </w:rPr>
        <w:t xml:space="preserve"> (1974). It is the most subtle dimension of power that bolsters</w:t>
      </w:r>
      <w:r w:rsidR="00314DB2" w:rsidRPr="007A7768">
        <w:rPr>
          <w:color w:val="000000" w:themeColor="text1"/>
        </w:rPr>
        <w:t xml:space="preserve"> police</w:t>
      </w:r>
      <w:r w:rsidRPr="007A7768">
        <w:rPr>
          <w:color w:val="000000" w:themeColor="text1"/>
        </w:rPr>
        <w:t xml:space="preserve"> legitimacy and reinforces </w:t>
      </w:r>
      <w:r w:rsidR="00D91263" w:rsidRPr="007A7768">
        <w:rPr>
          <w:color w:val="000000" w:themeColor="text1"/>
        </w:rPr>
        <w:t xml:space="preserve">popular </w:t>
      </w:r>
      <w:r w:rsidR="00314DB2" w:rsidRPr="007A7768">
        <w:rPr>
          <w:color w:val="000000" w:themeColor="text1"/>
        </w:rPr>
        <w:t xml:space="preserve">deference for </w:t>
      </w:r>
      <w:r w:rsidRPr="007A7768">
        <w:rPr>
          <w:color w:val="000000" w:themeColor="text1"/>
        </w:rPr>
        <w:t>authority.</w:t>
      </w:r>
      <w:r w:rsidR="00075A5F" w:rsidRPr="007A7768">
        <w:rPr>
          <w:color w:val="000000" w:themeColor="text1"/>
        </w:rPr>
        <w:t xml:space="preserve"> By painting murals, state actors and institutions exercise the third dimension of to reinforce hegemonic narratives that build police legitimacy and eclipse state violence.</w:t>
      </w:r>
    </w:p>
    <w:p w14:paraId="49DA51D0" w14:textId="473BD9C2" w:rsidR="00382362" w:rsidRPr="007A7768" w:rsidRDefault="00000000" w:rsidP="00075A5F">
      <w:pPr>
        <w:ind w:firstLine="720"/>
        <w:rPr>
          <w:color w:val="000000" w:themeColor="text1"/>
        </w:rPr>
      </w:pPr>
      <w:r w:rsidRPr="007A7768">
        <w:rPr>
          <w:color w:val="000000" w:themeColor="text1"/>
        </w:rPr>
        <w:t xml:space="preserve">People contest hegemonic social order via </w:t>
      </w:r>
      <w:r w:rsidR="00314DB2" w:rsidRPr="007A7768">
        <w:rPr>
          <w:color w:val="000000" w:themeColor="text1"/>
        </w:rPr>
        <w:t xml:space="preserve">counterhegemonic or </w:t>
      </w:r>
      <w:r w:rsidRPr="007A7768">
        <w:rPr>
          <w:color w:val="000000" w:themeColor="text1"/>
        </w:rPr>
        <w:t>“</w:t>
      </w:r>
      <w:proofErr w:type="spellStart"/>
      <w:r w:rsidRPr="007A7768">
        <w:rPr>
          <w:color w:val="000000" w:themeColor="text1"/>
        </w:rPr>
        <w:t>countervisual</w:t>
      </w:r>
      <w:proofErr w:type="spellEnd"/>
      <w:r w:rsidRPr="007A7768">
        <w:rPr>
          <w:color w:val="000000" w:themeColor="text1"/>
        </w:rPr>
        <w:t xml:space="preserve">” projects, </w:t>
      </w:r>
      <w:r w:rsidR="00075A5F" w:rsidRPr="007A7768">
        <w:rPr>
          <w:color w:val="000000" w:themeColor="text1"/>
        </w:rPr>
        <w:t xml:space="preserve">in which they </w:t>
      </w:r>
      <w:r w:rsidRPr="007A7768">
        <w:rPr>
          <w:color w:val="000000" w:themeColor="text1"/>
        </w:rPr>
        <w:t xml:space="preserve">demand to be seen, humanized, </w:t>
      </w:r>
      <w:r w:rsidR="00075A5F" w:rsidRPr="007A7768">
        <w:rPr>
          <w:color w:val="000000" w:themeColor="text1"/>
        </w:rPr>
        <w:t xml:space="preserve">and tell their own stories. </w:t>
      </w:r>
      <w:proofErr w:type="spellStart"/>
      <w:r w:rsidR="004B653C" w:rsidRPr="007A7768">
        <w:rPr>
          <w:color w:val="000000" w:themeColor="text1"/>
        </w:rPr>
        <w:t>C</w:t>
      </w:r>
      <w:r w:rsidRPr="007A7768">
        <w:rPr>
          <w:color w:val="000000" w:themeColor="text1"/>
        </w:rPr>
        <w:t>ountervisual</w:t>
      </w:r>
      <w:proofErr w:type="spellEnd"/>
      <w:r w:rsidRPr="007A7768">
        <w:rPr>
          <w:color w:val="000000" w:themeColor="text1"/>
        </w:rPr>
        <w:t xml:space="preserve"> projects </w:t>
      </w:r>
      <w:r w:rsidR="00D91263" w:rsidRPr="007A7768">
        <w:rPr>
          <w:color w:val="000000" w:themeColor="text1"/>
        </w:rPr>
        <w:t>constitute</w:t>
      </w:r>
      <w:r w:rsidR="00075A5F" w:rsidRPr="007A7768">
        <w:rPr>
          <w:color w:val="000000" w:themeColor="text1"/>
        </w:rPr>
        <w:t xml:space="preserve"> what I refer to as</w:t>
      </w:r>
      <w:r w:rsidRPr="007A7768">
        <w:rPr>
          <w:color w:val="000000" w:themeColor="text1"/>
        </w:rPr>
        <w:t xml:space="preserve"> “abolition artworlds</w:t>
      </w:r>
      <w:r w:rsidR="00075A5F" w:rsidRPr="007A7768">
        <w:rPr>
          <w:color w:val="000000" w:themeColor="text1"/>
        </w:rPr>
        <w:t>.</w:t>
      </w:r>
      <w:r w:rsidRPr="007A7768">
        <w:rPr>
          <w:color w:val="000000" w:themeColor="text1"/>
        </w:rPr>
        <w:t xml:space="preserve">” The sociological language of artworlds (Danto, 1964; Becker, 1982) references and invokes </w:t>
      </w:r>
      <w:r w:rsidR="004B653C" w:rsidRPr="007A7768">
        <w:rPr>
          <w:color w:val="000000" w:themeColor="text1"/>
        </w:rPr>
        <w:t>theoretical</w:t>
      </w:r>
      <w:r w:rsidRPr="007A7768">
        <w:rPr>
          <w:color w:val="000000" w:themeColor="text1"/>
        </w:rPr>
        <w:t xml:space="preserve"> tradition</w:t>
      </w:r>
      <w:r w:rsidR="004B653C" w:rsidRPr="007A7768">
        <w:rPr>
          <w:color w:val="000000" w:themeColor="text1"/>
        </w:rPr>
        <w:t>s,</w:t>
      </w:r>
      <w:r w:rsidRPr="007A7768">
        <w:rPr>
          <w:color w:val="000000" w:themeColor="text1"/>
        </w:rPr>
        <w:t xml:space="preserve"> including the imagination (Mills, 1959), in which aesthetic values influence behavioral and institutional outcomes</w:t>
      </w:r>
      <w:r w:rsidR="008B1717" w:rsidRPr="007A7768">
        <w:rPr>
          <w:color w:val="000000" w:themeColor="text1"/>
        </w:rPr>
        <w:t>.</w:t>
      </w:r>
      <w:r w:rsidRPr="007A7768">
        <w:rPr>
          <w:color w:val="000000" w:themeColor="text1"/>
        </w:rPr>
        <w:t xml:space="preserve"> </w:t>
      </w:r>
      <w:r w:rsidR="004B653C" w:rsidRPr="007A7768">
        <w:rPr>
          <w:color w:val="000000" w:themeColor="text1"/>
        </w:rPr>
        <w:t xml:space="preserve">Scholars generally conceive of artworlds as the people and institutions that circulate capital to affirm an artwork’s existence and validate artists. </w:t>
      </w:r>
      <w:r w:rsidR="00E76521" w:rsidRPr="007A7768">
        <w:rPr>
          <w:color w:val="000000" w:themeColor="text1"/>
        </w:rPr>
        <w:t>Artworlds must include sites of imagination and creativity that exist outside of normative art institutions (including the police imaginary and its resistance). I consider elements of art production beyond market contexts and b</w:t>
      </w:r>
      <w:r w:rsidR="00314DB2" w:rsidRPr="007A7768">
        <w:rPr>
          <w:color w:val="000000" w:themeColor="text1"/>
        </w:rPr>
        <w:t xml:space="preserve">uild from </w:t>
      </w:r>
      <w:proofErr w:type="spellStart"/>
      <w:r w:rsidR="00314DB2" w:rsidRPr="007A7768">
        <w:rPr>
          <w:color w:val="000000" w:themeColor="text1"/>
        </w:rPr>
        <w:t>Luhmann’s</w:t>
      </w:r>
      <w:proofErr w:type="spellEnd"/>
      <w:r w:rsidR="00902231" w:rsidRPr="007A7768">
        <w:rPr>
          <w:color w:val="000000" w:themeColor="text1"/>
        </w:rPr>
        <w:t xml:space="preserve"> (2000)</w:t>
      </w:r>
      <w:r w:rsidR="00314DB2" w:rsidRPr="007A7768">
        <w:rPr>
          <w:color w:val="000000" w:themeColor="text1"/>
        </w:rPr>
        <w:t xml:space="preserve"> theory </w:t>
      </w:r>
      <w:r w:rsidR="00E76521" w:rsidRPr="007A7768">
        <w:rPr>
          <w:color w:val="000000" w:themeColor="text1"/>
        </w:rPr>
        <w:t>that</w:t>
      </w:r>
      <w:r w:rsidR="00314DB2" w:rsidRPr="007A7768">
        <w:rPr>
          <w:color w:val="000000" w:themeColor="text1"/>
        </w:rPr>
        <w:t xml:space="preserve"> art </w:t>
      </w:r>
      <w:r w:rsidR="00E76521" w:rsidRPr="007A7768">
        <w:rPr>
          <w:color w:val="000000" w:themeColor="text1"/>
        </w:rPr>
        <w:t>i</w:t>
      </w:r>
      <w:r w:rsidR="00314DB2" w:rsidRPr="007A7768">
        <w:rPr>
          <w:color w:val="000000" w:themeColor="text1"/>
        </w:rPr>
        <w:t>s a system of communication</w:t>
      </w:r>
      <w:r w:rsidR="00E76521" w:rsidRPr="007A7768">
        <w:rPr>
          <w:color w:val="000000" w:themeColor="text1"/>
        </w:rPr>
        <w:t xml:space="preserve">. </w:t>
      </w:r>
      <w:r w:rsidRPr="007A7768">
        <w:rPr>
          <w:color w:val="000000" w:themeColor="text1"/>
        </w:rPr>
        <w:t>Abolitionist art messaging (</w:t>
      </w:r>
      <w:r w:rsidR="00DB1BD9" w:rsidRPr="007A7768">
        <w:rPr>
          <w:color w:val="000000" w:themeColor="text1"/>
        </w:rPr>
        <w:t>Negrete</w:t>
      </w:r>
      <w:r w:rsidRPr="007A7768">
        <w:rPr>
          <w:color w:val="000000" w:themeColor="text1"/>
        </w:rPr>
        <w:t>-Lopez, 2022), counterimages (Brown, 2014; 2023), and representational refusal (</w:t>
      </w:r>
      <w:proofErr w:type="spellStart"/>
      <w:r w:rsidRPr="007A7768">
        <w:rPr>
          <w:color w:val="000000" w:themeColor="text1"/>
        </w:rPr>
        <w:t>Triburgo</w:t>
      </w:r>
      <w:proofErr w:type="spellEnd"/>
      <w:r w:rsidRPr="007A7768">
        <w:rPr>
          <w:color w:val="000000" w:themeColor="text1"/>
        </w:rPr>
        <w:t xml:space="preserve"> and Van Dyck, 2022) </w:t>
      </w:r>
      <w:r w:rsidR="008B1717" w:rsidRPr="007A7768">
        <w:rPr>
          <w:color w:val="000000" w:themeColor="text1"/>
        </w:rPr>
        <w:t>are</w:t>
      </w:r>
      <w:r w:rsidRPr="007A7768">
        <w:rPr>
          <w:color w:val="000000" w:themeColor="text1"/>
        </w:rPr>
        <w:t xml:space="preserve"> </w:t>
      </w:r>
      <w:r w:rsidR="008B1717" w:rsidRPr="007A7768">
        <w:rPr>
          <w:color w:val="000000" w:themeColor="text1"/>
        </w:rPr>
        <w:t>visual tools</w:t>
      </w:r>
      <w:r w:rsidRPr="007A7768">
        <w:rPr>
          <w:color w:val="000000" w:themeColor="text1"/>
        </w:rPr>
        <w:t xml:space="preserve"> </w:t>
      </w:r>
      <w:r w:rsidR="00E76521" w:rsidRPr="007A7768">
        <w:rPr>
          <w:color w:val="000000" w:themeColor="text1"/>
        </w:rPr>
        <w:t xml:space="preserve">that </w:t>
      </w:r>
      <w:r w:rsidRPr="007A7768">
        <w:rPr>
          <w:color w:val="000000" w:themeColor="text1"/>
        </w:rPr>
        <w:t xml:space="preserve">movement actors </w:t>
      </w:r>
      <w:r w:rsidR="004B653C" w:rsidRPr="007A7768">
        <w:rPr>
          <w:color w:val="000000" w:themeColor="text1"/>
        </w:rPr>
        <w:t xml:space="preserve">use </w:t>
      </w:r>
      <w:r w:rsidRPr="007A7768">
        <w:rPr>
          <w:color w:val="000000" w:themeColor="text1"/>
        </w:rPr>
        <w:t xml:space="preserve">to buttress </w:t>
      </w:r>
      <w:r w:rsidR="004B653C" w:rsidRPr="007A7768">
        <w:rPr>
          <w:color w:val="000000" w:themeColor="text1"/>
        </w:rPr>
        <w:t>political</w:t>
      </w:r>
      <w:r w:rsidRPr="007A7768">
        <w:rPr>
          <w:color w:val="000000" w:themeColor="text1"/>
        </w:rPr>
        <w:t xml:space="preserve"> education, communication, relationships, </w:t>
      </w:r>
      <w:r w:rsidR="004B653C" w:rsidRPr="007A7768">
        <w:rPr>
          <w:color w:val="000000" w:themeColor="text1"/>
        </w:rPr>
        <w:t xml:space="preserve">and solidarity across borders. </w:t>
      </w:r>
      <w:r w:rsidR="00E76521" w:rsidRPr="007A7768">
        <w:rPr>
          <w:color w:val="000000" w:themeColor="text1"/>
        </w:rPr>
        <w:t>I conclude the chapter with a note on</w:t>
      </w:r>
      <w:r w:rsidR="004B653C" w:rsidRPr="007A7768">
        <w:rPr>
          <w:color w:val="000000" w:themeColor="text1"/>
        </w:rPr>
        <w:t xml:space="preserve"> </w:t>
      </w:r>
      <w:r w:rsidR="00E76521" w:rsidRPr="007A7768">
        <w:rPr>
          <w:color w:val="000000" w:themeColor="text1"/>
        </w:rPr>
        <w:t xml:space="preserve">the </w:t>
      </w:r>
      <w:r w:rsidR="004B653C" w:rsidRPr="007A7768">
        <w:rPr>
          <w:color w:val="000000" w:themeColor="text1"/>
        </w:rPr>
        <w:t>necessity and risks of solidarity-building in abolition artworlds</w:t>
      </w:r>
      <w:r w:rsidR="00E76521" w:rsidRPr="007A7768">
        <w:rPr>
          <w:color w:val="000000" w:themeColor="text1"/>
        </w:rPr>
        <w:t>.</w:t>
      </w:r>
      <w:r w:rsidRPr="007A7768">
        <w:rPr>
          <w:color w:val="000000" w:themeColor="text1"/>
        </w:rPr>
        <w:t xml:space="preserve"> </w:t>
      </w:r>
    </w:p>
    <w:p w14:paraId="578169A2" w14:textId="77777777" w:rsidR="00382362" w:rsidRPr="007A7768" w:rsidRDefault="00000000" w:rsidP="00292CD5">
      <w:pPr>
        <w:pStyle w:val="Heading2"/>
        <w:rPr>
          <w:color w:val="000000" w:themeColor="text1"/>
          <w:szCs w:val="24"/>
        </w:rPr>
      </w:pPr>
      <w:bookmarkStart w:id="14" w:name="_Toc163575616"/>
      <w:bookmarkStart w:id="15" w:name="_Toc170542342"/>
      <w:r w:rsidRPr="007A7768">
        <w:rPr>
          <w:color w:val="000000" w:themeColor="text1"/>
          <w:szCs w:val="24"/>
        </w:rPr>
        <w:t>Capacious State Power</w:t>
      </w:r>
      <w:bookmarkEnd w:id="14"/>
      <w:bookmarkEnd w:id="15"/>
    </w:p>
    <w:p w14:paraId="6C72D881" w14:textId="77777777" w:rsidR="00E76521" w:rsidRPr="007A7768" w:rsidRDefault="00E76521" w:rsidP="009F103A">
      <w:pPr>
        <w:rPr>
          <w:color w:val="000000" w:themeColor="text1"/>
        </w:rPr>
      </w:pPr>
    </w:p>
    <w:p w14:paraId="46FEA737" w14:textId="77BE8578" w:rsidR="009F103A" w:rsidRPr="007A7768" w:rsidRDefault="009F103A" w:rsidP="009F103A">
      <w:pPr>
        <w:ind w:firstLine="720"/>
        <w:rPr>
          <w:color w:val="000000" w:themeColor="text1"/>
        </w:rPr>
      </w:pPr>
      <w:r w:rsidRPr="007A7768">
        <w:rPr>
          <w:color w:val="000000" w:themeColor="text1"/>
        </w:rPr>
        <w:t xml:space="preserve">People tend to think of police as local, individual actors who ensure community safety, but their power transcends local jurisdictions and operates on a transnational scale. To refer to state power as </w:t>
      </w:r>
      <w:r w:rsidRPr="007A7768">
        <w:rPr>
          <w:i/>
          <w:iCs/>
          <w:color w:val="000000" w:themeColor="text1"/>
        </w:rPr>
        <w:t xml:space="preserve">capacious </w:t>
      </w:r>
      <w:r w:rsidRPr="007A7768">
        <w:rPr>
          <w:color w:val="000000" w:themeColor="text1"/>
        </w:rPr>
        <w:t>acknowledges the inseparability of police and war power as globalizing violence work</w:t>
      </w:r>
      <w:r w:rsidR="00902231" w:rsidRPr="007A7768">
        <w:rPr>
          <w:color w:val="000000" w:themeColor="text1"/>
        </w:rPr>
        <w:t xml:space="preserve"> </w:t>
      </w:r>
      <w:r w:rsidRPr="007A7768">
        <w:rPr>
          <w:color w:val="000000" w:themeColor="text1"/>
        </w:rPr>
        <w:t>in which “the lethality of domestic and foreign violence workers evolves together, their labors of mortal containment indebted to each other for material support and ideological justification” (Seigel, 2019: 533). I</w:t>
      </w:r>
      <w:r w:rsidR="004A5FA7" w:rsidRPr="007A7768">
        <w:rPr>
          <w:color w:val="000000" w:themeColor="text1"/>
        </w:rPr>
        <w:t>ntertwined formations of state power transcend</w:t>
      </w:r>
      <w:r w:rsidR="004B653C" w:rsidRPr="007A7768">
        <w:rPr>
          <w:color w:val="000000" w:themeColor="text1"/>
        </w:rPr>
        <w:t xml:space="preserve"> discrete titles, departments</w:t>
      </w:r>
      <w:r w:rsidR="00292016" w:rsidRPr="007A7768">
        <w:rPr>
          <w:color w:val="000000" w:themeColor="text1"/>
        </w:rPr>
        <w:t>,</w:t>
      </w:r>
      <w:r w:rsidR="004B653C" w:rsidRPr="007A7768">
        <w:rPr>
          <w:color w:val="000000" w:themeColor="text1"/>
        </w:rPr>
        <w:t xml:space="preserve"> practices</w:t>
      </w:r>
      <w:r w:rsidR="00292016" w:rsidRPr="007A7768">
        <w:rPr>
          <w:color w:val="000000" w:themeColor="text1"/>
        </w:rPr>
        <w:t>, and individuals</w:t>
      </w:r>
      <w:r w:rsidR="004B653C" w:rsidRPr="007A7768">
        <w:rPr>
          <w:color w:val="000000" w:themeColor="text1"/>
        </w:rPr>
        <w:t xml:space="preserve"> </w:t>
      </w:r>
      <w:r w:rsidRPr="007A7768">
        <w:rPr>
          <w:color w:val="000000" w:themeColor="text1"/>
        </w:rPr>
        <w:t>who</w:t>
      </w:r>
      <w:r w:rsidR="004B653C" w:rsidRPr="007A7768">
        <w:rPr>
          <w:color w:val="000000" w:themeColor="text1"/>
        </w:rPr>
        <w:t xml:space="preserve"> </w:t>
      </w:r>
      <w:r w:rsidR="00292016" w:rsidRPr="007A7768">
        <w:rPr>
          <w:color w:val="000000" w:themeColor="text1"/>
        </w:rPr>
        <w:t>embody and</w:t>
      </w:r>
      <w:r w:rsidRPr="007A7768">
        <w:rPr>
          <w:color w:val="000000" w:themeColor="text1"/>
        </w:rPr>
        <w:t xml:space="preserve"> that</w:t>
      </w:r>
      <w:r w:rsidR="00292016" w:rsidRPr="007A7768">
        <w:rPr>
          <w:color w:val="000000" w:themeColor="text1"/>
        </w:rPr>
        <w:t xml:space="preserve"> </w:t>
      </w:r>
      <w:r w:rsidR="004B653C" w:rsidRPr="007A7768">
        <w:rPr>
          <w:color w:val="000000" w:themeColor="text1"/>
        </w:rPr>
        <w:t>organize violence work</w:t>
      </w:r>
      <w:r w:rsidR="004A5FA7" w:rsidRPr="007A7768">
        <w:rPr>
          <w:color w:val="000000" w:themeColor="text1"/>
        </w:rPr>
        <w:t>. Violence work</w:t>
      </w:r>
      <w:r w:rsidR="00292016" w:rsidRPr="007A7768">
        <w:rPr>
          <w:color w:val="000000" w:themeColor="text1"/>
        </w:rPr>
        <w:t xml:space="preserve">ers </w:t>
      </w:r>
      <w:r w:rsidR="005539B6" w:rsidRPr="007A7768">
        <w:rPr>
          <w:color w:val="000000" w:themeColor="text1"/>
        </w:rPr>
        <w:t xml:space="preserve">physically </w:t>
      </w:r>
      <w:r w:rsidR="006D4515" w:rsidRPr="007A7768">
        <w:rPr>
          <w:color w:val="000000" w:themeColor="text1"/>
        </w:rPr>
        <w:t xml:space="preserve">exercise the state’s monopoly on “legitimate” violence (see Weber, </w:t>
      </w:r>
      <w:r w:rsidR="005539B6" w:rsidRPr="007A7768">
        <w:rPr>
          <w:color w:val="000000" w:themeColor="text1"/>
        </w:rPr>
        <w:t>1919</w:t>
      </w:r>
      <w:r w:rsidRPr="007A7768">
        <w:rPr>
          <w:color w:val="000000" w:themeColor="text1"/>
        </w:rPr>
        <w:t>)</w:t>
      </w:r>
      <w:r w:rsidR="005539B6" w:rsidRPr="007A7768">
        <w:rPr>
          <w:color w:val="000000" w:themeColor="text1"/>
        </w:rPr>
        <w:t>. Thus, violence work includes</w:t>
      </w:r>
      <w:r w:rsidR="00292016" w:rsidRPr="007A7768">
        <w:rPr>
          <w:color w:val="000000" w:themeColor="text1"/>
        </w:rPr>
        <w:t xml:space="preserve"> </w:t>
      </w:r>
      <w:r w:rsidR="004A5FA7" w:rsidRPr="007A7768">
        <w:rPr>
          <w:color w:val="000000" w:themeColor="text1"/>
        </w:rPr>
        <w:t xml:space="preserve">interconnected institutions and occupations premised on the </w:t>
      </w:r>
      <w:r w:rsidR="00292016" w:rsidRPr="007A7768">
        <w:rPr>
          <w:color w:val="000000" w:themeColor="text1"/>
        </w:rPr>
        <w:t xml:space="preserve">duty </w:t>
      </w:r>
      <w:r w:rsidR="004A5FA7" w:rsidRPr="007A7768">
        <w:rPr>
          <w:color w:val="000000" w:themeColor="text1"/>
        </w:rPr>
        <w:t>to inflict violence or the threat of such (see Seigel 2018a, 2018b)</w:t>
      </w:r>
      <w:r w:rsidR="00314DB2" w:rsidRPr="007A7768">
        <w:rPr>
          <w:color w:val="000000" w:themeColor="text1"/>
        </w:rPr>
        <w:t xml:space="preserve">. </w:t>
      </w:r>
      <w:r w:rsidR="005539B6" w:rsidRPr="007A7768">
        <w:rPr>
          <w:color w:val="000000" w:themeColor="text1"/>
        </w:rPr>
        <w:t xml:space="preserve">The police are most apparently violence workers, but the term implicates labor organized around the </w:t>
      </w:r>
      <w:r w:rsidR="00314DB2" w:rsidRPr="007A7768">
        <w:rPr>
          <w:color w:val="000000" w:themeColor="text1"/>
        </w:rPr>
        <w:t xml:space="preserve">power </w:t>
      </w:r>
      <w:r w:rsidR="00314DB2" w:rsidRPr="007A7768">
        <w:rPr>
          <w:i/>
          <w:iCs/>
          <w:color w:val="000000" w:themeColor="text1"/>
        </w:rPr>
        <w:t>to</w:t>
      </w:r>
      <w:r w:rsidR="00314DB2" w:rsidRPr="007A7768">
        <w:rPr>
          <w:color w:val="000000" w:themeColor="text1"/>
        </w:rPr>
        <w:t xml:space="preserve"> police</w:t>
      </w:r>
      <w:r w:rsidR="005539B6" w:rsidRPr="007A7768">
        <w:rPr>
          <w:color w:val="000000" w:themeColor="text1"/>
        </w:rPr>
        <w:t xml:space="preserve">, including a </w:t>
      </w:r>
      <w:r w:rsidR="004A5FA7" w:rsidRPr="007A7768">
        <w:rPr>
          <w:color w:val="000000" w:themeColor="text1"/>
        </w:rPr>
        <w:t xml:space="preserve">“broad range of powers through which </w:t>
      </w:r>
      <w:r w:rsidR="004A5FA7" w:rsidRPr="007A7768">
        <w:rPr>
          <w:i/>
          <w:iCs/>
          <w:color w:val="000000" w:themeColor="text1"/>
        </w:rPr>
        <w:t>social order is fabricated</w:t>
      </w:r>
      <w:r w:rsidR="004A5FA7" w:rsidRPr="007A7768">
        <w:rPr>
          <w:color w:val="000000" w:themeColor="text1"/>
        </w:rPr>
        <w:t xml:space="preserve"> and subjects constituted” </w:t>
      </w:r>
      <w:r w:rsidR="004A5FA7" w:rsidRPr="007A7768">
        <w:rPr>
          <w:color w:val="000000" w:themeColor="text1"/>
        </w:rPr>
        <w:lastRenderedPageBreak/>
        <w:t>(</w:t>
      </w:r>
      <w:proofErr w:type="spellStart"/>
      <w:r w:rsidR="004A5FA7" w:rsidRPr="007A7768">
        <w:rPr>
          <w:color w:val="000000" w:themeColor="text1"/>
        </w:rPr>
        <w:t>Neocleous</w:t>
      </w:r>
      <w:proofErr w:type="spellEnd"/>
      <w:r w:rsidR="004A5FA7" w:rsidRPr="007A7768">
        <w:rPr>
          <w:color w:val="000000" w:themeColor="text1"/>
        </w:rPr>
        <w:t>, 2014:</w:t>
      </w:r>
      <w:r w:rsidR="00292016" w:rsidRPr="007A7768">
        <w:rPr>
          <w:color w:val="000000" w:themeColor="text1"/>
        </w:rPr>
        <w:t xml:space="preserve"> </w:t>
      </w:r>
      <w:r w:rsidR="004A5FA7" w:rsidRPr="007A7768">
        <w:rPr>
          <w:color w:val="000000" w:themeColor="text1"/>
        </w:rPr>
        <w:t>11</w:t>
      </w:r>
      <w:r w:rsidR="00292016" w:rsidRPr="007A7768">
        <w:rPr>
          <w:color w:val="000000" w:themeColor="text1"/>
        </w:rPr>
        <w:t>, my emphasis</w:t>
      </w:r>
      <w:r w:rsidR="004A5FA7" w:rsidRPr="007A7768">
        <w:rPr>
          <w:color w:val="000000" w:themeColor="text1"/>
        </w:rPr>
        <w:t xml:space="preserve">). </w:t>
      </w:r>
      <w:r w:rsidRPr="007A7768">
        <w:rPr>
          <w:color w:val="000000" w:themeColor="text1"/>
        </w:rPr>
        <w:t>A capacious understanding of state power is needed to connect seemingly distinct policing projects that share the common goal to fabricate and maintain a social order premised on structural forms of violence.</w:t>
      </w:r>
    </w:p>
    <w:p w14:paraId="46E7B79D" w14:textId="05D30FA0" w:rsidR="00382362" w:rsidRPr="007A7768" w:rsidRDefault="004B653C" w:rsidP="009F103A">
      <w:pPr>
        <w:ind w:firstLine="720"/>
        <w:rPr>
          <w:color w:val="000000" w:themeColor="text1"/>
        </w:rPr>
      </w:pPr>
      <w:r w:rsidRPr="007A7768">
        <w:rPr>
          <w:color w:val="000000" w:themeColor="text1"/>
        </w:rPr>
        <w:t xml:space="preserve">Consider retired army lieutenant colonel Dave Grossman’s philosophy of “killology,” a pseudo-academic discipline used to teach cops to think like “warriors” so that neighborhoods become </w:t>
      </w:r>
      <w:r w:rsidR="00292016" w:rsidRPr="007A7768">
        <w:rPr>
          <w:color w:val="000000" w:themeColor="text1"/>
        </w:rPr>
        <w:t>“</w:t>
      </w:r>
      <w:r w:rsidRPr="007A7768">
        <w:rPr>
          <w:color w:val="000000" w:themeColor="text1"/>
        </w:rPr>
        <w:t>battlegrounds</w:t>
      </w:r>
      <w:r w:rsidR="00292016" w:rsidRPr="007A7768">
        <w:rPr>
          <w:color w:val="000000" w:themeColor="text1"/>
        </w:rPr>
        <w:t>”</w:t>
      </w:r>
      <w:r w:rsidRPr="007A7768">
        <w:rPr>
          <w:color w:val="000000" w:themeColor="text1"/>
        </w:rPr>
        <w:t xml:space="preserve"> where killing is “justified” (Balko, 2014; Peters, 2020). Consider, too, current programs like the Georgia Israel Law Enforcement Program (GILEE) that arrange thousands of American and Israeli police officers to train together</w:t>
      </w:r>
      <w:r w:rsidR="00D55406" w:rsidRPr="007A7768">
        <w:rPr>
          <w:color w:val="000000" w:themeColor="text1"/>
        </w:rPr>
        <w:t>.</w:t>
      </w:r>
      <w:r w:rsidR="008B1717" w:rsidRPr="007A7768">
        <w:rPr>
          <w:rStyle w:val="FootnoteReference"/>
          <w:color w:val="000000" w:themeColor="text1"/>
        </w:rPr>
        <w:footnoteReference w:id="9"/>
      </w:r>
      <w:r w:rsidRPr="007A7768">
        <w:rPr>
          <w:color w:val="000000" w:themeColor="text1"/>
        </w:rPr>
        <w:t xml:space="preserve"> </w:t>
      </w:r>
      <w:r w:rsidR="00D91263" w:rsidRPr="007A7768">
        <w:rPr>
          <w:color w:val="000000" w:themeColor="text1"/>
        </w:rPr>
        <w:t>GILEE’</w:t>
      </w:r>
      <w:r w:rsidRPr="007A7768">
        <w:rPr>
          <w:color w:val="000000" w:themeColor="text1"/>
        </w:rPr>
        <w:t xml:space="preserve">s </w:t>
      </w:r>
      <w:r w:rsidR="00292016" w:rsidRPr="007A7768">
        <w:rPr>
          <w:color w:val="000000" w:themeColor="text1"/>
        </w:rPr>
        <w:t>stated goal is</w:t>
      </w:r>
      <w:r w:rsidRPr="007A7768">
        <w:rPr>
          <w:color w:val="000000" w:themeColor="text1"/>
        </w:rPr>
        <w:t xml:space="preserve"> “</w:t>
      </w:r>
      <w:r w:rsidR="00292016" w:rsidRPr="007A7768">
        <w:rPr>
          <w:color w:val="000000" w:themeColor="text1"/>
        </w:rPr>
        <w:t>to</w:t>
      </w:r>
      <w:r w:rsidRPr="007A7768">
        <w:rPr>
          <w:color w:val="000000" w:themeColor="text1"/>
        </w:rPr>
        <w:t xml:space="preserve"> provide peer-to-peer professional training through the introduction of principles of community policing and best practices in order to enhance agency capabilities to better deal with threats to public safety and improve security” (Georgia Israel Law Enforcement Program, 2023). Housed within Georgia State University, GILEE’s program </w:t>
      </w:r>
      <w:r w:rsidR="00633E2C" w:rsidRPr="007A7768">
        <w:rPr>
          <w:color w:val="000000" w:themeColor="text1"/>
        </w:rPr>
        <w:t>supported</w:t>
      </w:r>
      <w:r w:rsidRPr="007A7768">
        <w:rPr>
          <w:color w:val="000000" w:themeColor="text1"/>
        </w:rPr>
        <w:t xml:space="preserve"> racial profiling, shoot-to-kill, knee-on-neck, and shared systems of mass surveillance, capitalizing on racialized panics surrounding constructs of “crime” and “terror.” </w:t>
      </w:r>
      <w:r w:rsidR="00292016" w:rsidRPr="007A7768">
        <w:rPr>
          <w:color w:val="000000" w:themeColor="text1"/>
        </w:rPr>
        <w:t xml:space="preserve">By looking at murals around the world painted on police departments and by police advocates, I will demonstrate how a theory of geographically and structurally </w:t>
      </w:r>
      <w:r w:rsidR="00292016" w:rsidRPr="007A7768">
        <w:rPr>
          <w:i/>
          <w:iCs/>
          <w:color w:val="000000" w:themeColor="text1"/>
        </w:rPr>
        <w:t>capacious state power</w:t>
      </w:r>
      <w:r w:rsidR="00292016" w:rsidRPr="007A7768">
        <w:rPr>
          <w:color w:val="000000" w:themeColor="text1"/>
        </w:rPr>
        <w:t xml:space="preserve"> materializes as shared representations of violence workers and scenes of polic</w:t>
      </w:r>
      <w:r w:rsidR="009F103A" w:rsidRPr="007A7768">
        <w:rPr>
          <w:color w:val="000000" w:themeColor="text1"/>
        </w:rPr>
        <w:t>ing</w:t>
      </w:r>
      <w:r w:rsidR="00292016" w:rsidRPr="007A7768">
        <w:rPr>
          <w:color w:val="000000" w:themeColor="text1"/>
        </w:rPr>
        <w:t xml:space="preserve"> (with contextual distinctions) that build legitimacy and erase violence. </w:t>
      </w:r>
    </w:p>
    <w:p w14:paraId="0BF69CDE" w14:textId="4ABEC7A0" w:rsidR="009F103A" w:rsidRPr="007A7768" w:rsidRDefault="009F103A" w:rsidP="00A4040E">
      <w:pPr>
        <w:ind w:firstLine="720"/>
        <w:rPr>
          <w:color w:val="000000" w:themeColor="text1"/>
        </w:rPr>
      </w:pPr>
      <w:r w:rsidRPr="007A7768">
        <w:rPr>
          <w:color w:val="000000" w:themeColor="text1"/>
        </w:rPr>
        <w:t xml:space="preserve">Overlapping forms of state power produce amorphous symbols of patriarchal authority that naturalize police power across all contemporary social institutions. According to Seigel (2018b), to distinguish between police and military requires myths that help build police legitimacy, supported by the misbelief that police are only public entities (state rather than private or market agents) and bound to local geographies (13). The history of urban policing is shrouded </w:t>
      </w:r>
      <w:r w:rsidR="004B653C" w:rsidRPr="007A7768">
        <w:rPr>
          <w:color w:val="000000" w:themeColor="text1"/>
        </w:rPr>
        <w:t>in</w:t>
      </w:r>
      <w:r w:rsidRPr="007A7768">
        <w:rPr>
          <w:color w:val="000000" w:themeColor="text1"/>
        </w:rPr>
        <w:t xml:space="preserve"> the language and logics of militarization and counterinsurgency, indicating local and global mutuality (Schrader, 2019). The professionalization of military, medical, academic, and legal fields </w:t>
      </w:r>
      <w:proofErr w:type="gramStart"/>
      <w:r w:rsidRPr="007A7768">
        <w:rPr>
          <w:color w:val="000000" w:themeColor="text1"/>
        </w:rPr>
        <w:t>depends</w:t>
      </w:r>
      <w:proofErr w:type="gramEnd"/>
      <w:r w:rsidRPr="007A7768">
        <w:rPr>
          <w:color w:val="000000" w:themeColor="text1"/>
        </w:rPr>
        <w:t xml:space="preserve"> upon the social construction (or fabrication) of private property, adolescence, race, gender, and sexuality—and the white, land-owning, patriarchal authority over such (</w:t>
      </w:r>
      <w:proofErr w:type="spellStart"/>
      <w:r w:rsidRPr="007A7768">
        <w:rPr>
          <w:color w:val="000000" w:themeColor="text1"/>
        </w:rPr>
        <w:t>Mies</w:t>
      </w:r>
      <w:proofErr w:type="spellEnd"/>
      <w:r w:rsidRPr="007A7768">
        <w:rPr>
          <w:color w:val="000000" w:themeColor="text1"/>
        </w:rPr>
        <w:t>, 1986). Structures of patriarchy produce authoritarian personalities, individuals, and ideologies with highly fascist principles such as conventionality, aggression, forced submission, anti-subjectivity, stereotyping, discrimination, assertion of power and strength, destructivity, projectivity, and virility (Adorno, Frenkel-</w:t>
      </w:r>
      <w:proofErr w:type="spellStart"/>
      <w:r w:rsidRPr="007A7768">
        <w:rPr>
          <w:color w:val="000000" w:themeColor="text1"/>
        </w:rPr>
        <w:t>Brunswik</w:t>
      </w:r>
      <w:proofErr w:type="spellEnd"/>
      <w:r w:rsidRPr="007A7768">
        <w:rPr>
          <w:color w:val="000000" w:themeColor="text1"/>
        </w:rPr>
        <w:t xml:space="preserve">, Levinson, and Sanford, 1950; see also </w:t>
      </w:r>
      <w:proofErr w:type="spellStart"/>
      <w:r w:rsidRPr="007A7768">
        <w:rPr>
          <w:color w:val="000000" w:themeColor="text1"/>
        </w:rPr>
        <w:t>Dahms</w:t>
      </w:r>
      <w:proofErr w:type="spellEnd"/>
      <w:r w:rsidRPr="007A7768">
        <w:rPr>
          <w:color w:val="000000" w:themeColor="text1"/>
        </w:rPr>
        <w:t>, 2021). The principles listed above are rooted in traditionally masculine gender roles (</w:t>
      </w:r>
      <w:proofErr w:type="spellStart"/>
      <w:r w:rsidRPr="007A7768">
        <w:rPr>
          <w:color w:val="000000" w:themeColor="text1"/>
        </w:rPr>
        <w:t>Bederman</w:t>
      </w:r>
      <w:proofErr w:type="spellEnd"/>
      <w:r w:rsidRPr="007A7768">
        <w:rPr>
          <w:color w:val="000000" w:themeColor="text1"/>
        </w:rPr>
        <w:t>, 1995). Familial, legal, and religious concepts of male power, in addition to the constant ebb and flow of agencies and actors, led to the acceptance of patriarchal authority.</w:t>
      </w:r>
    </w:p>
    <w:p w14:paraId="427BEE4F" w14:textId="599231DC" w:rsidR="00382362" w:rsidRPr="007A7768" w:rsidRDefault="00147D57" w:rsidP="009F103A">
      <w:pPr>
        <w:ind w:firstLine="720"/>
        <w:rPr>
          <w:color w:val="000000" w:themeColor="text1"/>
        </w:rPr>
      </w:pPr>
      <w:r w:rsidRPr="007A7768">
        <w:rPr>
          <w:color w:val="000000" w:themeColor="text1"/>
        </w:rPr>
        <w:t>Legal systems of patriarchy date back to Germanic/Frankish law (“munt”, or “</w:t>
      </w:r>
      <w:proofErr w:type="spellStart"/>
      <w:r w:rsidRPr="007A7768">
        <w:rPr>
          <w:color w:val="000000" w:themeColor="text1"/>
        </w:rPr>
        <w:t>mund</w:t>
      </w:r>
      <w:proofErr w:type="spellEnd"/>
      <w:r w:rsidRPr="007A7768">
        <w:rPr>
          <w:color w:val="000000" w:themeColor="text1"/>
        </w:rPr>
        <w:t>;” see Dubber, 2005), medieval law (“</w:t>
      </w:r>
      <w:proofErr w:type="spellStart"/>
      <w:r w:rsidRPr="007A7768">
        <w:rPr>
          <w:color w:val="000000" w:themeColor="text1"/>
        </w:rPr>
        <w:t>parens</w:t>
      </w:r>
      <w:proofErr w:type="spellEnd"/>
      <w:r w:rsidRPr="007A7768">
        <w:rPr>
          <w:color w:val="000000" w:themeColor="text1"/>
        </w:rPr>
        <w:t xml:space="preserve"> patriae,” see Shelden and </w:t>
      </w:r>
      <w:proofErr w:type="spellStart"/>
      <w:r w:rsidRPr="007A7768">
        <w:rPr>
          <w:color w:val="000000" w:themeColor="text1"/>
        </w:rPr>
        <w:t>Vasiliev</w:t>
      </w:r>
      <w:proofErr w:type="spellEnd"/>
      <w:r w:rsidRPr="007A7768">
        <w:rPr>
          <w:color w:val="000000" w:themeColor="text1"/>
        </w:rPr>
        <w:t xml:space="preserve">, 2018), and lay the foundations for modern discretionary power. </w:t>
      </w:r>
      <w:r w:rsidR="004B653C" w:rsidRPr="007A7768">
        <w:rPr>
          <w:color w:val="000000" w:themeColor="text1"/>
        </w:rPr>
        <w:t>Contemporary police emerged alongside the shift from feudalism to capitalism, the creation of the modern nuclear family, and the expansion of settler colonialism (</w:t>
      </w:r>
      <w:proofErr w:type="spellStart"/>
      <w:r w:rsidR="004B653C" w:rsidRPr="007A7768">
        <w:rPr>
          <w:color w:val="000000" w:themeColor="text1"/>
        </w:rPr>
        <w:t>Mies</w:t>
      </w:r>
      <w:proofErr w:type="spellEnd"/>
      <w:r w:rsidR="004B653C" w:rsidRPr="007A7768">
        <w:rPr>
          <w:color w:val="000000" w:themeColor="text1"/>
        </w:rPr>
        <w:t xml:space="preserve">, 1986; Dubber, 2005; Shelden and </w:t>
      </w:r>
      <w:proofErr w:type="spellStart"/>
      <w:r w:rsidR="004B653C" w:rsidRPr="007A7768">
        <w:rPr>
          <w:color w:val="000000" w:themeColor="text1"/>
        </w:rPr>
        <w:t>Vasiliev</w:t>
      </w:r>
      <w:proofErr w:type="spellEnd"/>
      <w:r w:rsidR="004B653C" w:rsidRPr="007A7768">
        <w:rPr>
          <w:color w:val="000000" w:themeColor="text1"/>
        </w:rPr>
        <w:t xml:space="preserve">, 2018). </w:t>
      </w:r>
      <w:r w:rsidR="00292016" w:rsidRPr="007A7768">
        <w:rPr>
          <w:color w:val="000000" w:themeColor="text1"/>
        </w:rPr>
        <w:t xml:space="preserve">People claimed </w:t>
      </w:r>
      <w:r w:rsidR="004B653C" w:rsidRPr="007A7768">
        <w:rPr>
          <w:color w:val="000000" w:themeColor="text1"/>
        </w:rPr>
        <w:t xml:space="preserve">“natural” </w:t>
      </w:r>
      <w:r w:rsidR="00292016" w:rsidRPr="007A7768">
        <w:rPr>
          <w:color w:val="000000" w:themeColor="text1"/>
        </w:rPr>
        <w:t xml:space="preserve">gender and race </w:t>
      </w:r>
      <w:r w:rsidR="004B653C" w:rsidRPr="007A7768">
        <w:rPr>
          <w:color w:val="000000" w:themeColor="text1"/>
        </w:rPr>
        <w:t>hierarch</w:t>
      </w:r>
      <w:r w:rsidR="00292016" w:rsidRPr="007A7768">
        <w:rPr>
          <w:color w:val="000000" w:themeColor="text1"/>
        </w:rPr>
        <w:t>ies, and the symbol of a submissive Christian, nuclear family remains a core feature (and function) of cis-</w:t>
      </w:r>
      <w:proofErr w:type="spellStart"/>
      <w:r w:rsidR="00292016" w:rsidRPr="007A7768">
        <w:rPr>
          <w:color w:val="000000" w:themeColor="text1"/>
        </w:rPr>
        <w:t>homonationalist</w:t>
      </w:r>
      <w:proofErr w:type="spellEnd"/>
      <w:r w:rsidR="00292016" w:rsidRPr="007A7768">
        <w:rPr>
          <w:color w:val="000000" w:themeColor="text1"/>
        </w:rPr>
        <w:t xml:space="preserve"> state power (</w:t>
      </w:r>
      <w:proofErr w:type="spellStart"/>
      <w:r w:rsidR="00292016" w:rsidRPr="007A7768">
        <w:rPr>
          <w:color w:val="000000" w:themeColor="text1"/>
        </w:rPr>
        <w:t>Mies</w:t>
      </w:r>
      <w:proofErr w:type="spellEnd"/>
      <w:r w:rsidR="00292016" w:rsidRPr="007A7768">
        <w:rPr>
          <w:color w:val="000000" w:themeColor="text1"/>
        </w:rPr>
        <w:t xml:space="preserve">, 1986; Peterson, 1999; Lewis, 2022). Peterson (1999) explains that “heterosexist ideology and practice is </w:t>
      </w:r>
      <w:r w:rsidR="00292016" w:rsidRPr="007A7768">
        <w:rPr>
          <w:color w:val="000000" w:themeColor="text1"/>
        </w:rPr>
        <w:lastRenderedPageBreak/>
        <w:t xml:space="preserve">inextricable from the centralization of political authority/coercive power that we refer to as state-making” (39). </w:t>
      </w:r>
      <w:r w:rsidR="004B653C" w:rsidRPr="007A7768">
        <w:rPr>
          <w:color w:val="000000" w:themeColor="text1"/>
        </w:rPr>
        <w:t>States rely upon gendered and racialized techniques of</w:t>
      </w:r>
      <w:r w:rsidR="0008781E" w:rsidRPr="007A7768">
        <w:rPr>
          <w:color w:val="000000" w:themeColor="text1"/>
        </w:rPr>
        <w:t xml:space="preserve"> domination </w:t>
      </w:r>
      <w:r w:rsidR="0008781E" w:rsidRPr="007A7768">
        <w:rPr>
          <w:i/>
          <w:iCs/>
          <w:color w:val="000000" w:themeColor="text1"/>
        </w:rPr>
        <w:t>and</w:t>
      </w:r>
      <w:r w:rsidR="004B653C" w:rsidRPr="007A7768">
        <w:rPr>
          <w:i/>
          <w:iCs/>
          <w:color w:val="000000" w:themeColor="text1"/>
        </w:rPr>
        <w:t xml:space="preserve"> </w:t>
      </w:r>
      <w:r w:rsidR="004B653C" w:rsidRPr="007A7768">
        <w:rPr>
          <w:color w:val="000000" w:themeColor="text1"/>
        </w:rPr>
        <w:t>pacification to produce amorphous authorit</w:t>
      </w:r>
      <w:r w:rsidR="0008781E" w:rsidRPr="007A7768">
        <w:rPr>
          <w:color w:val="000000" w:themeColor="text1"/>
        </w:rPr>
        <w:t>arian</w:t>
      </w:r>
      <w:r w:rsidR="004B653C" w:rsidRPr="007A7768">
        <w:rPr>
          <w:color w:val="000000" w:themeColor="text1"/>
        </w:rPr>
        <w:t xml:space="preserve"> and fabrications of social hierarchy.</w:t>
      </w:r>
    </w:p>
    <w:p w14:paraId="2772123C" w14:textId="4E8C8FB7" w:rsidR="004A5FA7" w:rsidRPr="007A7768" w:rsidRDefault="00A4040E" w:rsidP="00A4040E">
      <w:pPr>
        <w:ind w:firstLine="720"/>
        <w:rPr>
          <w:color w:val="000000" w:themeColor="text1"/>
        </w:rPr>
      </w:pPr>
      <w:r w:rsidRPr="007A7768">
        <w:rPr>
          <w:color w:val="000000" w:themeColor="text1"/>
        </w:rPr>
        <w:t xml:space="preserve">Due to the fact police disguise and/or legitimize their violence using techniques of appeasement and scenes of submissive citizenship, a critical concept of police pacification is paramount. </w:t>
      </w:r>
      <w:r w:rsidR="008B1717" w:rsidRPr="007A7768">
        <w:rPr>
          <w:color w:val="000000" w:themeColor="text1"/>
        </w:rPr>
        <w:t>Pacification “quickly came to describe the creation of a certain kind of peace for a specific group of people (the ruling class)</w:t>
      </w:r>
      <w:r w:rsidR="004B653C" w:rsidRPr="007A7768">
        <w:rPr>
          <w:color w:val="000000" w:themeColor="text1"/>
        </w:rPr>
        <w:t>” as well as</w:t>
      </w:r>
      <w:r w:rsidR="008B1717" w:rsidRPr="007A7768">
        <w:rPr>
          <w:color w:val="000000" w:themeColor="text1"/>
        </w:rPr>
        <w:t xml:space="preserve"> </w:t>
      </w:r>
      <w:r w:rsidR="004B653C" w:rsidRPr="007A7768">
        <w:rPr>
          <w:color w:val="000000" w:themeColor="text1"/>
        </w:rPr>
        <w:t>“</w:t>
      </w:r>
      <w:r w:rsidR="008B1717" w:rsidRPr="007A7768">
        <w:rPr>
          <w:color w:val="000000" w:themeColor="text1"/>
        </w:rPr>
        <w:t xml:space="preserve">notions of order and security enforced by fifteenth and sixteenth century </w:t>
      </w:r>
      <w:r w:rsidR="004B653C" w:rsidRPr="007A7768">
        <w:rPr>
          <w:color w:val="000000" w:themeColor="text1"/>
        </w:rPr>
        <w:t>‘</w:t>
      </w:r>
      <w:r w:rsidR="008B1717" w:rsidRPr="007A7768">
        <w:rPr>
          <w:color w:val="000000" w:themeColor="text1"/>
        </w:rPr>
        <w:t>peacemakers</w:t>
      </w:r>
      <w:r w:rsidR="004B653C" w:rsidRPr="007A7768">
        <w:rPr>
          <w:color w:val="000000" w:themeColor="text1"/>
        </w:rPr>
        <w:t>’</w:t>
      </w:r>
      <w:r w:rsidR="008B1717" w:rsidRPr="007A7768">
        <w:rPr>
          <w:color w:val="000000" w:themeColor="text1"/>
        </w:rPr>
        <w:t xml:space="preserve"> and </w:t>
      </w:r>
      <w:r w:rsidR="004B653C" w:rsidRPr="007A7768">
        <w:rPr>
          <w:color w:val="000000" w:themeColor="text1"/>
        </w:rPr>
        <w:t>‘</w:t>
      </w:r>
      <w:r w:rsidR="008B1717" w:rsidRPr="007A7768">
        <w:rPr>
          <w:color w:val="000000" w:themeColor="text1"/>
        </w:rPr>
        <w:t>peacekeepers</w:t>
      </w:r>
      <w:r w:rsidR="004B653C" w:rsidRPr="007A7768">
        <w:rPr>
          <w:color w:val="000000" w:themeColor="text1"/>
        </w:rPr>
        <w:t>’”</w:t>
      </w:r>
      <w:r w:rsidR="008B1717" w:rsidRPr="007A7768">
        <w:rPr>
          <w:color w:val="000000" w:themeColor="text1"/>
        </w:rPr>
        <w:t xml:space="preserve"> (</w:t>
      </w:r>
      <w:proofErr w:type="spellStart"/>
      <w:r w:rsidR="008B1717" w:rsidRPr="007A7768">
        <w:rPr>
          <w:color w:val="000000" w:themeColor="text1"/>
        </w:rPr>
        <w:t>Neocleous</w:t>
      </w:r>
      <w:proofErr w:type="spellEnd"/>
      <w:r w:rsidR="008B1717" w:rsidRPr="007A7768">
        <w:rPr>
          <w:color w:val="000000" w:themeColor="text1"/>
        </w:rPr>
        <w:t>, 2013; see</w:t>
      </w:r>
      <w:r w:rsidR="00633E2C" w:rsidRPr="007A7768">
        <w:rPr>
          <w:color w:val="000000" w:themeColor="text1"/>
        </w:rPr>
        <w:t xml:space="preserve"> </w:t>
      </w:r>
      <w:r w:rsidR="00633E2C" w:rsidRPr="007A7768">
        <w:rPr>
          <w:color w:val="000000" w:themeColor="text1"/>
        </w:rPr>
        <w:fldChar w:fldCharType="begin"/>
      </w:r>
      <w:r w:rsidR="00633E2C" w:rsidRPr="007A7768">
        <w:rPr>
          <w:color w:val="000000" w:themeColor="text1"/>
        </w:rPr>
        <w:instrText xml:space="preserve"> REF _Ref164081322 \h </w:instrText>
      </w:r>
      <w:r w:rsidR="00B304C6" w:rsidRPr="007A7768">
        <w:rPr>
          <w:color w:val="000000" w:themeColor="text1"/>
        </w:rPr>
        <w:instrText xml:space="preserve"> \* MERGEFORMAT </w:instrText>
      </w:r>
      <w:r w:rsidR="00633E2C" w:rsidRPr="007A7768">
        <w:rPr>
          <w:color w:val="000000" w:themeColor="text1"/>
        </w:rPr>
      </w:r>
      <w:r w:rsidR="00633E2C"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4</w:t>
      </w:r>
      <w:r w:rsidR="00633E2C" w:rsidRPr="007A7768">
        <w:rPr>
          <w:color w:val="000000" w:themeColor="text1"/>
        </w:rPr>
        <w:fldChar w:fldCharType="end"/>
      </w:r>
      <w:bookmarkStart w:id="16" w:name="fig_4"/>
      <w:r w:rsidR="008B1717" w:rsidRPr="007A7768">
        <w:rPr>
          <w:color w:val="000000" w:themeColor="text1"/>
        </w:rPr>
        <w:t>)</w:t>
      </w:r>
      <w:bookmarkEnd w:id="16"/>
      <w:r w:rsidR="008B1717" w:rsidRPr="007A7768">
        <w:rPr>
          <w:color w:val="000000" w:themeColor="text1"/>
        </w:rPr>
        <w:t>. The word “pax” (to pacificate, offer peace, and the root of “pacifier”) emerged from the Roman imperial military tradition and a simultaneous political interest in burgeoning categories of “police'' (‘</w:t>
      </w:r>
      <w:proofErr w:type="spellStart"/>
      <w:r w:rsidR="008B1717" w:rsidRPr="007A7768">
        <w:rPr>
          <w:color w:val="000000" w:themeColor="text1"/>
        </w:rPr>
        <w:t>Policey</w:t>
      </w:r>
      <w:proofErr w:type="spellEnd"/>
      <w:r w:rsidR="008B1717" w:rsidRPr="007A7768">
        <w:rPr>
          <w:color w:val="000000" w:themeColor="text1"/>
        </w:rPr>
        <w:t>’, ‘</w:t>
      </w:r>
      <w:proofErr w:type="spellStart"/>
      <w:r w:rsidR="008B1717" w:rsidRPr="007A7768">
        <w:rPr>
          <w:color w:val="000000" w:themeColor="text1"/>
        </w:rPr>
        <w:t>Policei</w:t>
      </w:r>
      <w:proofErr w:type="spellEnd"/>
      <w:r w:rsidR="008B1717" w:rsidRPr="007A7768">
        <w:rPr>
          <w:color w:val="000000" w:themeColor="text1"/>
        </w:rPr>
        <w:t>’, ‘</w:t>
      </w:r>
      <w:proofErr w:type="spellStart"/>
      <w:r w:rsidR="008B1717" w:rsidRPr="007A7768">
        <w:rPr>
          <w:color w:val="000000" w:themeColor="text1"/>
        </w:rPr>
        <w:t>Polizei</w:t>
      </w:r>
      <w:proofErr w:type="spellEnd"/>
      <w:r w:rsidR="008B1717" w:rsidRPr="007A7768">
        <w:rPr>
          <w:color w:val="000000" w:themeColor="text1"/>
        </w:rPr>
        <w:t>’). Pacification, in this context, facilitates bourgeois order “under the sign of security” and within the nexus of “war-police-accumulation” (</w:t>
      </w:r>
      <w:proofErr w:type="spellStart"/>
      <w:r w:rsidR="008B1717" w:rsidRPr="007A7768">
        <w:rPr>
          <w:color w:val="000000" w:themeColor="text1"/>
        </w:rPr>
        <w:t>Neocleous</w:t>
      </w:r>
      <w:proofErr w:type="spellEnd"/>
      <w:r w:rsidR="008B1717" w:rsidRPr="007A7768">
        <w:rPr>
          <w:color w:val="000000" w:themeColor="text1"/>
        </w:rPr>
        <w:t>, 2013:</w:t>
      </w:r>
      <w:r w:rsidR="00D515AA" w:rsidRPr="007A7768">
        <w:rPr>
          <w:color w:val="000000" w:themeColor="text1"/>
        </w:rPr>
        <w:t xml:space="preserve"> </w:t>
      </w:r>
      <w:r w:rsidR="008B1717" w:rsidRPr="007A7768">
        <w:rPr>
          <w:color w:val="000000" w:themeColor="text1"/>
        </w:rPr>
        <w:t xml:space="preserve">9). Weber (1978) wrote that “the increasing demand of a society accustomed to absolute pacification for order and protection” formulated the bureaucratic state and its </w:t>
      </w:r>
      <w:r w:rsidR="008B1717" w:rsidRPr="007A7768">
        <w:rPr>
          <w:i/>
          <w:color w:val="000000" w:themeColor="text1"/>
        </w:rPr>
        <w:t xml:space="preserve">hunt </w:t>
      </w:r>
      <w:r w:rsidR="008B1717" w:rsidRPr="007A7768">
        <w:rPr>
          <w:color w:val="000000" w:themeColor="text1"/>
        </w:rPr>
        <w:t>for surplus (972).</w:t>
      </w:r>
      <w:r w:rsidR="00D515AA" w:rsidRPr="007A7768">
        <w:rPr>
          <w:color w:val="000000" w:themeColor="text1"/>
        </w:rPr>
        <w:t xml:space="preserve"> C</w:t>
      </w:r>
      <w:r w:rsidR="008B1717" w:rsidRPr="007A7768">
        <w:rPr>
          <w:color w:val="000000" w:themeColor="text1"/>
        </w:rPr>
        <w:t>apital and police share a goal: pacification, compliance, and “a dream of workers available for work, present and correct, their papers in order, their minds and bodies docile, and a dream of accumulation thereby secure from resistance, rebellion or revolt” (</w:t>
      </w:r>
      <w:proofErr w:type="spellStart"/>
      <w:r w:rsidR="00D515AA" w:rsidRPr="007A7768">
        <w:rPr>
          <w:color w:val="000000" w:themeColor="text1"/>
        </w:rPr>
        <w:t>Neocleous</w:t>
      </w:r>
      <w:proofErr w:type="spellEnd"/>
      <w:r w:rsidR="00D515AA" w:rsidRPr="007A7768">
        <w:rPr>
          <w:color w:val="000000" w:themeColor="text1"/>
        </w:rPr>
        <w:t xml:space="preserve"> 2013: </w:t>
      </w:r>
      <w:r w:rsidR="008B1717" w:rsidRPr="007A7768">
        <w:rPr>
          <w:color w:val="000000" w:themeColor="text1"/>
        </w:rPr>
        <w:t xml:space="preserve">18). The dream </w:t>
      </w:r>
      <w:r w:rsidR="00057137" w:rsidRPr="007A7768">
        <w:rPr>
          <w:color w:val="000000" w:themeColor="text1"/>
        </w:rPr>
        <w:t>of pacification is</w:t>
      </w:r>
      <w:r w:rsidR="008B1717" w:rsidRPr="007A7768">
        <w:rPr>
          <w:color w:val="000000" w:themeColor="text1"/>
        </w:rPr>
        <w:t xml:space="preserve"> one of global conquest</w:t>
      </w:r>
      <w:r w:rsidR="00057137" w:rsidRPr="007A7768">
        <w:rPr>
          <w:color w:val="000000" w:themeColor="text1"/>
        </w:rPr>
        <w:t xml:space="preserve"> structured by</w:t>
      </w:r>
      <w:r w:rsidR="008B1717" w:rsidRPr="007A7768">
        <w:rPr>
          <w:color w:val="000000" w:themeColor="text1"/>
        </w:rPr>
        <w:t xml:space="preserve"> </w:t>
      </w:r>
      <w:r w:rsidR="00057137" w:rsidRPr="007A7768">
        <w:rPr>
          <w:color w:val="000000" w:themeColor="text1"/>
        </w:rPr>
        <w:t xml:space="preserve">histories of conquest and settler colonialism that continue into the present day, a process </w:t>
      </w:r>
      <w:proofErr w:type="spellStart"/>
      <w:r w:rsidR="00057137" w:rsidRPr="007A7768">
        <w:rPr>
          <w:color w:val="000000" w:themeColor="text1"/>
        </w:rPr>
        <w:t>Grosfoguel</w:t>
      </w:r>
      <w:proofErr w:type="spellEnd"/>
      <w:r w:rsidR="00057137" w:rsidRPr="007A7768">
        <w:rPr>
          <w:color w:val="000000" w:themeColor="text1"/>
        </w:rPr>
        <w:t xml:space="preserve"> (2011) calls “coloniality</w:t>
      </w:r>
      <w:r w:rsidR="00E76C16" w:rsidRPr="007A7768">
        <w:rPr>
          <w:color w:val="000000" w:themeColor="text1"/>
        </w:rPr>
        <w:t>.</w:t>
      </w:r>
      <w:r w:rsidR="00057137" w:rsidRPr="007A7768">
        <w:rPr>
          <w:color w:val="000000" w:themeColor="text1"/>
        </w:rPr>
        <w:t>” Coloniality informs contemporary policing murals that use police, soldiers, and children as symbols to depict</w:t>
      </w:r>
      <w:r w:rsidR="008B1717" w:rsidRPr="007A7768">
        <w:rPr>
          <w:color w:val="000000" w:themeColor="text1"/>
        </w:rPr>
        <w:t xml:space="preserve"> statist visions of peace</w:t>
      </w:r>
      <w:r w:rsidR="003F1A33" w:rsidRPr="007A7768">
        <w:rPr>
          <w:color w:val="000000" w:themeColor="text1"/>
        </w:rPr>
        <w:t xml:space="preserve"> and security</w:t>
      </w:r>
      <w:r w:rsidR="00290860" w:rsidRPr="007A7768">
        <w:rPr>
          <w:color w:val="000000" w:themeColor="text1"/>
        </w:rPr>
        <w:t>.</w:t>
      </w:r>
      <w:r w:rsidR="00290860" w:rsidRPr="007A7768">
        <w:rPr>
          <w:rStyle w:val="FootnoteReference"/>
          <w:color w:val="000000" w:themeColor="text1"/>
        </w:rPr>
        <w:footnoteReference w:id="10"/>
      </w:r>
      <w:r w:rsidR="004B653C" w:rsidRPr="007A7768">
        <w:rPr>
          <w:color w:val="000000" w:themeColor="text1"/>
        </w:rPr>
        <w:t xml:space="preserve"> </w:t>
      </w:r>
    </w:p>
    <w:p w14:paraId="3BFDD694" w14:textId="1CA0C9EC" w:rsidR="00875AE6" w:rsidRPr="007A7768" w:rsidRDefault="00000000" w:rsidP="00875AE6">
      <w:pPr>
        <w:ind w:firstLine="720"/>
        <w:rPr>
          <w:color w:val="000000" w:themeColor="text1"/>
        </w:rPr>
      </w:pPr>
      <w:r w:rsidRPr="007A7768">
        <w:rPr>
          <w:color w:val="000000" w:themeColor="text1"/>
        </w:rPr>
        <w:t xml:space="preserve">In addition to the </w:t>
      </w:r>
      <w:r w:rsidRPr="007A7768">
        <w:rPr>
          <w:i/>
          <w:color w:val="000000" w:themeColor="text1"/>
        </w:rPr>
        <w:t>economic</w:t>
      </w:r>
      <w:r w:rsidRPr="007A7768">
        <w:rPr>
          <w:color w:val="000000" w:themeColor="text1"/>
        </w:rPr>
        <w:t xml:space="preserve"> pacification necessary for capital accumulation, racialized formations of gender, “the sexual division of labor,” and the nuclear family also pacify</w:t>
      </w:r>
      <w:r w:rsidR="00290860" w:rsidRPr="007A7768">
        <w:rPr>
          <w:color w:val="000000" w:themeColor="text1"/>
        </w:rPr>
        <w:t xml:space="preserve"> people into</w:t>
      </w:r>
      <w:r w:rsidRPr="007A7768">
        <w:rPr>
          <w:color w:val="000000" w:themeColor="text1"/>
        </w:rPr>
        <w:t xml:space="preserve"> obedient children, wives, and husbands. High rates of intimate partner and family violence among police, correctional, and military families, </w:t>
      </w:r>
      <w:r w:rsidR="004B653C" w:rsidRPr="007A7768">
        <w:rPr>
          <w:color w:val="000000" w:themeColor="text1"/>
        </w:rPr>
        <w:t xml:space="preserve">comprising </w:t>
      </w:r>
      <w:r w:rsidRPr="007A7768">
        <w:rPr>
          <w:color w:val="000000" w:themeColor="text1"/>
        </w:rPr>
        <w:t xml:space="preserve">a “spill-over” effect, go unmentioned in </w:t>
      </w:r>
      <w:r w:rsidR="004B653C" w:rsidRPr="007A7768">
        <w:rPr>
          <w:color w:val="000000" w:themeColor="text1"/>
        </w:rPr>
        <w:t xml:space="preserve">mainstream </w:t>
      </w:r>
      <w:r w:rsidRPr="007A7768">
        <w:rPr>
          <w:color w:val="000000" w:themeColor="text1"/>
        </w:rPr>
        <w:t xml:space="preserve">public discourse (Stinson &amp; </w:t>
      </w:r>
      <w:proofErr w:type="spellStart"/>
      <w:r w:rsidRPr="007A7768">
        <w:rPr>
          <w:color w:val="000000" w:themeColor="text1"/>
        </w:rPr>
        <w:t>Liederbach</w:t>
      </w:r>
      <w:proofErr w:type="spellEnd"/>
      <w:r w:rsidRPr="007A7768">
        <w:rPr>
          <w:color w:val="000000" w:themeColor="text1"/>
        </w:rPr>
        <w:t xml:space="preserve">, 2013; Schulman, 2016; </w:t>
      </w:r>
      <w:proofErr w:type="spellStart"/>
      <w:r w:rsidRPr="007A7768">
        <w:rPr>
          <w:color w:val="000000" w:themeColor="text1"/>
        </w:rPr>
        <w:t>Whynacht</w:t>
      </w:r>
      <w:proofErr w:type="spellEnd"/>
      <w:r w:rsidRPr="007A7768">
        <w:rPr>
          <w:color w:val="000000" w:themeColor="text1"/>
        </w:rPr>
        <w:t xml:space="preserve">, 2021). Carceral institutions and the domestic sphere mutually reinforce cycles of violence (see Richie, 2012; Speed, 2014; </w:t>
      </w:r>
      <w:proofErr w:type="spellStart"/>
      <w:r w:rsidRPr="007A7768">
        <w:rPr>
          <w:color w:val="000000" w:themeColor="text1"/>
        </w:rPr>
        <w:t>Whynacht</w:t>
      </w:r>
      <w:proofErr w:type="spellEnd"/>
      <w:r w:rsidRPr="007A7768">
        <w:rPr>
          <w:color w:val="000000" w:themeColor="text1"/>
        </w:rPr>
        <w:t>, 2021) that manifest as physical, financial, and emotional abuse, intimidation, stalking, coercion, threats, abuse of privilege, denying, blaming, isolation, and/or using children (</w:t>
      </w:r>
      <w:proofErr w:type="spellStart"/>
      <w:r w:rsidRPr="007A7768">
        <w:rPr>
          <w:color w:val="000000" w:themeColor="text1"/>
        </w:rPr>
        <w:t>Kaba</w:t>
      </w:r>
      <w:proofErr w:type="spellEnd"/>
      <w:r w:rsidRPr="007A7768">
        <w:rPr>
          <w:color w:val="000000" w:themeColor="text1"/>
        </w:rPr>
        <w:t xml:space="preserve"> &amp; Ritchie, 2022). When it is acknowledged, violence is individualized, distinct from other police</w:t>
      </w:r>
      <w:r w:rsidR="004B653C" w:rsidRPr="007A7768">
        <w:rPr>
          <w:color w:val="000000" w:themeColor="text1"/>
        </w:rPr>
        <w:t xml:space="preserve"> agents</w:t>
      </w:r>
      <w:r w:rsidRPr="007A7768">
        <w:rPr>
          <w:color w:val="000000" w:themeColor="text1"/>
        </w:rPr>
        <w:t>.</w:t>
      </w:r>
      <w:r w:rsidR="00147D57" w:rsidRPr="007A7768">
        <w:rPr>
          <w:color w:val="000000" w:themeColor="text1"/>
        </w:rPr>
        <w:t xml:space="preserve"> While n</w:t>
      </w:r>
      <w:r w:rsidR="004B653C" w:rsidRPr="007A7768">
        <w:rPr>
          <w:color w:val="000000" w:themeColor="text1"/>
        </w:rPr>
        <w:t>ot</w:t>
      </w:r>
      <w:r w:rsidRPr="007A7768">
        <w:rPr>
          <w:color w:val="000000" w:themeColor="text1"/>
        </w:rPr>
        <w:t xml:space="preserve"> every police officer is a domestic terrorist</w:t>
      </w:r>
      <w:r w:rsidR="00147D57" w:rsidRPr="007A7768">
        <w:rPr>
          <w:color w:val="000000" w:themeColor="text1"/>
        </w:rPr>
        <w:t>,</w:t>
      </w:r>
      <w:r w:rsidRPr="007A7768">
        <w:rPr>
          <w:color w:val="000000" w:themeColor="text1"/>
        </w:rPr>
        <w:t xml:space="preserve"> violence work </w:t>
      </w:r>
      <w:r w:rsidR="004B653C" w:rsidRPr="007A7768">
        <w:rPr>
          <w:color w:val="000000" w:themeColor="text1"/>
        </w:rPr>
        <w:t>and domestic terrorism share features in which an</w:t>
      </w:r>
      <w:r w:rsidRPr="007A7768">
        <w:rPr>
          <w:color w:val="000000" w:themeColor="text1"/>
        </w:rPr>
        <w:t xml:space="preserve"> abuser restricts, dominates, and occupies the</w:t>
      </w:r>
      <w:r w:rsidR="004B653C" w:rsidRPr="007A7768">
        <w:rPr>
          <w:color w:val="000000" w:themeColor="text1"/>
        </w:rPr>
        <w:t xml:space="preserve"> target’s</w:t>
      </w:r>
      <w:r w:rsidRPr="007A7768">
        <w:rPr>
          <w:color w:val="000000" w:themeColor="text1"/>
        </w:rPr>
        <w:t xml:space="preserve"> existence. Legally sanctioned abuse and abuse in the home both feature surveillance and secrecy. Domestic and state violence intersect throughout racist histories of family separation that persists as the Child Protective Services (Roberts, 2022) and the contours of border imperialism (Walia, 2013; Vega-Rodriguez, 2023). These policing logics are extensions of the patriarchal prerogative that Dubber (2005) traces to the Athenian “king of the household” doctrine (480-323 BC). Criminal law and modern police power emerged from the exercise of patriarchal power in the home, discretionary and limitless dominion over his family, which is to say his property. If Wallerstein (2004) was correct in saying “households </w:t>
      </w:r>
      <w:r w:rsidRPr="007A7768">
        <w:rPr>
          <w:color w:val="000000" w:themeColor="text1"/>
        </w:rPr>
        <w:lastRenderedPageBreak/>
        <w:t xml:space="preserve">serve as the primary socializing agencies of the world-system,” we must acknowledge the ways in which patriarchal prerogative in the home </w:t>
      </w:r>
      <w:r w:rsidR="004B653C" w:rsidRPr="007A7768">
        <w:rPr>
          <w:color w:val="000000" w:themeColor="text1"/>
        </w:rPr>
        <w:t xml:space="preserve">translates onto </w:t>
      </w:r>
      <w:r w:rsidRPr="007A7768">
        <w:rPr>
          <w:color w:val="000000" w:themeColor="text1"/>
        </w:rPr>
        <w:t xml:space="preserve">policing discretion and pacification at a planetary scale. </w:t>
      </w:r>
    </w:p>
    <w:p w14:paraId="3177266B" w14:textId="1ECFA688" w:rsidR="00292016" w:rsidRPr="007A7768" w:rsidRDefault="004B653C">
      <w:pPr>
        <w:ind w:firstLine="720"/>
        <w:rPr>
          <w:color w:val="000000" w:themeColor="text1"/>
        </w:rPr>
      </w:pPr>
      <w:r w:rsidRPr="007A7768">
        <w:rPr>
          <w:color w:val="000000" w:themeColor="text1"/>
        </w:rPr>
        <w:t>Violence work is not healthy for its agents either</w:t>
      </w:r>
      <w:r w:rsidR="00290860" w:rsidRPr="007A7768">
        <w:rPr>
          <w:color w:val="000000" w:themeColor="text1"/>
        </w:rPr>
        <w:t>.</w:t>
      </w:r>
      <w:r w:rsidR="00A4040E" w:rsidRPr="007A7768">
        <w:rPr>
          <w:color w:val="000000" w:themeColor="text1"/>
        </w:rPr>
        <w:t xml:space="preserve"> </w:t>
      </w:r>
      <w:r w:rsidRPr="007A7768">
        <w:rPr>
          <w:color w:val="000000" w:themeColor="text1"/>
        </w:rPr>
        <w:t xml:space="preserve">Agents of war and violence often exhibit post-traumatic stress, hypersensitivity, and hypervigilance that lead police to pacify </w:t>
      </w:r>
      <w:r w:rsidRPr="007A7768">
        <w:rPr>
          <w:i/>
          <w:iCs/>
          <w:color w:val="000000" w:themeColor="text1"/>
        </w:rPr>
        <w:t>themselves</w:t>
      </w:r>
      <w:r w:rsidRPr="007A7768">
        <w:rPr>
          <w:color w:val="000000" w:themeColor="text1"/>
        </w:rPr>
        <w:t xml:space="preserve"> by engaging “in negative coping mechanisms such as antisocial behavior, callous unemotionality toward family, and substance abuse predominately alcohol” (Garcia, 2023). People who experience income inequality and occupational stress face the highest risk of committing domestic homicide (</w:t>
      </w:r>
      <w:proofErr w:type="spellStart"/>
      <w:r w:rsidRPr="007A7768">
        <w:rPr>
          <w:color w:val="000000" w:themeColor="text1"/>
        </w:rPr>
        <w:t>Whynacht</w:t>
      </w:r>
      <w:proofErr w:type="spellEnd"/>
      <w:r w:rsidRPr="007A7768">
        <w:rPr>
          <w:color w:val="000000" w:themeColor="text1"/>
        </w:rPr>
        <w:t xml:space="preserve">, 2021). One study by </w:t>
      </w:r>
      <w:proofErr w:type="spellStart"/>
      <w:r w:rsidRPr="007A7768">
        <w:rPr>
          <w:color w:val="000000" w:themeColor="text1"/>
        </w:rPr>
        <w:t>Sadulski</w:t>
      </w:r>
      <w:proofErr w:type="spellEnd"/>
      <w:r w:rsidRPr="007A7768">
        <w:rPr>
          <w:color w:val="000000" w:themeColor="text1"/>
        </w:rPr>
        <w:t xml:space="preserve">, </w:t>
      </w:r>
      <w:proofErr w:type="spellStart"/>
      <w:r w:rsidRPr="007A7768">
        <w:rPr>
          <w:color w:val="000000" w:themeColor="text1"/>
        </w:rPr>
        <w:t>Russon</w:t>
      </w:r>
      <w:proofErr w:type="spellEnd"/>
      <w:r w:rsidRPr="007A7768">
        <w:rPr>
          <w:color w:val="000000" w:themeColor="text1"/>
        </w:rPr>
        <w:t xml:space="preserve">, and </w:t>
      </w:r>
      <w:proofErr w:type="spellStart"/>
      <w:r w:rsidRPr="007A7768">
        <w:rPr>
          <w:color w:val="000000" w:themeColor="text1"/>
        </w:rPr>
        <w:t>Loux</w:t>
      </w:r>
      <w:proofErr w:type="spellEnd"/>
      <w:r w:rsidRPr="007A7768">
        <w:rPr>
          <w:color w:val="000000" w:themeColor="text1"/>
        </w:rPr>
        <w:t xml:space="preserve"> (2023) finds higher rates of suicide among police perso</w:t>
      </w:r>
      <w:r w:rsidR="0076650A">
        <w:rPr>
          <w:color w:val="000000" w:themeColor="text1"/>
        </w:rPr>
        <w:t>n</w:t>
      </w:r>
      <w:r w:rsidRPr="007A7768">
        <w:rPr>
          <w:color w:val="000000" w:themeColor="text1"/>
        </w:rPr>
        <w:t xml:space="preserve">nel due to stress, lack of focus on police mental health, substance abuse, and their access to firearms. Studies like this claim </w:t>
      </w:r>
      <w:r w:rsidR="008B1717" w:rsidRPr="007A7768">
        <w:rPr>
          <w:color w:val="000000" w:themeColor="text1"/>
        </w:rPr>
        <w:t xml:space="preserve">that </w:t>
      </w:r>
      <w:r w:rsidRPr="007A7768">
        <w:rPr>
          <w:color w:val="000000" w:themeColor="text1"/>
        </w:rPr>
        <w:t xml:space="preserve">to mitigate such trends in police suicide, they </w:t>
      </w:r>
      <w:r w:rsidR="008B1717" w:rsidRPr="007A7768">
        <w:rPr>
          <w:color w:val="000000" w:themeColor="text1"/>
        </w:rPr>
        <w:t>would require additional</w:t>
      </w:r>
      <w:r w:rsidRPr="007A7768">
        <w:rPr>
          <w:color w:val="000000" w:themeColor="text1"/>
        </w:rPr>
        <w:t xml:space="preserve"> resources</w:t>
      </w:r>
      <w:r w:rsidR="008B1717" w:rsidRPr="007A7768">
        <w:rPr>
          <w:color w:val="000000" w:themeColor="text1"/>
        </w:rPr>
        <w:t>. Such claims</w:t>
      </w:r>
      <w:r w:rsidRPr="007A7768">
        <w:rPr>
          <w:color w:val="000000" w:themeColor="text1"/>
        </w:rPr>
        <w:t xml:space="preserve"> miss the larger issue, being that violence work is healthy for no one</w:t>
      </w:r>
      <w:r w:rsidR="008B1717" w:rsidRPr="007A7768">
        <w:rPr>
          <w:color w:val="000000" w:themeColor="text1"/>
        </w:rPr>
        <w:t xml:space="preserve"> and violence reproduces itself</w:t>
      </w:r>
      <w:r w:rsidRPr="007A7768">
        <w:rPr>
          <w:color w:val="000000" w:themeColor="text1"/>
        </w:rPr>
        <w:t xml:space="preserve">. </w:t>
      </w:r>
      <w:r w:rsidR="008B1717" w:rsidRPr="007A7768">
        <w:rPr>
          <w:color w:val="000000" w:themeColor="text1"/>
        </w:rPr>
        <w:t>R</w:t>
      </w:r>
      <w:r w:rsidRPr="007A7768">
        <w:rPr>
          <w:color w:val="000000" w:themeColor="text1"/>
        </w:rPr>
        <w:t xml:space="preserve">acism, sexism, and ableism repeatedly worsen conditions for society. Individual police suffer under patriarchy, too, whether they are belittled for seeking help, construed as weak, or exercise their occupational discretion to use force in personal relationships. </w:t>
      </w:r>
    </w:p>
    <w:p w14:paraId="0778E559" w14:textId="07D50CC5" w:rsidR="00382362" w:rsidRPr="007A7768" w:rsidRDefault="00000000">
      <w:pPr>
        <w:rPr>
          <w:color w:val="000000" w:themeColor="text1"/>
        </w:rPr>
      </w:pPr>
      <w:r w:rsidRPr="007A7768">
        <w:rPr>
          <w:color w:val="000000" w:themeColor="text1"/>
        </w:rPr>
        <w:tab/>
        <w:t>Given the fact that police discretion is criminogenic, that it manifests the legal categorization of “crime,” police power has little to no ability to prevent or solve crime, harm, or violence.</w:t>
      </w:r>
      <w:r w:rsidR="00C716A6" w:rsidRPr="007A7768">
        <w:rPr>
          <w:rStyle w:val="FootnoteReference"/>
          <w:color w:val="000000" w:themeColor="text1"/>
        </w:rPr>
        <w:footnoteReference w:id="11"/>
      </w:r>
      <w:r w:rsidRPr="007A7768">
        <w:rPr>
          <w:color w:val="000000" w:themeColor="text1"/>
        </w:rPr>
        <w:t xml:space="preserve"> It foundationally requires them. The institution demands compliance and coercion rather than </w:t>
      </w:r>
      <w:r w:rsidR="00290860" w:rsidRPr="007A7768">
        <w:rPr>
          <w:color w:val="000000" w:themeColor="text1"/>
        </w:rPr>
        <w:t xml:space="preserve">provide </w:t>
      </w:r>
      <w:r w:rsidRPr="007A7768">
        <w:rPr>
          <w:color w:val="000000" w:themeColor="text1"/>
        </w:rPr>
        <w:t>care</w:t>
      </w:r>
      <w:r w:rsidR="00290860" w:rsidRPr="007A7768">
        <w:rPr>
          <w:color w:val="000000" w:themeColor="text1"/>
        </w:rPr>
        <w:t xml:space="preserve">. Police </w:t>
      </w:r>
      <w:r w:rsidRPr="007A7768">
        <w:rPr>
          <w:color w:val="000000" w:themeColor="text1"/>
        </w:rPr>
        <w:t>often escalat</w:t>
      </w:r>
      <w:r w:rsidR="00290860" w:rsidRPr="007A7768">
        <w:rPr>
          <w:color w:val="000000" w:themeColor="text1"/>
        </w:rPr>
        <w:t>e</w:t>
      </w:r>
      <w:r w:rsidRPr="007A7768">
        <w:rPr>
          <w:color w:val="000000" w:themeColor="text1"/>
        </w:rPr>
        <w:t xml:space="preserve"> conflicts instead of mediating or resolving them, </w:t>
      </w:r>
      <w:r w:rsidR="00290860" w:rsidRPr="007A7768">
        <w:rPr>
          <w:color w:val="000000" w:themeColor="text1"/>
        </w:rPr>
        <w:t xml:space="preserve">which </w:t>
      </w:r>
      <w:r w:rsidRPr="007A7768">
        <w:rPr>
          <w:color w:val="000000" w:themeColor="text1"/>
        </w:rPr>
        <w:t>disparately impact</w:t>
      </w:r>
      <w:r w:rsidR="00290860" w:rsidRPr="007A7768">
        <w:rPr>
          <w:color w:val="000000" w:themeColor="text1"/>
        </w:rPr>
        <w:t>s</w:t>
      </w:r>
      <w:r w:rsidRPr="007A7768">
        <w:rPr>
          <w:color w:val="000000" w:themeColor="text1"/>
        </w:rPr>
        <w:t xml:space="preserve"> minorities such as those with mental illnesses</w:t>
      </w:r>
      <w:r w:rsidR="00290860" w:rsidRPr="007A7768">
        <w:rPr>
          <w:color w:val="000000" w:themeColor="text1"/>
        </w:rPr>
        <w:t>, queer people, the poor,</w:t>
      </w:r>
      <w:r w:rsidRPr="007A7768">
        <w:rPr>
          <w:color w:val="000000" w:themeColor="text1"/>
        </w:rPr>
        <w:t xml:space="preserve"> and/or people </w:t>
      </w:r>
      <w:r w:rsidR="008B1717" w:rsidRPr="007A7768">
        <w:rPr>
          <w:color w:val="000000" w:themeColor="text1"/>
        </w:rPr>
        <w:t xml:space="preserve">of color </w:t>
      </w:r>
      <w:r w:rsidRPr="007A7768">
        <w:rPr>
          <w:color w:val="000000" w:themeColor="text1"/>
        </w:rPr>
        <w:t>(Fuller</w:t>
      </w:r>
      <w:r w:rsidR="00290860" w:rsidRPr="007A7768">
        <w:rPr>
          <w:color w:val="000000" w:themeColor="text1"/>
        </w:rPr>
        <w:t>,</w:t>
      </w:r>
      <w:r w:rsidRPr="007A7768">
        <w:rPr>
          <w:color w:val="000000" w:themeColor="text1"/>
        </w:rPr>
        <w:t xml:space="preserve"> Lamb, </w:t>
      </w:r>
      <w:proofErr w:type="spellStart"/>
      <w:r w:rsidRPr="007A7768">
        <w:rPr>
          <w:color w:val="000000" w:themeColor="text1"/>
        </w:rPr>
        <w:t>Biasotti</w:t>
      </w:r>
      <w:proofErr w:type="spellEnd"/>
      <w:r w:rsidRPr="007A7768">
        <w:rPr>
          <w:color w:val="000000" w:themeColor="text1"/>
        </w:rPr>
        <w:t xml:space="preserve">, and Snook, 2015; Ritchie, 2017). </w:t>
      </w:r>
      <w:r w:rsidR="00290860" w:rsidRPr="007A7768">
        <w:rPr>
          <w:color w:val="000000" w:themeColor="text1"/>
        </w:rPr>
        <w:t xml:space="preserve">However, as </w:t>
      </w:r>
      <w:r w:rsidRPr="007A7768">
        <w:rPr>
          <w:color w:val="000000" w:themeColor="text1"/>
        </w:rPr>
        <w:t>Seigel (2018</w:t>
      </w:r>
      <w:r w:rsidR="00C716A6" w:rsidRPr="007A7768">
        <w:rPr>
          <w:color w:val="000000" w:themeColor="text1"/>
        </w:rPr>
        <w:t>a</w:t>
      </w:r>
      <w:r w:rsidRPr="007A7768">
        <w:rPr>
          <w:color w:val="000000" w:themeColor="text1"/>
        </w:rPr>
        <w:t>) writes, the masculinist idea of a “benign protector, the state, looking after us all via its proxy, police, is devastatingly seductive” (28). Part of the seduction assumes police are effective at protecting whiteness and private property, but victims report crime less than half of the time it occurs, and police convict people for as</w:t>
      </w:r>
      <w:r w:rsidR="004B653C" w:rsidRPr="007A7768">
        <w:rPr>
          <w:color w:val="000000" w:themeColor="text1"/>
        </w:rPr>
        <w:t xml:space="preserve"> few</w:t>
      </w:r>
      <w:r w:rsidRPr="007A7768">
        <w:rPr>
          <w:color w:val="000000" w:themeColor="text1"/>
        </w:rPr>
        <w:t xml:space="preserve"> as 2% of major crimes reported (Baughman, 2020). Official statistics</w:t>
      </w:r>
      <w:r w:rsidR="00147D57" w:rsidRPr="007A7768">
        <w:rPr>
          <w:rStyle w:val="FootnoteReference"/>
          <w:color w:val="000000" w:themeColor="text1"/>
        </w:rPr>
        <w:footnoteReference w:id="12"/>
      </w:r>
      <w:r w:rsidRPr="007A7768">
        <w:rPr>
          <w:color w:val="000000" w:themeColor="text1"/>
        </w:rPr>
        <w:t xml:space="preserve"> provided by state agencies are incomplete considering unreported crimes and voluntary participation in reporting (</w:t>
      </w:r>
      <w:proofErr w:type="spellStart"/>
      <w:r w:rsidR="00C716A6" w:rsidRPr="007A7768">
        <w:rPr>
          <w:color w:val="000000" w:themeColor="text1"/>
        </w:rPr>
        <w:t>Beirne</w:t>
      </w:r>
      <w:proofErr w:type="spellEnd"/>
      <w:r w:rsidR="00C716A6" w:rsidRPr="007A7768">
        <w:rPr>
          <w:color w:val="000000" w:themeColor="text1"/>
        </w:rPr>
        <w:t xml:space="preserve"> and Messerschmidt</w:t>
      </w:r>
      <w:r w:rsidR="003322BD" w:rsidRPr="007A7768">
        <w:rPr>
          <w:color w:val="000000" w:themeColor="text1"/>
        </w:rPr>
        <w:t>,</w:t>
      </w:r>
      <w:r w:rsidR="00C716A6" w:rsidRPr="007A7768">
        <w:rPr>
          <w:color w:val="000000" w:themeColor="text1"/>
        </w:rPr>
        <w:t xml:space="preserve"> 2015</w:t>
      </w:r>
      <w:r w:rsidRPr="007A7768">
        <w:rPr>
          <w:color w:val="000000" w:themeColor="text1"/>
        </w:rPr>
        <w:t>)</w:t>
      </w:r>
      <w:r w:rsidR="00A4040E" w:rsidRPr="007A7768">
        <w:rPr>
          <w:color w:val="000000" w:themeColor="text1"/>
        </w:rPr>
        <w:t>. O</w:t>
      </w:r>
      <w:r w:rsidRPr="007A7768">
        <w:rPr>
          <w:color w:val="000000" w:themeColor="text1"/>
        </w:rPr>
        <w:t xml:space="preserve">fficial </w:t>
      </w:r>
      <w:r w:rsidR="00A4040E" w:rsidRPr="007A7768">
        <w:rPr>
          <w:color w:val="000000" w:themeColor="text1"/>
        </w:rPr>
        <w:t xml:space="preserve">state </w:t>
      </w:r>
      <w:r w:rsidRPr="007A7768">
        <w:rPr>
          <w:color w:val="000000" w:themeColor="text1"/>
        </w:rPr>
        <w:t xml:space="preserve">data might best describe police activity rather than realities of harm, pain, and violence. </w:t>
      </w:r>
      <w:proofErr w:type="spellStart"/>
      <w:r w:rsidRPr="007A7768">
        <w:rPr>
          <w:color w:val="000000" w:themeColor="text1"/>
        </w:rPr>
        <w:t>Gramlich</w:t>
      </w:r>
      <w:proofErr w:type="spellEnd"/>
      <w:r w:rsidRPr="007A7768">
        <w:rPr>
          <w:color w:val="000000" w:themeColor="text1"/>
        </w:rPr>
        <w:t xml:space="preserve"> (2017) found most violent</w:t>
      </w:r>
      <w:r w:rsidR="00875AE6" w:rsidRPr="007A7768">
        <w:rPr>
          <w:color w:val="000000" w:themeColor="text1"/>
        </w:rPr>
        <w:t xml:space="preserve"> crimes</w:t>
      </w:r>
      <w:r w:rsidRPr="007A7768">
        <w:rPr>
          <w:color w:val="000000" w:themeColor="text1"/>
        </w:rPr>
        <w:t xml:space="preserve"> and property crimes in the US go unsolved after </w:t>
      </w:r>
      <w:r w:rsidR="00875AE6" w:rsidRPr="007A7768">
        <w:rPr>
          <w:color w:val="000000" w:themeColor="text1"/>
        </w:rPr>
        <w:t xml:space="preserve">people contact </w:t>
      </w:r>
      <w:r w:rsidRPr="007A7768">
        <w:rPr>
          <w:color w:val="000000" w:themeColor="text1"/>
        </w:rPr>
        <w:t>police. In 2019, people reported an estimated one third of all property crimes to police, only 17.2% of which police cleared (Uniform Crime Report, 2019).  Clearance rates for property crimes</w:t>
      </w:r>
      <w:r w:rsidR="00290860" w:rsidRPr="007A7768">
        <w:rPr>
          <w:color w:val="000000" w:themeColor="text1"/>
        </w:rPr>
        <w:t xml:space="preserve"> in the US</w:t>
      </w:r>
      <w:r w:rsidRPr="007A7768">
        <w:rPr>
          <w:color w:val="000000" w:themeColor="text1"/>
        </w:rPr>
        <w:t xml:space="preserve"> are particularly low; 94% of robberies go unsolved, 97% of burglaries, and 99% instances of larceny (Baughman, 2020:</w:t>
      </w:r>
      <w:r w:rsidR="00540436" w:rsidRPr="007A7768">
        <w:rPr>
          <w:color w:val="000000" w:themeColor="text1"/>
        </w:rPr>
        <w:t xml:space="preserve"> </w:t>
      </w:r>
      <w:r w:rsidRPr="007A7768">
        <w:rPr>
          <w:color w:val="000000" w:themeColor="text1"/>
        </w:rPr>
        <w:t xml:space="preserve">111). Vitale (2017) notes that the bulk of police work is administrative, and in the US, most uniformed cops make no more than one felony arrest a year, if that (31). </w:t>
      </w:r>
      <w:r w:rsidR="00DB1BD9" w:rsidRPr="007A7768">
        <w:rPr>
          <w:color w:val="000000" w:themeColor="text1"/>
        </w:rPr>
        <w:t>Most</w:t>
      </w:r>
      <w:r w:rsidRPr="007A7768">
        <w:rPr>
          <w:color w:val="000000" w:themeColor="text1"/>
        </w:rPr>
        <w:t xml:space="preserve"> crimes identified and investigated by police </w:t>
      </w:r>
      <w:r w:rsidRPr="007A7768">
        <w:rPr>
          <w:i/>
          <w:color w:val="000000" w:themeColor="text1"/>
        </w:rPr>
        <w:t>go unsolved</w:t>
      </w:r>
      <w:r w:rsidRPr="007A7768">
        <w:rPr>
          <w:color w:val="000000" w:themeColor="text1"/>
        </w:rPr>
        <w:t xml:space="preserve">. </w:t>
      </w:r>
    </w:p>
    <w:p w14:paraId="20F693A6" w14:textId="1366AA72" w:rsidR="001D226E" w:rsidRPr="007A7768" w:rsidRDefault="00000000" w:rsidP="001D226E">
      <w:pPr>
        <w:ind w:firstLine="720"/>
        <w:rPr>
          <w:color w:val="000000" w:themeColor="text1"/>
        </w:rPr>
      </w:pPr>
      <w:r w:rsidRPr="007A7768">
        <w:rPr>
          <w:color w:val="000000" w:themeColor="text1"/>
        </w:rPr>
        <w:t xml:space="preserve">When people from vulnerable populations seek </w:t>
      </w:r>
      <w:r w:rsidR="00540436" w:rsidRPr="007A7768">
        <w:rPr>
          <w:color w:val="000000" w:themeColor="text1"/>
        </w:rPr>
        <w:t xml:space="preserve">police for </w:t>
      </w:r>
      <w:r w:rsidRPr="007A7768">
        <w:rPr>
          <w:color w:val="000000" w:themeColor="text1"/>
        </w:rPr>
        <w:t>safety, support, care, and resources</w:t>
      </w:r>
      <w:r w:rsidR="00290860" w:rsidRPr="007A7768">
        <w:rPr>
          <w:color w:val="000000" w:themeColor="text1"/>
        </w:rPr>
        <w:t>,</w:t>
      </w:r>
      <w:r w:rsidRPr="007A7768">
        <w:rPr>
          <w:color w:val="000000" w:themeColor="text1"/>
        </w:rPr>
        <w:t xml:space="preserve"> they are heavily </w:t>
      </w:r>
      <w:r w:rsidR="00540436" w:rsidRPr="007A7768">
        <w:rPr>
          <w:color w:val="000000" w:themeColor="text1"/>
        </w:rPr>
        <w:t>surveilled</w:t>
      </w:r>
      <w:r w:rsidRPr="007A7768">
        <w:rPr>
          <w:color w:val="000000" w:themeColor="text1"/>
        </w:rPr>
        <w:t>, often prosecuted, and punished for much larger social issues rooted in centuries</w:t>
      </w:r>
      <w:r w:rsidR="004B653C" w:rsidRPr="007A7768">
        <w:rPr>
          <w:color w:val="000000" w:themeColor="text1"/>
        </w:rPr>
        <w:t xml:space="preserve"> of</w:t>
      </w:r>
      <w:r w:rsidRPr="007A7768">
        <w:rPr>
          <w:color w:val="000000" w:themeColor="text1"/>
        </w:rPr>
        <w:t xml:space="preserve"> structural inequality (</w:t>
      </w:r>
      <w:proofErr w:type="spellStart"/>
      <w:r w:rsidRPr="007A7768">
        <w:rPr>
          <w:color w:val="000000" w:themeColor="text1"/>
        </w:rPr>
        <w:t>Schenwar</w:t>
      </w:r>
      <w:proofErr w:type="spellEnd"/>
      <w:r w:rsidRPr="007A7768">
        <w:rPr>
          <w:color w:val="000000" w:themeColor="text1"/>
        </w:rPr>
        <w:t xml:space="preserve"> and Law, 2021</w:t>
      </w:r>
      <w:r w:rsidR="00A214BF" w:rsidRPr="007A7768">
        <w:rPr>
          <w:color w:val="000000" w:themeColor="text1"/>
        </w:rPr>
        <w:t xml:space="preserve">; </w:t>
      </w:r>
      <w:proofErr w:type="spellStart"/>
      <w:r w:rsidRPr="007A7768">
        <w:rPr>
          <w:color w:val="000000" w:themeColor="text1"/>
        </w:rPr>
        <w:t>Kaba</w:t>
      </w:r>
      <w:proofErr w:type="spellEnd"/>
      <w:r w:rsidRPr="007A7768">
        <w:rPr>
          <w:color w:val="000000" w:themeColor="text1"/>
        </w:rPr>
        <w:t xml:space="preserve"> and Ritchie, 2022). Gilmore (2022) locates structural neglect</w:t>
      </w:r>
      <w:r w:rsidR="003322BD" w:rsidRPr="007A7768">
        <w:rPr>
          <w:color w:val="000000" w:themeColor="text1"/>
        </w:rPr>
        <w:t xml:space="preserve"> in </w:t>
      </w:r>
      <w:r w:rsidRPr="007A7768">
        <w:rPr>
          <w:color w:val="000000" w:themeColor="text1"/>
        </w:rPr>
        <w:t xml:space="preserve">what she calls “organized abandonment,” or </w:t>
      </w:r>
      <w:r w:rsidR="00875AE6" w:rsidRPr="007A7768">
        <w:rPr>
          <w:color w:val="000000" w:themeColor="text1"/>
        </w:rPr>
        <w:t xml:space="preserve">a </w:t>
      </w:r>
      <w:r w:rsidRPr="007A7768">
        <w:rPr>
          <w:color w:val="000000" w:themeColor="text1"/>
        </w:rPr>
        <w:lastRenderedPageBreak/>
        <w:t xml:space="preserve">dismantling </w:t>
      </w:r>
      <w:r w:rsidR="00875AE6" w:rsidRPr="007A7768">
        <w:rPr>
          <w:color w:val="000000" w:themeColor="text1"/>
        </w:rPr>
        <w:t xml:space="preserve">of </w:t>
      </w:r>
      <w:r w:rsidRPr="007A7768">
        <w:rPr>
          <w:color w:val="000000" w:themeColor="text1"/>
        </w:rPr>
        <w:t xml:space="preserve">welfare </w:t>
      </w:r>
      <w:r w:rsidR="00875AE6" w:rsidRPr="007A7768">
        <w:rPr>
          <w:color w:val="000000" w:themeColor="text1"/>
        </w:rPr>
        <w:t xml:space="preserve">that guts </w:t>
      </w:r>
      <w:r w:rsidRPr="007A7768">
        <w:rPr>
          <w:color w:val="000000" w:themeColor="text1"/>
        </w:rPr>
        <w:t>resources from life-saving institutions</w:t>
      </w:r>
      <w:r w:rsidR="00875AE6" w:rsidRPr="007A7768">
        <w:rPr>
          <w:color w:val="000000" w:themeColor="text1"/>
        </w:rPr>
        <w:t xml:space="preserve"> and creates</w:t>
      </w:r>
      <w:r w:rsidRPr="007A7768">
        <w:rPr>
          <w:color w:val="000000" w:themeColor="text1"/>
        </w:rPr>
        <w:t xml:space="preserve"> profit from a permanent state of crisis. </w:t>
      </w:r>
      <w:r w:rsidR="00875AE6" w:rsidRPr="007A7768">
        <w:rPr>
          <w:color w:val="000000" w:themeColor="text1"/>
        </w:rPr>
        <w:t>The state organized o</w:t>
      </w:r>
      <w:r w:rsidRPr="007A7768">
        <w:rPr>
          <w:color w:val="000000" w:themeColor="text1"/>
        </w:rPr>
        <w:t>utsourcing, mass surveillance</w:t>
      </w:r>
      <w:r w:rsidR="00875AE6" w:rsidRPr="007A7768">
        <w:rPr>
          <w:color w:val="000000" w:themeColor="text1"/>
        </w:rPr>
        <w:t xml:space="preserve">, </w:t>
      </w:r>
      <w:r w:rsidRPr="007A7768">
        <w:rPr>
          <w:color w:val="000000" w:themeColor="text1"/>
        </w:rPr>
        <w:t>criminalization, “structural adjustment, environmental degradation, privatization, genetic modification, land expropriation, forced sterilization, human organ theft, neocolonialism, involuntary and super exploited labor</w:t>
      </w:r>
      <w:r w:rsidR="00875AE6" w:rsidRPr="007A7768">
        <w:rPr>
          <w:color w:val="000000" w:themeColor="text1"/>
        </w:rPr>
        <w:t>,</w:t>
      </w:r>
      <w:r w:rsidRPr="007A7768">
        <w:rPr>
          <w:color w:val="000000" w:themeColor="text1"/>
        </w:rPr>
        <w:t xml:space="preserve">” </w:t>
      </w:r>
      <w:r w:rsidR="00875AE6" w:rsidRPr="007A7768">
        <w:rPr>
          <w:color w:val="000000" w:themeColor="text1"/>
        </w:rPr>
        <w:t>all of which are forms of violence that target the</w:t>
      </w:r>
      <w:r w:rsidRPr="007A7768">
        <w:rPr>
          <w:color w:val="000000" w:themeColor="text1"/>
        </w:rPr>
        <w:t xml:space="preserve"> historically dispossessed (Gilmore</w:t>
      </w:r>
      <w:r w:rsidR="003322BD" w:rsidRPr="007A7768">
        <w:rPr>
          <w:color w:val="000000" w:themeColor="text1"/>
        </w:rPr>
        <w:t>,</w:t>
      </w:r>
      <w:r w:rsidRPr="007A7768">
        <w:rPr>
          <w:color w:val="000000" w:themeColor="text1"/>
        </w:rPr>
        <w:t xml:space="preserve"> 2022</w:t>
      </w:r>
      <w:r w:rsidR="003322BD" w:rsidRPr="007A7768">
        <w:rPr>
          <w:color w:val="000000" w:themeColor="text1"/>
        </w:rPr>
        <w:t>:</w:t>
      </w:r>
      <w:r w:rsidRPr="007A7768">
        <w:rPr>
          <w:color w:val="000000" w:themeColor="text1"/>
        </w:rPr>
        <w:t xml:space="preserve"> 113-114). The state is</w:t>
      </w:r>
      <w:r w:rsidR="00BB6F8D" w:rsidRPr="007A7768">
        <w:rPr>
          <w:color w:val="000000" w:themeColor="text1"/>
        </w:rPr>
        <w:t>,</w:t>
      </w:r>
      <w:r w:rsidRPr="007A7768">
        <w:rPr>
          <w:color w:val="000000" w:themeColor="text1"/>
        </w:rPr>
        <w:t xml:space="preserve"> in fact, an anti-state state,</w:t>
      </w:r>
      <w:r w:rsidR="00BB6F8D" w:rsidRPr="007A7768">
        <w:rPr>
          <w:color w:val="000000" w:themeColor="text1"/>
        </w:rPr>
        <w:t xml:space="preserve"> or</w:t>
      </w:r>
      <w:r w:rsidRPr="007A7768">
        <w:rPr>
          <w:color w:val="000000" w:themeColor="text1"/>
        </w:rPr>
        <w:t xml:space="preserve"> one that expands under the guise of its own shrinkage (Gilmore and </w:t>
      </w:r>
      <w:r w:rsidR="00DB1BD9" w:rsidRPr="007A7768">
        <w:rPr>
          <w:color w:val="000000" w:themeColor="text1"/>
        </w:rPr>
        <w:t>Gilmore</w:t>
      </w:r>
      <w:r w:rsidRPr="007A7768">
        <w:rPr>
          <w:color w:val="000000" w:themeColor="text1"/>
        </w:rPr>
        <w:t xml:space="preserve">, 2008). Over the last half century, the US government has increasingly rationalized </w:t>
      </w:r>
      <w:r w:rsidR="00BB6F8D" w:rsidRPr="007A7768">
        <w:rPr>
          <w:color w:val="000000" w:themeColor="text1"/>
        </w:rPr>
        <w:t xml:space="preserve">privatization and </w:t>
      </w:r>
      <w:r w:rsidRPr="007A7768">
        <w:rPr>
          <w:color w:val="000000" w:themeColor="text1"/>
        </w:rPr>
        <w:t xml:space="preserve">criminalization, </w:t>
      </w:r>
      <w:r w:rsidR="00BB6F8D" w:rsidRPr="007A7768">
        <w:rPr>
          <w:color w:val="000000" w:themeColor="text1"/>
        </w:rPr>
        <w:t>and it capitalizes</w:t>
      </w:r>
      <w:r w:rsidR="001D226E" w:rsidRPr="007A7768">
        <w:rPr>
          <w:color w:val="000000" w:themeColor="text1"/>
        </w:rPr>
        <w:t xml:space="preserve"> from poverty, racism, and social othering generated by the 1970s prison boom (Greer and </w:t>
      </w:r>
      <w:proofErr w:type="spellStart"/>
      <w:r w:rsidR="001D226E" w:rsidRPr="007A7768">
        <w:rPr>
          <w:color w:val="000000" w:themeColor="text1"/>
        </w:rPr>
        <w:t>Jewkes</w:t>
      </w:r>
      <w:proofErr w:type="spellEnd"/>
      <w:r w:rsidR="001D226E" w:rsidRPr="007A7768">
        <w:rPr>
          <w:color w:val="000000" w:themeColor="text1"/>
        </w:rPr>
        <w:t xml:space="preserve">, 2005; Brown, 2009; Shelden and </w:t>
      </w:r>
      <w:proofErr w:type="spellStart"/>
      <w:r w:rsidR="001D226E" w:rsidRPr="007A7768">
        <w:rPr>
          <w:color w:val="000000" w:themeColor="text1"/>
        </w:rPr>
        <w:t>Vasiliev</w:t>
      </w:r>
      <w:proofErr w:type="spellEnd"/>
      <w:r w:rsidR="001D226E" w:rsidRPr="007A7768">
        <w:rPr>
          <w:color w:val="000000" w:themeColor="text1"/>
        </w:rPr>
        <w:t xml:space="preserve">, 2018). </w:t>
      </w:r>
      <w:r w:rsidRPr="007A7768">
        <w:rPr>
          <w:color w:val="000000" w:themeColor="text1"/>
        </w:rPr>
        <w:t>People with distance from carceral violence dissociate from the criminalized to help rationalize “the stories we are told about policing and safety that fail to add up” (</w:t>
      </w:r>
      <w:proofErr w:type="spellStart"/>
      <w:r w:rsidRPr="007A7768">
        <w:rPr>
          <w:color w:val="000000" w:themeColor="text1"/>
        </w:rPr>
        <w:t>Kaba</w:t>
      </w:r>
      <w:proofErr w:type="spellEnd"/>
      <w:r w:rsidRPr="007A7768">
        <w:rPr>
          <w:color w:val="000000" w:themeColor="text1"/>
        </w:rPr>
        <w:t xml:space="preserve"> and Ritchie, 2022: 37). </w:t>
      </w:r>
      <w:r w:rsidR="001D226E" w:rsidRPr="007A7768">
        <w:rPr>
          <w:color w:val="000000" w:themeColor="text1"/>
        </w:rPr>
        <w:t>Stories told in policing murals provide scenes of community success</w:t>
      </w:r>
      <w:r w:rsidR="00CB6F9A" w:rsidRPr="007A7768">
        <w:rPr>
          <w:color w:val="000000" w:themeColor="text1"/>
        </w:rPr>
        <w:t xml:space="preserve"> and well-being</w:t>
      </w:r>
      <w:r w:rsidR="001D226E" w:rsidRPr="007A7768">
        <w:rPr>
          <w:color w:val="000000" w:themeColor="text1"/>
        </w:rPr>
        <w:t xml:space="preserve"> that allow the public to</w:t>
      </w:r>
      <w:r w:rsidR="00540436" w:rsidRPr="007A7768">
        <w:rPr>
          <w:color w:val="000000" w:themeColor="text1"/>
        </w:rPr>
        <w:t xml:space="preserve"> ignore and</w:t>
      </w:r>
      <w:r w:rsidR="001D226E" w:rsidRPr="007A7768">
        <w:rPr>
          <w:color w:val="000000" w:themeColor="text1"/>
        </w:rPr>
        <w:t xml:space="preserve"> dissociate from histories, forms, and consequences of structural violence.</w:t>
      </w:r>
    </w:p>
    <w:p w14:paraId="32B02388" w14:textId="1E5BB89E" w:rsidR="00CB6F9A" w:rsidRPr="007A7768" w:rsidRDefault="00CB6F9A" w:rsidP="00D92E59">
      <w:pPr>
        <w:ind w:firstLine="720"/>
        <w:rPr>
          <w:color w:val="000000" w:themeColor="text1"/>
        </w:rPr>
      </w:pPr>
      <w:r w:rsidRPr="007A7768">
        <w:rPr>
          <w:color w:val="000000" w:themeColor="text1"/>
        </w:rPr>
        <w:t>Mainstream public discourse legitimizes violence work as the singular solution or avenue to address to harm, what McDowell (2019) calls “carceral safety,”</w:t>
      </w:r>
      <w:r w:rsidRPr="007A7768">
        <w:rPr>
          <w:rStyle w:val="FootnoteReference"/>
          <w:color w:val="000000" w:themeColor="text1"/>
        </w:rPr>
        <w:footnoteReference w:id="13"/>
      </w:r>
      <w:r w:rsidRPr="007A7768">
        <w:rPr>
          <w:color w:val="000000" w:themeColor="text1"/>
        </w:rPr>
        <w:t xml:space="preserve"> </w:t>
      </w:r>
      <w:r w:rsidR="00BB6F8D" w:rsidRPr="007A7768">
        <w:rPr>
          <w:color w:val="000000" w:themeColor="text1"/>
        </w:rPr>
        <w:t>which</w:t>
      </w:r>
      <w:r w:rsidRPr="007A7768">
        <w:rPr>
          <w:color w:val="000000" w:themeColor="text1"/>
        </w:rPr>
        <w:t xml:space="preserve"> </w:t>
      </w:r>
      <w:r w:rsidR="00BB6F8D" w:rsidRPr="007A7768">
        <w:rPr>
          <w:color w:val="000000" w:themeColor="text1"/>
        </w:rPr>
        <w:t>forecloses</w:t>
      </w:r>
      <w:r w:rsidRPr="007A7768">
        <w:rPr>
          <w:color w:val="000000" w:themeColor="text1"/>
        </w:rPr>
        <w:t xml:space="preserve"> discussions on alternatives to policing, prisons, and punishment. </w:t>
      </w:r>
      <w:r w:rsidR="00D92E59" w:rsidRPr="007A7768">
        <w:rPr>
          <w:color w:val="000000" w:themeColor="text1"/>
        </w:rPr>
        <w:t xml:space="preserve">Insurgent muralism </w:t>
      </w:r>
      <w:r w:rsidR="00BB6F8D" w:rsidRPr="007A7768">
        <w:rPr>
          <w:color w:val="000000" w:themeColor="text1"/>
        </w:rPr>
        <w:t>offers</w:t>
      </w:r>
      <w:r w:rsidR="00D92E59" w:rsidRPr="007A7768">
        <w:rPr>
          <w:color w:val="000000" w:themeColor="text1"/>
        </w:rPr>
        <w:t xml:space="preserve"> alternative means to “jailbreak” the public’s imagination that police are the only means to achieve safety</w:t>
      </w:r>
      <w:r w:rsidR="00BB6F8D" w:rsidRPr="007A7768">
        <w:rPr>
          <w:color w:val="000000" w:themeColor="text1"/>
        </w:rPr>
        <w:t xml:space="preserve"> (</w:t>
      </w:r>
      <w:proofErr w:type="spellStart"/>
      <w:r w:rsidR="00BB6F8D" w:rsidRPr="007A7768">
        <w:rPr>
          <w:color w:val="000000" w:themeColor="text1"/>
        </w:rPr>
        <w:t>Kaba</w:t>
      </w:r>
      <w:proofErr w:type="spellEnd"/>
      <w:r w:rsidR="00BB6F8D" w:rsidRPr="007A7768">
        <w:rPr>
          <w:color w:val="000000" w:themeColor="text1"/>
        </w:rPr>
        <w:t>, 2021)</w:t>
      </w:r>
      <w:r w:rsidR="00D92E59" w:rsidRPr="007A7768">
        <w:rPr>
          <w:color w:val="000000" w:themeColor="text1"/>
        </w:rPr>
        <w:t xml:space="preserve">. </w:t>
      </w:r>
      <w:r w:rsidRPr="007A7768">
        <w:rPr>
          <w:color w:val="000000" w:themeColor="text1"/>
        </w:rPr>
        <w:t xml:space="preserve">Theories “offering alternative imaginations of what the world might look like and the strategies, tactics, and </w:t>
      </w:r>
      <w:proofErr w:type="spellStart"/>
      <w:r w:rsidRPr="007A7768">
        <w:rPr>
          <w:color w:val="000000" w:themeColor="text1"/>
        </w:rPr>
        <w:t>prefigurations</w:t>
      </w:r>
      <w:proofErr w:type="spellEnd"/>
      <w:r w:rsidRPr="007A7768">
        <w:rPr>
          <w:color w:val="000000" w:themeColor="text1"/>
        </w:rPr>
        <w:t xml:space="preserve"> that might get us there” lay a sturdy foundation for movement artists (Akbar, </w:t>
      </w:r>
      <w:proofErr w:type="spellStart"/>
      <w:r w:rsidRPr="007A7768">
        <w:rPr>
          <w:color w:val="000000" w:themeColor="text1"/>
        </w:rPr>
        <w:t>Ashar</w:t>
      </w:r>
      <w:proofErr w:type="spellEnd"/>
      <w:r w:rsidRPr="007A7768">
        <w:rPr>
          <w:color w:val="000000" w:themeColor="text1"/>
        </w:rPr>
        <w:t>, and Simonson, 2021: 831). The sociological imagination (Mills, 1959), Black radical imagination (Kelley</w:t>
      </w:r>
      <w:r w:rsidR="00BB6F8D" w:rsidRPr="007A7768">
        <w:rPr>
          <w:color w:val="000000" w:themeColor="text1"/>
        </w:rPr>
        <w:t>,</w:t>
      </w:r>
      <w:r w:rsidRPr="007A7768">
        <w:rPr>
          <w:color w:val="000000" w:themeColor="text1"/>
        </w:rPr>
        <w:t xml:space="preserve"> 2003, Carruthers</w:t>
      </w:r>
      <w:r w:rsidR="00BB6F8D" w:rsidRPr="007A7768">
        <w:rPr>
          <w:color w:val="000000" w:themeColor="text1"/>
        </w:rPr>
        <w:t>,</w:t>
      </w:r>
      <w:r w:rsidRPr="007A7768">
        <w:rPr>
          <w:color w:val="000000" w:themeColor="text1"/>
        </w:rPr>
        <w:t xml:space="preserve"> 2018), radical imagination (Haven and </w:t>
      </w:r>
      <w:proofErr w:type="spellStart"/>
      <w:r w:rsidRPr="007A7768">
        <w:rPr>
          <w:color w:val="000000" w:themeColor="text1"/>
        </w:rPr>
        <w:t>Khasnabish</w:t>
      </w:r>
      <w:proofErr w:type="spellEnd"/>
      <w:r w:rsidR="00BB6F8D" w:rsidRPr="007A7768">
        <w:rPr>
          <w:color w:val="000000" w:themeColor="text1"/>
        </w:rPr>
        <w:t>,</w:t>
      </w:r>
      <w:r w:rsidRPr="007A7768">
        <w:rPr>
          <w:color w:val="000000" w:themeColor="text1"/>
        </w:rPr>
        <w:t xml:space="preserve"> 2014), abolitionist imagination (</w:t>
      </w:r>
      <w:proofErr w:type="spellStart"/>
      <w:r w:rsidRPr="007A7768">
        <w:rPr>
          <w:color w:val="000000" w:themeColor="text1"/>
        </w:rPr>
        <w:t>Kaba</w:t>
      </w:r>
      <w:proofErr w:type="spellEnd"/>
      <w:r w:rsidR="00BB6F8D" w:rsidRPr="007A7768">
        <w:rPr>
          <w:color w:val="000000" w:themeColor="text1"/>
        </w:rPr>
        <w:t>,</w:t>
      </w:r>
      <w:r w:rsidRPr="007A7768">
        <w:rPr>
          <w:color w:val="000000" w:themeColor="text1"/>
        </w:rPr>
        <w:t xml:space="preserve"> 2021; </w:t>
      </w:r>
      <w:proofErr w:type="spellStart"/>
      <w:r w:rsidRPr="007A7768">
        <w:rPr>
          <w:color w:val="000000" w:themeColor="text1"/>
        </w:rPr>
        <w:t>Cullors</w:t>
      </w:r>
      <w:proofErr w:type="spellEnd"/>
      <w:r w:rsidR="00BB6F8D" w:rsidRPr="007A7768">
        <w:rPr>
          <w:color w:val="000000" w:themeColor="text1"/>
        </w:rPr>
        <w:t>,</w:t>
      </w:r>
      <w:r w:rsidRPr="007A7768">
        <w:rPr>
          <w:color w:val="000000" w:themeColor="text1"/>
        </w:rPr>
        <w:t xml:space="preserve"> 2022), and acknowledging imagination as knowledge (Stallings, 2015), all tap into theories of creativity, representation, and power. These alternative imaginations materialize in the forms of abolitionist art messaging (Negrete-Lopez, 2022), counter-images (Brown, 2014, 2023), and representational refusal (</w:t>
      </w:r>
      <w:proofErr w:type="spellStart"/>
      <w:r w:rsidRPr="007A7768">
        <w:rPr>
          <w:color w:val="000000" w:themeColor="text1"/>
        </w:rPr>
        <w:t>Triburgo</w:t>
      </w:r>
      <w:proofErr w:type="spellEnd"/>
      <w:r w:rsidRPr="007A7768">
        <w:rPr>
          <w:color w:val="000000" w:themeColor="text1"/>
        </w:rPr>
        <w:t xml:space="preserve"> and Van Dyck, 2021). They compete with </w:t>
      </w:r>
      <w:proofErr w:type="spellStart"/>
      <w:r w:rsidRPr="007A7768">
        <w:rPr>
          <w:color w:val="000000" w:themeColor="text1"/>
        </w:rPr>
        <w:t>copaganda</w:t>
      </w:r>
      <w:proofErr w:type="spellEnd"/>
      <w:r w:rsidRPr="007A7768">
        <w:rPr>
          <w:color w:val="000000" w:themeColor="text1"/>
        </w:rPr>
        <w:t xml:space="preserve"> and </w:t>
      </w:r>
      <w:proofErr w:type="spellStart"/>
      <w:r w:rsidRPr="007A7768">
        <w:rPr>
          <w:color w:val="000000" w:themeColor="text1"/>
        </w:rPr>
        <w:t>copspeak</w:t>
      </w:r>
      <w:proofErr w:type="spellEnd"/>
      <w:r w:rsidRPr="007A7768">
        <w:rPr>
          <w:color w:val="000000" w:themeColor="text1"/>
        </w:rPr>
        <w:t>,</w:t>
      </w:r>
      <w:r w:rsidR="00540436" w:rsidRPr="007A7768">
        <w:rPr>
          <w:color w:val="000000" w:themeColor="text1"/>
        </w:rPr>
        <w:t xml:space="preserve"> which are</w:t>
      </w:r>
      <w:r w:rsidRPr="007A7768">
        <w:rPr>
          <w:color w:val="000000" w:themeColor="text1"/>
        </w:rPr>
        <w:t xml:space="preserve"> discursive tactics used by the state to reference its own amorphous authority via language and culture (Correia and Wall, 2018; Peters</w:t>
      </w:r>
      <w:r w:rsidR="00A22D2C" w:rsidRPr="007A7768">
        <w:rPr>
          <w:color w:val="000000" w:themeColor="text1"/>
        </w:rPr>
        <w:t>e</w:t>
      </w:r>
      <w:r w:rsidRPr="007A7768">
        <w:rPr>
          <w:color w:val="000000" w:themeColor="text1"/>
        </w:rPr>
        <w:t>n, 2024). Amorphous</w:t>
      </w:r>
      <w:r w:rsidR="00BB6F8D" w:rsidRPr="007A7768">
        <w:rPr>
          <w:color w:val="000000" w:themeColor="text1"/>
        </w:rPr>
        <w:t xml:space="preserve"> authority is</w:t>
      </w:r>
      <w:r w:rsidRPr="007A7768">
        <w:rPr>
          <w:color w:val="000000" w:themeColor="text1"/>
        </w:rPr>
        <w:t xml:space="preserve"> vague</w:t>
      </w:r>
      <w:r w:rsidR="00BB6F8D" w:rsidRPr="007A7768">
        <w:rPr>
          <w:color w:val="000000" w:themeColor="text1"/>
        </w:rPr>
        <w:t xml:space="preserve"> </w:t>
      </w:r>
      <w:r w:rsidR="00540436" w:rsidRPr="007A7768">
        <w:rPr>
          <w:color w:val="000000" w:themeColor="text1"/>
        </w:rPr>
        <w:t>and “friendly,” which</w:t>
      </w:r>
      <w:r w:rsidR="00BB6F8D" w:rsidRPr="007A7768">
        <w:rPr>
          <w:color w:val="000000" w:themeColor="text1"/>
        </w:rPr>
        <w:t xml:space="preserve"> </w:t>
      </w:r>
      <w:r w:rsidRPr="007A7768">
        <w:rPr>
          <w:color w:val="000000" w:themeColor="text1"/>
        </w:rPr>
        <w:t>makes it easier for police to inject hidden messages and into their murals and deflect opposition.</w:t>
      </w:r>
    </w:p>
    <w:p w14:paraId="18692ABA" w14:textId="3E049C03" w:rsidR="00CB6F9A" w:rsidRPr="007A7768" w:rsidRDefault="00A22D2C" w:rsidP="00CB6F9A">
      <w:pPr>
        <w:ind w:firstLine="720"/>
        <w:rPr>
          <w:color w:val="000000" w:themeColor="text1"/>
        </w:rPr>
      </w:pPr>
      <w:r w:rsidRPr="007A7768">
        <w:rPr>
          <w:color w:val="000000" w:themeColor="text1"/>
        </w:rPr>
        <w:t>Rodriguez-Vega’s</w:t>
      </w:r>
      <w:r w:rsidR="00CB6F9A" w:rsidRPr="007A7768">
        <w:rPr>
          <w:color w:val="000000" w:themeColor="text1"/>
        </w:rPr>
        <w:t xml:space="preserve"> attention to the amorphous nature of police power in people’s imaginations is key to my concept of state power, as police power wears multiple uniforms. </w:t>
      </w:r>
      <w:r w:rsidRPr="007A7768">
        <w:rPr>
          <w:color w:val="000000" w:themeColor="text1"/>
        </w:rPr>
        <w:t xml:space="preserve">While scholars like </w:t>
      </w:r>
      <w:proofErr w:type="spellStart"/>
      <w:r w:rsidRPr="007A7768">
        <w:rPr>
          <w:color w:val="000000" w:themeColor="text1"/>
        </w:rPr>
        <w:t>Neocleous</w:t>
      </w:r>
      <w:proofErr w:type="spellEnd"/>
      <w:r w:rsidRPr="007A7768">
        <w:rPr>
          <w:color w:val="000000" w:themeColor="text1"/>
        </w:rPr>
        <w:t xml:space="preserve"> and Seigel trace the overlapping and fatal historical developments of state power, Rodriguez-Vega (2023) </w:t>
      </w:r>
      <w:r w:rsidR="004B653C" w:rsidRPr="007A7768">
        <w:rPr>
          <w:color w:val="000000" w:themeColor="text1"/>
        </w:rPr>
        <w:t>situates</w:t>
      </w:r>
      <w:r w:rsidRPr="007A7768">
        <w:rPr>
          <w:color w:val="000000" w:themeColor="text1"/>
        </w:rPr>
        <w:t xml:space="preserve"> a capacious theory of state power elsewhere: the minds of young immigrant children. The role of children is a vastly underdiscussed, pivotal function of patriarchal police pacification</w:t>
      </w:r>
      <w:r w:rsidR="00CB6F9A" w:rsidRPr="007A7768">
        <w:rPr>
          <w:color w:val="000000" w:themeColor="text1"/>
        </w:rPr>
        <w:t xml:space="preserve"> vis-à-vis public art</w:t>
      </w:r>
      <w:r w:rsidRPr="007A7768">
        <w:rPr>
          <w:color w:val="000000" w:themeColor="text1"/>
        </w:rPr>
        <w:t>. Using arts-based research methods, Rodriguez-Vega investigated young people’s challenges with deportation and family separation</w:t>
      </w:r>
      <w:r w:rsidR="00D55406" w:rsidRPr="007A7768">
        <w:rPr>
          <w:color w:val="000000" w:themeColor="text1"/>
        </w:rPr>
        <w:t>.</w:t>
      </w:r>
      <w:r w:rsidR="00BB6F8D" w:rsidRPr="007A7768">
        <w:rPr>
          <w:rStyle w:val="FootnoteReference"/>
          <w:color w:val="000000" w:themeColor="text1"/>
        </w:rPr>
        <w:footnoteReference w:id="14"/>
      </w:r>
      <w:r w:rsidR="00D55406" w:rsidRPr="007A7768">
        <w:rPr>
          <w:color w:val="000000" w:themeColor="text1"/>
        </w:rPr>
        <w:t xml:space="preserve"> </w:t>
      </w:r>
      <w:r w:rsidRPr="007A7768">
        <w:rPr>
          <w:color w:val="000000" w:themeColor="text1"/>
        </w:rPr>
        <w:t xml:space="preserve">She found that children, in their drawings, did not distinguish between agencies like </w:t>
      </w:r>
      <w:r w:rsidRPr="007A7768">
        <w:rPr>
          <w:color w:val="000000" w:themeColor="text1"/>
        </w:rPr>
        <w:lastRenderedPageBreak/>
        <w:t>metropolitan police, border patrol officers, or Immigrant and Customs Enforcement (ICE). Rather, in the minds of young people, blurred lines between these agencies further “foster the feelings of constant surveillance and never-ending fear of being pulled over, with that interaction potentially resulting in family separation” (48). Cop, soldier, guard, agent, officer, sheriff, social worker—despite the nomenclature for state power,</w:t>
      </w:r>
      <w:r w:rsidR="008B1717" w:rsidRPr="007A7768">
        <w:rPr>
          <w:color w:val="000000" w:themeColor="text1"/>
        </w:rPr>
        <w:t xml:space="preserve"> all sectors </w:t>
      </w:r>
      <w:r w:rsidRPr="007A7768">
        <w:rPr>
          <w:color w:val="000000" w:themeColor="text1"/>
        </w:rPr>
        <w:t xml:space="preserve">function to maintain disparate social order. </w:t>
      </w:r>
    </w:p>
    <w:p w14:paraId="23263149" w14:textId="63B9629D" w:rsidR="00EA70C1" w:rsidRPr="007A7768" w:rsidRDefault="00000000" w:rsidP="0020084F">
      <w:pPr>
        <w:ind w:firstLine="720"/>
        <w:rPr>
          <w:color w:val="000000" w:themeColor="text1"/>
        </w:rPr>
      </w:pPr>
      <w:r w:rsidRPr="007A7768">
        <w:rPr>
          <w:color w:val="000000" w:themeColor="text1"/>
        </w:rPr>
        <w:t>First responder murals</w:t>
      </w:r>
      <w:r w:rsidR="00633E2C" w:rsidRPr="007A7768">
        <w:rPr>
          <w:color w:val="000000" w:themeColor="text1"/>
        </w:rPr>
        <w:t>, in particular,</w:t>
      </w:r>
      <w:r w:rsidRPr="007A7768">
        <w:rPr>
          <w:color w:val="000000" w:themeColor="text1"/>
        </w:rPr>
        <w:t xml:space="preserve"> show the ease with which police phase into other forms of guard labor, </w:t>
      </w:r>
      <w:r w:rsidR="00633E2C" w:rsidRPr="007A7768">
        <w:rPr>
          <w:color w:val="000000" w:themeColor="text1"/>
        </w:rPr>
        <w:t>emergency</w:t>
      </w:r>
      <w:r w:rsidRPr="007A7768">
        <w:rPr>
          <w:color w:val="000000" w:themeColor="text1"/>
        </w:rPr>
        <w:t xml:space="preserve"> response, social service, and violence wo</w:t>
      </w:r>
      <w:bookmarkStart w:id="17" w:name="fig_5"/>
      <w:r w:rsidRPr="007A7768">
        <w:rPr>
          <w:color w:val="000000" w:themeColor="text1"/>
        </w:rPr>
        <w:t>r</w:t>
      </w:r>
      <w:r w:rsidR="008B1717" w:rsidRPr="007A7768">
        <w:rPr>
          <w:color w:val="000000" w:themeColor="text1"/>
        </w:rPr>
        <w:t>k</w:t>
      </w:r>
      <w:r w:rsidR="00633E2C" w:rsidRPr="007A7768">
        <w:rPr>
          <w:color w:val="000000" w:themeColor="text1"/>
        </w:rPr>
        <w:t xml:space="preserve"> </w:t>
      </w:r>
      <w:bookmarkEnd w:id="17"/>
      <w:r w:rsidR="00633E2C" w:rsidRPr="007A7768">
        <w:rPr>
          <w:color w:val="000000" w:themeColor="text1"/>
        </w:rPr>
        <w:t>(</w:t>
      </w:r>
      <w:r w:rsidR="00633E2C" w:rsidRPr="007A7768">
        <w:rPr>
          <w:color w:val="000000" w:themeColor="text1"/>
        </w:rPr>
        <w:fldChar w:fldCharType="begin"/>
      </w:r>
      <w:r w:rsidR="00633E2C" w:rsidRPr="007A7768">
        <w:rPr>
          <w:color w:val="000000" w:themeColor="text1"/>
        </w:rPr>
        <w:instrText xml:space="preserve"> REF _Ref164083209 \h </w:instrText>
      </w:r>
      <w:r w:rsidR="00B304C6" w:rsidRPr="007A7768">
        <w:rPr>
          <w:color w:val="000000" w:themeColor="text1"/>
        </w:rPr>
        <w:instrText xml:space="preserve"> \* MERGEFORMAT </w:instrText>
      </w:r>
      <w:r w:rsidR="00633E2C" w:rsidRPr="007A7768">
        <w:rPr>
          <w:color w:val="000000" w:themeColor="text1"/>
        </w:rPr>
      </w:r>
      <w:r w:rsidR="00633E2C"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5</w:t>
      </w:r>
      <w:r w:rsidR="00633E2C" w:rsidRPr="007A7768">
        <w:rPr>
          <w:color w:val="000000" w:themeColor="text1"/>
        </w:rPr>
        <w:fldChar w:fldCharType="end"/>
      </w:r>
      <w:r w:rsidR="00633E2C" w:rsidRPr="007A7768">
        <w:rPr>
          <w:color w:val="000000" w:themeColor="text1"/>
        </w:rPr>
        <w:t>)</w:t>
      </w:r>
      <w:r w:rsidR="00090570" w:rsidRPr="007A7768">
        <w:rPr>
          <w:color w:val="000000" w:themeColor="text1"/>
        </w:rPr>
        <w:t>.</w:t>
      </w:r>
      <w:r w:rsidR="00CB6F9A" w:rsidRPr="007A7768">
        <w:rPr>
          <w:color w:val="000000" w:themeColor="text1"/>
        </w:rPr>
        <w:t xml:space="preserve"> The concept of first response </w:t>
      </w:r>
      <w:r w:rsidR="00BE6F4A" w:rsidRPr="007A7768">
        <w:rPr>
          <w:color w:val="000000" w:themeColor="text1"/>
        </w:rPr>
        <w:t>fuels a</w:t>
      </w:r>
      <w:r w:rsidR="00CB6F9A" w:rsidRPr="007A7768">
        <w:rPr>
          <w:color w:val="000000" w:themeColor="text1"/>
        </w:rPr>
        <w:t xml:space="preserve"> powerful </w:t>
      </w:r>
      <w:r w:rsidR="00BE6F4A" w:rsidRPr="007A7768">
        <w:rPr>
          <w:color w:val="000000" w:themeColor="text1"/>
        </w:rPr>
        <w:t>narrative</w:t>
      </w:r>
      <w:r w:rsidR="00CB6F9A" w:rsidRPr="007A7768">
        <w:rPr>
          <w:color w:val="000000" w:themeColor="text1"/>
        </w:rPr>
        <w:t xml:space="preserve"> </w:t>
      </w:r>
      <w:r w:rsidR="00BE6F4A" w:rsidRPr="007A7768">
        <w:rPr>
          <w:color w:val="000000" w:themeColor="text1"/>
        </w:rPr>
        <w:t xml:space="preserve">about the </w:t>
      </w:r>
      <w:r w:rsidR="00CB6F9A" w:rsidRPr="007A7768">
        <w:rPr>
          <w:color w:val="000000" w:themeColor="text1"/>
        </w:rPr>
        <w:t xml:space="preserve">efficacy, authority, and bravery of police. However, in the most devastating cases, discretionary power steeped in racial and </w:t>
      </w:r>
      <w:proofErr w:type="spellStart"/>
      <w:r w:rsidR="00CB6F9A" w:rsidRPr="007A7768">
        <w:rPr>
          <w:color w:val="000000" w:themeColor="text1"/>
        </w:rPr>
        <w:t>cishomophobic</w:t>
      </w:r>
      <w:proofErr w:type="spellEnd"/>
      <w:r w:rsidR="00CB6F9A" w:rsidRPr="007A7768">
        <w:rPr>
          <w:color w:val="000000" w:themeColor="text1"/>
        </w:rPr>
        <w:t xml:space="preserve"> biases led police to exercise their authority to kill by choosing </w:t>
      </w:r>
      <w:r w:rsidR="00CB6F9A" w:rsidRPr="007A7768">
        <w:rPr>
          <w:i/>
          <w:color w:val="000000" w:themeColor="text1"/>
        </w:rPr>
        <w:t xml:space="preserve">not </w:t>
      </w:r>
      <w:r w:rsidR="00CB6F9A" w:rsidRPr="007A7768">
        <w:rPr>
          <w:color w:val="000000" w:themeColor="text1"/>
        </w:rPr>
        <w:t xml:space="preserve">to provide care or </w:t>
      </w:r>
      <w:r w:rsidR="00CB6F9A" w:rsidRPr="007A7768">
        <w:rPr>
          <w:i/>
          <w:color w:val="000000" w:themeColor="text1"/>
        </w:rPr>
        <w:t xml:space="preserve">not </w:t>
      </w:r>
      <w:r w:rsidR="00CB6F9A" w:rsidRPr="007A7768">
        <w:rPr>
          <w:color w:val="000000" w:themeColor="text1"/>
        </w:rPr>
        <w:t xml:space="preserve">to administer CPR. </w:t>
      </w:r>
      <w:r w:rsidR="008F7BFF" w:rsidRPr="007A7768">
        <w:rPr>
          <w:color w:val="000000" w:themeColor="text1"/>
        </w:rPr>
        <w:t>After they shot him</w:t>
      </w:r>
      <w:r w:rsidR="00E63A2B" w:rsidRPr="007A7768">
        <w:rPr>
          <w:color w:val="000000" w:themeColor="text1"/>
        </w:rPr>
        <w:t xml:space="preserve"> in 2021</w:t>
      </w:r>
      <w:r w:rsidR="008F7BFF" w:rsidRPr="007A7768">
        <w:rPr>
          <w:color w:val="000000" w:themeColor="text1"/>
        </w:rPr>
        <w:t xml:space="preserve">, </w:t>
      </w:r>
      <w:r w:rsidR="00CB6F9A" w:rsidRPr="007A7768">
        <w:rPr>
          <w:color w:val="000000" w:themeColor="text1"/>
        </w:rPr>
        <w:t>Knoxville police officer</w:t>
      </w:r>
      <w:r w:rsidR="00BE6F4A" w:rsidRPr="007A7768">
        <w:rPr>
          <w:color w:val="000000" w:themeColor="text1"/>
        </w:rPr>
        <w:t>s</w:t>
      </w:r>
      <w:r w:rsidR="00CB6F9A" w:rsidRPr="007A7768">
        <w:rPr>
          <w:color w:val="000000" w:themeColor="text1"/>
        </w:rPr>
        <w:t xml:space="preserve"> chose not to perform CPR for Anthony Thompson, Jr</w:t>
      </w:r>
      <w:r w:rsidR="008F7BFF" w:rsidRPr="007A7768">
        <w:rPr>
          <w:color w:val="000000" w:themeColor="text1"/>
        </w:rPr>
        <w:t>.</w:t>
      </w:r>
      <w:r w:rsidR="00E63A2B" w:rsidRPr="007A7768">
        <w:rPr>
          <w:color w:val="000000" w:themeColor="text1"/>
        </w:rPr>
        <w:t>, and he bled out in his high school bathroom.</w:t>
      </w:r>
      <w:r w:rsidR="00BE6F4A" w:rsidRPr="007A7768">
        <w:rPr>
          <w:color w:val="000000" w:themeColor="text1"/>
        </w:rPr>
        <w:t xml:space="preserve"> </w:t>
      </w:r>
      <w:r w:rsidR="00CB6F9A" w:rsidRPr="007A7768">
        <w:rPr>
          <w:color w:val="000000" w:themeColor="text1"/>
        </w:rPr>
        <w:t xml:space="preserve">In the 2015 </w:t>
      </w:r>
      <w:r w:rsidR="00BE6F4A" w:rsidRPr="007A7768">
        <w:rPr>
          <w:color w:val="000000" w:themeColor="text1"/>
        </w:rPr>
        <w:t xml:space="preserve">mass </w:t>
      </w:r>
      <w:r w:rsidR="00CB6F9A" w:rsidRPr="007A7768">
        <w:rPr>
          <w:color w:val="000000" w:themeColor="text1"/>
        </w:rPr>
        <w:t>shooting</w:t>
      </w:r>
      <w:r w:rsidR="00BE6F4A" w:rsidRPr="007A7768">
        <w:rPr>
          <w:color w:val="000000" w:themeColor="text1"/>
        </w:rPr>
        <w:t xml:space="preserve"> at Pulse</w:t>
      </w:r>
      <w:r w:rsidR="00CB6F9A" w:rsidRPr="007A7768">
        <w:rPr>
          <w:color w:val="000000" w:themeColor="text1"/>
        </w:rPr>
        <w:t xml:space="preserve">, </w:t>
      </w:r>
      <w:r w:rsidR="00E63A2B" w:rsidRPr="007A7768">
        <w:rPr>
          <w:color w:val="000000" w:themeColor="text1"/>
        </w:rPr>
        <w:t>a</w:t>
      </w:r>
      <w:r w:rsidR="00BE6F4A" w:rsidRPr="007A7768">
        <w:rPr>
          <w:color w:val="000000" w:themeColor="text1"/>
        </w:rPr>
        <w:t xml:space="preserve"> gay club</w:t>
      </w:r>
      <w:r w:rsidR="00E63A2B" w:rsidRPr="007A7768">
        <w:rPr>
          <w:color w:val="000000" w:themeColor="text1"/>
        </w:rPr>
        <w:t xml:space="preserve"> in Orlando</w:t>
      </w:r>
      <w:r w:rsidR="00BE6F4A" w:rsidRPr="007A7768">
        <w:rPr>
          <w:color w:val="000000" w:themeColor="text1"/>
        </w:rPr>
        <w:t xml:space="preserve">, victims who were already shot and bleeding crawled to bathroom. They texted and called their loved ones </w:t>
      </w:r>
      <w:r w:rsidR="00E63A2B" w:rsidRPr="007A7768">
        <w:rPr>
          <w:color w:val="000000" w:themeColor="text1"/>
        </w:rPr>
        <w:t>to ask</w:t>
      </w:r>
      <w:r w:rsidR="00BE6F4A" w:rsidRPr="007A7768">
        <w:rPr>
          <w:color w:val="000000" w:themeColor="text1"/>
        </w:rPr>
        <w:t xml:space="preserve"> why no one was coming to help them. Five people who had contacted </w:t>
      </w:r>
      <w:r w:rsidR="00BB6F8D" w:rsidRPr="007A7768">
        <w:rPr>
          <w:color w:val="000000" w:themeColor="text1"/>
        </w:rPr>
        <w:t xml:space="preserve">their </w:t>
      </w:r>
      <w:r w:rsidR="00BE6F4A" w:rsidRPr="007A7768">
        <w:rPr>
          <w:color w:val="000000" w:themeColor="text1"/>
        </w:rPr>
        <w:t>loved ones bled out in the bathroom while police officers barricaded the club</w:t>
      </w:r>
      <w:r w:rsidR="00E63A2B" w:rsidRPr="007A7768">
        <w:rPr>
          <w:color w:val="000000" w:themeColor="text1"/>
        </w:rPr>
        <w:t xml:space="preserve"> for hours</w:t>
      </w:r>
      <w:r w:rsidR="00BE6F4A" w:rsidRPr="007A7768">
        <w:rPr>
          <w:color w:val="000000" w:themeColor="text1"/>
        </w:rPr>
        <w:t>, unwilling to enter</w:t>
      </w:r>
      <w:r w:rsidR="00E63A2B" w:rsidRPr="007A7768">
        <w:rPr>
          <w:color w:val="000000" w:themeColor="text1"/>
        </w:rPr>
        <w:t>, let others enter,</w:t>
      </w:r>
      <w:r w:rsidR="00BE6F4A" w:rsidRPr="007A7768">
        <w:rPr>
          <w:color w:val="000000" w:themeColor="text1"/>
        </w:rPr>
        <w:t xml:space="preserve"> or pursue the shooter </w:t>
      </w:r>
      <w:r w:rsidR="00CB6F9A" w:rsidRPr="007A7768">
        <w:rPr>
          <w:color w:val="000000" w:themeColor="text1"/>
        </w:rPr>
        <w:t>(see Stanley, 2021</w:t>
      </w:r>
      <w:r w:rsidR="00BE6F4A" w:rsidRPr="007A7768">
        <w:rPr>
          <w:color w:val="000000" w:themeColor="text1"/>
        </w:rPr>
        <w:t>: 44)</w:t>
      </w:r>
      <w:r w:rsidR="00CB6F9A" w:rsidRPr="007A7768">
        <w:rPr>
          <w:color w:val="000000" w:themeColor="text1"/>
        </w:rPr>
        <w:t>. Informed, deliberate abandonment and neglect with deadly, preventable consequences problematizes the notion of first responder</w:t>
      </w:r>
      <w:r w:rsidR="00E63A2B" w:rsidRPr="007A7768">
        <w:rPr>
          <w:color w:val="000000" w:themeColor="text1"/>
        </w:rPr>
        <w:t>,</w:t>
      </w:r>
      <w:r w:rsidR="00CB6F9A" w:rsidRPr="007A7768">
        <w:rPr>
          <w:color w:val="000000" w:themeColor="text1"/>
        </w:rPr>
        <w:t xml:space="preserve"> in which not everyone receives first response. </w:t>
      </w:r>
      <w:r w:rsidR="00A41256" w:rsidRPr="007A7768">
        <w:rPr>
          <w:color w:val="000000" w:themeColor="text1"/>
        </w:rPr>
        <w:t xml:space="preserve">A portion of police power comes from their willingness to ignore people in pain. </w:t>
      </w:r>
      <w:r w:rsidR="00CB6F9A" w:rsidRPr="007A7768">
        <w:rPr>
          <w:color w:val="000000" w:themeColor="text1"/>
        </w:rPr>
        <w:t xml:space="preserve">Neglect in </w:t>
      </w:r>
      <w:r w:rsidR="005B4C24" w:rsidRPr="007A7768">
        <w:rPr>
          <w:color w:val="000000" w:themeColor="text1"/>
        </w:rPr>
        <w:t xml:space="preserve">emergency response </w:t>
      </w:r>
      <w:r w:rsidR="00CB6F9A" w:rsidRPr="007A7768">
        <w:rPr>
          <w:color w:val="000000" w:themeColor="text1"/>
        </w:rPr>
        <w:t>scenarios emerge from much larger structures of racism, trans/homophobia, abandonment, and entitlement</w:t>
      </w:r>
      <w:r w:rsidR="00A41256" w:rsidRPr="007A7768">
        <w:rPr>
          <w:color w:val="000000" w:themeColor="text1"/>
        </w:rPr>
        <w:t xml:space="preserve"> while </w:t>
      </w:r>
      <w:r w:rsidR="00D92E59" w:rsidRPr="007A7768">
        <w:rPr>
          <w:color w:val="000000" w:themeColor="text1"/>
        </w:rPr>
        <w:t>hegemonic narratives bolster public support for increased police funding</w:t>
      </w:r>
      <w:r w:rsidR="00A41256" w:rsidRPr="007A7768">
        <w:rPr>
          <w:color w:val="000000" w:themeColor="text1"/>
        </w:rPr>
        <w:t xml:space="preserve"> and </w:t>
      </w:r>
      <w:r w:rsidR="00D92E59" w:rsidRPr="007A7768">
        <w:rPr>
          <w:color w:val="000000" w:themeColor="text1"/>
        </w:rPr>
        <w:t>recruitment</w:t>
      </w:r>
      <w:r w:rsidR="00A41256" w:rsidRPr="007A7768">
        <w:rPr>
          <w:color w:val="000000" w:themeColor="text1"/>
        </w:rPr>
        <w:t xml:space="preserve">. </w:t>
      </w:r>
      <w:r w:rsidR="005B4C24" w:rsidRPr="007A7768">
        <w:rPr>
          <w:color w:val="000000" w:themeColor="text1"/>
        </w:rPr>
        <w:t xml:space="preserve">Neglect must also be juxtaposed with overkill, </w:t>
      </w:r>
      <w:r w:rsidR="0020084F" w:rsidRPr="007A7768">
        <w:rPr>
          <w:color w:val="000000" w:themeColor="text1"/>
        </w:rPr>
        <w:t>such as in the case of the Parkland mass shootings in which sheriffs reiterated to police that their</w:t>
      </w:r>
      <w:r w:rsidR="005B4C24" w:rsidRPr="007A7768">
        <w:rPr>
          <w:color w:val="000000" w:themeColor="text1"/>
        </w:rPr>
        <w:t xml:space="preserve"> oath to “serve and protect</w:t>
      </w:r>
      <w:r w:rsidR="0020084F" w:rsidRPr="007A7768">
        <w:rPr>
          <w:color w:val="000000" w:themeColor="text1"/>
        </w:rPr>
        <w:t xml:space="preserve">” </w:t>
      </w:r>
      <w:r w:rsidR="0020084F" w:rsidRPr="007A7768">
        <w:rPr>
          <w:i/>
          <w:iCs/>
          <w:color w:val="000000" w:themeColor="text1"/>
        </w:rPr>
        <w:t>included the use of deadly force</w:t>
      </w:r>
      <w:r w:rsidR="0020084F" w:rsidRPr="007A7768">
        <w:rPr>
          <w:color w:val="000000" w:themeColor="text1"/>
        </w:rPr>
        <w:t xml:space="preserve"> (</w:t>
      </w:r>
      <w:proofErr w:type="spellStart"/>
      <w:r w:rsidR="0020084F" w:rsidRPr="007A7768">
        <w:rPr>
          <w:color w:val="000000" w:themeColor="text1"/>
        </w:rPr>
        <w:t>Shenwar</w:t>
      </w:r>
      <w:proofErr w:type="spellEnd"/>
      <w:r w:rsidR="0020084F" w:rsidRPr="007A7768">
        <w:rPr>
          <w:color w:val="000000" w:themeColor="text1"/>
        </w:rPr>
        <w:t xml:space="preserve"> and Law, 2021; Stanley, 2021). </w:t>
      </w:r>
      <w:r w:rsidR="00BA3B1F" w:rsidRPr="007A7768">
        <w:rPr>
          <w:color w:val="000000" w:themeColor="text1"/>
        </w:rPr>
        <w:t>The</w:t>
      </w:r>
      <w:r w:rsidR="00BB6F8D" w:rsidRPr="007A7768">
        <w:rPr>
          <w:color w:val="000000" w:themeColor="text1"/>
        </w:rPr>
        <w:t xml:space="preserve"> police</w:t>
      </w:r>
      <w:r w:rsidR="00BA3B1F" w:rsidRPr="007A7768">
        <w:rPr>
          <w:color w:val="000000" w:themeColor="text1"/>
        </w:rPr>
        <w:t xml:space="preserve"> first response framework focuses on</w:t>
      </w:r>
      <w:r w:rsidR="0020084F" w:rsidRPr="007A7768">
        <w:rPr>
          <w:color w:val="000000" w:themeColor="text1"/>
        </w:rPr>
        <w:t xml:space="preserve"> violence and</w:t>
      </w:r>
      <w:r w:rsidR="00BA3B1F" w:rsidRPr="007A7768">
        <w:rPr>
          <w:color w:val="000000" w:themeColor="text1"/>
        </w:rPr>
        <w:t xml:space="preserve"> </w:t>
      </w:r>
      <w:r w:rsidR="00BA3B1F" w:rsidRPr="007A7768">
        <w:rPr>
          <w:i/>
          <w:iCs/>
          <w:color w:val="000000" w:themeColor="text1"/>
        </w:rPr>
        <w:t>compliance</w:t>
      </w:r>
      <w:r w:rsidR="00BA3B1F" w:rsidRPr="007A7768">
        <w:rPr>
          <w:color w:val="000000" w:themeColor="text1"/>
        </w:rPr>
        <w:t>, not care,</w:t>
      </w:r>
      <w:r w:rsidR="00EA70C1" w:rsidRPr="007A7768">
        <w:rPr>
          <w:color w:val="000000" w:themeColor="text1"/>
        </w:rPr>
        <w:t xml:space="preserve"> which is largely the sentiment of first responder and policing murals</w:t>
      </w:r>
      <w:r w:rsidR="00E63A2B" w:rsidRPr="007A7768">
        <w:rPr>
          <w:color w:val="000000" w:themeColor="text1"/>
        </w:rPr>
        <w:t>.</w:t>
      </w:r>
    </w:p>
    <w:p w14:paraId="3918B868" w14:textId="1C36B139" w:rsidR="007A7F41" w:rsidRPr="007A7768" w:rsidRDefault="00EA70C1" w:rsidP="007A7F41">
      <w:pPr>
        <w:ind w:firstLine="720"/>
        <w:rPr>
          <w:color w:val="000000" w:themeColor="text1"/>
        </w:rPr>
      </w:pPr>
      <w:r w:rsidRPr="007A7768">
        <w:rPr>
          <w:color w:val="000000" w:themeColor="text1"/>
        </w:rPr>
        <w:t>Policing murals are hegemonic visual narratives comprised of stories told using available vocabularies (including representations)</w:t>
      </w:r>
      <w:r w:rsidR="00E63A2B" w:rsidRPr="007A7768">
        <w:rPr>
          <w:color w:val="000000" w:themeColor="text1"/>
        </w:rPr>
        <w:t>, curated by the state.</w:t>
      </w:r>
      <w:r w:rsidRPr="007A7768">
        <w:rPr>
          <w:color w:val="000000" w:themeColor="text1"/>
        </w:rPr>
        <w:t xml:space="preserve"> </w:t>
      </w:r>
      <w:r w:rsidR="00C21BE2" w:rsidRPr="007A7768">
        <w:rPr>
          <w:color w:val="000000" w:themeColor="text1"/>
        </w:rPr>
        <w:t>S</w:t>
      </w:r>
      <w:r w:rsidR="00DB4BED" w:rsidRPr="007A7768">
        <w:rPr>
          <w:color w:val="000000" w:themeColor="text1"/>
        </w:rPr>
        <w:t>tories crafted by state agents</w:t>
      </w:r>
      <w:r w:rsidRPr="007A7768">
        <w:rPr>
          <w:color w:val="000000" w:themeColor="text1"/>
        </w:rPr>
        <w:t xml:space="preserve"> </w:t>
      </w:r>
      <w:r w:rsidR="00DB4BED" w:rsidRPr="007A7768">
        <w:rPr>
          <w:color w:val="000000" w:themeColor="text1"/>
        </w:rPr>
        <w:t xml:space="preserve">limit </w:t>
      </w:r>
      <w:r w:rsidRPr="007A7768">
        <w:rPr>
          <w:color w:val="000000" w:themeColor="text1"/>
        </w:rPr>
        <w:t>“our ability to understand police as anything other than essential” and describe</w:t>
      </w:r>
      <w:r w:rsidR="00C21BE2" w:rsidRPr="007A7768">
        <w:rPr>
          <w:color w:val="000000" w:themeColor="text1"/>
        </w:rPr>
        <w:t xml:space="preserve"> </w:t>
      </w:r>
      <w:r w:rsidRPr="007A7768">
        <w:rPr>
          <w:color w:val="000000" w:themeColor="text1"/>
        </w:rPr>
        <w:t xml:space="preserve">a world “forever threatened by disorder and chaos” </w:t>
      </w:r>
      <w:r w:rsidR="00DB4BED" w:rsidRPr="007A7768">
        <w:rPr>
          <w:color w:val="000000" w:themeColor="text1"/>
        </w:rPr>
        <w:t xml:space="preserve">(Correia and Wall, 2018: 10). </w:t>
      </w:r>
      <w:r w:rsidR="00C21BE2" w:rsidRPr="007A7768">
        <w:rPr>
          <w:color w:val="000000" w:themeColor="text1"/>
        </w:rPr>
        <w:t>Police and mainstream media assert that policing in its current form is indispensable</w:t>
      </w:r>
      <w:r w:rsidR="00BB6F8D" w:rsidRPr="007A7768">
        <w:rPr>
          <w:color w:val="000000" w:themeColor="text1"/>
        </w:rPr>
        <w:t>, or what</w:t>
      </w:r>
      <w:r w:rsidR="00C21BE2" w:rsidRPr="007A7768">
        <w:rPr>
          <w:color w:val="000000" w:themeColor="text1"/>
        </w:rPr>
        <w:t xml:space="preserve"> Correia and Wall</w:t>
      </w:r>
      <w:r w:rsidR="00BB6F8D" w:rsidRPr="007A7768">
        <w:rPr>
          <w:color w:val="000000" w:themeColor="text1"/>
        </w:rPr>
        <w:t xml:space="preserve"> (</w:t>
      </w:r>
      <w:r w:rsidR="00C21BE2" w:rsidRPr="007A7768">
        <w:rPr>
          <w:color w:val="000000" w:themeColor="text1"/>
        </w:rPr>
        <w:t>2018)</w:t>
      </w:r>
      <w:r w:rsidR="00BB6F8D" w:rsidRPr="007A7768">
        <w:rPr>
          <w:color w:val="000000" w:themeColor="text1"/>
        </w:rPr>
        <w:t xml:space="preserve"> dub “</w:t>
      </w:r>
      <w:proofErr w:type="spellStart"/>
      <w:r w:rsidR="00BB6F8D" w:rsidRPr="007A7768">
        <w:rPr>
          <w:color w:val="000000" w:themeColor="text1"/>
        </w:rPr>
        <w:t>copspeak</w:t>
      </w:r>
      <w:proofErr w:type="spellEnd"/>
      <w:r w:rsidR="00BB6F8D" w:rsidRPr="007A7768">
        <w:rPr>
          <w:color w:val="000000" w:themeColor="text1"/>
        </w:rPr>
        <w:t xml:space="preserve">.” </w:t>
      </w:r>
      <w:proofErr w:type="spellStart"/>
      <w:r w:rsidR="00C21BE2" w:rsidRPr="007A7768">
        <w:rPr>
          <w:color w:val="000000" w:themeColor="text1"/>
        </w:rPr>
        <w:t>Copspeak</w:t>
      </w:r>
      <w:proofErr w:type="spellEnd"/>
      <w:r w:rsidR="00C21BE2" w:rsidRPr="007A7768">
        <w:rPr>
          <w:color w:val="000000" w:themeColor="text1"/>
        </w:rPr>
        <w:t xml:space="preserve"> is a form of discursive power that relies on pacification and forecloses transformation</w:t>
      </w:r>
      <w:r w:rsidR="007A7F41" w:rsidRPr="007A7768">
        <w:rPr>
          <w:color w:val="000000" w:themeColor="text1"/>
        </w:rPr>
        <w:t>.</w:t>
      </w:r>
      <w:r w:rsidR="00C21BE2" w:rsidRPr="007A7768">
        <w:rPr>
          <w:color w:val="000000" w:themeColor="text1"/>
        </w:rPr>
        <w:t xml:space="preserve"> </w:t>
      </w:r>
      <w:r w:rsidR="007A7F41" w:rsidRPr="007A7768">
        <w:rPr>
          <w:color w:val="000000" w:themeColor="text1"/>
        </w:rPr>
        <w:t xml:space="preserve">The lack of alternative norms for emergency response overshadows the public’s distrust, dissatisfaction, and “legal cynicism” of cops—their deep belief in the unresponsiveness, illegitimacy, and incompetence of the criminal punishment system (Bell, 2016). To reclaim legitimacy and maintain their many resources, police pacify communities with various public art events, which stresses “the </w:t>
      </w:r>
      <w:r w:rsidR="007A7F41" w:rsidRPr="007A7768">
        <w:rPr>
          <w:i/>
          <w:iCs/>
          <w:color w:val="000000" w:themeColor="text1"/>
        </w:rPr>
        <w:t>creative</w:t>
      </w:r>
      <w:r w:rsidR="007A7F41" w:rsidRPr="007A7768">
        <w:rPr>
          <w:color w:val="000000" w:themeColor="text1"/>
        </w:rPr>
        <w:t xml:space="preserve"> ways police work to gain a population's consent and support” (Correia and Wall, 2018: 106, my emphasis). Police departments </w:t>
      </w:r>
      <w:r w:rsidR="00A153F1" w:rsidRPr="007A7768">
        <w:rPr>
          <w:color w:val="000000" w:themeColor="text1"/>
        </w:rPr>
        <w:t>in Finland, Colombia, Ecuador, South Korea, Indonesia, India, Canada, and the US</w:t>
      </w:r>
      <w:r w:rsidR="007A7F41" w:rsidRPr="007A7768">
        <w:rPr>
          <w:color w:val="000000" w:themeColor="text1"/>
        </w:rPr>
        <w:t xml:space="preserve"> participate</w:t>
      </w:r>
      <w:r w:rsidR="00A153F1" w:rsidRPr="007A7768">
        <w:rPr>
          <w:color w:val="000000" w:themeColor="text1"/>
        </w:rPr>
        <w:t>d</w:t>
      </w:r>
      <w:r w:rsidR="007A7F41" w:rsidRPr="007A7768">
        <w:rPr>
          <w:color w:val="000000" w:themeColor="text1"/>
        </w:rPr>
        <w:t xml:space="preserve"> in art festivals, </w:t>
      </w:r>
      <w:r w:rsidR="00A153F1" w:rsidRPr="007A7768">
        <w:rPr>
          <w:color w:val="000000" w:themeColor="text1"/>
        </w:rPr>
        <w:t xml:space="preserve">launched mural </w:t>
      </w:r>
      <w:r w:rsidR="007A7F41" w:rsidRPr="007A7768">
        <w:rPr>
          <w:color w:val="000000" w:themeColor="text1"/>
        </w:rPr>
        <w:t xml:space="preserve">campaigns, and </w:t>
      </w:r>
      <w:r w:rsidR="00A153F1" w:rsidRPr="007A7768">
        <w:rPr>
          <w:color w:val="000000" w:themeColor="text1"/>
        </w:rPr>
        <w:t xml:space="preserve">hosted mural painting </w:t>
      </w:r>
      <w:r w:rsidR="007A7F41" w:rsidRPr="007A7768">
        <w:rPr>
          <w:color w:val="000000" w:themeColor="text1"/>
        </w:rPr>
        <w:t>competitions</w:t>
      </w:r>
      <w:r w:rsidR="00A153F1" w:rsidRPr="007A7768">
        <w:rPr>
          <w:color w:val="000000" w:themeColor="text1"/>
        </w:rPr>
        <w:t xml:space="preserve"> to pacify communities and</w:t>
      </w:r>
      <w:r w:rsidR="007A7F41" w:rsidRPr="007A7768">
        <w:rPr>
          <w:color w:val="000000" w:themeColor="text1"/>
        </w:rPr>
        <w:t xml:space="preserve"> </w:t>
      </w:r>
      <w:r w:rsidR="00A153F1" w:rsidRPr="007A7768">
        <w:rPr>
          <w:color w:val="000000" w:themeColor="text1"/>
        </w:rPr>
        <w:t>disseminate</w:t>
      </w:r>
      <w:r w:rsidR="007A7F41" w:rsidRPr="007A7768">
        <w:rPr>
          <w:color w:val="000000" w:themeColor="text1"/>
        </w:rPr>
        <w:t xml:space="preserve"> the state’s preferred image at a macro scale (</w:t>
      </w:r>
      <w:r w:rsidR="007A7F41" w:rsidRPr="007A7768">
        <w:rPr>
          <w:color w:val="000000" w:themeColor="text1"/>
        </w:rPr>
        <w:fldChar w:fldCharType="begin"/>
      </w:r>
      <w:r w:rsidR="007A7F41" w:rsidRPr="007A7768">
        <w:rPr>
          <w:color w:val="000000" w:themeColor="text1"/>
        </w:rPr>
        <w:instrText xml:space="preserve"> REF _Ref164081761 \h </w:instrText>
      </w:r>
      <w:r w:rsidR="0045392B" w:rsidRPr="007A7768">
        <w:rPr>
          <w:color w:val="000000" w:themeColor="text1"/>
        </w:rPr>
        <w:instrText xml:space="preserve"> \* MERGEFORMAT </w:instrText>
      </w:r>
      <w:r w:rsidR="007A7F41" w:rsidRPr="007A7768">
        <w:rPr>
          <w:color w:val="000000" w:themeColor="text1"/>
        </w:rPr>
      </w:r>
      <w:r w:rsidR="007A7F41" w:rsidRPr="007A7768">
        <w:rPr>
          <w:color w:val="000000" w:themeColor="text1"/>
        </w:rPr>
        <w:fldChar w:fldCharType="separate"/>
      </w:r>
      <w:r w:rsidR="0045392B" w:rsidRPr="007A7768">
        <w:rPr>
          <w:color w:val="000000" w:themeColor="text1"/>
        </w:rPr>
        <w:t>Figure</w:t>
      </w:r>
      <w:r w:rsidR="00FF69B0" w:rsidRPr="007A7768">
        <w:rPr>
          <w:color w:val="000000" w:themeColor="text1"/>
        </w:rPr>
        <w:t>s</w:t>
      </w:r>
      <w:r w:rsidR="0045392B" w:rsidRPr="007A7768">
        <w:rPr>
          <w:color w:val="000000" w:themeColor="text1"/>
        </w:rPr>
        <w:t xml:space="preserve"> </w:t>
      </w:r>
      <w:r w:rsidR="0045392B" w:rsidRPr="007A7768">
        <w:rPr>
          <w:noProof/>
          <w:color w:val="000000" w:themeColor="text1"/>
        </w:rPr>
        <w:t>6</w:t>
      </w:r>
      <w:r w:rsidR="007A7F41" w:rsidRPr="007A7768">
        <w:rPr>
          <w:color w:val="000000" w:themeColor="text1"/>
        </w:rPr>
        <w:fldChar w:fldCharType="end"/>
      </w:r>
      <w:r w:rsidR="007A7F41" w:rsidRPr="007A7768">
        <w:rPr>
          <w:color w:val="000000" w:themeColor="text1"/>
        </w:rPr>
        <w:fldChar w:fldCharType="begin"/>
      </w:r>
      <w:r w:rsidR="007A7F41" w:rsidRPr="007A7768">
        <w:rPr>
          <w:color w:val="000000" w:themeColor="text1"/>
        </w:rPr>
        <w:instrText xml:space="preserve"> REF _Ref164081767 \h </w:instrText>
      </w:r>
      <w:r w:rsidR="0045392B" w:rsidRPr="007A7768">
        <w:rPr>
          <w:color w:val="000000" w:themeColor="text1"/>
        </w:rPr>
        <w:instrText xml:space="preserve"> \* MERGEFORMAT </w:instrText>
      </w:r>
      <w:r w:rsidR="007A7F41" w:rsidRPr="007A7768">
        <w:rPr>
          <w:color w:val="000000" w:themeColor="text1"/>
        </w:rPr>
      </w:r>
      <w:r w:rsidR="007A7F41" w:rsidRPr="007A7768">
        <w:rPr>
          <w:color w:val="000000" w:themeColor="text1"/>
        </w:rPr>
        <w:fldChar w:fldCharType="separate"/>
      </w:r>
      <w:r w:rsidR="00FF69B0" w:rsidRPr="007A7768">
        <w:rPr>
          <w:color w:val="000000" w:themeColor="text1"/>
        </w:rPr>
        <w:t>-</w:t>
      </w:r>
      <w:r w:rsidR="0045392B" w:rsidRPr="007A7768">
        <w:rPr>
          <w:noProof/>
          <w:color w:val="000000" w:themeColor="text1"/>
        </w:rPr>
        <w:t>8</w:t>
      </w:r>
      <w:r w:rsidR="007A7F41" w:rsidRPr="007A7768">
        <w:rPr>
          <w:color w:val="000000" w:themeColor="text1"/>
        </w:rPr>
        <w:fldChar w:fldCharType="end"/>
      </w:r>
      <w:r w:rsidR="007A7F41" w:rsidRPr="007A7768">
        <w:rPr>
          <w:color w:val="000000" w:themeColor="text1"/>
        </w:rPr>
        <w:t>)</w:t>
      </w:r>
      <w:bookmarkStart w:id="18" w:name="fig_7"/>
      <w:r w:rsidR="007A7F41" w:rsidRPr="007A7768">
        <w:rPr>
          <w:color w:val="000000" w:themeColor="text1"/>
        </w:rPr>
        <w:t>.</w:t>
      </w:r>
      <w:bookmarkEnd w:id="18"/>
    </w:p>
    <w:p w14:paraId="519B2F0B" w14:textId="2A87E2CE" w:rsidR="007A7F41" w:rsidRPr="007A7768" w:rsidRDefault="00534891" w:rsidP="00534891">
      <w:pPr>
        <w:ind w:firstLine="720"/>
        <w:rPr>
          <w:color w:val="000000" w:themeColor="text1"/>
        </w:rPr>
      </w:pPr>
      <w:r w:rsidRPr="007A7768">
        <w:rPr>
          <w:color w:val="000000" w:themeColor="text1"/>
        </w:rPr>
        <w:lastRenderedPageBreak/>
        <w:t>Policing murals</w:t>
      </w:r>
      <w:r w:rsidR="007A7F41" w:rsidRPr="007A7768">
        <w:rPr>
          <w:color w:val="000000" w:themeColor="text1"/>
        </w:rPr>
        <w:t xml:space="preserve"> reinforce the normalization, and eventual naturalization</w:t>
      </w:r>
      <w:r w:rsidR="00540436" w:rsidRPr="007A7768">
        <w:rPr>
          <w:color w:val="000000" w:themeColor="text1"/>
        </w:rPr>
        <w:t>,</w:t>
      </w:r>
      <w:r w:rsidR="007A7F41" w:rsidRPr="007A7768">
        <w:rPr>
          <w:color w:val="000000" w:themeColor="text1"/>
        </w:rPr>
        <w:t xml:space="preserve"> of 911 calls for service through the figure of “Officer Friendly,” a trope used to </w:t>
      </w:r>
      <w:r w:rsidRPr="007A7768">
        <w:rPr>
          <w:color w:val="000000" w:themeColor="text1"/>
        </w:rPr>
        <w:t>divert</w:t>
      </w:r>
      <w:r w:rsidR="007A7F41" w:rsidRPr="007A7768">
        <w:rPr>
          <w:color w:val="000000" w:themeColor="text1"/>
        </w:rPr>
        <w:t xml:space="preserve"> the public</w:t>
      </w:r>
      <w:r w:rsidRPr="007A7768">
        <w:rPr>
          <w:color w:val="000000" w:themeColor="text1"/>
        </w:rPr>
        <w:t>’s attention away</w:t>
      </w:r>
      <w:r w:rsidR="007A7F41" w:rsidRPr="007A7768">
        <w:rPr>
          <w:color w:val="000000" w:themeColor="text1"/>
        </w:rPr>
        <w:t xml:space="preserve"> from state violence</w:t>
      </w:r>
      <w:r w:rsidR="00D55406" w:rsidRPr="007A7768">
        <w:rPr>
          <w:color w:val="000000" w:themeColor="text1"/>
        </w:rPr>
        <w:t>.</w:t>
      </w:r>
      <w:r w:rsidR="007A7F41" w:rsidRPr="007A7768">
        <w:rPr>
          <w:rStyle w:val="FootnoteReference"/>
          <w:color w:val="000000" w:themeColor="text1"/>
        </w:rPr>
        <w:footnoteReference w:id="15"/>
      </w:r>
      <w:r w:rsidR="00D55406" w:rsidRPr="007A7768">
        <w:rPr>
          <w:color w:val="000000" w:themeColor="text1"/>
        </w:rPr>
        <w:t xml:space="preserve"> </w:t>
      </w:r>
      <w:r w:rsidRPr="007A7768">
        <w:rPr>
          <w:color w:val="000000" w:themeColor="text1"/>
        </w:rPr>
        <w:t xml:space="preserve">They can influence individual and public imaginations in scenes that distract people “from the systemic and routine </w:t>
      </w:r>
      <w:proofErr w:type="spellStart"/>
      <w:r w:rsidRPr="007A7768">
        <w:rPr>
          <w:color w:val="000000" w:themeColor="text1"/>
        </w:rPr>
        <w:t>violences</w:t>
      </w:r>
      <w:proofErr w:type="spellEnd"/>
      <w:r w:rsidRPr="007A7768">
        <w:rPr>
          <w:color w:val="000000" w:themeColor="text1"/>
        </w:rPr>
        <w:t xml:space="preserve"> of policing,” and replace them with the “redemptive potential of the heroic, kind-hearted, and uncomplicated officer” (Petersen, 2024: 5). </w:t>
      </w:r>
      <w:r w:rsidR="007A7F41" w:rsidRPr="007A7768">
        <w:rPr>
          <w:color w:val="000000" w:themeColor="text1"/>
        </w:rPr>
        <w:t xml:space="preserve">Due to his characterization as positive, friendly, and kind, Officer Friendly makes it difficult for the public to “capture </w:t>
      </w:r>
      <w:proofErr w:type="spellStart"/>
      <w:r w:rsidR="007A7F41" w:rsidRPr="007A7768">
        <w:rPr>
          <w:color w:val="000000" w:themeColor="text1"/>
        </w:rPr>
        <w:t>copspeak</w:t>
      </w:r>
      <w:proofErr w:type="spellEnd"/>
      <w:r w:rsidR="007A7F41" w:rsidRPr="007A7768">
        <w:rPr>
          <w:color w:val="000000" w:themeColor="text1"/>
        </w:rPr>
        <w:t xml:space="preserve">,” or decrypt </w:t>
      </w:r>
      <w:r w:rsidR="00BB6F8D" w:rsidRPr="007A7768">
        <w:rPr>
          <w:color w:val="000000" w:themeColor="text1"/>
        </w:rPr>
        <w:t>cultural artifacts that emphasize police excellence, community success, and social well-being</w:t>
      </w:r>
      <w:r w:rsidR="0069065C" w:rsidRPr="007A7768">
        <w:rPr>
          <w:color w:val="000000" w:themeColor="text1"/>
        </w:rPr>
        <w:t xml:space="preserve">. </w:t>
      </w:r>
      <w:r w:rsidR="007A7F41" w:rsidRPr="007A7768">
        <w:rPr>
          <w:color w:val="000000" w:themeColor="text1"/>
        </w:rPr>
        <w:t>In the next section, I theorize a reliable foundation from which critics may capture,</w:t>
      </w:r>
      <w:r w:rsidR="0069065C" w:rsidRPr="007A7768">
        <w:rPr>
          <w:color w:val="000000" w:themeColor="text1"/>
        </w:rPr>
        <w:t xml:space="preserve"> expose,</w:t>
      </w:r>
      <w:r w:rsidR="007A7F41" w:rsidRPr="007A7768">
        <w:rPr>
          <w:color w:val="000000" w:themeColor="text1"/>
        </w:rPr>
        <w:t xml:space="preserve"> and dismantle multimodal forms of </w:t>
      </w:r>
      <w:proofErr w:type="spellStart"/>
      <w:r w:rsidR="007A7F41" w:rsidRPr="007A7768">
        <w:rPr>
          <w:color w:val="000000" w:themeColor="text1"/>
        </w:rPr>
        <w:t>copspeak</w:t>
      </w:r>
      <w:proofErr w:type="spellEnd"/>
      <w:r w:rsidR="007A7F41" w:rsidRPr="007A7768">
        <w:rPr>
          <w:color w:val="000000" w:themeColor="text1"/>
        </w:rPr>
        <w:t>.</w:t>
      </w:r>
    </w:p>
    <w:p w14:paraId="0B808119" w14:textId="33381248" w:rsidR="00382362" w:rsidRPr="007A7768" w:rsidRDefault="00000000" w:rsidP="00292CD5">
      <w:pPr>
        <w:pStyle w:val="Heading2"/>
        <w:rPr>
          <w:color w:val="000000" w:themeColor="text1"/>
          <w:szCs w:val="24"/>
        </w:rPr>
      </w:pPr>
      <w:bookmarkStart w:id="19" w:name="_Toc163575617"/>
      <w:bookmarkStart w:id="20" w:name="_Toc170542343"/>
      <w:r w:rsidRPr="007A7768">
        <w:rPr>
          <w:color w:val="000000" w:themeColor="text1"/>
          <w:szCs w:val="24"/>
        </w:rPr>
        <w:t xml:space="preserve">Capturing </w:t>
      </w:r>
      <w:proofErr w:type="spellStart"/>
      <w:r w:rsidRPr="007A7768">
        <w:rPr>
          <w:color w:val="000000" w:themeColor="text1"/>
          <w:szCs w:val="24"/>
        </w:rPr>
        <w:t>Copspeak</w:t>
      </w:r>
      <w:bookmarkEnd w:id="19"/>
      <w:bookmarkEnd w:id="20"/>
      <w:proofErr w:type="spellEnd"/>
    </w:p>
    <w:p w14:paraId="39FFEC8F" w14:textId="6FD836FB" w:rsidR="00E44394" w:rsidRPr="007A7768" w:rsidRDefault="00E44394" w:rsidP="00EA70C1">
      <w:pPr>
        <w:rPr>
          <w:color w:val="000000" w:themeColor="text1"/>
        </w:rPr>
      </w:pPr>
    </w:p>
    <w:p w14:paraId="21B0C96E" w14:textId="3509F5B4" w:rsidR="006E14F0" w:rsidRPr="007A7768" w:rsidRDefault="007A7F41" w:rsidP="001E670B">
      <w:pPr>
        <w:ind w:firstLine="720"/>
        <w:rPr>
          <w:color w:val="000000" w:themeColor="text1"/>
        </w:rPr>
      </w:pPr>
      <w:proofErr w:type="spellStart"/>
      <w:r w:rsidRPr="007A7768">
        <w:rPr>
          <w:color w:val="000000" w:themeColor="text1"/>
        </w:rPr>
        <w:t>Copspeak</w:t>
      </w:r>
      <w:proofErr w:type="spellEnd"/>
      <w:r w:rsidRPr="007A7768">
        <w:rPr>
          <w:color w:val="000000" w:themeColor="text1"/>
        </w:rPr>
        <w:t xml:space="preserve">, or discursive control over narratives about the irreplaceable role of police in society, </w:t>
      </w:r>
      <w:r w:rsidR="001E670B" w:rsidRPr="007A7768">
        <w:rPr>
          <w:color w:val="000000" w:themeColor="text1"/>
        </w:rPr>
        <w:t>shapes content in</w:t>
      </w:r>
      <w:r w:rsidRPr="007A7768">
        <w:rPr>
          <w:color w:val="000000" w:themeColor="text1"/>
        </w:rPr>
        <w:t xml:space="preserve"> policing murals</w:t>
      </w:r>
      <w:r w:rsidR="001E670B" w:rsidRPr="007A7768">
        <w:rPr>
          <w:color w:val="000000" w:themeColor="text1"/>
        </w:rPr>
        <w:t xml:space="preserve">, </w:t>
      </w:r>
      <w:r w:rsidRPr="007A7768">
        <w:rPr>
          <w:color w:val="000000" w:themeColor="text1"/>
        </w:rPr>
        <w:t>how they are produced</w:t>
      </w:r>
      <w:r w:rsidR="001E670B" w:rsidRPr="007A7768">
        <w:rPr>
          <w:color w:val="000000" w:themeColor="text1"/>
        </w:rPr>
        <w:t xml:space="preserve">, and </w:t>
      </w:r>
      <w:r w:rsidR="002B6B3A" w:rsidRPr="007A7768">
        <w:rPr>
          <w:color w:val="000000" w:themeColor="text1"/>
        </w:rPr>
        <w:t xml:space="preserve">their </w:t>
      </w:r>
      <w:r w:rsidR="001E670B" w:rsidRPr="007A7768">
        <w:rPr>
          <w:color w:val="000000" w:themeColor="text1"/>
        </w:rPr>
        <w:t>social reception.</w:t>
      </w:r>
      <w:r w:rsidRPr="007A7768">
        <w:rPr>
          <w:color w:val="000000" w:themeColor="text1"/>
        </w:rPr>
        <w:t xml:space="preserve"> </w:t>
      </w:r>
      <w:r w:rsidR="002B6B3A" w:rsidRPr="007A7768">
        <w:rPr>
          <w:color w:val="000000" w:themeColor="text1"/>
        </w:rPr>
        <w:t xml:space="preserve">Relying on positive representation in the media, police advocates, and unions, the state argues the focal issue “is not police violence but the lack of faith some hold for our police officers” (Correia and Wall, 2018: 11). Control over art and creative praxis can revitalize faith in police power. </w:t>
      </w:r>
      <w:r w:rsidR="001E670B" w:rsidRPr="007A7768">
        <w:rPr>
          <w:color w:val="000000" w:themeColor="text1"/>
        </w:rPr>
        <w:t>The (re)production of a certain narrative or image maintains conventional structures of authority and standardize who can look, what can be seen, and how to do the looking (</w:t>
      </w:r>
      <w:proofErr w:type="spellStart"/>
      <w:r w:rsidR="001E670B" w:rsidRPr="007A7768">
        <w:rPr>
          <w:color w:val="000000" w:themeColor="text1"/>
        </w:rPr>
        <w:t>Mirzoeff</w:t>
      </w:r>
      <w:proofErr w:type="spellEnd"/>
      <w:r w:rsidR="001E670B" w:rsidRPr="007A7768">
        <w:rPr>
          <w:color w:val="000000" w:themeColor="text1"/>
        </w:rPr>
        <w:t xml:space="preserve">, 2011; Wall and </w:t>
      </w:r>
      <w:proofErr w:type="spellStart"/>
      <w:r w:rsidR="001E670B" w:rsidRPr="007A7768">
        <w:rPr>
          <w:color w:val="000000" w:themeColor="text1"/>
        </w:rPr>
        <w:t>Linnemann</w:t>
      </w:r>
      <w:proofErr w:type="spellEnd"/>
      <w:r w:rsidR="001E670B" w:rsidRPr="007A7768">
        <w:rPr>
          <w:color w:val="000000" w:themeColor="text1"/>
        </w:rPr>
        <w:t xml:space="preserve">, 2014; </w:t>
      </w:r>
      <w:proofErr w:type="spellStart"/>
      <w:r w:rsidR="001E670B" w:rsidRPr="007A7768">
        <w:rPr>
          <w:color w:val="000000" w:themeColor="text1"/>
        </w:rPr>
        <w:t>Schept</w:t>
      </w:r>
      <w:proofErr w:type="spellEnd"/>
      <w:r w:rsidR="001E670B" w:rsidRPr="007A7768">
        <w:rPr>
          <w:color w:val="000000" w:themeColor="text1"/>
        </w:rPr>
        <w:t xml:space="preserve">, 2016; Brown, 2017a, 2017b; </w:t>
      </w:r>
      <w:proofErr w:type="spellStart"/>
      <w:r w:rsidR="001E670B" w:rsidRPr="007A7768">
        <w:rPr>
          <w:color w:val="000000" w:themeColor="text1"/>
        </w:rPr>
        <w:t>Linnemann</w:t>
      </w:r>
      <w:proofErr w:type="spellEnd"/>
      <w:r w:rsidR="001E670B" w:rsidRPr="007A7768">
        <w:rPr>
          <w:color w:val="000000" w:themeColor="text1"/>
        </w:rPr>
        <w:t xml:space="preserve">, 2017a, 2017b; McClanahan, 2021). Policing murals perform </w:t>
      </w:r>
      <w:proofErr w:type="spellStart"/>
      <w:r w:rsidR="001E670B" w:rsidRPr="007A7768">
        <w:rPr>
          <w:color w:val="000000" w:themeColor="text1"/>
        </w:rPr>
        <w:t>copspeak</w:t>
      </w:r>
      <w:proofErr w:type="spellEnd"/>
      <w:r w:rsidR="001E670B" w:rsidRPr="007A7768">
        <w:rPr>
          <w:color w:val="000000" w:themeColor="text1"/>
        </w:rPr>
        <w:t xml:space="preserve"> to reinforce their authority, alleged expertise, and indispensability—as well as conceal police shortcomings and state violence. </w:t>
      </w:r>
      <w:r w:rsidR="009F0A79" w:rsidRPr="007A7768">
        <w:rPr>
          <w:color w:val="000000" w:themeColor="text1"/>
        </w:rPr>
        <w:t>To “keep the faith,” police</w:t>
      </w:r>
      <w:r w:rsidRPr="007A7768">
        <w:rPr>
          <w:color w:val="000000" w:themeColor="text1"/>
        </w:rPr>
        <w:t xml:space="preserve"> host benevolent events (and paint murals) that obscure structural state violence, like coffee with a cop and Santa stop events (Correia and Wall, 2018; Peach, 2020). Departments use social media to employ humorous memes to increase public engagement and attempt relatability, what Wood and McGovern (2020) term “memetic </w:t>
      </w:r>
      <w:proofErr w:type="spellStart"/>
      <w:r w:rsidRPr="007A7768">
        <w:rPr>
          <w:color w:val="000000" w:themeColor="text1"/>
        </w:rPr>
        <w:t>copaganda</w:t>
      </w:r>
      <w:proofErr w:type="spellEnd"/>
      <w:r w:rsidRPr="007A7768">
        <w:rPr>
          <w:color w:val="000000" w:themeColor="text1"/>
        </w:rPr>
        <w:t xml:space="preserve">.” </w:t>
      </w:r>
      <w:proofErr w:type="spellStart"/>
      <w:r w:rsidRPr="007A7768">
        <w:rPr>
          <w:color w:val="000000" w:themeColor="text1"/>
        </w:rPr>
        <w:t>Copaganda</w:t>
      </w:r>
      <w:proofErr w:type="spellEnd"/>
      <w:r w:rsidRPr="007A7768">
        <w:rPr>
          <w:color w:val="000000" w:themeColor="text1"/>
        </w:rPr>
        <w:t xml:space="preserve"> parodies propaganda (communication used to influence</w:t>
      </w:r>
      <w:r w:rsidR="009F0A79" w:rsidRPr="007A7768">
        <w:rPr>
          <w:color w:val="000000" w:themeColor="text1"/>
        </w:rPr>
        <w:t>/persuade</w:t>
      </w:r>
      <w:r w:rsidRPr="007A7768">
        <w:rPr>
          <w:color w:val="000000" w:themeColor="text1"/>
        </w:rPr>
        <w:t xml:space="preserve">) and specifically refers to materials disseminated to shape positives public opinions about police (see </w:t>
      </w:r>
      <w:r w:rsidRPr="007A7768">
        <w:rPr>
          <w:color w:val="000000" w:themeColor="text1"/>
          <w:shd w:val="clear" w:color="auto" w:fill="FFFFFF"/>
        </w:rPr>
        <w:t xml:space="preserve">MacPhee, </w:t>
      </w:r>
      <w:r w:rsidRPr="007A7768">
        <w:rPr>
          <w:color w:val="000000" w:themeColor="text1"/>
        </w:rPr>
        <w:t>2023; Petersen, 2024)</w:t>
      </w:r>
      <w:r w:rsidR="009F0A79" w:rsidRPr="007A7768">
        <w:rPr>
          <w:color w:val="000000" w:themeColor="text1"/>
        </w:rPr>
        <w:t>. Police carefully craft and edit hegemonic narratives that people take at face value as an accurate portray of events/reality, which</w:t>
      </w:r>
      <w:r w:rsidR="002B6B3A" w:rsidRPr="007A7768">
        <w:rPr>
          <w:color w:val="000000" w:themeColor="text1"/>
        </w:rPr>
        <w:t xml:space="preserve"> researchers demonstrate</w:t>
      </w:r>
      <w:r w:rsidR="009F0A79" w:rsidRPr="007A7768">
        <w:rPr>
          <w:color w:val="000000" w:themeColor="text1"/>
        </w:rPr>
        <w:t xml:space="preserve"> is not the case.</w:t>
      </w:r>
    </w:p>
    <w:p w14:paraId="3CE0F073" w14:textId="61288691" w:rsidR="006E14F0" w:rsidRPr="007A7768" w:rsidRDefault="001E670B" w:rsidP="005A4BAC">
      <w:pPr>
        <w:ind w:firstLine="720"/>
        <w:rPr>
          <w:color w:val="000000" w:themeColor="text1"/>
        </w:rPr>
      </w:pPr>
      <w:r w:rsidRPr="007A7768">
        <w:rPr>
          <w:color w:val="000000" w:themeColor="text1"/>
        </w:rPr>
        <w:t xml:space="preserve">Police frequently exercise their authority to erase, edit, splice, and manufacture the “official” narrative </w:t>
      </w:r>
      <w:r w:rsidR="0069065C" w:rsidRPr="007A7768">
        <w:rPr>
          <w:color w:val="000000" w:themeColor="text1"/>
        </w:rPr>
        <w:t>to build</w:t>
      </w:r>
      <w:r w:rsidRPr="007A7768">
        <w:rPr>
          <w:color w:val="000000" w:themeColor="text1"/>
        </w:rPr>
        <w:t xml:space="preserve"> its public legitimacy</w:t>
      </w:r>
      <w:r w:rsidR="0069065C" w:rsidRPr="007A7768">
        <w:rPr>
          <w:color w:val="000000" w:themeColor="text1"/>
        </w:rPr>
        <w:t>,</w:t>
      </w:r>
      <w:r w:rsidRPr="007A7768">
        <w:rPr>
          <w:color w:val="000000" w:themeColor="text1"/>
        </w:rPr>
        <w:t xml:space="preserve"> cultural capital</w:t>
      </w:r>
      <w:r w:rsidR="0069065C" w:rsidRPr="007A7768">
        <w:rPr>
          <w:color w:val="000000" w:themeColor="text1"/>
        </w:rPr>
        <w:t>,</w:t>
      </w:r>
      <w:r w:rsidRPr="007A7768">
        <w:rPr>
          <w:color w:val="000000" w:themeColor="text1"/>
        </w:rPr>
        <w:t xml:space="preserve"> </w:t>
      </w:r>
      <w:r w:rsidR="0069065C" w:rsidRPr="007A7768">
        <w:rPr>
          <w:color w:val="000000" w:themeColor="text1"/>
        </w:rPr>
        <w:t xml:space="preserve">and </w:t>
      </w:r>
      <w:r w:rsidRPr="007A7768">
        <w:rPr>
          <w:color w:val="000000" w:themeColor="text1"/>
        </w:rPr>
        <w:t>ideologies of state power.</w:t>
      </w:r>
      <w:r w:rsidR="00785A19" w:rsidRPr="007A7768">
        <w:rPr>
          <w:color w:val="000000" w:themeColor="text1"/>
        </w:rPr>
        <w:t xml:space="preserve"> They have the editorial power to double count clearances</w:t>
      </w:r>
      <w:r w:rsidR="005A4BAC" w:rsidRPr="007A7768">
        <w:rPr>
          <w:color w:val="000000" w:themeColor="text1"/>
        </w:rPr>
        <w:t>,</w:t>
      </w:r>
      <w:r w:rsidR="00785A19" w:rsidRPr="007A7768">
        <w:rPr>
          <w:color w:val="000000" w:themeColor="text1"/>
        </w:rPr>
        <w:t xml:space="preserve"> or report clearances after presenting warrants for arrest, </w:t>
      </w:r>
      <w:r w:rsidR="005A4BAC" w:rsidRPr="007A7768">
        <w:rPr>
          <w:color w:val="000000" w:themeColor="text1"/>
        </w:rPr>
        <w:t xml:space="preserve">which would </w:t>
      </w:r>
      <w:r w:rsidR="00785A19" w:rsidRPr="007A7768">
        <w:rPr>
          <w:color w:val="000000" w:themeColor="text1"/>
        </w:rPr>
        <w:t xml:space="preserve">manipulate departmental “clearance rates” and bolster legitimacy claims (Baughman, 2020). </w:t>
      </w:r>
      <w:r w:rsidR="0069065C" w:rsidRPr="007A7768">
        <w:rPr>
          <w:color w:val="000000" w:themeColor="text1"/>
        </w:rPr>
        <w:t xml:space="preserve">In </w:t>
      </w:r>
      <w:r w:rsidR="005A4BAC" w:rsidRPr="007A7768">
        <w:rPr>
          <w:color w:val="000000" w:themeColor="text1"/>
        </w:rPr>
        <w:t xml:space="preserve">addition to deeply problematic </w:t>
      </w:r>
      <w:r w:rsidR="00785A19" w:rsidRPr="007A7768">
        <w:rPr>
          <w:color w:val="000000" w:themeColor="text1"/>
        </w:rPr>
        <w:t>governmental</w:t>
      </w:r>
      <w:r w:rsidR="005A4BAC" w:rsidRPr="007A7768">
        <w:rPr>
          <w:color w:val="000000" w:themeColor="text1"/>
        </w:rPr>
        <w:t xml:space="preserve"> measurements of “police effectivity,”</w:t>
      </w:r>
      <w:r w:rsidR="00785A19" w:rsidRPr="007A7768">
        <w:rPr>
          <w:color w:val="000000" w:themeColor="text1"/>
        </w:rPr>
        <w:t xml:space="preserve"> </w:t>
      </w:r>
      <w:r w:rsidR="005A4BAC" w:rsidRPr="007A7768">
        <w:rPr>
          <w:color w:val="000000" w:themeColor="text1"/>
        </w:rPr>
        <w:t>r</w:t>
      </w:r>
      <w:r w:rsidRPr="007A7768">
        <w:rPr>
          <w:color w:val="000000" w:themeColor="text1"/>
        </w:rPr>
        <w:t>eality television shows like COPS afford police complete editorial power</w:t>
      </w:r>
      <w:r w:rsidR="005A4BAC" w:rsidRPr="007A7768">
        <w:rPr>
          <w:color w:val="000000" w:themeColor="text1"/>
        </w:rPr>
        <w:t xml:space="preserve">. Police can select </w:t>
      </w:r>
      <w:r w:rsidR="0069065C" w:rsidRPr="007A7768">
        <w:rPr>
          <w:color w:val="000000" w:themeColor="text1"/>
        </w:rPr>
        <w:t xml:space="preserve">what </w:t>
      </w:r>
      <w:r w:rsidR="005A4BAC" w:rsidRPr="007A7768">
        <w:rPr>
          <w:color w:val="000000" w:themeColor="text1"/>
        </w:rPr>
        <w:t xml:space="preserve">footage makes the cut, which determines the final product and </w:t>
      </w:r>
      <w:r w:rsidRPr="007A7768">
        <w:rPr>
          <w:color w:val="000000" w:themeColor="text1"/>
        </w:rPr>
        <w:t>influences public perceptions</w:t>
      </w:r>
      <w:r w:rsidR="005A4BAC" w:rsidRPr="007A7768">
        <w:rPr>
          <w:color w:val="000000" w:themeColor="text1"/>
        </w:rPr>
        <w:t xml:space="preserve"> </w:t>
      </w:r>
      <w:r w:rsidRPr="007A7768">
        <w:rPr>
          <w:color w:val="000000" w:themeColor="text1"/>
        </w:rPr>
        <w:t xml:space="preserve">(Peach, 2020). </w:t>
      </w:r>
      <w:r w:rsidR="0069065C" w:rsidRPr="007A7768">
        <w:rPr>
          <w:color w:val="000000" w:themeColor="text1"/>
        </w:rPr>
        <w:t>Also, c</w:t>
      </w:r>
      <w:r w:rsidR="005A4BAC" w:rsidRPr="007A7768">
        <w:rPr>
          <w:color w:val="000000" w:themeColor="text1"/>
        </w:rPr>
        <w:t xml:space="preserve">onsider </w:t>
      </w:r>
      <w:r w:rsidRPr="007A7768">
        <w:rPr>
          <w:color w:val="000000" w:themeColor="text1"/>
        </w:rPr>
        <w:t>the Mumbai Blast Case</w:t>
      </w:r>
      <w:r w:rsidR="005A4BAC" w:rsidRPr="007A7768">
        <w:rPr>
          <w:color w:val="000000" w:themeColor="text1"/>
        </w:rPr>
        <w:t>.</w:t>
      </w:r>
      <w:r w:rsidRPr="007A7768">
        <w:rPr>
          <w:color w:val="000000" w:themeColor="text1"/>
        </w:rPr>
        <w:t xml:space="preserve"> </w:t>
      </w:r>
      <w:proofErr w:type="spellStart"/>
      <w:r w:rsidRPr="007A7768">
        <w:rPr>
          <w:color w:val="000000" w:themeColor="text1"/>
        </w:rPr>
        <w:t>Lokaneeta</w:t>
      </w:r>
      <w:proofErr w:type="spellEnd"/>
      <w:r w:rsidRPr="007A7768">
        <w:rPr>
          <w:color w:val="000000" w:themeColor="text1"/>
        </w:rPr>
        <w:t xml:space="preserve"> (2020) details torture tactics in India (based on US models) used by policing agents to </w:t>
      </w:r>
      <w:r w:rsidRPr="007A7768">
        <w:rPr>
          <w:color w:val="000000" w:themeColor="text1"/>
        </w:rPr>
        <w:lastRenderedPageBreak/>
        <w:t>coerce and edit confessions of the accused. She describes how police forced the accused to describe actions they did not do, and if the accused refused, the state tortured them into compliance. On behalf of his client, one lawyer noted that “anyone could see that the CD was edited, because the words were not in sync with the video” (</w:t>
      </w:r>
      <w:proofErr w:type="spellStart"/>
      <w:r w:rsidRPr="007A7768">
        <w:rPr>
          <w:color w:val="000000" w:themeColor="text1"/>
        </w:rPr>
        <w:t>Lokaneeta</w:t>
      </w:r>
      <w:proofErr w:type="spellEnd"/>
      <w:r w:rsidRPr="007A7768">
        <w:rPr>
          <w:color w:val="000000" w:themeColor="text1"/>
        </w:rPr>
        <w:t>, 2020: 151)</w:t>
      </w:r>
      <w:r w:rsidR="0069065C" w:rsidRPr="007A7768">
        <w:rPr>
          <w:color w:val="000000" w:themeColor="text1"/>
        </w:rPr>
        <w:t>.</w:t>
      </w:r>
      <w:r w:rsidRPr="007A7768">
        <w:rPr>
          <w:color w:val="000000" w:themeColor="text1"/>
        </w:rPr>
        <w:t xml:space="preserve"> Police control the stories we absorb and “our ability to perceive them, the available vocabularies with which to speak of them, and the contexts in which to place them” (</w:t>
      </w:r>
      <w:proofErr w:type="spellStart"/>
      <w:r w:rsidRPr="007A7768">
        <w:rPr>
          <w:color w:val="000000" w:themeColor="text1"/>
        </w:rPr>
        <w:t>Schept</w:t>
      </w:r>
      <w:proofErr w:type="spellEnd"/>
      <w:r w:rsidRPr="007A7768">
        <w:rPr>
          <w:color w:val="000000" w:themeColor="text1"/>
        </w:rPr>
        <w:t xml:space="preserve">, 2016: 201). </w:t>
      </w:r>
      <w:r w:rsidR="008113B3" w:rsidRPr="007A7768">
        <w:rPr>
          <w:color w:val="000000" w:themeColor="text1"/>
        </w:rPr>
        <w:t>Often, violence workers literally tell us, “move on, there’s nothing to see here” (</w:t>
      </w:r>
      <w:proofErr w:type="spellStart"/>
      <w:r w:rsidR="008113B3" w:rsidRPr="007A7768">
        <w:rPr>
          <w:color w:val="000000" w:themeColor="text1"/>
        </w:rPr>
        <w:t>Mirzoeff</w:t>
      </w:r>
      <w:proofErr w:type="spellEnd"/>
      <w:r w:rsidR="008113B3" w:rsidRPr="007A7768">
        <w:rPr>
          <w:color w:val="000000" w:themeColor="text1"/>
        </w:rPr>
        <w:t xml:space="preserve">, 2011: 474). </w:t>
      </w:r>
      <w:r w:rsidRPr="007A7768">
        <w:rPr>
          <w:color w:val="000000" w:themeColor="text1"/>
        </w:rPr>
        <w:t xml:space="preserve">Utilizing dominant discursive techniques such as interruption, diversion, denial, and erasure, police highly value control over </w:t>
      </w:r>
      <w:r w:rsidR="002B6B3A" w:rsidRPr="007A7768">
        <w:rPr>
          <w:color w:val="000000" w:themeColor="text1"/>
        </w:rPr>
        <w:t>their</w:t>
      </w:r>
      <w:r w:rsidRPr="007A7768">
        <w:rPr>
          <w:color w:val="000000" w:themeColor="text1"/>
        </w:rPr>
        <w:t xml:space="preserve"> image production and prevailing narrative.</w:t>
      </w:r>
    </w:p>
    <w:p w14:paraId="3628156E" w14:textId="2A823C01" w:rsidR="008113B3" w:rsidRPr="007A7768" w:rsidRDefault="008113B3" w:rsidP="008113B3">
      <w:pPr>
        <w:ind w:firstLine="720"/>
        <w:rPr>
          <w:color w:val="000000" w:themeColor="text1"/>
        </w:rPr>
      </w:pPr>
      <w:proofErr w:type="spellStart"/>
      <w:r w:rsidRPr="007A7768">
        <w:rPr>
          <w:color w:val="000000" w:themeColor="text1"/>
        </w:rPr>
        <w:t>Copspeak</w:t>
      </w:r>
      <w:proofErr w:type="spellEnd"/>
      <w:r w:rsidRPr="007A7768">
        <w:rPr>
          <w:color w:val="000000" w:themeColor="text1"/>
        </w:rPr>
        <w:t xml:space="preserve"> and </w:t>
      </w:r>
      <w:proofErr w:type="spellStart"/>
      <w:r w:rsidRPr="007A7768">
        <w:rPr>
          <w:color w:val="000000" w:themeColor="text1"/>
        </w:rPr>
        <w:t>copaganda</w:t>
      </w:r>
      <w:proofErr w:type="spellEnd"/>
      <w:r w:rsidR="002B6B3A" w:rsidRPr="007A7768">
        <w:rPr>
          <w:color w:val="000000" w:themeColor="text1"/>
        </w:rPr>
        <w:t xml:space="preserve"> largely</w:t>
      </w:r>
      <w:r w:rsidRPr="007A7768">
        <w:rPr>
          <w:color w:val="000000" w:themeColor="text1"/>
        </w:rPr>
        <w:t xml:space="preserve"> rely on cultural narratives about children, police, protection, and safety. The child as a symbol of police pacification</w:t>
      </w:r>
      <w:r w:rsidR="002B6B3A" w:rsidRPr="007A7768">
        <w:rPr>
          <w:color w:val="000000" w:themeColor="text1"/>
        </w:rPr>
        <w:t>,</w:t>
      </w:r>
      <w:r w:rsidRPr="007A7768">
        <w:rPr>
          <w:color w:val="000000" w:themeColor="text1"/>
        </w:rPr>
        <w:t xml:space="preserve"> and the socialization of children as agents of police logic</w:t>
      </w:r>
      <w:r w:rsidR="002B6B3A" w:rsidRPr="007A7768">
        <w:rPr>
          <w:color w:val="000000" w:themeColor="text1"/>
        </w:rPr>
        <w:t>,</w:t>
      </w:r>
      <w:r w:rsidRPr="007A7768">
        <w:rPr>
          <w:color w:val="000000" w:themeColor="text1"/>
        </w:rPr>
        <w:t xml:space="preserve"> are core features of “community policing</w:t>
      </w:r>
      <w:r w:rsidR="002B6B3A" w:rsidRPr="007A7768">
        <w:rPr>
          <w:color w:val="000000" w:themeColor="text1"/>
        </w:rPr>
        <w:t>.</w:t>
      </w:r>
      <w:r w:rsidRPr="007A7768">
        <w:rPr>
          <w:color w:val="000000" w:themeColor="text1"/>
        </w:rPr>
        <w:t xml:space="preserve">” </w:t>
      </w:r>
      <w:r w:rsidR="002B6B3A" w:rsidRPr="007A7768">
        <w:rPr>
          <w:color w:val="000000" w:themeColor="text1"/>
        </w:rPr>
        <w:t xml:space="preserve">Community policing is </w:t>
      </w:r>
      <w:r w:rsidRPr="007A7768">
        <w:rPr>
          <w:color w:val="000000" w:themeColor="text1"/>
        </w:rPr>
        <w:t>a liberal reform that emerged in the 1990s as a disc</w:t>
      </w:r>
      <w:r w:rsidR="002B6B3A" w:rsidRPr="007A7768">
        <w:rPr>
          <w:color w:val="000000" w:themeColor="text1"/>
        </w:rPr>
        <w:t>ursive</w:t>
      </w:r>
      <w:r w:rsidRPr="007A7768">
        <w:rPr>
          <w:color w:val="000000" w:themeColor="text1"/>
        </w:rPr>
        <w:t xml:space="preserve"> response to the civil unrest during the </w:t>
      </w:r>
      <w:r w:rsidR="002B6B3A" w:rsidRPr="007A7768">
        <w:rPr>
          <w:color w:val="000000" w:themeColor="text1"/>
        </w:rPr>
        <w:t>19</w:t>
      </w:r>
      <w:r w:rsidRPr="007A7768">
        <w:rPr>
          <w:color w:val="000000" w:themeColor="text1"/>
        </w:rPr>
        <w:t>60s and '70s. Community policing obfuscates the inherent violence of police and its “failure to produce safety” by assigning faults to individual officers and “community members who refuse to collaborate with police to fight crime” (</w:t>
      </w:r>
      <w:proofErr w:type="spellStart"/>
      <w:r w:rsidRPr="007A7768">
        <w:rPr>
          <w:color w:val="000000" w:themeColor="text1"/>
        </w:rPr>
        <w:t>Kaba</w:t>
      </w:r>
      <w:proofErr w:type="spellEnd"/>
      <w:r w:rsidRPr="007A7768">
        <w:rPr>
          <w:color w:val="000000" w:themeColor="text1"/>
        </w:rPr>
        <w:t xml:space="preserve"> and Ritchie</w:t>
      </w:r>
      <w:r w:rsidR="002B6B3A" w:rsidRPr="007A7768">
        <w:rPr>
          <w:color w:val="000000" w:themeColor="text1"/>
        </w:rPr>
        <w:t>,</w:t>
      </w:r>
      <w:r w:rsidRPr="007A7768">
        <w:rPr>
          <w:color w:val="000000" w:themeColor="text1"/>
        </w:rPr>
        <w:t xml:space="preserve"> 2022: 125). </w:t>
      </w:r>
      <w:r w:rsidR="00AD31D4" w:rsidRPr="007A7768">
        <w:rPr>
          <w:color w:val="000000" w:themeColor="text1"/>
        </w:rPr>
        <w:t>P</w:t>
      </w:r>
      <w:r w:rsidRPr="007A7768">
        <w:rPr>
          <w:color w:val="000000" w:themeColor="text1"/>
        </w:rPr>
        <w:t>olice increasingly entered schools and extended surveillance and punishment into poor families and communities (Vitale</w:t>
      </w:r>
      <w:r w:rsidR="0069065C" w:rsidRPr="007A7768">
        <w:rPr>
          <w:color w:val="000000" w:themeColor="text1"/>
        </w:rPr>
        <w:t>,</w:t>
      </w:r>
      <w:r w:rsidRPr="007A7768">
        <w:rPr>
          <w:color w:val="000000" w:themeColor="text1"/>
        </w:rPr>
        <w:t xml:space="preserve"> 2017; </w:t>
      </w:r>
      <w:proofErr w:type="spellStart"/>
      <w:r w:rsidRPr="007A7768">
        <w:rPr>
          <w:color w:val="000000" w:themeColor="text1"/>
        </w:rPr>
        <w:t>Fedders</w:t>
      </w:r>
      <w:proofErr w:type="spellEnd"/>
      <w:r w:rsidR="0069065C" w:rsidRPr="007A7768">
        <w:rPr>
          <w:color w:val="000000" w:themeColor="text1"/>
        </w:rPr>
        <w:t>,</w:t>
      </w:r>
      <w:r w:rsidRPr="007A7768">
        <w:rPr>
          <w:color w:val="000000" w:themeColor="text1"/>
        </w:rPr>
        <w:t xml:space="preserve"> 2021</w:t>
      </w:r>
      <w:r w:rsidR="0069065C" w:rsidRPr="007A7768">
        <w:rPr>
          <w:color w:val="000000" w:themeColor="text1"/>
        </w:rPr>
        <w:t>;</w:t>
      </w:r>
      <w:r w:rsidRPr="007A7768">
        <w:rPr>
          <w:color w:val="000000" w:themeColor="text1"/>
        </w:rPr>
        <w:t xml:space="preserve"> </w:t>
      </w:r>
      <w:proofErr w:type="spellStart"/>
      <w:r w:rsidRPr="007A7768">
        <w:rPr>
          <w:color w:val="000000" w:themeColor="text1"/>
        </w:rPr>
        <w:t>Schenwar</w:t>
      </w:r>
      <w:proofErr w:type="spellEnd"/>
      <w:r w:rsidRPr="007A7768">
        <w:rPr>
          <w:color w:val="000000" w:themeColor="text1"/>
        </w:rPr>
        <w:t xml:space="preserve"> and Law</w:t>
      </w:r>
      <w:r w:rsidR="0069065C" w:rsidRPr="007A7768">
        <w:rPr>
          <w:color w:val="000000" w:themeColor="text1"/>
        </w:rPr>
        <w:t>,</w:t>
      </w:r>
      <w:r w:rsidRPr="007A7768">
        <w:rPr>
          <w:color w:val="000000" w:themeColor="text1"/>
        </w:rPr>
        <w:t xml:space="preserve"> 2021</w:t>
      </w:r>
      <w:r w:rsidR="0069065C" w:rsidRPr="007A7768">
        <w:rPr>
          <w:color w:val="000000" w:themeColor="text1"/>
        </w:rPr>
        <w:t>;</w:t>
      </w:r>
      <w:r w:rsidRPr="007A7768">
        <w:rPr>
          <w:color w:val="000000" w:themeColor="text1"/>
        </w:rPr>
        <w:t xml:space="preserve"> </w:t>
      </w:r>
      <w:proofErr w:type="spellStart"/>
      <w:r w:rsidRPr="007A7768">
        <w:rPr>
          <w:color w:val="000000" w:themeColor="text1"/>
        </w:rPr>
        <w:t>Kaba</w:t>
      </w:r>
      <w:proofErr w:type="spellEnd"/>
      <w:r w:rsidRPr="007A7768">
        <w:rPr>
          <w:color w:val="000000" w:themeColor="text1"/>
        </w:rPr>
        <w:t xml:space="preserve"> and Ritchie</w:t>
      </w:r>
      <w:r w:rsidR="0069065C" w:rsidRPr="007A7768">
        <w:rPr>
          <w:color w:val="000000" w:themeColor="text1"/>
        </w:rPr>
        <w:t>,</w:t>
      </w:r>
      <w:r w:rsidRPr="007A7768">
        <w:rPr>
          <w:color w:val="000000" w:themeColor="text1"/>
        </w:rPr>
        <w:t xml:space="preserve"> 2022). </w:t>
      </w:r>
      <w:r w:rsidR="00633E2C" w:rsidRPr="007A7768">
        <w:rPr>
          <w:color w:val="000000" w:themeColor="text1"/>
        </w:rPr>
        <w:t>As environmentalist sociologists Bullard and Wright (2012) contend</w:t>
      </w:r>
      <w:r w:rsidR="0069065C" w:rsidRPr="007A7768">
        <w:rPr>
          <w:color w:val="000000" w:themeColor="text1"/>
        </w:rPr>
        <w:t>,</w:t>
      </w:r>
      <w:r w:rsidRPr="007A7768">
        <w:rPr>
          <w:color w:val="000000" w:themeColor="text1"/>
        </w:rPr>
        <w:t xml:space="preserve"> not </w:t>
      </w:r>
      <w:r w:rsidR="00633E2C" w:rsidRPr="007A7768">
        <w:rPr>
          <w:color w:val="000000" w:themeColor="text1"/>
        </w:rPr>
        <w:t>all communities are not created equal</w:t>
      </w:r>
      <w:r w:rsidRPr="007A7768">
        <w:rPr>
          <w:color w:val="000000" w:themeColor="text1"/>
        </w:rPr>
        <w:t>:</w:t>
      </w:r>
    </w:p>
    <w:p w14:paraId="140F6ED1" w14:textId="77777777" w:rsidR="008113B3" w:rsidRPr="007A7768" w:rsidRDefault="008113B3" w:rsidP="008113B3">
      <w:pPr>
        <w:ind w:firstLine="720"/>
        <w:rPr>
          <w:color w:val="000000" w:themeColor="text1"/>
        </w:rPr>
      </w:pPr>
    </w:p>
    <w:p w14:paraId="09AD57F6" w14:textId="4F9E2F67" w:rsidR="008113B3" w:rsidRPr="007A7768" w:rsidRDefault="008113B3" w:rsidP="008113B3">
      <w:pPr>
        <w:ind w:left="720"/>
        <w:rPr>
          <w:color w:val="000000" w:themeColor="text1"/>
        </w:rPr>
      </w:pPr>
      <w:r w:rsidRPr="007A7768">
        <w:rPr>
          <w:color w:val="000000" w:themeColor="text1"/>
        </w:rPr>
        <w:t>…</w:t>
      </w:r>
      <w:r w:rsidRPr="007A7768">
        <w:rPr>
          <w:i/>
          <w:iCs/>
          <w:color w:val="000000" w:themeColor="text1"/>
        </w:rPr>
        <w:t>if a</w:t>
      </w:r>
      <w:r w:rsidR="00633E2C" w:rsidRPr="007A7768">
        <w:rPr>
          <w:i/>
          <w:iCs/>
          <w:color w:val="000000" w:themeColor="text1"/>
        </w:rPr>
        <w:t xml:space="preserve"> community happens to be poor or working class or is in a geographic area made up of predominantly people of color, its residents have fewer choices and </w:t>
      </w:r>
      <w:r w:rsidR="00AD31D4" w:rsidRPr="007A7768">
        <w:rPr>
          <w:i/>
          <w:iCs/>
          <w:color w:val="000000" w:themeColor="text1"/>
        </w:rPr>
        <w:t>opportunities—o</w:t>
      </w:r>
      <w:r w:rsidR="00633E2C" w:rsidRPr="007A7768">
        <w:rPr>
          <w:i/>
          <w:iCs/>
          <w:color w:val="000000" w:themeColor="text1"/>
        </w:rPr>
        <w:t xml:space="preserve">n a range of residential amenities, </w:t>
      </w:r>
      <w:r w:rsidR="00AD31D4" w:rsidRPr="007A7768">
        <w:rPr>
          <w:i/>
          <w:iCs/>
          <w:color w:val="000000" w:themeColor="text1"/>
        </w:rPr>
        <w:t xml:space="preserve">such as housing, schools, jobs, shopping, parks, green space, hospitals, police, and fire protection—than residents of affluent, middle-class, or white neighborhoods </w:t>
      </w:r>
      <w:r w:rsidR="00AD31D4" w:rsidRPr="007A7768">
        <w:rPr>
          <w:color w:val="000000" w:themeColor="text1"/>
        </w:rPr>
        <w:t xml:space="preserve">(3). </w:t>
      </w:r>
    </w:p>
    <w:p w14:paraId="4B3BC916" w14:textId="77777777" w:rsidR="008113B3" w:rsidRPr="007A7768" w:rsidRDefault="008113B3" w:rsidP="008113B3">
      <w:pPr>
        <w:rPr>
          <w:color w:val="000000" w:themeColor="text1"/>
        </w:rPr>
      </w:pPr>
    </w:p>
    <w:p w14:paraId="37D99433" w14:textId="77777777" w:rsidR="0069065C" w:rsidRPr="007A7768" w:rsidRDefault="00AD31D4" w:rsidP="008113B3">
      <w:pPr>
        <w:ind w:firstLine="720"/>
        <w:rPr>
          <w:color w:val="000000" w:themeColor="text1"/>
        </w:rPr>
      </w:pPr>
      <w:r w:rsidRPr="007A7768">
        <w:rPr>
          <w:color w:val="000000" w:themeColor="text1"/>
        </w:rPr>
        <w:t>The premise of their text is not everyone has the right complexion for protectio</w:t>
      </w:r>
      <w:r w:rsidR="0008781E" w:rsidRPr="007A7768">
        <w:rPr>
          <w:color w:val="000000" w:themeColor="text1"/>
        </w:rPr>
        <w:t>n</w:t>
      </w:r>
      <w:r w:rsidR="0069065C" w:rsidRPr="007A7768">
        <w:rPr>
          <w:color w:val="000000" w:themeColor="text1"/>
        </w:rPr>
        <w:t>, and even they appeal to the idea of police as an amenity</w:t>
      </w:r>
      <w:r w:rsidRPr="007A7768">
        <w:rPr>
          <w:color w:val="000000" w:themeColor="text1"/>
        </w:rPr>
        <w:t>.</w:t>
      </w:r>
      <w:r w:rsidR="008113B3" w:rsidRPr="007A7768">
        <w:rPr>
          <w:color w:val="000000" w:themeColor="text1"/>
        </w:rPr>
        <w:t xml:space="preserve"> </w:t>
      </w:r>
      <w:r w:rsidR="0008781E" w:rsidRPr="007A7768">
        <w:rPr>
          <w:color w:val="000000" w:themeColor="text1"/>
        </w:rPr>
        <w:t xml:space="preserve">Policing’s definition of community often excludes the incarcerated, immigrant, and homeless neighbors. </w:t>
      </w:r>
      <w:r w:rsidRPr="007A7768">
        <w:rPr>
          <w:color w:val="000000" w:themeColor="text1"/>
        </w:rPr>
        <w:t>Community policing rhetoric legitimizes increased funding for training, recruitment, and technology</w:t>
      </w:r>
      <w:r w:rsidR="008113B3" w:rsidRPr="007A7768">
        <w:rPr>
          <w:color w:val="000000" w:themeColor="text1"/>
        </w:rPr>
        <w:t>.</w:t>
      </w:r>
      <w:r w:rsidR="00DD2EB3" w:rsidRPr="007A7768">
        <w:rPr>
          <w:color w:val="000000" w:themeColor="text1"/>
        </w:rPr>
        <w:t xml:space="preserve"> </w:t>
      </w:r>
      <w:r w:rsidR="008113B3" w:rsidRPr="007A7768">
        <w:rPr>
          <w:color w:val="000000" w:themeColor="text1"/>
        </w:rPr>
        <w:t xml:space="preserve">The state depends on constant adaptations and reforms to continually insist upon its own indispensability and </w:t>
      </w:r>
      <w:r w:rsidRPr="007A7768">
        <w:rPr>
          <w:color w:val="000000" w:themeColor="text1"/>
        </w:rPr>
        <w:t>funnel</w:t>
      </w:r>
      <w:r w:rsidR="00DD2EB3" w:rsidRPr="007A7768">
        <w:rPr>
          <w:color w:val="000000" w:themeColor="text1"/>
        </w:rPr>
        <w:t xml:space="preserve"> </w:t>
      </w:r>
      <w:r w:rsidRPr="007A7768">
        <w:rPr>
          <w:color w:val="000000" w:themeColor="text1"/>
        </w:rPr>
        <w:t xml:space="preserve">resources into an inherently flawed </w:t>
      </w:r>
      <w:r w:rsidR="008B1717" w:rsidRPr="007A7768">
        <w:rPr>
          <w:color w:val="000000" w:themeColor="text1"/>
        </w:rPr>
        <w:t>system</w:t>
      </w:r>
      <w:r w:rsidRPr="007A7768">
        <w:rPr>
          <w:color w:val="000000" w:themeColor="text1"/>
        </w:rPr>
        <w:t xml:space="preserve">. Vitale (2017) explains that </w:t>
      </w:r>
      <w:r w:rsidR="008113B3" w:rsidRPr="007A7768">
        <w:rPr>
          <w:color w:val="000000" w:themeColor="text1"/>
        </w:rPr>
        <w:t>the nature of police is</w:t>
      </w:r>
      <w:r w:rsidRPr="007A7768">
        <w:rPr>
          <w:color w:val="000000" w:themeColor="text1"/>
        </w:rPr>
        <w:t xml:space="preserve"> “to criminalize all disorderly behavior and fund local government through massive ticketing-writing campaigns</w:t>
      </w:r>
      <w:r w:rsidR="002B6B3A" w:rsidRPr="007A7768">
        <w:rPr>
          <w:color w:val="000000" w:themeColor="text1"/>
        </w:rPr>
        <w:t>” and that</w:t>
      </w:r>
      <w:r w:rsidRPr="007A7768">
        <w:rPr>
          <w:color w:val="000000" w:themeColor="text1"/>
        </w:rPr>
        <w:t xml:space="preserve"> </w:t>
      </w:r>
      <w:r w:rsidR="002B6B3A" w:rsidRPr="007A7768">
        <w:rPr>
          <w:color w:val="000000" w:themeColor="text1"/>
        </w:rPr>
        <w:t>“</w:t>
      </w:r>
      <w:r w:rsidRPr="007A7768">
        <w:rPr>
          <w:color w:val="000000" w:themeColor="text1"/>
        </w:rPr>
        <w:t>their interactions with the public in high crime areas will be at best gruff and distant and at worst hostile and abusive”</w:t>
      </w:r>
      <w:r w:rsidR="008B1717" w:rsidRPr="007A7768">
        <w:rPr>
          <w:color w:val="000000" w:themeColor="text1"/>
        </w:rPr>
        <w:t xml:space="preserve"> (</w:t>
      </w:r>
      <w:r w:rsidRPr="007A7768">
        <w:rPr>
          <w:color w:val="000000" w:themeColor="text1"/>
        </w:rPr>
        <w:t xml:space="preserve">16). Then, segments of the public perceive police as intrusive and illegitimate, and police respond with defensiveness and assertiveness, which suggests the impossibility of such a reform. Vitale (2017) explains further that the criminalization of minor drug </w:t>
      </w:r>
      <w:proofErr w:type="gramStart"/>
      <w:r w:rsidRPr="007A7768">
        <w:rPr>
          <w:color w:val="000000" w:themeColor="text1"/>
        </w:rPr>
        <w:t>dealing</w:t>
      </w:r>
      <w:proofErr w:type="gramEnd"/>
      <w:r w:rsidRPr="007A7768">
        <w:rPr>
          <w:color w:val="000000" w:themeColor="text1"/>
        </w:rPr>
        <w:t xml:space="preserve"> and substance use generates an enormous </w:t>
      </w:r>
      <w:r w:rsidR="00DD2EB3" w:rsidRPr="007A7768">
        <w:rPr>
          <w:color w:val="000000" w:themeColor="text1"/>
        </w:rPr>
        <w:t>number</w:t>
      </w:r>
      <w:r w:rsidRPr="007A7768">
        <w:rPr>
          <w:color w:val="000000" w:themeColor="text1"/>
        </w:rPr>
        <w:t xml:space="preserve"> of 911 police calls for service, draining local and state resources, while doing nothing to alleviate the impacts of drugs in local communities. </w:t>
      </w:r>
    </w:p>
    <w:p w14:paraId="03B1EF01" w14:textId="40026B42" w:rsidR="00382362" w:rsidRPr="007A7768" w:rsidRDefault="00AD31D4" w:rsidP="008113B3">
      <w:pPr>
        <w:ind w:firstLine="720"/>
        <w:rPr>
          <w:color w:val="000000" w:themeColor="text1"/>
        </w:rPr>
      </w:pPr>
      <w:r w:rsidRPr="007A7768">
        <w:rPr>
          <w:color w:val="000000" w:themeColor="text1"/>
        </w:rPr>
        <w:t>Other reformist language appears throughout the series of murals and refers to diversity initiatives to recruit and “include” gay, Black, and female officers</w:t>
      </w:r>
      <w:r w:rsidR="00D55406" w:rsidRPr="007A7768">
        <w:rPr>
          <w:color w:val="000000" w:themeColor="text1"/>
        </w:rPr>
        <w:t>.</w:t>
      </w:r>
      <w:r w:rsidR="00DD2EB3" w:rsidRPr="007A7768">
        <w:rPr>
          <w:rStyle w:val="FootnoteReference"/>
          <w:color w:val="000000" w:themeColor="text1"/>
        </w:rPr>
        <w:footnoteReference w:id="16"/>
      </w:r>
      <w:r w:rsidRPr="007A7768">
        <w:rPr>
          <w:color w:val="000000" w:themeColor="text1"/>
        </w:rPr>
        <w:t xml:space="preserve"> Diversity and inclusion </w:t>
      </w:r>
      <w:r w:rsidRPr="007A7768">
        <w:rPr>
          <w:color w:val="000000" w:themeColor="text1"/>
        </w:rPr>
        <w:lastRenderedPageBreak/>
        <w:t>rhetoric expands carceral forms of feminism (Kim</w:t>
      </w:r>
      <w:r w:rsidR="00AD32A0" w:rsidRPr="007A7768">
        <w:rPr>
          <w:color w:val="000000" w:themeColor="text1"/>
        </w:rPr>
        <w:t>,</w:t>
      </w:r>
      <w:r w:rsidRPr="007A7768">
        <w:rPr>
          <w:color w:val="000000" w:themeColor="text1"/>
        </w:rPr>
        <w:t xml:space="preserve"> 2018, 2021) and safety (McDowell</w:t>
      </w:r>
      <w:r w:rsidR="00BB1B01" w:rsidRPr="007A7768">
        <w:rPr>
          <w:color w:val="000000" w:themeColor="text1"/>
        </w:rPr>
        <w:t>,</w:t>
      </w:r>
      <w:r w:rsidRPr="007A7768">
        <w:rPr>
          <w:color w:val="000000" w:themeColor="text1"/>
        </w:rPr>
        <w:t xml:space="preserve"> 2016) that justify policing and imprisonment </w:t>
      </w:r>
      <w:r w:rsidR="00D55406" w:rsidRPr="007A7768">
        <w:rPr>
          <w:color w:val="000000" w:themeColor="text1"/>
        </w:rPr>
        <w:t>as ways to</w:t>
      </w:r>
      <w:r w:rsidRPr="007A7768">
        <w:rPr>
          <w:color w:val="000000" w:themeColor="text1"/>
        </w:rPr>
        <w:t xml:space="preserve"> reduce domestic or sexual abuse. Carceral systems require narratives that shame the individual who has harmed, isolate them from opportunities for reparation, and deprive them of their basic needs—factors that reproduce harm, violence, and incarceration (Presser</w:t>
      </w:r>
      <w:r w:rsidR="00AD32A0" w:rsidRPr="007A7768">
        <w:rPr>
          <w:color w:val="000000" w:themeColor="text1"/>
        </w:rPr>
        <w:t>,</w:t>
      </w:r>
      <w:r w:rsidRPr="007A7768">
        <w:rPr>
          <w:color w:val="000000" w:themeColor="text1"/>
        </w:rPr>
        <w:t xml:space="preserve"> 2018; </w:t>
      </w:r>
      <w:proofErr w:type="spellStart"/>
      <w:r w:rsidRPr="007A7768">
        <w:rPr>
          <w:color w:val="000000" w:themeColor="text1"/>
        </w:rPr>
        <w:t>Sered</w:t>
      </w:r>
      <w:proofErr w:type="spellEnd"/>
      <w:r w:rsidR="00BB1B01" w:rsidRPr="007A7768">
        <w:rPr>
          <w:color w:val="000000" w:themeColor="text1"/>
        </w:rPr>
        <w:t>,</w:t>
      </w:r>
      <w:r w:rsidRPr="007A7768">
        <w:rPr>
          <w:color w:val="000000" w:themeColor="text1"/>
        </w:rPr>
        <w:t xml:space="preserve"> 2021). </w:t>
      </w:r>
    </w:p>
    <w:p w14:paraId="5C2AB036" w14:textId="02E306BB" w:rsidR="00DD2EB3" w:rsidRPr="007A7768" w:rsidRDefault="00000000" w:rsidP="00DD2EB3">
      <w:pPr>
        <w:ind w:firstLine="720"/>
        <w:rPr>
          <w:color w:val="000000" w:themeColor="text1"/>
        </w:rPr>
      </w:pPr>
      <w:r w:rsidRPr="007A7768">
        <w:rPr>
          <w:color w:val="000000" w:themeColor="text1"/>
        </w:rPr>
        <w:t>When police lose control over their image or narrative, they often retaliate with silencing and censorship, revealing psychosocial forms of insecurity “linked to or derived directly from the ability to exert one’s will over another” (</w:t>
      </w:r>
      <w:proofErr w:type="spellStart"/>
      <w:r w:rsidRPr="007A7768">
        <w:rPr>
          <w:color w:val="000000" w:themeColor="text1"/>
        </w:rPr>
        <w:t>Lin</w:t>
      </w:r>
      <w:r w:rsidR="00AD32A0" w:rsidRPr="007A7768">
        <w:rPr>
          <w:color w:val="000000" w:themeColor="text1"/>
        </w:rPr>
        <w:t>n</w:t>
      </w:r>
      <w:r w:rsidRPr="007A7768">
        <w:rPr>
          <w:color w:val="000000" w:themeColor="text1"/>
        </w:rPr>
        <w:t>ema</w:t>
      </w:r>
      <w:r w:rsidR="00DB1BD9" w:rsidRPr="007A7768">
        <w:rPr>
          <w:color w:val="000000" w:themeColor="text1"/>
        </w:rPr>
        <w:t>n</w:t>
      </w:r>
      <w:r w:rsidRPr="007A7768">
        <w:rPr>
          <w:color w:val="000000" w:themeColor="text1"/>
        </w:rPr>
        <w:t>n</w:t>
      </w:r>
      <w:proofErr w:type="spellEnd"/>
      <w:r w:rsidRPr="007A7768">
        <w:rPr>
          <w:color w:val="000000" w:themeColor="text1"/>
        </w:rPr>
        <w:t>, 2017</w:t>
      </w:r>
      <w:r w:rsidR="00BB1B01" w:rsidRPr="007A7768">
        <w:rPr>
          <w:color w:val="000000" w:themeColor="text1"/>
        </w:rPr>
        <w:t>b</w:t>
      </w:r>
      <w:r w:rsidRPr="007A7768">
        <w:rPr>
          <w:color w:val="000000" w:themeColor="text1"/>
        </w:rPr>
        <w:t>: 59). Top-down censorship occurs because the state, on various levels, understands the power of critical, insurgent messages delivered through public art. For this reason, history is replete with the political and religious control of the arts, including fascist political propaganda, the prohibition of art criticism, police raids of museums to confiscate pieces deemed problematic (often constructed as lascivious), and igniting thousands works of arts as a means of racialized social cleansing (</w:t>
      </w:r>
      <w:proofErr w:type="spellStart"/>
      <w:r w:rsidRPr="007A7768">
        <w:rPr>
          <w:color w:val="000000" w:themeColor="text1"/>
        </w:rPr>
        <w:t>Nayeri</w:t>
      </w:r>
      <w:proofErr w:type="spellEnd"/>
      <w:r w:rsidRPr="007A7768">
        <w:rPr>
          <w:color w:val="000000" w:themeColor="text1"/>
        </w:rPr>
        <w:t>, 2022).</w:t>
      </w:r>
      <w:r w:rsidR="00DD2EB3" w:rsidRPr="007A7768">
        <w:rPr>
          <w:color w:val="000000" w:themeColor="text1"/>
        </w:rPr>
        <w:t xml:space="preserve"> However, t</w:t>
      </w:r>
      <w:r w:rsidRPr="007A7768">
        <w:rPr>
          <w:color w:val="000000" w:themeColor="text1"/>
        </w:rPr>
        <w:t xml:space="preserve">here is no police power without an attendant </w:t>
      </w:r>
      <w:proofErr w:type="spellStart"/>
      <w:r w:rsidRPr="007A7768">
        <w:rPr>
          <w:color w:val="000000" w:themeColor="text1"/>
        </w:rPr>
        <w:t>countervisual</w:t>
      </w:r>
      <w:proofErr w:type="spellEnd"/>
      <w:r w:rsidRPr="007A7768">
        <w:rPr>
          <w:color w:val="000000" w:themeColor="text1"/>
        </w:rPr>
        <w:t xml:space="preserve"> relationality, often disappeared, which seeks to create liberatory spaces safe from state violence. </w:t>
      </w:r>
      <w:r w:rsidR="00DD2EB3" w:rsidRPr="007A7768">
        <w:rPr>
          <w:color w:val="000000" w:themeColor="text1"/>
        </w:rPr>
        <w:t xml:space="preserve">To activate the </w:t>
      </w:r>
      <w:proofErr w:type="spellStart"/>
      <w:r w:rsidR="00DD2EB3" w:rsidRPr="007A7768">
        <w:rPr>
          <w:color w:val="000000" w:themeColor="text1"/>
        </w:rPr>
        <w:t>countervisual</w:t>
      </w:r>
      <w:proofErr w:type="spellEnd"/>
      <w:r w:rsidR="00DD2EB3" w:rsidRPr="007A7768">
        <w:rPr>
          <w:color w:val="000000" w:themeColor="text1"/>
        </w:rPr>
        <w:t xml:space="preserve"> is a “means by which one tries to make sense of the unreality created by visuality’s authority while at the same time proposing a real alternative” (</w:t>
      </w:r>
      <w:proofErr w:type="spellStart"/>
      <w:r w:rsidR="00DD2EB3" w:rsidRPr="007A7768">
        <w:rPr>
          <w:color w:val="000000" w:themeColor="text1"/>
        </w:rPr>
        <w:t>Mirzoeff</w:t>
      </w:r>
      <w:proofErr w:type="spellEnd"/>
      <w:r w:rsidR="00DD2EB3" w:rsidRPr="007A7768">
        <w:rPr>
          <w:color w:val="000000" w:themeColor="text1"/>
        </w:rPr>
        <w:t>, 2011</w:t>
      </w:r>
      <w:r w:rsidR="00BB1B01" w:rsidRPr="007A7768">
        <w:rPr>
          <w:color w:val="000000" w:themeColor="text1"/>
        </w:rPr>
        <w:t>:</w:t>
      </w:r>
      <w:r w:rsidR="00DD2EB3" w:rsidRPr="007A7768">
        <w:rPr>
          <w:color w:val="000000" w:themeColor="text1"/>
        </w:rPr>
        <w:t xml:space="preserve"> 485). Recognizing the human entitlement to not be disappeared, erased, and to look back are </w:t>
      </w:r>
      <w:proofErr w:type="spellStart"/>
      <w:r w:rsidR="00DD2EB3" w:rsidRPr="007A7768">
        <w:rPr>
          <w:color w:val="000000" w:themeColor="text1"/>
        </w:rPr>
        <w:t>countervisual</w:t>
      </w:r>
      <w:proofErr w:type="spellEnd"/>
      <w:r w:rsidR="00DD2EB3" w:rsidRPr="007A7768">
        <w:rPr>
          <w:color w:val="000000" w:themeColor="text1"/>
        </w:rPr>
        <w:t xml:space="preserve"> efforts to express, and ultimately practice, more ethical realities. One does not exist without the other. The people fear police power, police fear the people power, but no one escapes the weight of patriarchal state domination including in the form of internalized authoritarianism, especially heavy in communities targeted by the state. </w:t>
      </w:r>
    </w:p>
    <w:p w14:paraId="6CB6DFF5" w14:textId="1ACE4825" w:rsidR="008B1717" w:rsidRPr="007A7768" w:rsidRDefault="00DD2EB3" w:rsidP="00DD2EB3">
      <w:pPr>
        <w:ind w:firstLine="720"/>
        <w:rPr>
          <w:color w:val="000000" w:themeColor="text1"/>
        </w:rPr>
      </w:pPr>
      <w:r w:rsidRPr="007A7768">
        <w:rPr>
          <w:color w:val="000000" w:themeColor="text1"/>
        </w:rPr>
        <w:t xml:space="preserve">Visuality and its counter ordering constitute a dialectic of terror, leaving in its wake trauma, with which individuals and communities must cope (Seltzer, 1997). Seltzer (1997) suggests </w:t>
      </w:r>
      <w:r w:rsidR="00D55406" w:rsidRPr="007A7768">
        <w:rPr>
          <w:color w:val="000000" w:themeColor="text1"/>
        </w:rPr>
        <w:t>trauma is</w:t>
      </w:r>
      <w:r w:rsidRPr="007A7768">
        <w:rPr>
          <w:color w:val="000000" w:themeColor="text1"/>
        </w:rPr>
        <w:t xml:space="preserve"> “inseparable from the breakdown between psychic and social registers—the breakdown between inner and other and “subject” and the “world”—that defines the pathological public sphere (11). The repetition of trauma defines it, whether it is fantasizing about the traumatic event or the compulsive return to the scene of the crime</w:t>
      </w:r>
      <w:r w:rsidR="00D55406" w:rsidRPr="007A7768">
        <w:rPr>
          <w:color w:val="000000" w:themeColor="text1"/>
        </w:rPr>
        <w:t>.</w:t>
      </w:r>
      <w:r w:rsidRPr="007A7768">
        <w:rPr>
          <w:color w:val="000000" w:themeColor="text1"/>
        </w:rPr>
        <w:t xml:space="preserve"> </w:t>
      </w:r>
      <w:r w:rsidR="00D55406" w:rsidRPr="007A7768">
        <w:rPr>
          <w:color w:val="000000" w:themeColor="text1"/>
        </w:rPr>
        <w:t>T</w:t>
      </w:r>
      <w:r w:rsidRPr="007A7768">
        <w:rPr>
          <w:color w:val="000000" w:themeColor="text1"/>
        </w:rPr>
        <w:t>rauma is rendered real through “hypnotic mimetic identification” (</w:t>
      </w:r>
      <w:r w:rsidR="00D55406" w:rsidRPr="007A7768">
        <w:rPr>
          <w:color w:val="000000" w:themeColor="text1"/>
        </w:rPr>
        <w:t xml:space="preserve">Seltzer, 1997: </w:t>
      </w:r>
      <w:r w:rsidRPr="007A7768">
        <w:rPr>
          <w:color w:val="000000" w:themeColor="text1"/>
        </w:rPr>
        <w:t xml:space="preserve">9). Indeed, </w:t>
      </w:r>
      <w:r w:rsidR="008113B3" w:rsidRPr="007A7768">
        <w:rPr>
          <w:color w:val="000000" w:themeColor="text1"/>
        </w:rPr>
        <w:t>victims of</w:t>
      </w:r>
      <w:r w:rsidRPr="007A7768">
        <w:rPr>
          <w:color w:val="000000" w:themeColor="text1"/>
        </w:rPr>
        <w:t xml:space="preserve"> state violence often return and gather at murals painted where the state arrests and exercises its fatal authority (</w:t>
      </w:r>
      <w:r w:rsidR="00C71F52" w:rsidRPr="007A7768">
        <w:rPr>
          <w:color w:val="000000" w:themeColor="text1"/>
        </w:rPr>
        <w:fldChar w:fldCharType="begin"/>
      </w:r>
      <w:r w:rsidR="00C71F52" w:rsidRPr="007A7768">
        <w:rPr>
          <w:color w:val="000000" w:themeColor="text1"/>
        </w:rPr>
        <w:instrText xml:space="preserve"> REF _Ref164081962 \h </w:instrText>
      </w:r>
      <w:r w:rsidR="00B304C6" w:rsidRPr="007A7768">
        <w:rPr>
          <w:color w:val="000000" w:themeColor="text1"/>
        </w:rPr>
        <w:instrText xml:space="preserve"> \* MERGEFORMAT </w:instrText>
      </w:r>
      <w:r w:rsidR="00C71F52" w:rsidRPr="007A7768">
        <w:rPr>
          <w:color w:val="000000" w:themeColor="text1"/>
        </w:rPr>
      </w:r>
      <w:r w:rsidR="00C71F52" w:rsidRPr="007A7768">
        <w:rPr>
          <w:color w:val="000000" w:themeColor="text1"/>
        </w:rPr>
        <w:fldChar w:fldCharType="separate"/>
      </w:r>
      <w:r w:rsidR="0045392B" w:rsidRPr="007A7768">
        <w:rPr>
          <w:color w:val="000000" w:themeColor="text1"/>
        </w:rPr>
        <w:t>Figure</w:t>
      </w:r>
      <w:r w:rsidR="00FF69B0" w:rsidRPr="007A7768">
        <w:rPr>
          <w:color w:val="000000" w:themeColor="text1"/>
        </w:rPr>
        <w:t>s</w:t>
      </w:r>
      <w:r w:rsidR="0045392B" w:rsidRPr="007A7768">
        <w:rPr>
          <w:color w:val="000000" w:themeColor="text1"/>
        </w:rPr>
        <w:t xml:space="preserve"> </w:t>
      </w:r>
      <w:r w:rsidR="0045392B" w:rsidRPr="007A7768">
        <w:rPr>
          <w:noProof/>
          <w:color w:val="000000" w:themeColor="text1"/>
        </w:rPr>
        <w:t>9</w:t>
      </w:r>
      <w:r w:rsidR="00C71F52" w:rsidRPr="007A7768">
        <w:rPr>
          <w:color w:val="000000" w:themeColor="text1"/>
        </w:rPr>
        <w:fldChar w:fldCharType="end"/>
      </w:r>
      <w:r w:rsidR="00C71F52" w:rsidRPr="007A7768">
        <w:rPr>
          <w:color w:val="000000" w:themeColor="text1"/>
        </w:rPr>
        <w:t>-</w:t>
      </w:r>
      <w:r w:rsidR="00C71F52" w:rsidRPr="007A7768">
        <w:rPr>
          <w:color w:val="000000" w:themeColor="text1"/>
        </w:rPr>
        <w:fldChar w:fldCharType="begin"/>
      </w:r>
      <w:r w:rsidR="00C71F52" w:rsidRPr="007A7768">
        <w:rPr>
          <w:color w:val="000000" w:themeColor="text1"/>
        </w:rPr>
        <w:instrText xml:space="preserve"> REF _Ref164082196 \h </w:instrText>
      </w:r>
      <w:r w:rsidR="00B304C6" w:rsidRPr="007A7768">
        <w:rPr>
          <w:color w:val="000000" w:themeColor="text1"/>
        </w:rPr>
        <w:instrText xml:space="preserve"> \* MERGEFORMAT </w:instrText>
      </w:r>
      <w:r w:rsidR="00C71F52" w:rsidRPr="007A7768">
        <w:rPr>
          <w:color w:val="000000" w:themeColor="text1"/>
        </w:rPr>
      </w:r>
      <w:r w:rsidR="00C71F52" w:rsidRPr="007A7768">
        <w:rPr>
          <w:color w:val="000000" w:themeColor="text1"/>
        </w:rPr>
        <w:fldChar w:fldCharType="separate"/>
      </w:r>
      <w:r w:rsidR="0045392B" w:rsidRPr="007A7768">
        <w:rPr>
          <w:noProof/>
          <w:color w:val="000000" w:themeColor="text1"/>
        </w:rPr>
        <w:t>10</w:t>
      </w:r>
      <w:r w:rsidR="00C71F52" w:rsidRPr="007A7768">
        <w:rPr>
          <w:color w:val="000000" w:themeColor="text1"/>
        </w:rPr>
        <w:fldChar w:fldCharType="end"/>
      </w:r>
      <w:r w:rsidRPr="007A7768">
        <w:rPr>
          <w:color w:val="000000" w:themeColor="text1"/>
        </w:rPr>
        <w:t>)</w:t>
      </w:r>
      <w:bookmarkStart w:id="21" w:name="fig_8"/>
      <w:r w:rsidRPr="007A7768">
        <w:rPr>
          <w:color w:val="000000" w:themeColor="text1"/>
        </w:rPr>
        <w:t>.</w:t>
      </w:r>
      <w:bookmarkEnd w:id="21"/>
      <w:r w:rsidRPr="007A7768">
        <w:rPr>
          <w:color w:val="000000" w:themeColor="text1"/>
        </w:rPr>
        <w:t xml:space="preserve"> The production of a mural is always contextualized within this wound culture profoundly fascinated with shock, trauma, suffering, and wounds that publicly circulate as images and narratives (Seltzer, 1997). The image circulates faster than ever, given prolific globalization</w:t>
      </w:r>
      <w:r w:rsidR="008B1717" w:rsidRPr="007A7768">
        <w:rPr>
          <w:color w:val="000000" w:themeColor="text1"/>
        </w:rPr>
        <w:t xml:space="preserve"> </w:t>
      </w:r>
      <w:r w:rsidR="00296507" w:rsidRPr="007A7768">
        <w:rPr>
          <w:color w:val="000000" w:themeColor="text1"/>
        </w:rPr>
        <w:t xml:space="preserve">and </w:t>
      </w:r>
      <w:r w:rsidR="008B1717" w:rsidRPr="007A7768">
        <w:rPr>
          <w:color w:val="000000" w:themeColor="text1"/>
        </w:rPr>
        <w:t xml:space="preserve">the </w:t>
      </w:r>
      <w:r w:rsidR="00296507" w:rsidRPr="007A7768">
        <w:rPr>
          <w:color w:val="000000" w:themeColor="text1"/>
        </w:rPr>
        <w:t xml:space="preserve">“technologization of the image,” or how modern images become reality by at once distorting and memorializing the event (Young, 1996). Tensions between appearances and reality </w:t>
      </w:r>
      <w:r w:rsidRPr="007A7768">
        <w:rPr>
          <w:color w:val="000000" w:themeColor="text1"/>
        </w:rPr>
        <w:t>proliferate as the event “</w:t>
      </w:r>
      <w:r w:rsidR="00DB1BD9" w:rsidRPr="007A7768">
        <w:rPr>
          <w:color w:val="000000" w:themeColor="text1"/>
        </w:rPr>
        <w:t>speaks across</w:t>
      </w:r>
      <w:r w:rsidRPr="007A7768">
        <w:rPr>
          <w:color w:val="000000" w:themeColor="text1"/>
        </w:rPr>
        <w:t xml:space="preserve"> the distance between semblance and substance, demanding our response to its images” (Young, 1996: 137). Trauma both demands interpretation and prohibits it. </w:t>
      </w:r>
    </w:p>
    <w:p w14:paraId="3EBA99C3" w14:textId="43F5AA87" w:rsidR="00382362" w:rsidRPr="007A7768" w:rsidRDefault="00000000" w:rsidP="00BF0895">
      <w:pPr>
        <w:ind w:firstLine="720"/>
        <w:rPr>
          <w:color w:val="000000" w:themeColor="text1"/>
        </w:rPr>
      </w:pPr>
      <w:r w:rsidRPr="007A7768">
        <w:rPr>
          <w:color w:val="000000" w:themeColor="text1"/>
        </w:rPr>
        <w:t xml:space="preserve">In her theorization of art and power in the digital age, </w:t>
      </w:r>
      <w:proofErr w:type="spellStart"/>
      <w:r w:rsidRPr="007A7768">
        <w:rPr>
          <w:color w:val="000000" w:themeColor="text1"/>
        </w:rPr>
        <w:t>Nayeri</w:t>
      </w:r>
      <w:proofErr w:type="spellEnd"/>
      <w:r w:rsidRPr="007A7768">
        <w:rPr>
          <w:color w:val="000000" w:themeColor="text1"/>
        </w:rPr>
        <w:t xml:space="preserve"> (2022) explains that artists are active participants in society</w:t>
      </w:r>
      <w:r w:rsidR="009F0A79" w:rsidRPr="007A7768">
        <w:rPr>
          <w:color w:val="000000" w:themeColor="text1"/>
        </w:rPr>
        <w:t xml:space="preserve">. They </w:t>
      </w:r>
      <w:r w:rsidRPr="007A7768">
        <w:rPr>
          <w:color w:val="000000" w:themeColor="text1"/>
        </w:rPr>
        <w:t>hold up a mirror to create a dialogue, never a monologue, a</w:t>
      </w:r>
      <w:r w:rsidR="001E670B" w:rsidRPr="007A7768">
        <w:rPr>
          <w:color w:val="000000" w:themeColor="text1"/>
        </w:rPr>
        <w:t>nd</w:t>
      </w:r>
      <w:r w:rsidRPr="007A7768">
        <w:rPr>
          <w:color w:val="000000" w:themeColor="text1"/>
        </w:rPr>
        <w:t xml:space="preserve"> interact</w:t>
      </w:r>
      <w:r w:rsidR="001E670B" w:rsidRPr="007A7768">
        <w:rPr>
          <w:color w:val="000000" w:themeColor="text1"/>
        </w:rPr>
        <w:t xml:space="preserve">ion </w:t>
      </w:r>
      <w:r w:rsidRPr="007A7768">
        <w:rPr>
          <w:color w:val="000000" w:themeColor="text1"/>
        </w:rPr>
        <w:t xml:space="preserve">with the viewer is crucial to a work of art’s existence. Public art offers an outlet to speak to collective trauma using popular education, such as in the case of research on three mural sites (Wat </w:t>
      </w:r>
      <w:proofErr w:type="spellStart"/>
      <w:r w:rsidRPr="007A7768">
        <w:rPr>
          <w:color w:val="000000" w:themeColor="text1"/>
        </w:rPr>
        <w:t>Thlork</w:t>
      </w:r>
      <w:proofErr w:type="spellEnd"/>
      <w:r w:rsidRPr="007A7768">
        <w:rPr>
          <w:color w:val="000000" w:themeColor="text1"/>
        </w:rPr>
        <w:t xml:space="preserve">, </w:t>
      </w:r>
      <w:proofErr w:type="spellStart"/>
      <w:r w:rsidRPr="007A7768">
        <w:rPr>
          <w:color w:val="000000" w:themeColor="text1"/>
        </w:rPr>
        <w:t>Kok</w:t>
      </w:r>
      <w:proofErr w:type="spellEnd"/>
      <w:r w:rsidRPr="007A7768">
        <w:rPr>
          <w:color w:val="000000" w:themeColor="text1"/>
        </w:rPr>
        <w:t xml:space="preserve"> Sung, and </w:t>
      </w:r>
      <w:proofErr w:type="spellStart"/>
      <w:r w:rsidRPr="007A7768">
        <w:rPr>
          <w:color w:val="000000" w:themeColor="text1"/>
        </w:rPr>
        <w:t>Kraing</w:t>
      </w:r>
      <w:proofErr w:type="spellEnd"/>
      <w:r w:rsidRPr="007A7768">
        <w:rPr>
          <w:color w:val="000000" w:themeColor="text1"/>
        </w:rPr>
        <w:t xml:space="preserve"> Ta Chan) that depict scenes of the Khmer Rouge’s atrocities and the genocide of 1.5 to 2 million people, including 200,000–300,000 </w:t>
      </w:r>
      <w:r w:rsidRPr="007A7768">
        <w:rPr>
          <w:color w:val="000000" w:themeColor="text1"/>
        </w:rPr>
        <w:lastRenderedPageBreak/>
        <w:t>Chinese Cambodians; 90,000–500,000 Cambodian Cham, predominantly Muslim; and 20,000 Vietnamese Cambodians (Hannum and Rhodes II’s, 2018). Showing children images of the state’s violence helps uncover lost narratives, confirm the truth of the past, and document</w:t>
      </w:r>
      <w:r w:rsidR="002D38FB" w:rsidRPr="007A7768">
        <w:rPr>
          <w:color w:val="000000" w:themeColor="text1"/>
        </w:rPr>
        <w:t xml:space="preserve">s </w:t>
      </w:r>
      <w:r w:rsidRPr="007A7768">
        <w:rPr>
          <w:color w:val="000000" w:themeColor="text1"/>
        </w:rPr>
        <w:t xml:space="preserve">when reparations are won. With art’s uncanny capacity to engage emotional intelligence, it possesses enormous social powers of persuasion, including avenues to </w:t>
      </w:r>
      <w:r w:rsidR="002D38FB" w:rsidRPr="007A7768">
        <w:rPr>
          <w:color w:val="000000" w:themeColor="text1"/>
        </w:rPr>
        <w:t xml:space="preserve">reproduce and </w:t>
      </w:r>
      <w:r w:rsidRPr="007A7768">
        <w:rPr>
          <w:color w:val="000000" w:themeColor="text1"/>
        </w:rPr>
        <w:t xml:space="preserve">capture </w:t>
      </w:r>
      <w:proofErr w:type="spellStart"/>
      <w:r w:rsidRPr="007A7768">
        <w:rPr>
          <w:color w:val="000000" w:themeColor="text1"/>
        </w:rPr>
        <w:t>copspeak</w:t>
      </w:r>
      <w:proofErr w:type="spellEnd"/>
      <w:r w:rsidR="00DD2EB3" w:rsidRPr="007A7768">
        <w:rPr>
          <w:color w:val="000000" w:themeColor="text1"/>
        </w:rPr>
        <w:t>.</w:t>
      </w:r>
      <w:r w:rsidRPr="007A7768">
        <w:rPr>
          <w:color w:val="000000" w:themeColor="text1"/>
        </w:rPr>
        <w:t xml:space="preserve"> </w:t>
      </w:r>
      <w:r w:rsidR="00DD2EB3" w:rsidRPr="007A7768">
        <w:rPr>
          <w:color w:val="000000" w:themeColor="text1"/>
        </w:rPr>
        <w:t xml:space="preserve">The </w:t>
      </w:r>
      <w:r w:rsidRPr="007A7768">
        <w:rPr>
          <w:color w:val="000000" w:themeColor="text1"/>
        </w:rPr>
        <w:t xml:space="preserve">reparative potential of art </w:t>
      </w:r>
      <w:r w:rsidR="00DD2EB3" w:rsidRPr="007A7768">
        <w:rPr>
          <w:color w:val="000000" w:themeColor="text1"/>
        </w:rPr>
        <w:t xml:space="preserve">exists </w:t>
      </w:r>
      <w:r w:rsidRPr="007A7768">
        <w:rPr>
          <w:color w:val="000000" w:themeColor="text1"/>
        </w:rPr>
        <w:t xml:space="preserve">at all social scales, from </w:t>
      </w:r>
      <w:r w:rsidR="00DD2EB3" w:rsidRPr="007A7768">
        <w:rPr>
          <w:color w:val="000000" w:themeColor="text1"/>
        </w:rPr>
        <w:t>individual therapy</w:t>
      </w:r>
      <w:r w:rsidRPr="007A7768">
        <w:rPr>
          <w:color w:val="000000" w:themeColor="text1"/>
        </w:rPr>
        <w:t xml:space="preserve"> to reparation packages with federally sponsored public memorials.</w:t>
      </w:r>
    </w:p>
    <w:p w14:paraId="065C8D17" w14:textId="0BBC0577" w:rsidR="00A570EB" w:rsidRPr="007A7768" w:rsidRDefault="00000000" w:rsidP="00732042">
      <w:pPr>
        <w:pStyle w:val="Heading2"/>
        <w:rPr>
          <w:color w:val="000000" w:themeColor="text1"/>
          <w:szCs w:val="24"/>
        </w:rPr>
      </w:pPr>
      <w:bookmarkStart w:id="22" w:name="_Toc163575618"/>
      <w:bookmarkStart w:id="23" w:name="_Toc170542344"/>
      <w:r w:rsidRPr="007A7768">
        <w:rPr>
          <w:color w:val="000000" w:themeColor="text1"/>
          <w:szCs w:val="24"/>
        </w:rPr>
        <w:t>Abolition Artworlds</w:t>
      </w:r>
      <w:bookmarkEnd w:id="22"/>
      <w:bookmarkEnd w:id="23"/>
    </w:p>
    <w:p w14:paraId="472A60AD" w14:textId="77777777" w:rsidR="00732042" w:rsidRPr="007A7768" w:rsidRDefault="00732042" w:rsidP="00732042">
      <w:pPr>
        <w:rPr>
          <w:color w:val="000000" w:themeColor="text1"/>
        </w:rPr>
      </w:pPr>
    </w:p>
    <w:p w14:paraId="7D42AA0D" w14:textId="6E97FF84" w:rsidR="00732042" w:rsidRPr="007A7768" w:rsidRDefault="00A570EB" w:rsidP="00732042">
      <w:pPr>
        <w:ind w:firstLine="720"/>
        <w:rPr>
          <w:color w:val="000000" w:themeColor="text1"/>
        </w:rPr>
      </w:pPr>
      <w:r w:rsidRPr="007A7768">
        <w:rPr>
          <w:color w:val="000000" w:themeColor="text1"/>
        </w:rPr>
        <w:t>Communities and people around the world interrupt hegemonic narratives using creative praxis and art messaging, which suggests there is an artworld concerned with abolition.</w:t>
      </w:r>
      <w:r w:rsidR="00732042" w:rsidRPr="007A7768">
        <w:rPr>
          <w:color w:val="000000" w:themeColor="text1"/>
        </w:rPr>
        <w:t xml:space="preserve"> Abolitionist art messaging functions as a multipronged creative force inextricably tied to artmaking as it challenges people, here and in the future, to dig deep within ourselves to shift our everyday social understanding of power (Negrete-Lopez, 2022:</w:t>
      </w:r>
      <w:r w:rsidR="002D38FB" w:rsidRPr="007A7768">
        <w:rPr>
          <w:color w:val="000000" w:themeColor="text1"/>
        </w:rPr>
        <w:t xml:space="preserve"> </w:t>
      </w:r>
      <w:r w:rsidR="00732042" w:rsidRPr="007A7768">
        <w:rPr>
          <w:color w:val="000000" w:themeColor="text1"/>
        </w:rPr>
        <w:t xml:space="preserve">12). The </w:t>
      </w:r>
      <w:r w:rsidRPr="007A7768">
        <w:rPr>
          <w:color w:val="000000" w:themeColor="text1"/>
        </w:rPr>
        <w:t>mental production of sensation,</w:t>
      </w:r>
      <w:r w:rsidR="00732042" w:rsidRPr="007A7768">
        <w:rPr>
          <w:color w:val="000000" w:themeColor="text1"/>
        </w:rPr>
        <w:t xml:space="preserve"> </w:t>
      </w:r>
      <w:r w:rsidR="00732042" w:rsidRPr="007A7768">
        <w:rPr>
          <w:i/>
          <w:iCs/>
          <w:color w:val="000000" w:themeColor="text1"/>
        </w:rPr>
        <w:t>imagination</w:t>
      </w:r>
      <w:r w:rsidR="00732042" w:rsidRPr="007A7768">
        <w:rPr>
          <w:color w:val="000000" w:themeColor="text1"/>
        </w:rPr>
        <w:t>,</w:t>
      </w:r>
      <w:r w:rsidRPr="007A7768">
        <w:rPr>
          <w:color w:val="000000" w:themeColor="text1"/>
        </w:rPr>
        <w:t xml:space="preserve"> is the core lin</w:t>
      </w:r>
      <w:r w:rsidR="00DD2EB3" w:rsidRPr="007A7768">
        <w:rPr>
          <w:color w:val="000000" w:themeColor="text1"/>
        </w:rPr>
        <w:t>k</w:t>
      </w:r>
      <w:r w:rsidRPr="007A7768">
        <w:rPr>
          <w:color w:val="000000" w:themeColor="text1"/>
        </w:rPr>
        <w:t xml:space="preserve"> between abolition</w:t>
      </w:r>
      <w:r w:rsidR="008B1717" w:rsidRPr="007A7768">
        <w:rPr>
          <w:color w:val="000000" w:themeColor="text1"/>
        </w:rPr>
        <w:t xml:space="preserve">, </w:t>
      </w:r>
      <w:r w:rsidRPr="007A7768">
        <w:rPr>
          <w:color w:val="000000" w:themeColor="text1"/>
        </w:rPr>
        <w:t>artworlds, individual agency</w:t>
      </w:r>
      <w:r w:rsidR="008B1717" w:rsidRPr="007A7768">
        <w:rPr>
          <w:color w:val="000000" w:themeColor="text1"/>
        </w:rPr>
        <w:t>,</w:t>
      </w:r>
      <w:r w:rsidRPr="007A7768">
        <w:rPr>
          <w:color w:val="000000" w:themeColor="text1"/>
        </w:rPr>
        <w:t xml:space="preserve"> and “globally defined fields of possibility” (Appadurai, 1996:</w:t>
      </w:r>
      <w:r w:rsidR="002D38FB" w:rsidRPr="007A7768">
        <w:rPr>
          <w:color w:val="000000" w:themeColor="text1"/>
        </w:rPr>
        <w:t xml:space="preserve"> </w:t>
      </w:r>
      <w:r w:rsidRPr="007A7768">
        <w:rPr>
          <w:color w:val="000000" w:themeColor="text1"/>
        </w:rPr>
        <w:t xml:space="preserve">31). To use such terminology as “artworld,” “field,” and “imagination” beckons the scholarship of core twentieth century sociologists; namely, the sociological imagination (Mills, 1959), fields and cultural/symbolic capital (Bourdieu, 1996), and theoretical artworlds as conceptualized by Danto (1964) and Becker (1982). Danto (1964) </w:t>
      </w:r>
      <w:r w:rsidR="002D38FB" w:rsidRPr="007A7768">
        <w:rPr>
          <w:color w:val="000000" w:themeColor="text1"/>
        </w:rPr>
        <w:t>considered</w:t>
      </w:r>
      <w:r w:rsidRPr="007A7768">
        <w:rPr>
          <w:color w:val="000000" w:themeColor="text1"/>
        </w:rPr>
        <w:t xml:space="preserve"> artworlds as “literally that which makes it possible to define and view something as a work of art” (Abrams-</w:t>
      </w:r>
      <w:proofErr w:type="spellStart"/>
      <w:r w:rsidRPr="007A7768">
        <w:rPr>
          <w:color w:val="000000" w:themeColor="text1"/>
        </w:rPr>
        <w:t>Husso</w:t>
      </w:r>
      <w:proofErr w:type="spellEnd"/>
      <w:r w:rsidRPr="007A7768">
        <w:rPr>
          <w:color w:val="000000" w:themeColor="text1"/>
        </w:rPr>
        <w:t>, 2018), while Becker (1982) was concerned with how any given field impacted its member</w:t>
      </w:r>
      <w:r w:rsidR="002D38FB" w:rsidRPr="007A7768">
        <w:rPr>
          <w:color w:val="000000" w:themeColor="text1"/>
        </w:rPr>
        <w:t>s,</w:t>
      </w:r>
      <w:r w:rsidRPr="007A7768">
        <w:rPr>
          <w:color w:val="000000" w:themeColor="text1"/>
        </w:rPr>
        <w:t xml:space="preserve"> in which artists are bound to collective activity. Bourdieu (1996) theorized presumed hierarchies between actors in each social field, or the settings in which people (individuals and groups) compete for social positionality including resources, prestige, and profit. </w:t>
      </w:r>
      <w:r w:rsidR="00B304C6" w:rsidRPr="007A7768">
        <w:rPr>
          <w:color w:val="000000" w:themeColor="text1"/>
        </w:rPr>
        <w:t xml:space="preserve">Scholars have since taken up Bourdieu’s theory to develop frameworks for global cultural fields that concern collaborative and competition among micro, </w:t>
      </w:r>
      <w:proofErr w:type="spellStart"/>
      <w:r w:rsidR="00B304C6" w:rsidRPr="007A7768">
        <w:rPr>
          <w:color w:val="000000" w:themeColor="text1"/>
        </w:rPr>
        <w:t>meso</w:t>
      </w:r>
      <w:proofErr w:type="spellEnd"/>
      <w:r w:rsidR="00B304C6" w:rsidRPr="007A7768">
        <w:rPr>
          <w:color w:val="000000" w:themeColor="text1"/>
        </w:rPr>
        <w:t>, and macro cultural entities (see Buchholz, 2022).</w:t>
      </w:r>
    </w:p>
    <w:p w14:paraId="05268C5C" w14:textId="52F51366" w:rsidR="00A570EB" w:rsidRPr="007A7768" w:rsidRDefault="00732042" w:rsidP="00732042">
      <w:pPr>
        <w:ind w:firstLine="720"/>
        <w:rPr>
          <w:color w:val="000000" w:themeColor="text1"/>
        </w:rPr>
      </w:pPr>
      <w:r w:rsidRPr="007A7768">
        <w:rPr>
          <w:color w:val="000000" w:themeColor="text1"/>
        </w:rPr>
        <w:t xml:space="preserve">Through alternative means of expression and communication, art opens accessibility to discourse. Unlike theories that solely focus on actors and/or agencies, </w:t>
      </w:r>
      <w:proofErr w:type="spellStart"/>
      <w:r w:rsidRPr="007A7768">
        <w:rPr>
          <w:color w:val="000000" w:themeColor="text1"/>
        </w:rPr>
        <w:t>Luhmann's</w:t>
      </w:r>
      <w:proofErr w:type="spellEnd"/>
      <w:r w:rsidRPr="007A7768">
        <w:rPr>
          <w:color w:val="000000" w:themeColor="text1"/>
        </w:rPr>
        <w:t xml:space="preserve"> (1995) understanding of the artworld </w:t>
      </w:r>
      <w:r w:rsidR="002D38FB" w:rsidRPr="007A7768">
        <w:rPr>
          <w:color w:val="000000" w:themeColor="text1"/>
        </w:rPr>
        <w:t>theorized</w:t>
      </w:r>
      <w:r w:rsidRPr="007A7768">
        <w:rPr>
          <w:color w:val="000000" w:themeColor="text1"/>
        </w:rPr>
        <w:t xml:space="preserve"> closed group communication and collective activity. Only in the “imaginary experience (in the folk tale, for example), which neutralizes the sense of social realities, does the social world take the form of a universe of </w:t>
      </w:r>
      <w:proofErr w:type="spellStart"/>
      <w:r w:rsidRPr="007A7768">
        <w:rPr>
          <w:color w:val="000000" w:themeColor="text1"/>
        </w:rPr>
        <w:t>possibles</w:t>
      </w:r>
      <w:proofErr w:type="spellEnd"/>
      <w:r w:rsidRPr="007A7768">
        <w:rPr>
          <w:color w:val="000000" w:themeColor="text1"/>
        </w:rPr>
        <w:t xml:space="preserve"> equally possible for any possible subject” (Bourdieu 1994: 357). Universalism tends towards the groups which currently dominate, but theories of the multitude (Hardt and Negri, 2000) and </w:t>
      </w:r>
      <w:proofErr w:type="spellStart"/>
      <w:r w:rsidRPr="007A7768">
        <w:rPr>
          <w:color w:val="000000" w:themeColor="text1"/>
        </w:rPr>
        <w:t>multiversalism</w:t>
      </w:r>
      <w:proofErr w:type="spellEnd"/>
      <w:r w:rsidRPr="007A7768">
        <w:rPr>
          <w:color w:val="000000" w:themeColor="text1"/>
        </w:rPr>
        <w:t xml:space="preserve"> (</w:t>
      </w:r>
      <w:proofErr w:type="spellStart"/>
      <w:r w:rsidRPr="007A7768">
        <w:rPr>
          <w:color w:val="000000" w:themeColor="text1"/>
        </w:rPr>
        <w:t>Grosfoguel</w:t>
      </w:r>
      <w:proofErr w:type="spellEnd"/>
      <w:r w:rsidRPr="007A7768">
        <w:rPr>
          <w:color w:val="000000" w:themeColor="text1"/>
        </w:rPr>
        <w:t xml:space="preserve">, 2011) work in tandem to interrupt current hegemonic social order. For example, in the case of the Arab Springs, Hong Kong, and George Floyd uprisings, social movements utilized digital communication to circulate their messages and artworks around the planet, opening previously closed forms of group communication. </w:t>
      </w:r>
    </w:p>
    <w:p w14:paraId="458AD902" w14:textId="0F188441" w:rsidR="00534891" w:rsidRPr="007A7768" w:rsidRDefault="00732042" w:rsidP="00534891">
      <w:pPr>
        <w:ind w:firstLine="720"/>
        <w:rPr>
          <w:color w:val="000000" w:themeColor="text1"/>
        </w:rPr>
      </w:pPr>
      <w:r w:rsidRPr="007A7768">
        <w:rPr>
          <w:color w:val="000000" w:themeColor="text1"/>
        </w:rPr>
        <w:t xml:space="preserve">Adorno (1970) wrote tentatively, “artworks correspond to the objective need for a transformation of consciousness that could become a transformation of reality” (243). </w:t>
      </w:r>
      <w:r w:rsidR="009F4658" w:rsidRPr="007A7768">
        <w:rPr>
          <w:color w:val="000000" w:themeColor="text1"/>
        </w:rPr>
        <w:t>A</w:t>
      </w:r>
      <w:r w:rsidRPr="007A7768">
        <w:rPr>
          <w:color w:val="000000" w:themeColor="text1"/>
        </w:rPr>
        <w:t>rtwork functions as both an artifact and social fact, “constructed in and against society whilst also being a social construct,” in which “any aesthetic theory of the work of art is, at once, a critical theory of society, and both art and aesthetics may become placeholders for a radical politics long since lost to late-capitalist society” (</w:t>
      </w:r>
      <w:proofErr w:type="spellStart"/>
      <w:r w:rsidRPr="007A7768">
        <w:rPr>
          <w:color w:val="000000" w:themeColor="text1"/>
        </w:rPr>
        <w:t>Hellings</w:t>
      </w:r>
      <w:proofErr w:type="spellEnd"/>
      <w:r w:rsidRPr="007A7768">
        <w:rPr>
          <w:color w:val="000000" w:themeColor="text1"/>
        </w:rPr>
        <w:t>, 2014: 3).</w:t>
      </w:r>
      <w:r w:rsidR="00B304C6" w:rsidRPr="007A7768">
        <w:rPr>
          <w:color w:val="000000" w:themeColor="text1"/>
        </w:rPr>
        <w:t xml:space="preserve"> </w:t>
      </w:r>
      <w:r w:rsidRPr="007A7768">
        <w:rPr>
          <w:color w:val="000000" w:themeColor="text1"/>
        </w:rPr>
        <w:t xml:space="preserve">Visual, cultural, and aesthetic concepts demonstrate deep connections between imagination as theory, theory as art, art as praxis, and </w:t>
      </w:r>
      <w:r w:rsidRPr="007A7768">
        <w:rPr>
          <w:color w:val="000000" w:themeColor="text1"/>
        </w:rPr>
        <w:lastRenderedPageBreak/>
        <w:t>praxis as theory (</w:t>
      </w:r>
      <w:proofErr w:type="spellStart"/>
      <w:r w:rsidRPr="007A7768">
        <w:rPr>
          <w:color w:val="000000" w:themeColor="text1"/>
        </w:rPr>
        <w:t>Collanus</w:t>
      </w:r>
      <w:proofErr w:type="spellEnd"/>
      <w:r w:rsidRPr="007A7768">
        <w:rPr>
          <w:color w:val="000000" w:themeColor="text1"/>
        </w:rPr>
        <w:t xml:space="preserve"> and </w:t>
      </w:r>
      <w:proofErr w:type="spellStart"/>
      <w:r w:rsidRPr="007A7768">
        <w:rPr>
          <w:color w:val="000000" w:themeColor="text1"/>
        </w:rPr>
        <w:t>Heinonen</w:t>
      </w:r>
      <w:proofErr w:type="spellEnd"/>
      <w:r w:rsidRPr="007A7768">
        <w:rPr>
          <w:color w:val="000000" w:themeColor="text1"/>
        </w:rPr>
        <w:t>, 2011; Harcourt, 2019). It is important to note aesthetics refers to an</w:t>
      </w:r>
      <w:r w:rsidR="00B304C6" w:rsidRPr="007A7768">
        <w:rPr>
          <w:color w:val="000000" w:themeColor="text1"/>
        </w:rPr>
        <w:t xml:space="preserve"> affective</w:t>
      </w:r>
      <w:r w:rsidRPr="007A7768">
        <w:rPr>
          <w:color w:val="000000" w:themeColor="text1"/>
        </w:rPr>
        <w:t xml:space="preserve"> encounter</w:t>
      </w:r>
      <w:r w:rsidR="00B304C6" w:rsidRPr="007A7768">
        <w:rPr>
          <w:color w:val="000000" w:themeColor="text1"/>
        </w:rPr>
        <w:t xml:space="preserve"> in which</w:t>
      </w:r>
      <w:r w:rsidRPr="007A7768">
        <w:rPr>
          <w:color w:val="000000" w:themeColor="text1"/>
        </w:rPr>
        <w:t xml:space="preserve"> </w:t>
      </w:r>
      <w:r w:rsidR="00B304C6" w:rsidRPr="007A7768">
        <w:rPr>
          <w:color w:val="000000" w:themeColor="text1"/>
        </w:rPr>
        <w:t>“</w:t>
      </w:r>
      <w:r w:rsidRPr="007A7768">
        <w:rPr>
          <w:color w:val="000000" w:themeColor="text1"/>
        </w:rPr>
        <w:t xml:space="preserve">subject positions such as ‘victim’, ‘criminal’ and ‘judge’ are corporeally registered,” </w:t>
      </w:r>
      <w:r w:rsidR="002D38FB" w:rsidRPr="007A7768">
        <w:rPr>
          <w:color w:val="000000" w:themeColor="text1"/>
        </w:rPr>
        <w:t>and</w:t>
      </w:r>
      <w:r w:rsidRPr="007A7768">
        <w:rPr>
          <w:color w:val="000000" w:themeColor="text1"/>
        </w:rPr>
        <w:t xml:space="preserve"> marks the </w:t>
      </w:r>
      <w:r w:rsidR="002D38FB" w:rsidRPr="007A7768">
        <w:rPr>
          <w:color w:val="000000" w:themeColor="text1"/>
        </w:rPr>
        <w:t xml:space="preserve">embodied </w:t>
      </w:r>
      <w:r w:rsidRPr="007A7768">
        <w:rPr>
          <w:color w:val="000000" w:themeColor="text1"/>
        </w:rPr>
        <w:t>moment of “connection to something seen, heard, experienced or thought</w:t>
      </w:r>
      <w:r w:rsidR="002D38FB" w:rsidRPr="007A7768">
        <w:rPr>
          <w:color w:val="000000" w:themeColor="text1"/>
        </w:rPr>
        <w:t>” and “</w:t>
      </w:r>
      <w:r w:rsidRPr="007A7768">
        <w:rPr>
          <w:color w:val="000000" w:themeColor="text1"/>
        </w:rPr>
        <w:t>then demands that it be named or defined</w:t>
      </w:r>
      <w:r w:rsidR="008B1717" w:rsidRPr="007A7768">
        <w:rPr>
          <w:color w:val="000000" w:themeColor="text1"/>
        </w:rPr>
        <w:t>”</w:t>
      </w:r>
      <w:r w:rsidRPr="007A7768">
        <w:rPr>
          <w:color w:val="000000" w:themeColor="text1"/>
        </w:rPr>
        <w:t xml:space="preserve"> (Young, 2014: 162</w:t>
      </w:r>
      <w:r w:rsidR="00B304C6" w:rsidRPr="007A7768">
        <w:rPr>
          <w:color w:val="000000" w:themeColor="text1"/>
        </w:rPr>
        <w:t xml:space="preserve">; see also </w:t>
      </w:r>
      <w:proofErr w:type="spellStart"/>
      <w:r w:rsidR="00B304C6" w:rsidRPr="007A7768">
        <w:rPr>
          <w:color w:val="000000" w:themeColor="text1"/>
        </w:rPr>
        <w:t>Mannay</w:t>
      </w:r>
      <w:proofErr w:type="spellEnd"/>
      <w:r w:rsidRPr="007A7768">
        <w:rPr>
          <w:color w:val="000000" w:themeColor="text1"/>
        </w:rPr>
        <w:t>,</w:t>
      </w:r>
      <w:r w:rsidR="00B304C6" w:rsidRPr="007A7768">
        <w:rPr>
          <w:color w:val="000000" w:themeColor="text1"/>
        </w:rPr>
        <w:t xml:space="preserve"> 2016:</w:t>
      </w:r>
      <w:r w:rsidRPr="007A7768">
        <w:rPr>
          <w:color w:val="000000" w:themeColor="text1"/>
        </w:rPr>
        <w:t xml:space="preserve"> </w:t>
      </w:r>
      <w:r w:rsidR="00B304C6" w:rsidRPr="007A7768">
        <w:rPr>
          <w:color w:val="000000" w:themeColor="text1"/>
        </w:rPr>
        <w:t>13</w:t>
      </w:r>
      <w:r w:rsidRPr="007A7768">
        <w:rPr>
          <w:color w:val="000000" w:themeColor="text1"/>
        </w:rPr>
        <w:t xml:space="preserve">). </w:t>
      </w:r>
      <w:r w:rsidR="00534891" w:rsidRPr="007A7768">
        <w:rPr>
          <w:color w:val="000000" w:themeColor="text1"/>
        </w:rPr>
        <w:t>Adorno</w:t>
      </w:r>
      <w:r w:rsidRPr="007A7768">
        <w:rPr>
          <w:color w:val="000000" w:themeColor="text1"/>
        </w:rPr>
        <w:t xml:space="preserve"> thought that aesthetic experience and cultivation </w:t>
      </w:r>
      <w:r w:rsidR="009F4658" w:rsidRPr="007A7768">
        <w:rPr>
          <w:i/>
          <w:iCs/>
          <w:color w:val="000000" w:themeColor="text1"/>
        </w:rPr>
        <w:t>could</w:t>
      </w:r>
      <w:r w:rsidRPr="007A7768">
        <w:rPr>
          <w:color w:val="000000" w:themeColor="text1"/>
        </w:rPr>
        <w:t xml:space="preserve"> transform and raise social consciousness as a “radical and visceral site of cultural critique (aesthetic theory), which </w:t>
      </w:r>
      <w:r w:rsidRPr="007A7768">
        <w:rPr>
          <w:i/>
          <w:iCs/>
          <w:color w:val="000000" w:themeColor="text1"/>
        </w:rPr>
        <w:t>may</w:t>
      </w:r>
      <w:r w:rsidRPr="007A7768">
        <w:rPr>
          <w:color w:val="000000" w:themeColor="text1"/>
        </w:rPr>
        <w:t xml:space="preserve"> bring about real, practical, changes in society (critical theory and social praxis) (</w:t>
      </w:r>
      <w:proofErr w:type="spellStart"/>
      <w:r w:rsidRPr="007A7768">
        <w:rPr>
          <w:color w:val="000000" w:themeColor="text1"/>
        </w:rPr>
        <w:t>Hellings</w:t>
      </w:r>
      <w:proofErr w:type="spellEnd"/>
      <w:r w:rsidRPr="007A7768">
        <w:rPr>
          <w:color w:val="000000" w:themeColor="text1"/>
        </w:rPr>
        <w:t xml:space="preserve">, 2014:7). </w:t>
      </w:r>
      <w:r w:rsidR="00534891" w:rsidRPr="007A7768">
        <w:rPr>
          <w:color w:val="000000" w:themeColor="text1"/>
        </w:rPr>
        <w:t>His</w:t>
      </w:r>
      <w:r w:rsidRPr="007A7768">
        <w:rPr>
          <w:color w:val="000000" w:themeColor="text1"/>
        </w:rPr>
        <w:t xml:space="preserve"> uncertainty behind the potential for transformati</w:t>
      </w:r>
      <w:r w:rsidR="00534891" w:rsidRPr="007A7768">
        <w:rPr>
          <w:color w:val="000000" w:themeColor="text1"/>
        </w:rPr>
        <w:t>on</w:t>
      </w:r>
      <w:r w:rsidRPr="007A7768">
        <w:rPr>
          <w:color w:val="000000" w:themeColor="text1"/>
        </w:rPr>
        <w:t xml:space="preserve"> results from tensions between the individual imagination and the ideologies </w:t>
      </w:r>
      <w:r w:rsidR="00534891" w:rsidRPr="007A7768">
        <w:rPr>
          <w:color w:val="000000" w:themeColor="text1"/>
        </w:rPr>
        <w:t>that</w:t>
      </w:r>
      <w:r w:rsidRPr="007A7768">
        <w:rPr>
          <w:color w:val="000000" w:themeColor="text1"/>
        </w:rPr>
        <w:t xml:space="preserve"> limit them. </w:t>
      </w:r>
    </w:p>
    <w:p w14:paraId="18AB9587" w14:textId="15A586C6" w:rsidR="00534891" w:rsidRPr="007A7768" w:rsidRDefault="002D38FB" w:rsidP="00534891">
      <w:pPr>
        <w:ind w:firstLine="720"/>
        <w:rPr>
          <w:color w:val="000000" w:themeColor="text1"/>
        </w:rPr>
      </w:pPr>
      <w:r w:rsidRPr="007A7768">
        <w:rPr>
          <w:color w:val="000000" w:themeColor="text1"/>
        </w:rPr>
        <w:t>A</w:t>
      </w:r>
      <w:r w:rsidR="00534891" w:rsidRPr="007A7768">
        <w:rPr>
          <w:color w:val="000000" w:themeColor="text1"/>
        </w:rPr>
        <w:t xml:space="preserve">bolition artworlds and transformative art allow people to visualize alternatives to hegemonic narratives. I find Haven and </w:t>
      </w:r>
      <w:proofErr w:type="spellStart"/>
      <w:r w:rsidR="00534891" w:rsidRPr="007A7768">
        <w:rPr>
          <w:color w:val="000000" w:themeColor="text1"/>
        </w:rPr>
        <w:t>Khasnabish’s</w:t>
      </w:r>
      <w:proofErr w:type="spellEnd"/>
      <w:r w:rsidR="00534891" w:rsidRPr="007A7768">
        <w:rPr>
          <w:color w:val="000000" w:themeColor="text1"/>
        </w:rPr>
        <w:t xml:space="preserve"> (2014) definition of autonomy promising: “a critical element of ‘play’ within the network of social power relations, a limited and always tenuous degree of wriggle room within the neoliberal confiscation of all things public or common” (60). Art, play, and creativity open the portal for people to reject police ontologies; “they are the unconscious schemata of that world’s transformation” (Adorno, 1970: 177). The radical imagination is a transformative “ability to envision and work towards better futures based on an analysis of the root cause of social problems” to be </w:t>
      </w:r>
      <w:r w:rsidR="00534891" w:rsidRPr="007A7768">
        <w:rPr>
          <w:i/>
          <w:color w:val="000000" w:themeColor="text1"/>
        </w:rPr>
        <w:t>convoked</w:t>
      </w:r>
      <w:r w:rsidR="00534891" w:rsidRPr="007A7768">
        <w:rPr>
          <w:color w:val="000000" w:themeColor="text1"/>
        </w:rPr>
        <w:t xml:space="preserve"> by calling “something which is not yet fully present into being” (Haven and </w:t>
      </w:r>
      <w:proofErr w:type="spellStart"/>
      <w:r w:rsidR="00534891" w:rsidRPr="007A7768">
        <w:rPr>
          <w:color w:val="000000" w:themeColor="text1"/>
        </w:rPr>
        <w:t>Khasnabish</w:t>
      </w:r>
      <w:proofErr w:type="spellEnd"/>
      <w:r w:rsidR="00534891" w:rsidRPr="007A7768">
        <w:rPr>
          <w:color w:val="000000" w:themeColor="text1"/>
        </w:rPr>
        <w:t>, 2014: 61). To accomplish something tangible, like reducing people’s contact with the criminal punishment system, first requires a “vision that permits an understanding of the new connections” necessary for transformation (</w:t>
      </w:r>
      <w:proofErr w:type="spellStart"/>
      <w:r w:rsidR="00534891" w:rsidRPr="007A7768">
        <w:rPr>
          <w:color w:val="000000" w:themeColor="text1"/>
        </w:rPr>
        <w:t>Mannay</w:t>
      </w:r>
      <w:proofErr w:type="spellEnd"/>
      <w:r w:rsidR="00534891" w:rsidRPr="007A7768">
        <w:rPr>
          <w:color w:val="000000" w:themeColor="text1"/>
        </w:rPr>
        <w:t xml:space="preserve">, 2016: 64). To create, we first imagine. Without overemphasizing the potential of any singular artwork to serve as a social catalyst, the process of art making as a means to build relationships might lead to transformative moments. One person or artwork alone will not topple capacious state power. </w:t>
      </w:r>
    </w:p>
    <w:p w14:paraId="32769683" w14:textId="5E14D96C" w:rsidR="00534891" w:rsidRPr="007A7768" w:rsidRDefault="00000000" w:rsidP="00534891">
      <w:pPr>
        <w:ind w:firstLine="720"/>
        <w:rPr>
          <w:color w:val="000000" w:themeColor="text1"/>
        </w:rPr>
      </w:pPr>
      <w:r w:rsidRPr="007A7768">
        <w:rPr>
          <w:color w:val="000000" w:themeColor="text1"/>
        </w:rPr>
        <w:t>In the age of mass incarceration, creating art allows incarcerated people, and their communities, to maintain visions</w:t>
      </w:r>
      <w:r w:rsidR="00DD2EB3" w:rsidRPr="007A7768">
        <w:rPr>
          <w:color w:val="000000" w:themeColor="text1"/>
        </w:rPr>
        <w:t xml:space="preserve"> of</w:t>
      </w:r>
      <w:r w:rsidRPr="007A7768">
        <w:rPr>
          <w:color w:val="000000" w:themeColor="text1"/>
        </w:rPr>
        <w:t xml:space="preserve"> and plots for freedom (Fleetwood, 2020)</w:t>
      </w:r>
      <w:r w:rsidR="00DD2EB3" w:rsidRPr="007A7768">
        <w:rPr>
          <w:color w:val="000000" w:themeColor="text1"/>
        </w:rPr>
        <w:t xml:space="preserve">. Creating art to share his story freed wrongfully convicted Ndume </w:t>
      </w:r>
      <w:proofErr w:type="spellStart"/>
      <w:r w:rsidR="00DD2EB3" w:rsidRPr="007A7768">
        <w:rPr>
          <w:color w:val="000000" w:themeColor="text1"/>
        </w:rPr>
        <w:t>Olatushani</w:t>
      </w:r>
      <w:proofErr w:type="spellEnd"/>
      <w:r w:rsidR="00DD2EB3" w:rsidRPr="007A7768">
        <w:rPr>
          <w:color w:val="000000" w:themeColor="text1"/>
        </w:rPr>
        <w:t xml:space="preserve"> from death row in Tennessee; he says, “art literally freed me” (Hutson, 2013; Fleetwood, 2020: 35). </w:t>
      </w:r>
      <w:r w:rsidRPr="007A7768">
        <w:rPr>
          <w:color w:val="000000" w:themeColor="text1"/>
        </w:rPr>
        <w:t>Artist collectives</w:t>
      </w:r>
      <w:r w:rsidRPr="007A7768">
        <w:rPr>
          <w:color w:val="000000" w:themeColor="text1"/>
          <w:vertAlign w:val="superscript"/>
        </w:rPr>
        <w:footnoteReference w:id="17"/>
      </w:r>
      <w:r w:rsidRPr="007A7768">
        <w:rPr>
          <w:color w:val="000000" w:themeColor="text1"/>
        </w:rPr>
        <w:t xml:space="preserve"> convoke the radical imagination in emergency response pieces, </w:t>
      </w:r>
      <w:r w:rsidR="00DD2EB3" w:rsidRPr="007A7768">
        <w:rPr>
          <w:color w:val="000000" w:themeColor="text1"/>
        </w:rPr>
        <w:t xml:space="preserve">skill sharing workshops, or </w:t>
      </w:r>
      <w:r w:rsidRPr="007A7768">
        <w:rPr>
          <w:color w:val="000000" w:themeColor="text1"/>
        </w:rPr>
        <w:t xml:space="preserve">mural painting events that block off entire streets </w:t>
      </w:r>
      <w:r w:rsidR="00DD2EB3" w:rsidRPr="007A7768">
        <w:rPr>
          <w:color w:val="000000" w:themeColor="text1"/>
        </w:rPr>
        <w:t>and</w:t>
      </w:r>
      <w:r w:rsidRPr="007A7768">
        <w:rPr>
          <w:color w:val="000000" w:themeColor="text1"/>
        </w:rPr>
        <w:t xml:space="preserve"> demand Ceasefire, Stop Bombing Hospitals (</w:t>
      </w:r>
      <w:r w:rsidR="00C71F52" w:rsidRPr="007A7768">
        <w:rPr>
          <w:color w:val="000000" w:themeColor="text1"/>
        </w:rPr>
        <w:fldChar w:fldCharType="begin"/>
      </w:r>
      <w:r w:rsidR="00C71F52" w:rsidRPr="007A7768">
        <w:rPr>
          <w:color w:val="000000" w:themeColor="text1"/>
        </w:rPr>
        <w:instrText xml:space="preserve"> REF _Ref164082376 \h </w:instrText>
      </w:r>
      <w:r w:rsidR="00B304C6" w:rsidRPr="007A7768">
        <w:rPr>
          <w:color w:val="000000" w:themeColor="text1"/>
        </w:rPr>
        <w:instrText xml:space="preserve"> \* MERGEFORMAT </w:instrText>
      </w:r>
      <w:r w:rsidR="00C71F52" w:rsidRPr="007A7768">
        <w:rPr>
          <w:color w:val="000000" w:themeColor="text1"/>
        </w:rPr>
      </w:r>
      <w:r w:rsidR="00C71F52"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11</w:t>
      </w:r>
      <w:r w:rsidR="00C71F52" w:rsidRPr="007A7768">
        <w:rPr>
          <w:color w:val="000000" w:themeColor="text1"/>
        </w:rPr>
        <w:fldChar w:fldCharType="end"/>
      </w:r>
      <w:r w:rsidRPr="007A7768">
        <w:rPr>
          <w:color w:val="000000" w:themeColor="text1"/>
        </w:rPr>
        <w:t>), and Police Free Schools (</w:t>
      </w:r>
      <w:r w:rsidR="00C71F52" w:rsidRPr="007A7768">
        <w:rPr>
          <w:color w:val="000000" w:themeColor="text1"/>
        </w:rPr>
        <w:fldChar w:fldCharType="begin"/>
      </w:r>
      <w:r w:rsidR="00C71F52" w:rsidRPr="007A7768">
        <w:rPr>
          <w:color w:val="000000" w:themeColor="text1"/>
        </w:rPr>
        <w:instrText xml:space="preserve"> REF _Ref164082389 \h </w:instrText>
      </w:r>
      <w:r w:rsidR="00B304C6" w:rsidRPr="007A7768">
        <w:rPr>
          <w:color w:val="000000" w:themeColor="text1"/>
        </w:rPr>
        <w:instrText xml:space="preserve"> \* MERGEFORMAT </w:instrText>
      </w:r>
      <w:r w:rsidR="00C71F52" w:rsidRPr="007A7768">
        <w:rPr>
          <w:color w:val="000000" w:themeColor="text1"/>
        </w:rPr>
      </w:r>
      <w:r w:rsidR="00C71F52"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12</w:t>
      </w:r>
      <w:r w:rsidR="00C71F52" w:rsidRPr="007A7768">
        <w:rPr>
          <w:color w:val="000000" w:themeColor="text1"/>
        </w:rPr>
        <w:fldChar w:fldCharType="end"/>
      </w:r>
      <w:bookmarkStart w:id="24" w:name="fig_11"/>
      <w:r w:rsidRPr="007A7768">
        <w:rPr>
          <w:color w:val="000000" w:themeColor="text1"/>
        </w:rPr>
        <w:t xml:space="preserve">). </w:t>
      </w:r>
      <w:bookmarkEnd w:id="24"/>
      <w:r w:rsidRPr="007A7768">
        <w:rPr>
          <w:color w:val="000000" w:themeColor="text1"/>
        </w:rPr>
        <w:t>The radical imagination transcends border thinking (see Walia, 2013) in multifaceted campaigns for social change, educat</w:t>
      </w:r>
      <w:r w:rsidR="002D38FB" w:rsidRPr="007A7768">
        <w:rPr>
          <w:color w:val="000000" w:themeColor="text1"/>
        </w:rPr>
        <w:t>es</w:t>
      </w:r>
      <w:r w:rsidRPr="007A7768">
        <w:rPr>
          <w:color w:val="000000" w:themeColor="text1"/>
        </w:rPr>
        <w:t xml:space="preserve"> the masses, build</w:t>
      </w:r>
      <w:r w:rsidR="002D38FB" w:rsidRPr="007A7768">
        <w:rPr>
          <w:color w:val="000000" w:themeColor="text1"/>
        </w:rPr>
        <w:t>s</w:t>
      </w:r>
      <w:r w:rsidRPr="007A7768">
        <w:rPr>
          <w:color w:val="000000" w:themeColor="text1"/>
        </w:rPr>
        <w:t xml:space="preserve"> relationship</w:t>
      </w:r>
      <w:r w:rsidR="002D38FB" w:rsidRPr="007A7768">
        <w:rPr>
          <w:color w:val="000000" w:themeColor="text1"/>
        </w:rPr>
        <w:t>s</w:t>
      </w:r>
      <w:r w:rsidRPr="007A7768">
        <w:rPr>
          <w:color w:val="000000" w:themeColor="text1"/>
        </w:rPr>
        <w:t>, present</w:t>
      </w:r>
      <w:r w:rsidR="002D38FB" w:rsidRPr="007A7768">
        <w:rPr>
          <w:color w:val="000000" w:themeColor="text1"/>
        </w:rPr>
        <w:t>s</w:t>
      </w:r>
      <w:r w:rsidRPr="007A7768">
        <w:rPr>
          <w:color w:val="000000" w:themeColor="text1"/>
        </w:rPr>
        <w:t xml:space="preserve"> alternative paradigms, free</w:t>
      </w:r>
      <w:r w:rsidR="002D38FB" w:rsidRPr="007A7768">
        <w:rPr>
          <w:color w:val="000000" w:themeColor="text1"/>
        </w:rPr>
        <w:t>s</w:t>
      </w:r>
      <w:r w:rsidRPr="007A7768">
        <w:rPr>
          <w:color w:val="000000" w:themeColor="text1"/>
        </w:rPr>
        <w:t xml:space="preserve"> </w:t>
      </w:r>
      <w:r w:rsidR="005537AC" w:rsidRPr="007A7768">
        <w:rPr>
          <w:color w:val="000000" w:themeColor="text1"/>
        </w:rPr>
        <w:t>people,</w:t>
      </w:r>
      <w:r w:rsidRPr="007A7768">
        <w:rPr>
          <w:color w:val="000000" w:themeColor="text1"/>
        </w:rPr>
        <w:t xml:space="preserve"> and sav</w:t>
      </w:r>
      <w:r w:rsidR="002D38FB" w:rsidRPr="007A7768">
        <w:rPr>
          <w:color w:val="000000" w:themeColor="text1"/>
        </w:rPr>
        <w:t>es</w:t>
      </w:r>
      <w:r w:rsidRPr="007A7768">
        <w:rPr>
          <w:color w:val="000000" w:themeColor="text1"/>
        </w:rPr>
        <w:t xml:space="preserve"> lives. However, the work of artists and abolitionists is not inherently altruistic, which is to say using these categories does not automatically </w:t>
      </w:r>
      <w:r w:rsidR="00DD2EB3" w:rsidRPr="007A7768">
        <w:rPr>
          <w:color w:val="000000" w:themeColor="text1"/>
        </w:rPr>
        <w:t>benefit others</w:t>
      </w:r>
      <w:r w:rsidRPr="007A7768">
        <w:rPr>
          <w:color w:val="000000" w:themeColor="text1"/>
        </w:rPr>
        <w:t xml:space="preserve">. Abolition artworlds are contested and policed fields of imagination, but I identify with convoking the radical imagination in my art and research. </w:t>
      </w:r>
    </w:p>
    <w:p w14:paraId="58C38B26" w14:textId="70881E2D" w:rsidR="003454A2" w:rsidRPr="007A7768" w:rsidRDefault="00000000" w:rsidP="00D83DEB">
      <w:pPr>
        <w:ind w:firstLine="720"/>
        <w:rPr>
          <w:color w:val="000000" w:themeColor="text1"/>
        </w:rPr>
      </w:pPr>
      <w:r w:rsidRPr="007A7768">
        <w:rPr>
          <w:color w:val="000000" w:themeColor="text1"/>
        </w:rPr>
        <w:t>Visual image</w:t>
      </w:r>
      <w:r w:rsidR="002D38FB" w:rsidRPr="007A7768">
        <w:rPr>
          <w:color w:val="000000" w:themeColor="text1"/>
        </w:rPr>
        <w:t>s</w:t>
      </w:r>
      <w:r w:rsidR="003454A2" w:rsidRPr="007A7768">
        <w:rPr>
          <w:color w:val="000000" w:themeColor="text1"/>
        </w:rPr>
        <w:t>—</w:t>
      </w:r>
      <w:r w:rsidRPr="007A7768">
        <w:rPr>
          <w:color w:val="000000" w:themeColor="text1"/>
        </w:rPr>
        <w:t>in this case murals</w:t>
      </w:r>
      <w:r w:rsidR="003454A2" w:rsidRPr="007A7768">
        <w:rPr>
          <w:color w:val="000000" w:themeColor="text1"/>
        </w:rPr>
        <w:t>—</w:t>
      </w:r>
      <w:r w:rsidRPr="007A7768">
        <w:rPr>
          <w:color w:val="000000" w:themeColor="text1"/>
        </w:rPr>
        <w:t xml:space="preserve">possess many attributes </w:t>
      </w:r>
      <w:r w:rsidR="00DD2EB3" w:rsidRPr="007A7768">
        <w:rPr>
          <w:color w:val="000000" w:themeColor="text1"/>
        </w:rPr>
        <w:t xml:space="preserve">that shape and reproduce </w:t>
      </w:r>
      <w:r w:rsidRPr="007A7768">
        <w:rPr>
          <w:color w:val="000000" w:themeColor="text1"/>
        </w:rPr>
        <w:t>opposing realities, carceral and abolitionist</w:t>
      </w:r>
      <w:r w:rsidR="00DD2EB3" w:rsidRPr="007A7768">
        <w:rPr>
          <w:color w:val="000000" w:themeColor="text1"/>
        </w:rPr>
        <w:t xml:space="preserve">. </w:t>
      </w:r>
      <w:r w:rsidRPr="007A7768">
        <w:rPr>
          <w:color w:val="000000" w:themeColor="text1"/>
        </w:rPr>
        <w:t>A singular piece or art may be used to capture the ineffable and hard to translate or articulate</w:t>
      </w:r>
      <w:r w:rsidR="002D38FB" w:rsidRPr="007A7768">
        <w:rPr>
          <w:color w:val="000000" w:themeColor="text1"/>
        </w:rPr>
        <w:t>.</w:t>
      </w:r>
      <w:r w:rsidRPr="007A7768">
        <w:rPr>
          <w:color w:val="000000" w:themeColor="text1"/>
        </w:rPr>
        <w:t xml:space="preserve"> </w:t>
      </w:r>
      <w:r w:rsidR="002D38FB" w:rsidRPr="007A7768">
        <w:rPr>
          <w:color w:val="000000" w:themeColor="text1"/>
        </w:rPr>
        <w:t>I</w:t>
      </w:r>
      <w:r w:rsidRPr="007A7768">
        <w:rPr>
          <w:color w:val="000000" w:themeColor="text1"/>
        </w:rPr>
        <w:t>mages make people pay attention in innovative and memorable ways</w:t>
      </w:r>
      <w:r w:rsidR="002D38FB" w:rsidRPr="007A7768">
        <w:rPr>
          <w:color w:val="000000" w:themeColor="text1"/>
        </w:rPr>
        <w:t>,</w:t>
      </w:r>
      <w:r w:rsidRPr="007A7768">
        <w:rPr>
          <w:color w:val="000000" w:themeColor="text1"/>
        </w:rPr>
        <w:t xml:space="preserve"> and</w:t>
      </w:r>
      <w:r w:rsidR="002D38FB" w:rsidRPr="007A7768">
        <w:rPr>
          <w:color w:val="000000" w:themeColor="text1"/>
        </w:rPr>
        <w:t xml:space="preserve"> they</w:t>
      </w:r>
      <w:r w:rsidRPr="007A7768">
        <w:rPr>
          <w:color w:val="000000" w:themeColor="text1"/>
        </w:rPr>
        <w:t xml:space="preserve"> communicate holistically to evoke multilayered stories or questions. </w:t>
      </w:r>
      <w:r w:rsidRPr="007A7768">
        <w:rPr>
          <w:color w:val="000000" w:themeColor="text1"/>
        </w:rPr>
        <w:lastRenderedPageBreak/>
        <w:t>Oftentimes, a mural tells multiple stories that accumulate into a collective message, a holistic aesthetic experience with details worth engaging and researching. Images can enhance empathy; they can use metaphor</w:t>
      </w:r>
      <w:r w:rsidR="00DD2EB3" w:rsidRPr="007A7768">
        <w:rPr>
          <w:color w:val="000000" w:themeColor="text1"/>
        </w:rPr>
        <w:t>s</w:t>
      </w:r>
      <w:r w:rsidRPr="007A7768">
        <w:rPr>
          <w:color w:val="000000" w:themeColor="text1"/>
        </w:rPr>
        <w:t xml:space="preserve"> and symbolism to carry theory to their audience (Weber, 2008: 44-47). Murals are often an intense, collective</w:t>
      </w:r>
      <w:r w:rsidR="00EA0863" w:rsidRPr="007A7768">
        <w:rPr>
          <w:color w:val="000000" w:themeColor="text1"/>
        </w:rPr>
        <w:t xml:space="preserve">, and embodied </w:t>
      </w:r>
      <w:r w:rsidRPr="007A7768">
        <w:rPr>
          <w:color w:val="000000" w:themeColor="text1"/>
        </w:rPr>
        <w:t>labor of love</w:t>
      </w:r>
      <w:r w:rsidR="003454A2" w:rsidRPr="007A7768">
        <w:rPr>
          <w:color w:val="000000" w:themeColor="text1"/>
        </w:rPr>
        <w:t>. A</w:t>
      </w:r>
      <w:r w:rsidRPr="007A7768">
        <w:rPr>
          <w:color w:val="000000" w:themeColor="text1"/>
        </w:rPr>
        <w:t xml:space="preserve">rtist </w:t>
      </w:r>
      <w:proofErr w:type="spellStart"/>
      <w:r w:rsidRPr="007A7768">
        <w:rPr>
          <w:color w:val="000000" w:themeColor="text1"/>
        </w:rPr>
        <w:t>Kah</w:t>
      </w:r>
      <w:proofErr w:type="spellEnd"/>
      <w:r w:rsidRPr="007A7768">
        <w:rPr>
          <w:color w:val="000000" w:themeColor="text1"/>
        </w:rPr>
        <w:t xml:space="preserve"> </w:t>
      </w:r>
      <w:proofErr w:type="spellStart"/>
      <w:r w:rsidRPr="007A7768">
        <w:rPr>
          <w:color w:val="000000" w:themeColor="text1"/>
        </w:rPr>
        <w:t>Yangni</w:t>
      </w:r>
      <w:proofErr w:type="spellEnd"/>
      <w:r w:rsidRPr="007A7768">
        <w:rPr>
          <w:color w:val="000000" w:themeColor="text1"/>
        </w:rPr>
        <w:t xml:space="preserve"> describes people passing out, bleeding, and </w:t>
      </w:r>
      <w:r w:rsidR="003454A2" w:rsidRPr="007A7768">
        <w:rPr>
          <w:color w:val="000000" w:themeColor="text1"/>
        </w:rPr>
        <w:t xml:space="preserve">experiencing </w:t>
      </w:r>
      <w:r w:rsidRPr="007A7768">
        <w:rPr>
          <w:color w:val="000000" w:themeColor="text1"/>
        </w:rPr>
        <w:t xml:space="preserve">intense physical pain </w:t>
      </w:r>
      <w:r w:rsidR="00C71F52" w:rsidRPr="007A7768">
        <w:rPr>
          <w:color w:val="000000" w:themeColor="text1"/>
        </w:rPr>
        <w:t>due to</w:t>
      </w:r>
      <w:r w:rsidRPr="007A7768">
        <w:rPr>
          <w:color w:val="000000" w:themeColor="text1"/>
        </w:rPr>
        <w:t xml:space="preserve"> painting </w:t>
      </w:r>
      <w:r w:rsidRPr="007A7768">
        <w:rPr>
          <w:i/>
          <w:color w:val="000000" w:themeColor="text1"/>
        </w:rPr>
        <w:t>We Are Universal</w:t>
      </w:r>
      <w:r w:rsidRPr="007A7768">
        <w:rPr>
          <w:color w:val="000000" w:themeColor="text1"/>
        </w:rPr>
        <w:t xml:space="preserve"> (</w:t>
      </w:r>
      <w:r w:rsidR="00C71F52" w:rsidRPr="007A7768">
        <w:rPr>
          <w:color w:val="000000" w:themeColor="text1"/>
        </w:rPr>
        <w:fldChar w:fldCharType="begin"/>
      </w:r>
      <w:r w:rsidR="00C71F52" w:rsidRPr="007A7768">
        <w:rPr>
          <w:color w:val="000000" w:themeColor="text1"/>
        </w:rPr>
        <w:instrText xml:space="preserve"> REF _Ref164094292 \h </w:instrText>
      </w:r>
      <w:r w:rsidR="00B304C6" w:rsidRPr="007A7768">
        <w:rPr>
          <w:color w:val="000000" w:themeColor="text1"/>
        </w:rPr>
        <w:instrText xml:space="preserve"> \* MERGEFORMAT </w:instrText>
      </w:r>
      <w:r w:rsidR="00C71F52" w:rsidRPr="007A7768">
        <w:rPr>
          <w:color w:val="000000" w:themeColor="text1"/>
        </w:rPr>
      </w:r>
      <w:r w:rsidR="00C71F52"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13</w:t>
      </w:r>
      <w:r w:rsidR="00C71F52" w:rsidRPr="007A7768">
        <w:rPr>
          <w:color w:val="000000" w:themeColor="text1"/>
        </w:rPr>
        <w:fldChar w:fldCharType="end"/>
      </w:r>
      <w:bookmarkStart w:id="25" w:name="fig_13"/>
      <w:r w:rsidRPr="007A7768">
        <w:rPr>
          <w:color w:val="000000" w:themeColor="text1"/>
        </w:rPr>
        <w:t>)</w:t>
      </w:r>
      <w:bookmarkEnd w:id="25"/>
      <w:r w:rsidR="00C71F52" w:rsidRPr="007A7768">
        <w:rPr>
          <w:color w:val="000000" w:themeColor="text1"/>
        </w:rPr>
        <w:t>, a</w:t>
      </w:r>
      <w:r w:rsidRPr="007A7768">
        <w:rPr>
          <w:color w:val="000000" w:themeColor="text1"/>
        </w:rPr>
        <w:t xml:space="preserve"> mural </w:t>
      </w:r>
      <w:r w:rsidR="003454A2" w:rsidRPr="007A7768">
        <w:rPr>
          <w:color w:val="000000" w:themeColor="text1"/>
        </w:rPr>
        <w:t xml:space="preserve">honoring trans people </w:t>
      </w:r>
      <w:r w:rsidRPr="007A7768">
        <w:rPr>
          <w:color w:val="000000" w:themeColor="text1"/>
        </w:rPr>
        <w:t>in Philadelphia. While painting presents forms of embodied knowledge (Sullivan, 2008: 248) that are more accessible than other kinds of academic or legal discourses, its representation might distort or obscure the reality it portrays.</w:t>
      </w:r>
      <w:r w:rsidR="002D38FB" w:rsidRPr="007A7768">
        <w:rPr>
          <w:color w:val="000000" w:themeColor="text1"/>
        </w:rPr>
        <w:t xml:space="preserve"> </w:t>
      </w:r>
      <w:r w:rsidRPr="007A7768">
        <w:rPr>
          <w:color w:val="000000" w:themeColor="text1"/>
        </w:rPr>
        <w:t>Baudrillard (19</w:t>
      </w:r>
      <w:r w:rsidR="008039C6" w:rsidRPr="007A7768">
        <w:rPr>
          <w:color w:val="000000" w:themeColor="text1"/>
        </w:rPr>
        <w:t>94</w:t>
      </w:r>
      <w:r w:rsidRPr="007A7768">
        <w:rPr>
          <w:color w:val="000000" w:themeColor="text1"/>
        </w:rPr>
        <w:t>) leads us to ask what it means to prove the real with the imaginary, when the imaginary becomes real, so that all we see are two ends of a curved mirror? How do we communicate with one another when our sense of “what is real” is fractured and fragmented and dominant discourses draw from caricatures and stereotypes to represent reality? How do opposing realities shape one another? In the face of these questions</w:t>
      </w:r>
      <w:r w:rsidR="0079448B" w:rsidRPr="007A7768">
        <w:rPr>
          <w:color w:val="000000" w:themeColor="text1"/>
        </w:rPr>
        <w:t>,</w:t>
      </w:r>
      <w:r w:rsidRPr="007A7768">
        <w:rPr>
          <w:color w:val="000000" w:themeColor="text1"/>
        </w:rPr>
        <w:t xml:space="preserve"> and the potential obstacles they indicate,</w:t>
      </w:r>
      <w:r w:rsidR="003454A2" w:rsidRPr="007A7768">
        <w:rPr>
          <w:color w:val="000000" w:themeColor="text1"/>
        </w:rPr>
        <w:t xml:space="preserve"> insurgent images and abolitionist art proliferate (Brown, 2014, 2023).</w:t>
      </w:r>
      <w:r w:rsidRPr="007A7768">
        <w:rPr>
          <w:color w:val="000000" w:themeColor="text1"/>
        </w:rPr>
        <w:t xml:space="preserve"> </w:t>
      </w:r>
    </w:p>
    <w:p w14:paraId="32EA1B9C" w14:textId="7BE2BBB1" w:rsidR="00D83DEB" w:rsidRPr="007A7768" w:rsidRDefault="003454A2" w:rsidP="0079448B">
      <w:pPr>
        <w:ind w:firstLine="720"/>
        <w:rPr>
          <w:color w:val="000000" w:themeColor="text1"/>
        </w:rPr>
      </w:pPr>
      <w:r w:rsidRPr="007A7768">
        <w:rPr>
          <w:color w:val="000000" w:themeColor="text1"/>
        </w:rPr>
        <w:t>Big ideas build confidence and creativity, allowing people to intimately connect from afar. Counter</w:t>
      </w:r>
      <w:r w:rsidR="008B1717" w:rsidRPr="007A7768">
        <w:rPr>
          <w:color w:val="000000" w:themeColor="text1"/>
        </w:rPr>
        <w:t>narratives in the</w:t>
      </w:r>
      <w:r w:rsidRPr="007A7768">
        <w:rPr>
          <w:color w:val="000000" w:themeColor="text1"/>
        </w:rPr>
        <w:t xml:space="preserve"> form of “images, artwork, performances, protests, and visual iconography” work to transform “the political terrain of reform and struggle in the public sphere surrounding criminal justice” (Brown, 2023</w:t>
      </w:r>
      <w:r w:rsidR="0079448B" w:rsidRPr="007A7768">
        <w:rPr>
          <w:color w:val="000000" w:themeColor="text1"/>
        </w:rPr>
        <w:t>: 170</w:t>
      </w:r>
      <w:r w:rsidRPr="007A7768">
        <w:rPr>
          <w:color w:val="000000" w:themeColor="text1"/>
        </w:rPr>
        <w:t xml:space="preserve">). Counterimages often depict scenes of destruction and rebirth, </w:t>
      </w:r>
      <w:proofErr w:type="gramStart"/>
      <w:r w:rsidRPr="007A7768">
        <w:rPr>
          <w:color w:val="000000" w:themeColor="text1"/>
        </w:rPr>
        <w:t>fire</w:t>
      </w:r>
      <w:proofErr w:type="gramEnd"/>
      <w:r w:rsidRPr="007A7768">
        <w:rPr>
          <w:color w:val="000000" w:themeColor="text1"/>
        </w:rPr>
        <w:t xml:space="preserve"> and flora, and refuse current representations of police and “criminality.” For example, in a photo essay by </w:t>
      </w:r>
      <w:proofErr w:type="spellStart"/>
      <w:r w:rsidRPr="007A7768">
        <w:rPr>
          <w:color w:val="000000" w:themeColor="text1"/>
        </w:rPr>
        <w:t>Triburgo</w:t>
      </w:r>
      <w:proofErr w:type="spellEnd"/>
      <w:r w:rsidRPr="007A7768">
        <w:rPr>
          <w:color w:val="000000" w:themeColor="text1"/>
        </w:rPr>
        <w:t xml:space="preserve"> and Van Dyck (2022), they experiment with “representational refusal” by subverting mainstream expectations of gender representation and the representation</w:t>
      </w:r>
      <w:r w:rsidR="0079448B" w:rsidRPr="007A7768">
        <w:rPr>
          <w:color w:val="000000" w:themeColor="text1"/>
        </w:rPr>
        <w:t>s</w:t>
      </w:r>
      <w:r w:rsidRPr="007A7768">
        <w:rPr>
          <w:color w:val="000000" w:themeColor="text1"/>
        </w:rPr>
        <w:t xml:space="preserve"> of criminality and incarceration. Using presences and absences, </w:t>
      </w:r>
      <w:r w:rsidR="0079448B" w:rsidRPr="007A7768">
        <w:rPr>
          <w:color w:val="000000" w:themeColor="text1"/>
        </w:rPr>
        <w:t xml:space="preserve">and </w:t>
      </w:r>
      <w:r w:rsidRPr="007A7768">
        <w:rPr>
          <w:color w:val="000000" w:themeColor="text1"/>
        </w:rPr>
        <w:t>lights and shadows, the artists experiment with their hormones and photography “to disrupt the binaries that have attempted to trap us and render us invisible” (</w:t>
      </w:r>
      <w:proofErr w:type="spellStart"/>
      <w:r w:rsidRPr="007A7768">
        <w:rPr>
          <w:color w:val="000000" w:themeColor="text1"/>
        </w:rPr>
        <w:t>Triburgo</w:t>
      </w:r>
      <w:proofErr w:type="spellEnd"/>
      <w:r w:rsidRPr="007A7768">
        <w:rPr>
          <w:color w:val="000000" w:themeColor="text1"/>
        </w:rPr>
        <w:t xml:space="preserve"> and Van Dyck, 2022: 254).</w:t>
      </w:r>
      <w:r w:rsidR="00D83DEB" w:rsidRPr="007A7768">
        <w:rPr>
          <w:color w:val="000000" w:themeColor="text1"/>
        </w:rPr>
        <w:t xml:space="preserve"> Artists demonstrate the possibilities of refusal, experimentation, and alternative representations. </w:t>
      </w:r>
    </w:p>
    <w:p w14:paraId="3F644733" w14:textId="039371B4" w:rsidR="00B304C6" w:rsidRPr="007A7768" w:rsidRDefault="00000000" w:rsidP="00292CD5">
      <w:pPr>
        <w:ind w:firstLine="720"/>
        <w:rPr>
          <w:color w:val="000000" w:themeColor="text1"/>
        </w:rPr>
      </w:pPr>
      <w:r w:rsidRPr="007A7768">
        <w:rPr>
          <w:color w:val="000000" w:themeColor="text1"/>
        </w:rPr>
        <w:t xml:space="preserve">Art has the potential to harness the capaciousness of sociology, intersectionality, and critical theory; it can translate complex visualizations of global relationships (see </w:t>
      </w:r>
      <w:r w:rsidR="006337E8" w:rsidRPr="007A7768">
        <w:rPr>
          <w:color w:val="000000" w:themeColor="text1"/>
        </w:rPr>
        <w:t xml:space="preserve">artists </w:t>
      </w:r>
      <w:r w:rsidRPr="007A7768">
        <w:rPr>
          <w:color w:val="000000" w:themeColor="text1"/>
        </w:rPr>
        <w:t>Ashley Hunt</w:t>
      </w:r>
      <w:r w:rsidR="00B304C6" w:rsidRPr="007A7768">
        <w:rPr>
          <w:rStyle w:val="FootnoteReference"/>
          <w:color w:val="000000" w:themeColor="text1"/>
        </w:rPr>
        <w:footnoteReference w:id="18"/>
      </w:r>
      <w:r w:rsidR="006337E8" w:rsidRPr="007A7768">
        <w:rPr>
          <w:color w:val="000000" w:themeColor="text1"/>
        </w:rPr>
        <w:t xml:space="preserve"> and Elizabeth </w:t>
      </w:r>
      <w:proofErr w:type="spellStart"/>
      <w:r w:rsidR="006337E8" w:rsidRPr="007A7768">
        <w:rPr>
          <w:color w:val="000000" w:themeColor="text1"/>
        </w:rPr>
        <w:t>Hee</w:t>
      </w:r>
      <w:proofErr w:type="spellEnd"/>
      <w:r w:rsidR="00B304C6" w:rsidRPr="007A7768">
        <w:rPr>
          <w:rStyle w:val="FootnoteReference"/>
          <w:color w:val="000000" w:themeColor="text1"/>
        </w:rPr>
        <w:footnoteReference w:id="19"/>
      </w:r>
      <w:r w:rsidR="006337E8" w:rsidRPr="007A7768">
        <w:rPr>
          <w:color w:val="000000" w:themeColor="text1"/>
        </w:rPr>
        <w:t xml:space="preserve"> for beautiful</w:t>
      </w:r>
      <w:r w:rsidR="00B304C6" w:rsidRPr="007A7768">
        <w:rPr>
          <w:color w:val="000000" w:themeColor="text1"/>
        </w:rPr>
        <w:t xml:space="preserve">ly </w:t>
      </w:r>
      <w:r w:rsidR="006337E8" w:rsidRPr="007A7768">
        <w:rPr>
          <w:color w:val="000000" w:themeColor="text1"/>
        </w:rPr>
        <w:t>complex</w:t>
      </w:r>
      <w:r w:rsidR="00B304C6" w:rsidRPr="007A7768">
        <w:rPr>
          <w:color w:val="000000" w:themeColor="text1"/>
        </w:rPr>
        <w:t xml:space="preserve"> concept</w:t>
      </w:r>
      <w:r w:rsidR="006337E8" w:rsidRPr="007A7768">
        <w:rPr>
          <w:color w:val="000000" w:themeColor="text1"/>
        </w:rPr>
        <w:t xml:space="preserve"> maps</w:t>
      </w:r>
      <w:r w:rsidRPr="007A7768">
        <w:rPr>
          <w:color w:val="000000" w:themeColor="text1"/>
        </w:rPr>
        <w:t xml:space="preserve">), transnational power conglomerates, and the overwhelming amount of individual </w:t>
      </w:r>
      <w:r w:rsidR="005537AC" w:rsidRPr="007A7768">
        <w:rPr>
          <w:color w:val="000000" w:themeColor="text1"/>
        </w:rPr>
        <w:t>and collective</w:t>
      </w:r>
      <w:r w:rsidRPr="007A7768">
        <w:rPr>
          <w:color w:val="000000" w:themeColor="text1"/>
        </w:rPr>
        <w:t xml:space="preserve"> lived experience</w:t>
      </w:r>
      <w:r w:rsidR="0079448B" w:rsidRPr="007A7768">
        <w:rPr>
          <w:color w:val="000000" w:themeColor="text1"/>
        </w:rPr>
        <w:t>s</w:t>
      </w:r>
      <w:r w:rsidRPr="007A7768">
        <w:rPr>
          <w:color w:val="000000" w:themeColor="text1"/>
        </w:rPr>
        <w:t xml:space="preserve"> and trauma. </w:t>
      </w:r>
      <w:r w:rsidR="00B304C6" w:rsidRPr="007A7768">
        <w:rPr>
          <w:color w:val="000000" w:themeColor="text1"/>
        </w:rPr>
        <w:t>As a theoretical portal, creativity</w:t>
      </w:r>
      <w:r w:rsidRPr="007A7768">
        <w:rPr>
          <w:color w:val="000000" w:themeColor="text1"/>
        </w:rPr>
        <w:t xml:space="preserve"> creates space for irreconcilability and reparative action. </w:t>
      </w:r>
      <w:r w:rsidR="006443BB" w:rsidRPr="007A7768">
        <w:rPr>
          <w:color w:val="000000" w:themeColor="text1"/>
        </w:rPr>
        <w:t>P</w:t>
      </w:r>
      <w:r w:rsidRPr="007A7768">
        <w:rPr>
          <w:color w:val="000000" w:themeColor="text1"/>
        </w:rPr>
        <w:t xml:space="preserve">rogressive art can </w:t>
      </w:r>
      <w:r w:rsidR="006443BB" w:rsidRPr="007A7768">
        <w:rPr>
          <w:color w:val="000000" w:themeColor="text1"/>
        </w:rPr>
        <w:t xml:space="preserve">help </w:t>
      </w:r>
      <w:r w:rsidRPr="007A7768">
        <w:rPr>
          <w:color w:val="000000" w:themeColor="text1"/>
        </w:rPr>
        <w:t xml:space="preserve">people learn about social forces and </w:t>
      </w:r>
      <w:r w:rsidR="006443BB" w:rsidRPr="007A7768">
        <w:rPr>
          <w:color w:val="000000" w:themeColor="text1"/>
        </w:rPr>
        <w:t xml:space="preserve">the </w:t>
      </w:r>
      <w:r w:rsidRPr="007A7768">
        <w:rPr>
          <w:color w:val="000000" w:themeColor="text1"/>
        </w:rPr>
        <w:t>i</w:t>
      </w:r>
      <w:r w:rsidR="006443BB" w:rsidRPr="007A7768">
        <w:rPr>
          <w:color w:val="000000" w:themeColor="text1"/>
        </w:rPr>
        <w:t>mmensely</w:t>
      </w:r>
      <w:r w:rsidRPr="007A7768">
        <w:rPr>
          <w:color w:val="000000" w:themeColor="text1"/>
        </w:rPr>
        <w:t xml:space="preserve"> social character of their interior lives; “</w:t>
      </w:r>
      <w:r w:rsidR="00B304C6" w:rsidRPr="007A7768">
        <w:rPr>
          <w:color w:val="000000" w:themeColor="text1"/>
        </w:rPr>
        <w:t>u</w:t>
      </w:r>
      <w:r w:rsidRPr="007A7768">
        <w:rPr>
          <w:color w:val="000000" w:themeColor="text1"/>
        </w:rPr>
        <w:t>ltimately it can propel people toward social emancipation” (</w:t>
      </w:r>
      <w:r w:rsidR="006443BB" w:rsidRPr="007A7768">
        <w:rPr>
          <w:color w:val="000000" w:themeColor="text1"/>
        </w:rPr>
        <w:t xml:space="preserve">Angela </w:t>
      </w:r>
      <w:r w:rsidRPr="007A7768">
        <w:rPr>
          <w:color w:val="000000" w:themeColor="text1"/>
        </w:rPr>
        <w:t>Davis</w:t>
      </w:r>
      <w:r w:rsidR="006443BB" w:rsidRPr="007A7768">
        <w:rPr>
          <w:color w:val="000000" w:themeColor="text1"/>
        </w:rPr>
        <w:t xml:space="preserve"> in James, </w:t>
      </w:r>
      <w:r w:rsidRPr="007A7768">
        <w:rPr>
          <w:color w:val="000000" w:themeColor="text1"/>
        </w:rPr>
        <w:t>19</w:t>
      </w:r>
      <w:r w:rsidR="006443BB" w:rsidRPr="007A7768">
        <w:rPr>
          <w:color w:val="000000" w:themeColor="text1"/>
        </w:rPr>
        <w:t>98</w:t>
      </w:r>
      <w:r w:rsidRPr="007A7768">
        <w:rPr>
          <w:color w:val="000000" w:themeColor="text1"/>
        </w:rPr>
        <w:t>:</w:t>
      </w:r>
      <w:r w:rsidR="006443BB" w:rsidRPr="007A7768">
        <w:rPr>
          <w:color w:val="000000" w:themeColor="text1"/>
        </w:rPr>
        <w:t xml:space="preserve"> </w:t>
      </w:r>
      <w:r w:rsidRPr="007A7768">
        <w:rPr>
          <w:color w:val="000000" w:themeColor="text1"/>
        </w:rPr>
        <w:t>200). Scholars recognize the uniquely Black tradition of creative pushback as it “emerges from long lines of innovative responses to the death and violence that plague our communities” (Alexander, 2020). For centuries, Black women have resisted that authority in poetry, the blues, performance, art, dance, and all kinds of uniquely Black creation (Collins</w:t>
      </w:r>
      <w:r w:rsidR="00B304C6" w:rsidRPr="007A7768">
        <w:rPr>
          <w:color w:val="000000" w:themeColor="text1"/>
        </w:rPr>
        <w:t>,</w:t>
      </w:r>
      <w:r w:rsidRPr="007A7768">
        <w:rPr>
          <w:color w:val="000000" w:themeColor="text1"/>
        </w:rPr>
        <w:t xml:space="preserve"> 1990</w:t>
      </w:r>
      <w:r w:rsidR="00B304C6" w:rsidRPr="007A7768">
        <w:rPr>
          <w:color w:val="000000" w:themeColor="text1"/>
        </w:rPr>
        <w:t>;</w:t>
      </w:r>
      <w:r w:rsidRPr="007A7768">
        <w:rPr>
          <w:color w:val="000000" w:themeColor="text1"/>
        </w:rPr>
        <w:t xml:space="preserve"> Haley</w:t>
      </w:r>
      <w:r w:rsidR="00B304C6" w:rsidRPr="007A7768">
        <w:rPr>
          <w:color w:val="000000" w:themeColor="text1"/>
        </w:rPr>
        <w:t>,</w:t>
      </w:r>
      <w:r w:rsidRPr="007A7768">
        <w:rPr>
          <w:color w:val="000000" w:themeColor="text1"/>
        </w:rPr>
        <w:t xml:space="preserve"> 2016; Cooper, 2017; Alexander, 2020)</w:t>
      </w:r>
      <w:r w:rsidR="00D83DEB" w:rsidRPr="007A7768">
        <w:rPr>
          <w:color w:val="000000" w:themeColor="text1"/>
        </w:rPr>
        <w:t>. Artists g</w:t>
      </w:r>
      <w:r w:rsidRPr="007A7768">
        <w:rPr>
          <w:color w:val="000000" w:themeColor="text1"/>
        </w:rPr>
        <w:t>enerat</w:t>
      </w:r>
      <w:r w:rsidR="00D83DEB" w:rsidRPr="007A7768">
        <w:rPr>
          <w:color w:val="000000" w:themeColor="text1"/>
        </w:rPr>
        <w:t>e</w:t>
      </w:r>
      <w:r w:rsidRPr="007A7768">
        <w:rPr>
          <w:color w:val="000000" w:themeColor="text1"/>
        </w:rPr>
        <w:t xml:space="preserve"> visibility beyond Black death t</w:t>
      </w:r>
      <w:r w:rsidR="00D83DEB" w:rsidRPr="007A7768">
        <w:rPr>
          <w:color w:val="000000" w:themeColor="text1"/>
        </w:rPr>
        <w:t>hat</w:t>
      </w:r>
      <w:r w:rsidRPr="007A7768">
        <w:rPr>
          <w:color w:val="000000" w:themeColor="text1"/>
        </w:rPr>
        <w:t xml:space="preserve"> challeng</w:t>
      </w:r>
      <w:r w:rsidR="00D83DEB" w:rsidRPr="007A7768">
        <w:rPr>
          <w:color w:val="000000" w:themeColor="text1"/>
        </w:rPr>
        <w:t>e</w:t>
      </w:r>
      <w:r w:rsidRPr="007A7768">
        <w:rPr>
          <w:color w:val="000000" w:themeColor="text1"/>
        </w:rPr>
        <w:t xml:space="preserve"> dominant carceral narratives, including within criminology</w:t>
      </w:r>
      <w:r w:rsidR="00C41C54" w:rsidRPr="007A7768">
        <w:rPr>
          <w:color w:val="000000" w:themeColor="text1"/>
        </w:rPr>
        <w:t xml:space="preserve">. </w:t>
      </w:r>
      <w:r w:rsidRPr="007A7768">
        <w:rPr>
          <w:color w:val="000000" w:themeColor="text1"/>
        </w:rPr>
        <w:t xml:space="preserve">Artists continue to self-actualize despite violently inflicted external definitions of self by policing and its agents. </w:t>
      </w:r>
    </w:p>
    <w:p w14:paraId="695D8605" w14:textId="42340E14" w:rsidR="00D83DEB" w:rsidRPr="007A7768" w:rsidRDefault="00000000" w:rsidP="00D83DEB">
      <w:pPr>
        <w:ind w:firstLine="720"/>
        <w:rPr>
          <w:color w:val="000000" w:themeColor="text1"/>
        </w:rPr>
      </w:pPr>
      <w:r w:rsidRPr="007A7768">
        <w:rPr>
          <w:color w:val="000000" w:themeColor="text1"/>
        </w:rPr>
        <w:t xml:space="preserve">Abolition artworlds manage extreme tensions emergent from the cultural values, beliefs, and morality associated with violence, </w:t>
      </w:r>
      <w:r w:rsidR="005537AC" w:rsidRPr="007A7768">
        <w:rPr>
          <w:color w:val="000000" w:themeColor="text1"/>
        </w:rPr>
        <w:t>life,</w:t>
      </w:r>
      <w:r w:rsidRPr="007A7768">
        <w:rPr>
          <w:color w:val="000000" w:themeColor="text1"/>
        </w:rPr>
        <w:t xml:space="preserve"> and death. While symbology in murals across my imposed categorization</w:t>
      </w:r>
      <w:r w:rsidR="008B1717" w:rsidRPr="007A7768">
        <w:rPr>
          <w:color w:val="000000" w:themeColor="text1"/>
        </w:rPr>
        <w:t>s</w:t>
      </w:r>
      <w:r w:rsidRPr="007A7768">
        <w:rPr>
          <w:color w:val="000000" w:themeColor="text1"/>
        </w:rPr>
        <w:t xml:space="preserve"> share</w:t>
      </w:r>
      <w:r w:rsidR="00A53F40" w:rsidRPr="007A7768">
        <w:rPr>
          <w:color w:val="000000" w:themeColor="text1"/>
        </w:rPr>
        <w:t>d</w:t>
      </w:r>
      <w:r w:rsidRPr="007A7768">
        <w:rPr>
          <w:color w:val="000000" w:themeColor="text1"/>
        </w:rPr>
        <w:t xml:space="preserve"> semiotic references to Christian values and beliefs associated with mores and taboos, much to Durkheim’s interest, tensions between </w:t>
      </w:r>
      <w:r w:rsidR="0079448B" w:rsidRPr="007A7768">
        <w:rPr>
          <w:color w:val="000000" w:themeColor="text1"/>
        </w:rPr>
        <w:t xml:space="preserve">policing </w:t>
      </w:r>
      <w:r w:rsidRPr="007A7768">
        <w:rPr>
          <w:color w:val="000000" w:themeColor="text1"/>
        </w:rPr>
        <w:t xml:space="preserve">and its </w:t>
      </w:r>
      <w:r w:rsidRPr="007A7768">
        <w:rPr>
          <w:color w:val="000000" w:themeColor="text1"/>
        </w:rPr>
        <w:lastRenderedPageBreak/>
        <w:t>subversions are distinguished by their contextual relationship to power. The master’s tools are melted and reforged to activate changes, reparations, and social transformations.</w:t>
      </w:r>
      <w:r w:rsidR="00454320" w:rsidRPr="007A7768">
        <w:rPr>
          <w:color w:val="000000" w:themeColor="text1"/>
        </w:rPr>
        <w:t xml:space="preserve"> </w:t>
      </w:r>
      <w:r w:rsidR="006337E8" w:rsidRPr="007A7768">
        <w:rPr>
          <w:color w:val="000000" w:themeColor="text1"/>
        </w:rPr>
        <w:t>Murals have a specific relationship to</w:t>
      </w:r>
      <w:r w:rsidR="00B304C6" w:rsidRPr="007A7768">
        <w:rPr>
          <w:color w:val="000000" w:themeColor="text1"/>
        </w:rPr>
        <w:t xml:space="preserve"> revolutionary social</w:t>
      </w:r>
      <w:r w:rsidR="006337E8" w:rsidRPr="007A7768">
        <w:rPr>
          <w:color w:val="000000" w:themeColor="text1"/>
        </w:rPr>
        <w:t xml:space="preserve"> movements</w:t>
      </w:r>
      <w:r w:rsidR="00B304C6" w:rsidRPr="007A7768">
        <w:rPr>
          <w:color w:val="000000" w:themeColor="text1"/>
        </w:rPr>
        <w:t xml:space="preserve"> as contested paces for gathering, building community,</w:t>
      </w:r>
      <w:r w:rsidR="00B304C6" w:rsidRPr="007A7768">
        <w:rPr>
          <w:i/>
          <w:iCs/>
          <w:color w:val="000000" w:themeColor="text1"/>
        </w:rPr>
        <w:t xml:space="preserve"> </w:t>
      </w:r>
      <w:r w:rsidR="00B304C6" w:rsidRPr="007A7768">
        <w:rPr>
          <w:color w:val="000000" w:themeColor="text1"/>
        </w:rPr>
        <w:t xml:space="preserve">embodying grief and joy, and reparative place-making in the highly policed neoliberal city. Muralism </w:t>
      </w:r>
      <w:r w:rsidR="00454320" w:rsidRPr="007A7768">
        <w:rPr>
          <w:color w:val="000000" w:themeColor="text1"/>
        </w:rPr>
        <w:t>is a</w:t>
      </w:r>
      <w:r w:rsidR="00B304C6" w:rsidRPr="007A7768">
        <w:rPr>
          <w:color w:val="000000" w:themeColor="text1"/>
        </w:rPr>
        <w:t xml:space="preserve"> visual vernacular in which people can communicate solidarity globally, regardless of if they share a spoken language. </w:t>
      </w:r>
      <w:r w:rsidR="00D83DEB" w:rsidRPr="007A7768">
        <w:rPr>
          <w:color w:val="000000" w:themeColor="text1"/>
        </w:rPr>
        <w:t>In the next section, I provide a brief background on transnational solidarity from a movement perspective, which is necessary to demonstrate how murals, symbols, and creative tactics transcend borders.</w:t>
      </w:r>
    </w:p>
    <w:p w14:paraId="5F8A623B" w14:textId="2ABFAD71" w:rsidR="00DD2EB3" w:rsidRPr="007A7768" w:rsidRDefault="00DD2EB3" w:rsidP="00552A93">
      <w:pPr>
        <w:pStyle w:val="Heading3"/>
        <w:rPr>
          <w:rStyle w:val="Emphasis"/>
          <w:i/>
          <w:iCs w:val="0"/>
          <w:color w:val="000000" w:themeColor="text1"/>
          <w:szCs w:val="24"/>
        </w:rPr>
      </w:pPr>
      <w:bookmarkStart w:id="26" w:name="_Toc170542345"/>
      <w:r w:rsidRPr="007A7768">
        <w:rPr>
          <w:rStyle w:val="Emphasis"/>
          <w:i/>
          <w:iCs w:val="0"/>
          <w:color w:val="000000" w:themeColor="text1"/>
          <w:szCs w:val="24"/>
        </w:rPr>
        <w:t xml:space="preserve">Notes on </w:t>
      </w:r>
      <w:r w:rsidR="00057137" w:rsidRPr="007A7768">
        <w:rPr>
          <w:rStyle w:val="Emphasis"/>
          <w:i/>
          <w:iCs w:val="0"/>
          <w:color w:val="000000" w:themeColor="text1"/>
          <w:szCs w:val="24"/>
        </w:rPr>
        <w:t xml:space="preserve">Transnational </w:t>
      </w:r>
      <w:r w:rsidRPr="007A7768">
        <w:rPr>
          <w:rStyle w:val="Emphasis"/>
          <w:i/>
          <w:iCs w:val="0"/>
          <w:color w:val="000000" w:themeColor="text1"/>
          <w:szCs w:val="24"/>
        </w:rPr>
        <w:t>Solidarity</w:t>
      </w:r>
      <w:bookmarkEnd w:id="26"/>
      <w:r w:rsidRPr="007A7768">
        <w:rPr>
          <w:rStyle w:val="Emphasis"/>
          <w:i/>
          <w:iCs w:val="0"/>
          <w:color w:val="000000" w:themeColor="text1"/>
          <w:szCs w:val="24"/>
        </w:rPr>
        <w:t xml:space="preserve"> </w:t>
      </w:r>
    </w:p>
    <w:p w14:paraId="64AC4A76" w14:textId="7FE4554A" w:rsidR="008113B3" w:rsidRPr="007A7768" w:rsidRDefault="008113B3" w:rsidP="007C0F17">
      <w:pPr>
        <w:rPr>
          <w:color w:val="000000" w:themeColor="text1"/>
        </w:rPr>
      </w:pPr>
    </w:p>
    <w:p w14:paraId="1B611083" w14:textId="68A9B8C7" w:rsidR="007C0F17" w:rsidRPr="007A7768" w:rsidRDefault="00D83DEB" w:rsidP="007C0F17">
      <w:pPr>
        <w:ind w:firstLine="720"/>
        <w:rPr>
          <w:color w:val="000000" w:themeColor="text1"/>
        </w:rPr>
      </w:pPr>
      <w:r w:rsidRPr="007A7768">
        <w:rPr>
          <w:color w:val="000000" w:themeColor="text1"/>
        </w:rPr>
        <w:t>A global semiotic awareness is central to strengthening the abolitionist imagination and solidarity, which I investigate using murals.</w:t>
      </w:r>
      <w:r w:rsidR="007C0F17" w:rsidRPr="007A7768">
        <w:rPr>
          <w:color w:val="000000" w:themeColor="text1"/>
        </w:rPr>
        <w:t xml:space="preserve"> </w:t>
      </w:r>
      <w:r w:rsidR="0078618F" w:rsidRPr="007A7768">
        <w:rPr>
          <w:color w:val="000000" w:themeColor="text1"/>
        </w:rPr>
        <w:t>What even is solidarity? Describing solidarity as a social construction gives us the power to investigate its multivariate machinations, or in Durkheim’s (189</w:t>
      </w:r>
      <w:r w:rsidR="00C41C54" w:rsidRPr="007A7768">
        <w:rPr>
          <w:color w:val="000000" w:themeColor="text1"/>
        </w:rPr>
        <w:t>3</w:t>
      </w:r>
      <w:r w:rsidR="0078618F" w:rsidRPr="007A7768">
        <w:rPr>
          <w:color w:val="000000" w:themeColor="text1"/>
        </w:rPr>
        <w:t>) thinking, how shared beliefs, values, and experiences connect—and fracture—people, and thus, societies.</w:t>
      </w:r>
      <w:r w:rsidR="00057137" w:rsidRPr="007A7768">
        <w:rPr>
          <w:color w:val="000000" w:themeColor="text1"/>
        </w:rPr>
        <w:t xml:space="preserve"> </w:t>
      </w:r>
      <w:r w:rsidR="007C0F17" w:rsidRPr="007A7768">
        <w:rPr>
          <w:color w:val="000000" w:themeColor="text1"/>
        </w:rPr>
        <w:t>Abolitionists forged one of the first transnational solidarity movements during the Haitian Revolution “with an understanding that struggles could resonate across space regardless of if revolutionaries could actually see one another” (</w:t>
      </w:r>
      <w:r w:rsidR="0079448B" w:rsidRPr="007A7768">
        <w:rPr>
          <w:color w:val="000000" w:themeColor="text1"/>
        </w:rPr>
        <w:t xml:space="preserve">Heatherton, 2021: </w:t>
      </w:r>
      <w:r w:rsidR="007C0F17" w:rsidRPr="007A7768">
        <w:rPr>
          <w:color w:val="000000" w:themeColor="text1"/>
        </w:rPr>
        <w:t xml:space="preserve">299). Today’s abolitionists express solidarity that consists of strategies and tactics including campaigns to dismantle precincts and prisons, pipeline sabotage, popular education, and systems of mutual aid </w:t>
      </w:r>
      <w:r w:rsidR="0079448B" w:rsidRPr="007A7768">
        <w:rPr>
          <w:color w:val="000000" w:themeColor="text1"/>
        </w:rPr>
        <w:t>such as</w:t>
      </w:r>
      <w:r w:rsidR="007C0F17" w:rsidRPr="007A7768">
        <w:rPr>
          <w:color w:val="000000" w:themeColor="text1"/>
        </w:rPr>
        <w:t xml:space="preserve"> ridesharing, childcare collectives, and food distribution (Spade, 2020: 134-135). In an interview with </w:t>
      </w:r>
      <w:r w:rsidR="007C0F17" w:rsidRPr="007A7768">
        <w:rPr>
          <w:i/>
          <w:iCs/>
          <w:color w:val="000000" w:themeColor="text1"/>
        </w:rPr>
        <w:t>Black Ink</w:t>
      </w:r>
      <w:r w:rsidR="007C0F17" w:rsidRPr="007A7768">
        <w:rPr>
          <w:color w:val="000000" w:themeColor="text1"/>
        </w:rPr>
        <w:t xml:space="preserve">,  Kelley (2020) states that liberation movements must include “multiracial, transnational, and international political identiﬁcations” to open “fresh paths for constructing a new global history…from below.” </w:t>
      </w:r>
    </w:p>
    <w:p w14:paraId="36D69B94" w14:textId="1B0221D8" w:rsidR="00B304C6" w:rsidRPr="007A7768" w:rsidRDefault="007C0F17" w:rsidP="007C0F17">
      <w:pPr>
        <w:ind w:firstLine="720"/>
        <w:rPr>
          <w:color w:val="000000" w:themeColor="text1"/>
        </w:rPr>
      </w:pPr>
      <w:r w:rsidRPr="007A7768">
        <w:rPr>
          <w:color w:val="000000" w:themeColor="text1"/>
        </w:rPr>
        <w:t xml:space="preserve">Black feminist thinkers especially assert the importance of transnational forms of solidarity that emphasize the intersectional nature of racial, gendered, and </w:t>
      </w:r>
      <w:proofErr w:type="spellStart"/>
      <w:r w:rsidRPr="007A7768">
        <w:rPr>
          <w:color w:val="000000" w:themeColor="text1"/>
        </w:rPr>
        <w:t>anticapitalis</w:t>
      </w:r>
      <w:r w:rsidR="0079448B" w:rsidRPr="007A7768">
        <w:rPr>
          <w:color w:val="000000" w:themeColor="text1"/>
        </w:rPr>
        <w:t>t</w:t>
      </w:r>
      <w:proofErr w:type="spellEnd"/>
      <w:r w:rsidR="0079448B" w:rsidRPr="007A7768">
        <w:rPr>
          <w:color w:val="000000" w:themeColor="text1"/>
        </w:rPr>
        <w:t xml:space="preserve"> </w:t>
      </w:r>
      <w:r w:rsidRPr="007A7768">
        <w:rPr>
          <w:color w:val="000000" w:themeColor="text1"/>
        </w:rPr>
        <w:t>struggles</w:t>
      </w:r>
      <w:r w:rsidR="0079448B" w:rsidRPr="007A7768">
        <w:rPr>
          <w:color w:val="000000" w:themeColor="text1"/>
        </w:rPr>
        <w:t xml:space="preserve">; they also problematize </w:t>
      </w:r>
      <w:r w:rsidRPr="007A7768">
        <w:rPr>
          <w:color w:val="000000" w:themeColor="text1"/>
        </w:rPr>
        <w:t xml:space="preserve">Western and Eurocentric claims of sisterhood made too easily (Mohanty, 2003, 2013; Beaman, 2022). Particularly, abolition feminists recognize the generative contradictions of solidarity by embracing the “ambiguous terrain located in the space between necessary responses to immediate needs and collective and radical demands for structural and ultimately revolutionary change” (Davis, Dent, Meiners, and Richie, 2022: 5). Abolition is a movement in which people struggle to meet the basic needs of vulnerable communities and simultaneously demand social change at a global scale. </w:t>
      </w:r>
      <w:r w:rsidR="00654465" w:rsidRPr="007A7768">
        <w:rPr>
          <w:color w:val="000000" w:themeColor="text1"/>
        </w:rPr>
        <w:t>Black feminist thought has been crucial for abolitionists to identify intersecting forms of oppression across borders (Collins, 200</w:t>
      </w:r>
      <w:r w:rsidR="00C41C54" w:rsidRPr="007A7768">
        <w:rPr>
          <w:color w:val="000000" w:themeColor="text1"/>
        </w:rPr>
        <w:t>6</w:t>
      </w:r>
      <w:r w:rsidR="00654465" w:rsidRPr="007A7768">
        <w:rPr>
          <w:color w:val="000000" w:themeColor="text1"/>
        </w:rPr>
        <w:t xml:space="preserve">) and continually develop transnational </w:t>
      </w:r>
      <w:proofErr w:type="gramStart"/>
      <w:r w:rsidR="00654465" w:rsidRPr="007A7768">
        <w:rPr>
          <w:color w:val="000000" w:themeColor="text1"/>
        </w:rPr>
        <w:t>strategies</w:t>
      </w:r>
      <w:proofErr w:type="gramEnd"/>
      <w:r w:rsidR="00654465" w:rsidRPr="007A7768">
        <w:rPr>
          <w:color w:val="000000" w:themeColor="text1"/>
        </w:rPr>
        <w:t xml:space="preserve"> so people identify with issues in other parts of the world as their own. </w:t>
      </w:r>
      <w:r w:rsidR="00552A93" w:rsidRPr="007A7768">
        <w:rPr>
          <w:color w:val="000000" w:themeColor="text1"/>
        </w:rPr>
        <w:t xml:space="preserve">At </w:t>
      </w:r>
      <w:r w:rsidR="00654465" w:rsidRPr="007A7768">
        <w:rPr>
          <w:color w:val="000000" w:themeColor="text1"/>
        </w:rPr>
        <w:t>its</w:t>
      </w:r>
      <w:r w:rsidR="00552A93" w:rsidRPr="007A7768">
        <w:rPr>
          <w:color w:val="000000" w:themeColor="text1"/>
        </w:rPr>
        <w:t xml:space="preserve"> core</w:t>
      </w:r>
      <w:r w:rsidR="00654465" w:rsidRPr="007A7768">
        <w:rPr>
          <w:color w:val="000000" w:themeColor="text1"/>
        </w:rPr>
        <w:t xml:space="preserve">, </w:t>
      </w:r>
      <w:r w:rsidR="00552A93" w:rsidRPr="007A7768">
        <w:rPr>
          <w:color w:val="000000" w:themeColor="text1"/>
        </w:rPr>
        <w:t xml:space="preserve">abolition feminism </w:t>
      </w:r>
      <w:r w:rsidR="00654465" w:rsidRPr="007A7768">
        <w:rPr>
          <w:color w:val="000000" w:themeColor="text1"/>
        </w:rPr>
        <w:t>an i</w:t>
      </w:r>
      <w:r w:rsidR="00552A93" w:rsidRPr="007A7768">
        <w:rPr>
          <w:color w:val="000000" w:themeColor="text1"/>
        </w:rPr>
        <w:t xml:space="preserve">ntersectional </w:t>
      </w:r>
      <w:r w:rsidR="00654465" w:rsidRPr="007A7768">
        <w:rPr>
          <w:color w:val="000000" w:themeColor="text1"/>
        </w:rPr>
        <w:t>form of</w:t>
      </w:r>
      <w:r w:rsidR="00552A93" w:rsidRPr="007A7768">
        <w:rPr>
          <w:color w:val="000000" w:themeColor="text1"/>
        </w:rPr>
        <w:t xml:space="preserve"> transnational solidarity.</w:t>
      </w:r>
    </w:p>
    <w:p w14:paraId="1C20091E" w14:textId="6737EE34" w:rsidR="00382362" w:rsidRPr="007A7768" w:rsidRDefault="007C0F17">
      <w:pPr>
        <w:ind w:firstLine="720"/>
        <w:rPr>
          <w:color w:val="000000" w:themeColor="text1"/>
        </w:rPr>
      </w:pPr>
      <w:r w:rsidRPr="007A7768">
        <w:rPr>
          <w:color w:val="000000" w:themeColor="text1"/>
        </w:rPr>
        <w:t>S</w:t>
      </w:r>
      <w:r w:rsidR="0078618F" w:rsidRPr="007A7768">
        <w:rPr>
          <w:color w:val="000000" w:themeColor="text1"/>
        </w:rPr>
        <w:t xml:space="preserve">cholars and activists alike </w:t>
      </w:r>
      <w:r w:rsidRPr="007A7768">
        <w:rPr>
          <w:color w:val="000000" w:themeColor="text1"/>
        </w:rPr>
        <w:t>critique</w:t>
      </w:r>
      <w:r w:rsidR="0078618F" w:rsidRPr="007A7768">
        <w:rPr>
          <w:color w:val="000000" w:themeColor="text1"/>
        </w:rPr>
        <w:t xml:space="preserve"> individualism,</w:t>
      </w:r>
      <w:r w:rsidRPr="007A7768">
        <w:rPr>
          <w:color w:val="000000" w:themeColor="text1"/>
        </w:rPr>
        <w:t xml:space="preserve"> a problematic </w:t>
      </w:r>
      <w:r w:rsidR="0078618F" w:rsidRPr="007A7768">
        <w:rPr>
          <w:color w:val="000000" w:themeColor="text1"/>
        </w:rPr>
        <w:t xml:space="preserve">feature of neoliberal capitalism premised on competition and exclusion </w:t>
      </w:r>
      <w:r w:rsidRPr="007A7768">
        <w:rPr>
          <w:color w:val="000000" w:themeColor="text1"/>
        </w:rPr>
        <w:t xml:space="preserve">that actively </w:t>
      </w:r>
      <w:r w:rsidR="0078618F" w:rsidRPr="007A7768">
        <w:rPr>
          <w:i/>
          <w:iCs/>
          <w:color w:val="000000" w:themeColor="text1"/>
        </w:rPr>
        <w:t>prevents</w:t>
      </w:r>
      <w:r w:rsidR="0078618F" w:rsidRPr="007A7768">
        <w:rPr>
          <w:color w:val="000000" w:themeColor="text1"/>
        </w:rPr>
        <w:t xml:space="preserve"> solidarity.</w:t>
      </w:r>
    </w:p>
    <w:p w14:paraId="140A7A13" w14:textId="77777777" w:rsidR="00382362" w:rsidRPr="007A7768" w:rsidRDefault="00000000">
      <w:pPr>
        <w:ind w:firstLine="720"/>
        <w:rPr>
          <w:color w:val="000000" w:themeColor="text1"/>
        </w:rPr>
      </w:pPr>
      <w:r w:rsidRPr="007A7768">
        <w:rPr>
          <w:color w:val="000000" w:themeColor="text1"/>
        </w:rPr>
        <w:tab/>
      </w:r>
    </w:p>
    <w:p w14:paraId="70F9EAE3" w14:textId="77777777" w:rsidR="00382362" w:rsidRPr="007A7768" w:rsidRDefault="00000000">
      <w:pPr>
        <w:ind w:left="720"/>
        <w:rPr>
          <w:color w:val="000000" w:themeColor="text1"/>
        </w:rPr>
      </w:pPr>
      <w:r w:rsidRPr="007A7768">
        <w:rPr>
          <w:i/>
          <w:color w:val="000000" w:themeColor="text1"/>
        </w:rPr>
        <w:t>Why were we so quick to imagine the nation as the limit of human solidarity, precisely at a moment when people all over the world identified with our pain and suffering? Why was it not possible to receive that solidarity in a way that allowed us to return it and to imagine ourselves more broadly as citizens of the world?</w:t>
      </w:r>
      <w:r w:rsidRPr="007A7768">
        <w:rPr>
          <w:color w:val="000000" w:themeColor="text1"/>
        </w:rPr>
        <w:t xml:space="preserve"> (Davis, 2005)</w:t>
      </w:r>
    </w:p>
    <w:p w14:paraId="3EB50B50" w14:textId="77777777" w:rsidR="00382362" w:rsidRPr="007A7768" w:rsidRDefault="00382362">
      <w:pPr>
        <w:rPr>
          <w:color w:val="000000" w:themeColor="text1"/>
        </w:rPr>
      </w:pPr>
    </w:p>
    <w:p w14:paraId="0828EE31" w14:textId="77777777" w:rsidR="002A2D77" w:rsidRPr="007A7768" w:rsidRDefault="00000000" w:rsidP="00CC4DFB">
      <w:pPr>
        <w:ind w:firstLine="720"/>
        <w:rPr>
          <w:color w:val="000000" w:themeColor="text1"/>
        </w:rPr>
      </w:pPr>
      <w:r w:rsidRPr="007A7768">
        <w:rPr>
          <w:color w:val="000000" w:themeColor="text1"/>
        </w:rPr>
        <w:lastRenderedPageBreak/>
        <w:t xml:space="preserve">Angela Davis asked the questions above after September 11th, </w:t>
      </w:r>
      <w:r w:rsidR="005537AC" w:rsidRPr="007A7768">
        <w:rPr>
          <w:color w:val="000000" w:themeColor="text1"/>
        </w:rPr>
        <w:t>2001,</w:t>
      </w:r>
      <w:r w:rsidRPr="007A7768">
        <w:rPr>
          <w:color w:val="000000" w:themeColor="text1"/>
        </w:rPr>
        <w:t xml:space="preserve"> when US passenger jets collided into New York’s Twin Towers, two skyscrapers</w:t>
      </w:r>
      <w:r w:rsidR="007C0F17" w:rsidRPr="007A7768">
        <w:rPr>
          <w:color w:val="000000" w:themeColor="text1"/>
        </w:rPr>
        <w:t xml:space="preserve">, and left </w:t>
      </w:r>
      <w:proofErr w:type="gramStart"/>
      <w:r w:rsidR="007C0F17" w:rsidRPr="007A7768">
        <w:rPr>
          <w:color w:val="000000" w:themeColor="text1"/>
        </w:rPr>
        <w:t>thousands</w:t>
      </w:r>
      <w:proofErr w:type="gramEnd"/>
      <w:r w:rsidR="007C0F17" w:rsidRPr="007A7768">
        <w:rPr>
          <w:color w:val="000000" w:themeColor="text1"/>
        </w:rPr>
        <w:t xml:space="preserve"> dead</w:t>
      </w:r>
      <w:r w:rsidRPr="007A7768">
        <w:rPr>
          <w:color w:val="000000" w:themeColor="text1"/>
        </w:rPr>
        <w:t>. She explains how racialized specters of terrorism stewed massive moral panics that amplified police security logics rather than address</w:t>
      </w:r>
      <w:r w:rsidR="008B1717" w:rsidRPr="007A7768">
        <w:rPr>
          <w:color w:val="000000" w:themeColor="text1"/>
        </w:rPr>
        <w:t>ed</w:t>
      </w:r>
      <w:r w:rsidRPr="007A7768">
        <w:rPr>
          <w:color w:val="000000" w:themeColor="text1"/>
        </w:rPr>
        <w:t xml:space="preserve"> dimensions of security that would require attention to issues </w:t>
      </w:r>
      <w:r w:rsidR="00BB1B7E" w:rsidRPr="007A7768">
        <w:rPr>
          <w:color w:val="000000" w:themeColor="text1"/>
        </w:rPr>
        <w:t xml:space="preserve">such </w:t>
      </w:r>
      <w:r w:rsidRPr="007A7768">
        <w:rPr>
          <w:color w:val="000000" w:themeColor="text1"/>
        </w:rPr>
        <w:t xml:space="preserve">as healthcare, education, and housing disparities (see also </w:t>
      </w:r>
      <w:r w:rsidR="002A2D77" w:rsidRPr="007A7768">
        <w:rPr>
          <w:color w:val="000000" w:themeColor="text1"/>
        </w:rPr>
        <w:t xml:space="preserve">Puar, 2007; </w:t>
      </w:r>
      <w:r w:rsidRPr="007A7768">
        <w:rPr>
          <w:color w:val="000000" w:themeColor="text1"/>
        </w:rPr>
        <w:t>Rana, 2011). The US government urged people to identify with their nationality and offered only the nation state as a mode for solidarity</w:t>
      </w:r>
      <w:r w:rsidR="00BB1B7E" w:rsidRPr="007A7768">
        <w:rPr>
          <w:color w:val="000000" w:themeColor="text1"/>
        </w:rPr>
        <w:t xml:space="preserve">, which </w:t>
      </w:r>
      <w:r w:rsidRPr="007A7768">
        <w:rPr>
          <w:color w:val="000000" w:themeColor="text1"/>
        </w:rPr>
        <w:t>exclude</w:t>
      </w:r>
      <w:r w:rsidR="00BB1B7E" w:rsidRPr="007A7768">
        <w:rPr>
          <w:color w:val="000000" w:themeColor="text1"/>
        </w:rPr>
        <w:t>d</w:t>
      </w:r>
      <w:r w:rsidRPr="007A7768">
        <w:rPr>
          <w:color w:val="000000" w:themeColor="text1"/>
        </w:rPr>
        <w:t xml:space="preserve"> people without citizenship and stratif</w:t>
      </w:r>
      <w:r w:rsidR="00BB1B7E" w:rsidRPr="007A7768">
        <w:rPr>
          <w:color w:val="000000" w:themeColor="text1"/>
        </w:rPr>
        <w:t>ied</w:t>
      </w:r>
      <w:r w:rsidRPr="007A7768">
        <w:rPr>
          <w:color w:val="000000" w:themeColor="text1"/>
        </w:rPr>
        <w:t xml:space="preserve"> communities. </w:t>
      </w:r>
    </w:p>
    <w:p w14:paraId="7D876CC5" w14:textId="41C6F16E" w:rsidR="00292016" w:rsidRPr="007A7768" w:rsidRDefault="00057137" w:rsidP="00CC4DFB">
      <w:pPr>
        <w:ind w:firstLine="720"/>
        <w:rPr>
          <w:color w:val="000000" w:themeColor="text1"/>
        </w:rPr>
      </w:pPr>
      <w:r w:rsidRPr="007A7768">
        <w:rPr>
          <w:color w:val="000000" w:themeColor="text1"/>
        </w:rPr>
        <w:t>Symbols of race, sexuality, and gender are bound to the nation to produce geopolitical imaginaries about different countries that emphasize progress, democracy, and modernity. Sex and gender are central to national processes in which women are</w:t>
      </w:r>
      <w:r w:rsidR="00DD2EB3" w:rsidRPr="007A7768">
        <w:rPr>
          <w:color w:val="000000" w:themeColor="text1"/>
        </w:rPr>
        <w:t xml:space="preserve"> cultural carriers </w:t>
      </w:r>
      <w:r w:rsidRPr="007A7768">
        <w:rPr>
          <w:color w:val="000000" w:themeColor="text1"/>
        </w:rPr>
        <w:t>assigned the primary responsibility for fostering nationalism within socialization (Peterson, 2014)</w:t>
      </w:r>
      <w:r w:rsidR="00DD2EB3" w:rsidRPr="007A7768">
        <w:rPr>
          <w:color w:val="000000" w:themeColor="text1"/>
        </w:rPr>
        <w:t>.</w:t>
      </w:r>
      <w:r w:rsidRPr="007A7768">
        <w:rPr>
          <w:color w:val="000000" w:themeColor="text1"/>
        </w:rPr>
        <w:t xml:space="preserve"> The state deploys the symbol of women and children as always at risk </w:t>
      </w:r>
      <w:r w:rsidR="00DD2EB3" w:rsidRPr="007A7768">
        <w:rPr>
          <w:color w:val="000000" w:themeColor="text1"/>
        </w:rPr>
        <w:t>of</w:t>
      </w:r>
      <w:r w:rsidRPr="007A7768">
        <w:rPr>
          <w:color w:val="000000" w:themeColor="text1"/>
        </w:rPr>
        <w:t xml:space="preserve"> violation </w:t>
      </w:r>
      <w:r w:rsidR="00DD2EB3" w:rsidRPr="007A7768">
        <w:rPr>
          <w:color w:val="000000" w:themeColor="text1"/>
        </w:rPr>
        <w:t>by Black and brown men</w:t>
      </w:r>
      <w:r w:rsidRPr="007A7768">
        <w:rPr>
          <w:color w:val="000000" w:themeColor="text1"/>
        </w:rPr>
        <w:t xml:space="preserve"> to justify imprisonment, war, and genocide</w:t>
      </w:r>
      <w:r w:rsidR="00DD2EB3" w:rsidRPr="007A7768">
        <w:rPr>
          <w:color w:val="000000" w:themeColor="text1"/>
        </w:rPr>
        <w:t xml:space="preserve"> (Spivak, 1988)</w:t>
      </w:r>
      <w:r w:rsidRPr="007A7768">
        <w:rPr>
          <w:color w:val="000000" w:themeColor="text1"/>
        </w:rPr>
        <w:t xml:space="preserve">. </w:t>
      </w:r>
      <w:r w:rsidR="00654465" w:rsidRPr="007A7768">
        <w:rPr>
          <w:color w:val="000000" w:themeColor="text1"/>
        </w:rPr>
        <w:t>Racist structures and histories (colonialism, genocide, enslavement, scientific racism, militarism, foreign aid, etc.) organize the world’s current borders, economies, institutions, discourses, and representations. The global transmission of racial logics continually fabricates contemporary social hierarchies, in which whiteness is “deep and malleable” and comprised of material and ideological processes through which white property owners maintained economic control throughout global political development (Christian, 201</w:t>
      </w:r>
      <w:r w:rsidR="00584988" w:rsidRPr="007A7768">
        <w:rPr>
          <w:color w:val="000000" w:themeColor="text1"/>
        </w:rPr>
        <w:t>9</w:t>
      </w:r>
      <w:r w:rsidR="00654465" w:rsidRPr="007A7768">
        <w:rPr>
          <w:color w:val="000000" w:themeColor="text1"/>
        </w:rPr>
        <w:t>). Christian (201</w:t>
      </w:r>
      <w:r w:rsidR="00584988" w:rsidRPr="007A7768">
        <w:rPr>
          <w:color w:val="000000" w:themeColor="text1"/>
        </w:rPr>
        <w:t>9)</w:t>
      </w:r>
      <w:r w:rsidR="00654465" w:rsidRPr="007A7768">
        <w:rPr>
          <w:color w:val="000000" w:themeColor="text1"/>
        </w:rPr>
        <w:t xml:space="preserve"> clearly explains </w:t>
      </w:r>
      <w:r w:rsidR="00CC4DFB" w:rsidRPr="007A7768">
        <w:rPr>
          <w:color w:val="000000" w:themeColor="text1"/>
        </w:rPr>
        <w:t xml:space="preserve">how </w:t>
      </w:r>
      <w:r w:rsidR="00654465" w:rsidRPr="007A7768">
        <w:rPr>
          <w:color w:val="000000" w:themeColor="text1"/>
        </w:rPr>
        <w:t>“countries and groups learn antiblackness through the global transmission of symbols and ideas and its local adoption and interpretation in local contexts” (181). Symbolic interactions focus on “how people interact with one another and the role that symbols play in those interactions” (</w:t>
      </w:r>
      <w:proofErr w:type="spellStart"/>
      <w:r w:rsidR="00654465" w:rsidRPr="007A7768">
        <w:rPr>
          <w:color w:val="000000" w:themeColor="text1"/>
        </w:rPr>
        <w:t>Manza</w:t>
      </w:r>
      <w:proofErr w:type="spellEnd"/>
      <w:r w:rsidR="00654465" w:rsidRPr="007A7768">
        <w:rPr>
          <w:color w:val="000000" w:themeColor="text1"/>
        </w:rPr>
        <w:t xml:space="preserve"> et al 2018: 40). Signs and slogans </w:t>
      </w:r>
      <w:r w:rsidR="00BB1B7E" w:rsidRPr="007A7768">
        <w:rPr>
          <w:color w:val="000000" w:themeColor="text1"/>
        </w:rPr>
        <w:t xml:space="preserve">in murals </w:t>
      </w:r>
      <w:r w:rsidR="00654465" w:rsidRPr="007A7768">
        <w:rPr>
          <w:color w:val="000000" w:themeColor="text1"/>
        </w:rPr>
        <w:t xml:space="preserve">reinforce, and resist, a global racialized political economy </w:t>
      </w:r>
      <w:r w:rsidR="00BB1B7E" w:rsidRPr="007A7768">
        <w:rPr>
          <w:color w:val="000000" w:themeColor="text1"/>
        </w:rPr>
        <w:t>and</w:t>
      </w:r>
      <w:r w:rsidR="00654465" w:rsidRPr="007A7768">
        <w:rPr>
          <w:color w:val="000000" w:themeColor="text1"/>
        </w:rPr>
        <w:t xml:space="preserve"> gendered, sexed, classed, and nationalist structures.</w:t>
      </w:r>
    </w:p>
    <w:p w14:paraId="77827BCF" w14:textId="2546907D" w:rsidR="00654465" w:rsidRPr="007A7768" w:rsidRDefault="00800CCF" w:rsidP="00BB1B7E">
      <w:pPr>
        <w:ind w:firstLine="720"/>
        <w:rPr>
          <w:color w:val="000000" w:themeColor="text1"/>
        </w:rPr>
      </w:pPr>
      <w:r w:rsidRPr="007A7768">
        <w:rPr>
          <w:color w:val="000000" w:themeColor="text1"/>
        </w:rPr>
        <w:t>Murals with messages of inter/transnational movement solidarity have been examined on the walls of Northern Ireland, Southern California, Chile, Italy, Palestine, Turkey, and elsewhere (Rolston, 2009, 201</w:t>
      </w:r>
      <w:r w:rsidR="00595556" w:rsidRPr="007A7768">
        <w:rPr>
          <w:color w:val="000000" w:themeColor="text1"/>
        </w:rPr>
        <w:t>1</w:t>
      </w:r>
      <w:r w:rsidRPr="007A7768">
        <w:rPr>
          <w:color w:val="000000" w:themeColor="text1"/>
        </w:rPr>
        <w:t xml:space="preserve">; </w:t>
      </w:r>
      <w:proofErr w:type="spellStart"/>
      <w:r w:rsidRPr="007A7768">
        <w:rPr>
          <w:color w:val="000000" w:themeColor="text1"/>
        </w:rPr>
        <w:t>Doyduk</w:t>
      </w:r>
      <w:proofErr w:type="spellEnd"/>
      <w:r w:rsidRPr="007A7768">
        <w:rPr>
          <w:color w:val="000000" w:themeColor="text1"/>
        </w:rPr>
        <w:t>, 2019</w:t>
      </w:r>
      <w:r w:rsidR="00584988" w:rsidRPr="007A7768">
        <w:rPr>
          <w:color w:val="000000" w:themeColor="text1"/>
        </w:rPr>
        <w:t>; García and McCracken, 2021</w:t>
      </w:r>
      <w:r w:rsidRPr="007A7768">
        <w:rPr>
          <w:color w:val="000000" w:themeColor="text1"/>
        </w:rPr>
        <w:t>).</w:t>
      </w:r>
      <w:r w:rsidR="0047179A" w:rsidRPr="007A7768">
        <w:rPr>
          <w:color w:val="000000" w:themeColor="text1"/>
        </w:rPr>
        <w:t xml:space="preserve"> </w:t>
      </w:r>
      <w:r w:rsidRPr="007A7768">
        <w:rPr>
          <w:color w:val="000000" w:themeColor="text1"/>
        </w:rPr>
        <w:t xml:space="preserve">In their local communities, progressive artists express allyship with vulnerable groups and/or empathy for groups abroad subjected to similar forms of state power. </w:t>
      </w:r>
      <w:r w:rsidR="00654465" w:rsidRPr="007A7768">
        <w:rPr>
          <w:color w:val="000000" w:themeColor="text1"/>
        </w:rPr>
        <w:t>Murals and artist collectives in contested geographies such as Palestine, Sudan, Afghanistan, and cities all over the US</w:t>
      </w:r>
      <w:r w:rsidR="00BB1B7E" w:rsidRPr="007A7768">
        <w:rPr>
          <w:color w:val="000000" w:themeColor="text1"/>
        </w:rPr>
        <w:t>,</w:t>
      </w:r>
      <w:r w:rsidR="00654465" w:rsidRPr="007A7768">
        <w:rPr>
          <w:color w:val="000000" w:themeColor="text1"/>
        </w:rPr>
        <w:t xml:space="preserve"> often materialize the abolitionist imagination by inserting humanizing visualizations across carceral landscapes.</w:t>
      </w:r>
      <w:r w:rsidR="0047179A" w:rsidRPr="007A7768">
        <w:rPr>
          <w:color w:val="000000" w:themeColor="text1"/>
        </w:rPr>
        <w:t xml:space="preserve"> People paint murals that embody abolitionist geographies, claiming space through muralism while also making visual claims about our world. </w:t>
      </w:r>
      <w:r w:rsidRPr="007A7768">
        <w:rPr>
          <w:color w:val="000000" w:themeColor="text1"/>
        </w:rPr>
        <w:t>Abolition geographies</w:t>
      </w:r>
      <w:r w:rsidR="002A2D77" w:rsidRPr="007A7768">
        <w:rPr>
          <w:color w:val="000000" w:themeColor="text1"/>
        </w:rPr>
        <w:t xml:space="preserve"> </w:t>
      </w:r>
      <w:r w:rsidRPr="007A7768">
        <w:rPr>
          <w:color w:val="000000" w:themeColor="text1"/>
        </w:rPr>
        <w:t xml:space="preserve">consist of plots, plans, and places for freedom fighting that take the form of mutual aid, maroon communities, resource redistribution, and visions for a better world (Chua, 2020; James, 2021; Gilmore, 2022; </w:t>
      </w:r>
      <w:proofErr w:type="spellStart"/>
      <w:r w:rsidRPr="007A7768">
        <w:rPr>
          <w:color w:val="000000" w:themeColor="text1"/>
        </w:rPr>
        <w:t>Schept</w:t>
      </w:r>
      <w:proofErr w:type="spellEnd"/>
      <w:r w:rsidRPr="007A7768">
        <w:rPr>
          <w:color w:val="000000" w:themeColor="text1"/>
        </w:rPr>
        <w:t>, 2022</w:t>
      </w:r>
      <w:r w:rsidR="00BB1B7E" w:rsidRPr="007A7768">
        <w:rPr>
          <w:color w:val="000000" w:themeColor="text1"/>
        </w:rPr>
        <w:t>).</w:t>
      </w:r>
      <w:r w:rsidR="00BB1B7E" w:rsidRPr="007A7768">
        <w:rPr>
          <w:rStyle w:val="FootnoteReference"/>
          <w:color w:val="000000" w:themeColor="text1"/>
        </w:rPr>
        <w:footnoteReference w:id="20"/>
      </w:r>
      <w:r w:rsidRPr="007A7768">
        <w:rPr>
          <w:color w:val="000000" w:themeColor="text1"/>
        </w:rPr>
        <w:t xml:space="preserve"> Artists redefine daily life “by creating abolitionist geographies of joy within the cityscapes of carceral terror” (</w:t>
      </w:r>
      <w:proofErr w:type="spellStart"/>
      <w:r w:rsidRPr="007A7768">
        <w:rPr>
          <w:color w:val="000000" w:themeColor="text1"/>
        </w:rPr>
        <w:t>Janak</w:t>
      </w:r>
      <w:proofErr w:type="spellEnd"/>
      <w:r w:rsidRPr="007A7768">
        <w:rPr>
          <w:color w:val="000000" w:themeColor="text1"/>
        </w:rPr>
        <w:t xml:space="preserve">, 2022: 270). </w:t>
      </w:r>
      <w:r w:rsidR="0047179A" w:rsidRPr="007A7768">
        <w:rPr>
          <w:color w:val="000000" w:themeColor="text1"/>
        </w:rPr>
        <w:t xml:space="preserve">Within murals that interact with state power, people develop and circulate metaphors and symbols that build upon similar experiences and are reconfigured by artists throughout time and place. </w:t>
      </w:r>
      <w:r w:rsidRPr="007A7768">
        <w:rPr>
          <w:color w:val="000000" w:themeColor="text1"/>
        </w:rPr>
        <w:t>When people travel to other places, they often visit famous walls and murals to show solidarity, respect, or learn more about the mural’s historical context.</w:t>
      </w:r>
      <w:r w:rsidR="0047179A" w:rsidRPr="007A7768">
        <w:rPr>
          <w:color w:val="000000" w:themeColor="text1"/>
        </w:rPr>
        <w:t xml:space="preserve"> The solidarity mural proliferates digitally, shared across platforms and populations. Muralism in diverse geographies is certainly distinct, but by drawing transnational </w:t>
      </w:r>
      <w:r w:rsidR="00BB1B7E" w:rsidRPr="007A7768">
        <w:rPr>
          <w:color w:val="000000" w:themeColor="text1"/>
        </w:rPr>
        <w:t>patterns</w:t>
      </w:r>
      <w:r w:rsidR="0047179A" w:rsidRPr="007A7768">
        <w:rPr>
          <w:color w:val="000000" w:themeColor="text1"/>
        </w:rPr>
        <w:t xml:space="preserve">, we can expose the shared semiotics of state power and their machinations. </w:t>
      </w:r>
    </w:p>
    <w:p w14:paraId="681DB3A0" w14:textId="5BCECF2B" w:rsidR="00552A93" w:rsidRPr="007A7768" w:rsidRDefault="00000000" w:rsidP="00552A93">
      <w:pPr>
        <w:ind w:firstLine="720"/>
        <w:rPr>
          <w:color w:val="000000" w:themeColor="text1"/>
        </w:rPr>
      </w:pPr>
      <w:r w:rsidRPr="007A7768">
        <w:rPr>
          <w:color w:val="000000" w:themeColor="text1"/>
        </w:rPr>
        <w:lastRenderedPageBreak/>
        <w:t xml:space="preserve">Tensions between and within </w:t>
      </w:r>
      <w:r w:rsidR="008B1717" w:rsidRPr="007A7768">
        <w:rPr>
          <w:color w:val="000000" w:themeColor="text1"/>
        </w:rPr>
        <w:t xml:space="preserve">representations of </w:t>
      </w:r>
      <w:r w:rsidRPr="007A7768">
        <w:rPr>
          <w:color w:val="000000" w:themeColor="text1"/>
        </w:rPr>
        <w:t>solidarity persist at all social scales. As Roediger (2016) advises, “we ought to be willing to make solidarity uneasy</w:t>
      </w:r>
      <w:r w:rsidR="00057137" w:rsidRPr="007A7768">
        <w:rPr>
          <w:color w:val="000000" w:themeColor="text1"/>
        </w:rPr>
        <w:t>…</w:t>
      </w:r>
      <w:r w:rsidRPr="007A7768">
        <w:rPr>
          <w:color w:val="000000" w:themeColor="text1"/>
        </w:rPr>
        <w:t xml:space="preserve">seeking it by owning its difficulties” (245). I see a couple of ways abolitionists can own the difficulties of practicing transnational solidarity. Mohanty (2013) reminds the academic feminist who critiques neoliberalism to always “turn the critique of privilege on ourselves” so we can nurture our </w:t>
      </w:r>
      <w:r w:rsidR="00BB1B7E" w:rsidRPr="007A7768">
        <w:rPr>
          <w:color w:val="000000" w:themeColor="text1"/>
        </w:rPr>
        <w:t xml:space="preserve">(abolition) </w:t>
      </w:r>
      <w:r w:rsidRPr="007A7768">
        <w:rPr>
          <w:color w:val="000000" w:themeColor="text1"/>
        </w:rPr>
        <w:t>feminist imaginations from within our own capitalist complicity (986</w:t>
      </w:r>
      <w:r w:rsidR="008B1717" w:rsidRPr="007A7768">
        <w:rPr>
          <w:color w:val="000000" w:themeColor="text1"/>
        </w:rPr>
        <w:t xml:space="preserve">). </w:t>
      </w:r>
      <w:r w:rsidRPr="007A7768">
        <w:rPr>
          <w:color w:val="000000" w:themeColor="text1"/>
        </w:rPr>
        <w:t>From this position, as Moten and Harney (2013) demonstrate, academics can activate the potential for “</w:t>
      </w:r>
      <w:proofErr w:type="spellStart"/>
      <w:r w:rsidRPr="007A7768">
        <w:rPr>
          <w:color w:val="000000" w:themeColor="text1"/>
        </w:rPr>
        <w:t>undercommoning</w:t>
      </w:r>
      <w:proofErr w:type="spellEnd"/>
      <w:r w:rsidRPr="007A7768">
        <w:rPr>
          <w:color w:val="000000" w:themeColor="text1"/>
        </w:rPr>
        <w:t xml:space="preserve">” </w:t>
      </w:r>
      <w:r w:rsidR="00BB1B7E" w:rsidRPr="007A7768">
        <w:rPr>
          <w:color w:val="000000" w:themeColor="text1"/>
        </w:rPr>
        <w:t xml:space="preserve">and leverage </w:t>
      </w:r>
      <w:r w:rsidRPr="007A7768">
        <w:rPr>
          <w:color w:val="000000" w:themeColor="text1"/>
        </w:rPr>
        <w:t xml:space="preserve">the university’s resources in service to collaboration, care, and critique. The practice’s purpose is abolitionist in that it defines “success” far beyond the outcome of a singular policy, regulation, ruling, or sentence. </w:t>
      </w:r>
      <w:proofErr w:type="spellStart"/>
      <w:r w:rsidRPr="007A7768">
        <w:rPr>
          <w:color w:val="000000" w:themeColor="text1"/>
        </w:rPr>
        <w:t>Undercommoning</w:t>
      </w:r>
      <w:proofErr w:type="spellEnd"/>
      <w:r w:rsidRPr="007A7768">
        <w:rPr>
          <w:color w:val="000000" w:themeColor="text1"/>
        </w:rPr>
        <w:t xml:space="preserve"> for abolition can hone the queer art of failure, an </w:t>
      </w:r>
      <w:r w:rsidR="005537AC" w:rsidRPr="007A7768">
        <w:rPr>
          <w:color w:val="000000" w:themeColor="text1"/>
        </w:rPr>
        <w:t>anticapitalistic</w:t>
      </w:r>
      <w:r w:rsidRPr="007A7768">
        <w:rPr>
          <w:color w:val="000000" w:themeColor="text1"/>
        </w:rPr>
        <w:t xml:space="preserve"> struggle consisting of “art without markets, drama without a script, narrative without progress” that quietly loses “and in losing it imagines other goals for life, for love, for art, and for being” (Halberstam, 2011: 88). The queer art of failure is a function of the abolitionist imagination that unfolds various artworlds to betray the impossible, the improbable, the unlikely, and the unremarkable. Queer art of failure explodes the win/lose binary, and </w:t>
      </w:r>
      <w:r w:rsidR="005537AC" w:rsidRPr="007A7768">
        <w:rPr>
          <w:color w:val="000000" w:themeColor="text1"/>
        </w:rPr>
        <w:t>all-pervasive</w:t>
      </w:r>
      <w:r w:rsidRPr="007A7768">
        <w:rPr>
          <w:color w:val="000000" w:themeColor="text1"/>
        </w:rPr>
        <w:t xml:space="preserve"> binaries, and</w:t>
      </w:r>
      <w:r w:rsidR="00BB1B7E" w:rsidRPr="007A7768">
        <w:rPr>
          <w:color w:val="000000" w:themeColor="text1"/>
        </w:rPr>
        <w:t xml:space="preserve"> it</w:t>
      </w:r>
      <w:r w:rsidRPr="007A7768">
        <w:rPr>
          <w:color w:val="000000" w:themeColor="text1"/>
        </w:rPr>
        <w:t xml:space="preserve"> builds love and solidarity beyond individual “successes.” Like my own artistic practice and perspective, it values process over product. The queer art of failure juxtaposes amorphous authoritarianism and strict hierarchical thinking. I believe for every mural that professes state supremacy</w:t>
      </w:r>
      <w:r w:rsidR="00BB1B7E" w:rsidRPr="007A7768">
        <w:rPr>
          <w:color w:val="000000" w:themeColor="text1"/>
        </w:rPr>
        <w:t>,</w:t>
      </w:r>
      <w:r w:rsidRPr="007A7768">
        <w:rPr>
          <w:color w:val="000000" w:themeColor="text1"/>
        </w:rPr>
        <w:t xml:space="preserve"> there exists a mural to combat that message. The tensions between visuality and </w:t>
      </w:r>
      <w:proofErr w:type="spellStart"/>
      <w:r w:rsidRPr="007A7768">
        <w:rPr>
          <w:color w:val="000000" w:themeColor="text1"/>
        </w:rPr>
        <w:t>countervisuality</w:t>
      </w:r>
      <w:proofErr w:type="spellEnd"/>
      <w:r w:rsidRPr="007A7768">
        <w:rPr>
          <w:color w:val="000000" w:themeColor="text1"/>
        </w:rPr>
        <w:t xml:space="preserve">, </w:t>
      </w:r>
      <w:proofErr w:type="spellStart"/>
      <w:r w:rsidRPr="007A7768">
        <w:rPr>
          <w:color w:val="000000" w:themeColor="text1"/>
        </w:rPr>
        <w:t>copspeak</w:t>
      </w:r>
      <w:proofErr w:type="spellEnd"/>
      <w:r w:rsidRPr="007A7768">
        <w:rPr>
          <w:color w:val="000000" w:themeColor="text1"/>
        </w:rPr>
        <w:t xml:space="preserve"> and the queer art of failure, define modern society. Abolition artworlds are inherently discursive, but muralism as a specific form of cross-cultural </w:t>
      </w:r>
      <w:r w:rsidR="00DD2EB3" w:rsidRPr="007A7768">
        <w:rPr>
          <w:color w:val="000000" w:themeColor="text1"/>
        </w:rPr>
        <w:t xml:space="preserve">communication </w:t>
      </w:r>
      <w:r w:rsidRPr="007A7768">
        <w:rPr>
          <w:color w:val="000000" w:themeColor="text1"/>
        </w:rPr>
        <w:t>in the digital age requires further investigation</w:t>
      </w:r>
      <w:r w:rsidR="00DD2EB3" w:rsidRPr="007A7768">
        <w:rPr>
          <w:color w:val="000000" w:themeColor="text1"/>
        </w:rPr>
        <w:t>.</w:t>
      </w:r>
      <w:r w:rsidRPr="007A7768">
        <w:rPr>
          <w:color w:val="000000" w:themeColor="text1"/>
        </w:rPr>
        <w:t xml:space="preserve"> I will now describe a method for analyzing mural</w:t>
      </w:r>
      <w:r w:rsidR="004B56CF" w:rsidRPr="007A7768">
        <w:rPr>
          <w:color w:val="000000" w:themeColor="text1"/>
        </w:rPr>
        <w:t>s.</w:t>
      </w:r>
    </w:p>
    <w:p w14:paraId="332F6B81" w14:textId="2A2EB274" w:rsidR="00382362" w:rsidRPr="007A7768" w:rsidRDefault="00382362">
      <w:pPr>
        <w:ind w:firstLine="720"/>
        <w:rPr>
          <w:color w:val="000000" w:themeColor="text1"/>
        </w:rPr>
      </w:pPr>
    </w:p>
    <w:p w14:paraId="3D3BFFB1" w14:textId="77777777" w:rsidR="00B53731" w:rsidRPr="007A7768" w:rsidRDefault="00B53731">
      <w:pPr>
        <w:rPr>
          <w:rFonts w:eastAsiaTheme="majorEastAsia"/>
          <w:b/>
          <w:color w:val="000000" w:themeColor="text1"/>
        </w:rPr>
      </w:pPr>
      <w:r w:rsidRPr="007A7768">
        <w:rPr>
          <w:color w:val="000000" w:themeColor="text1"/>
        </w:rPr>
        <w:br w:type="page"/>
      </w:r>
    </w:p>
    <w:p w14:paraId="41CCFC3F" w14:textId="31508EAF" w:rsidR="00382362" w:rsidRPr="007A7768" w:rsidRDefault="007A7768" w:rsidP="00292CD5">
      <w:pPr>
        <w:pStyle w:val="Heading1"/>
        <w:rPr>
          <w:rFonts w:cs="Times New Roman"/>
          <w:sz w:val="24"/>
          <w:szCs w:val="24"/>
        </w:rPr>
      </w:pPr>
      <w:bookmarkStart w:id="27" w:name="_Toc163575619"/>
      <w:bookmarkStart w:id="28" w:name="_Toc170542346"/>
      <w:r w:rsidRPr="007A7768">
        <w:rPr>
          <w:rFonts w:cs="Times New Roman"/>
          <w:sz w:val="24"/>
          <w:szCs w:val="24"/>
        </w:rPr>
        <w:lastRenderedPageBreak/>
        <w:t>CHAPTER TWO: A METHOD FOR MURALS</w:t>
      </w:r>
      <w:bookmarkEnd w:id="27"/>
      <w:bookmarkEnd w:id="28"/>
    </w:p>
    <w:p w14:paraId="6FF5D9A5" w14:textId="77777777" w:rsidR="00382362" w:rsidRPr="007A7768" w:rsidRDefault="00382362">
      <w:pPr>
        <w:jc w:val="center"/>
        <w:rPr>
          <w:color w:val="000000" w:themeColor="text1"/>
        </w:rPr>
      </w:pPr>
    </w:p>
    <w:p w14:paraId="666D527A" w14:textId="4C440AAF" w:rsidR="00317718" w:rsidRPr="007A7768" w:rsidRDefault="00EC5E5C" w:rsidP="00317718">
      <w:pPr>
        <w:ind w:firstLine="720"/>
        <w:rPr>
          <w:color w:val="000000" w:themeColor="text1"/>
        </w:rPr>
      </w:pPr>
      <w:r w:rsidRPr="007A7768">
        <w:rPr>
          <w:color w:val="000000" w:themeColor="text1"/>
        </w:rPr>
        <w:t>In this chapter, I lay out my method of collecting and analyzing murals. To understand the cultural reproduction and resistance of state power via mural</w:t>
      </w:r>
      <w:r w:rsidR="0020084F" w:rsidRPr="007A7768">
        <w:rPr>
          <w:color w:val="000000" w:themeColor="text1"/>
        </w:rPr>
        <w:t>s</w:t>
      </w:r>
      <w:r w:rsidRPr="007A7768">
        <w:rPr>
          <w:color w:val="000000" w:themeColor="text1"/>
        </w:rPr>
        <w:t xml:space="preserve">, I interpreted a wealth of visual, textual, and media data. I blended work on visuals and narratives that assume stories, even without words, influence human behavior. </w:t>
      </w:r>
      <w:r w:rsidR="006C14C5" w:rsidRPr="007A7768">
        <w:rPr>
          <w:color w:val="000000" w:themeColor="text1"/>
        </w:rPr>
        <w:t>Still images like murals have the capacity for storytelling. To claim</w:t>
      </w:r>
      <w:r w:rsidRPr="007A7768">
        <w:rPr>
          <w:color w:val="000000" w:themeColor="text1"/>
        </w:rPr>
        <w:t xml:space="preserve"> that</w:t>
      </w:r>
      <w:r w:rsidR="006C14C5" w:rsidRPr="007A7768">
        <w:rPr>
          <w:color w:val="000000" w:themeColor="text1"/>
        </w:rPr>
        <w:t xml:space="preserve"> a mural tells a </w:t>
      </w:r>
      <w:proofErr w:type="gramStart"/>
      <w:r w:rsidR="006C14C5" w:rsidRPr="007A7768">
        <w:rPr>
          <w:color w:val="000000" w:themeColor="text1"/>
        </w:rPr>
        <w:t>story gestures</w:t>
      </w:r>
      <w:proofErr w:type="gramEnd"/>
      <w:r w:rsidR="006C14C5" w:rsidRPr="007A7768">
        <w:rPr>
          <w:color w:val="000000" w:themeColor="text1"/>
        </w:rPr>
        <w:t xml:space="preserve"> to scholarship on narratives and discourse, the former being “a particular type of discourse” that is a “temporally ordered, morally suggestive statement about events and/or actions in the life of one or more protagonists” (Presser, 2016: 138-139). Most narratologists consider textual stories, but pictures are also a suitable method for storytelling and transmitting ideology (Speidel</w:t>
      </w:r>
      <w:r w:rsidR="00FA0223" w:rsidRPr="007A7768">
        <w:rPr>
          <w:color w:val="000000" w:themeColor="text1"/>
        </w:rPr>
        <w:t>,</w:t>
      </w:r>
      <w:r w:rsidR="006C14C5" w:rsidRPr="007A7768">
        <w:rPr>
          <w:color w:val="000000" w:themeColor="text1"/>
        </w:rPr>
        <w:t xml:space="preserve"> 2013)</w:t>
      </w:r>
      <w:r w:rsidR="00BB1B7E" w:rsidRPr="007A7768">
        <w:rPr>
          <w:color w:val="000000" w:themeColor="text1"/>
        </w:rPr>
        <w:t>.</w:t>
      </w:r>
      <w:r w:rsidR="00BB1B7E" w:rsidRPr="007A7768">
        <w:rPr>
          <w:rStyle w:val="FootnoteReference"/>
          <w:color w:val="000000" w:themeColor="text1"/>
        </w:rPr>
        <w:footnoteReference w:id="21"/>
      </w:r>
      <w:r w:rsidR="006C14C5" w:rsidRPr="007A7768">
        <w:rPr>
          <w:color w:val="000000" w:themeColor="text1"/>
        </w:rPr>
        <w:t xml:space="preserve"> </w:t>
      </w:r>
      <w:r w:rsidR="00FA0223" w:rsidRPr="007A7768">
        <w:rPr>
          <w:color w:val="000000" w:themeColor="text1"/>
        </w:rPr>
        <w:t xml:space="preserve">To discover how murals transmit ideology vis-à-vis visual storytelling, </w:t>
      </w:r>
      <w:r w:rsidR="008803A6" w:rsidRPr="007A7768">
        <w:rPr>
          <w:color w:val="000000" w:themeColor="text1"/>
        </w:rPr>
        <w:t>I dr</w:t>
      </w:r>
      <w:r w:rsidRPr="007A7768">
        <w:rPr>
          <w:color w:val="000000" w:themeColor="text1"/>
        </w:rPr>
        <w:t>e</w:t>
      </w:r>
      <w:r w:rsidR="008803A6" w:rsidRPr="007A7768">
        <w:rPr>
          <w:color w:val="000000" w:themeColor="text1"/>
        </w:rPr>
        <w:t xml:space="preserve">w from Multimodal Critical Discourse Analysis (MCDA) </w:t>
      </w:r>
      <w:r w:rsidRPr="007A7768">
        <w:rPr>
          <w:color w:val="000000" w:themeColor="text1"/>
        </w:rPr>
        <w:t>to</w:t>
      </w:r>
      <w:r w:rsidR="008803A6" w:rsidRPr="007A7768">
        <w:rPr>
          <w:color w:val="000000" w:themeColor="text1"/>
        </w:rPr>
        <w:t xml:space="preserve"> </w:t>
      </w:r>
      <w:r w:rsidR="00C969E6" w:rsidRPr="007A7768">
        <w:rPr>
          <w:color w:val="000000" w:themeColor="text1"/>
        </w:rPr>
        <w:t>locate semiotic modes, materiality, and meanings</w:t>
      </w:r>
      <w:r w:rsidR="008803A6" w:rsidRPr="007A7768">
        <w:rPr>
          <w:color w:val="000000" w:themeColor="text1"/>
        </w:rPr>
        <w:t xml:space="preserve"> at the more abstract levels of discourse (Bateman at </w:t>
      </w:r>
      <w:proofErr w:type="spellStart"/>
      <w:r w:rsidR="008803A6" w:rsidRPr="007A7768">
        <w:rPr>
          <w:color w:val="000000" w:themeColor="text1"/>
        </w:rPr>
        <w:t>Wildfeuer</w:t>
      </w:r>
      <w:proofErr w:type="spellEnd"/>
      <w:r w:rsidR="008803A6" w:rsidRPr="007A7768">
        <w:rPr>
          <w:color w:val="000000" w:themeColor="text1"/>
        </w:rPr>
        <w:t>, 2014: 181).</w:t>
      </w:r>
      <w:r w:rsidR="00BB1B7E" w:rsidRPr="007A7768">
        <w:rPr>
          <w:rStyle w:val="FootnoteReference"/>
          <w:color w:val="000000" w:themeColor="text1"/>
        </w:rPr>
        <w:footnoteReference w:id="22"/>
      </w:r>
      <w:r w:rsidR="00BB1B7E" w:rsidRPr="007A7768">
        <w:rPr>
          <w:color w:val="000000" w:themeColor="text1"/>
        </w:rPr>
        <w:t xml:space="preserve"> </w:t>
      </w:r>
      <w:r w:rsidR="00C25B46" w:rsidRPr="007A7768">
        <w:rPr>
          <w:color w:val="000000" w:themeColor="text1"/>
        </w:rPr>
        <w:t>Semiotic modes include color, oral and written language, images, and gestures that may be combined</w:t>
      </w:r>
      <w:r w:rsidR="000E3F12" w:rsidRPr="007A7768">
        <w:rPr>
          <w:color w:val="000000" w:themeColor="text1"/>
        </w:rPr>
        <w:t xml:space="preserve"> using different paper or digital media. Icons, symbols, and signs comprise a field of many meanings and function as material forces that impact the social world.</w:t>
      </w:r>
      <w:r w:rsidRPr="007A7768">
        <w:rPr>
          <w:color w:val="000000" w:themeColor="text1"/>
        </w:rPr>
        <w:t xml:space="preserve"> </w:t>
      </w:r>
      <w:r w:rsidR="000E3F12" w:rsidRPr="007A7768">
        <w:rPr>
          <w:color w:val="000000" w:themeColor="text1"/>
        </w:rPr>
        <w:t xml:space="preserve">Semiotics are not literal relations and can obscure the truth vis-à-vis misrepresentation. </w:t>
      </w:r>
      <w:r w:rsidR="00317718" w:rsidRPr="007A7768">
        <w:rPr>
          <w:color w:val="000000" w:themeColor="text1"/>
        </w:rPr>
        <w:t>I pa</w:t>
      </w:r>
      <w:r w:rsidRPr="007A7768">
        <w:rPr>
          <w:color w:val="000000" w:themeColor="text1"/>
        </w:rPr>
        <w:t>id</w:t>
      </w:r>
      <w:r w:rsidR="00317718" w:rsidRPr="007A7768">
        <w:rPr>
          <w:color w:val="000000" w:themeColor="text1"/>
        </w:rPr>
        <w:t xml:space="preserve"> attention to the presence and </w:t>
      </w:r>
      <w:r w:rsidR="00317718" w:rsidRPr="007A7768">
        <w:rPr>
          <w:i/>
          <w:iCs/>
          <w:color w:val="000000" w:themeColor="text1"/>
        </w:rPr>
        <w:t>absence</w:t>
      </w:r>
      <w:r w:rsidR="00317718" w:rsidRPr="007A7768">
        <w:rPr>
          <w:color w:val="000000" w:themeColor="text1"/>
        </w:rPr>
        <w:t xml:space="preserve"> of specific stories and semiotics in murals, due to the fact what goes unsaid or is obscured in an image can be harmful and promote injustice (Presser, 2023). </w:t>
      </w:r>
      <w:r w:rsidR="00FA0223" w:rsidRPr="007A7768">
        <w:rPr>
          <w:color w:val="000000" w:themeColor="text1"/>
        </w:rPr>
        <w:t xml:space="preserve">When needed, I </w:t>
      </w:r>
      <w:r w:rsidRPr="007A7768">
        <w:rPr>
          <w:color w:val="000000" w:themeColor="text1"/>
        </w:rPr>
        <w:t>dre</w:t>
      </w:r>
      <w:r w:rsidR="00FA0223" w:rsidRPr="007A7768">
        <w:rPr>
          <w:color w:val="000000" w:themeColor="text1"/>
        </w:rPr>
        <w:t>w from additional arenas of thought and methods to embark on what is at once a digital exhibition of policing murals around the world and a robust analytical inquiry</w:t>
      </w:r>
      <w:r w:rsidR="00C969E6" w:rsidRPr="007A7768">
        <w:rPr>
          <w:color w:val="000000" w:themeColor="text1"/>
        </w:rPr>
        <w:t>.</w:t>
      </w:r>
      <w:r w:rsidR="00317718" w:rsidRPr="007A7768">
        <w:rPr>
          <w:color w:val="000000" w:themeColor="text1"/>
        </w:rPr>
        <w:t xml:space="preserve"> Below, I present my research questions and data collection, storage, analytical, and coding procedures</w:t>
      </w:r>
      <w:r w:rsidRPr="007A7768">
        <w:rPr>
          <w:color w:val="000000" w:themeColor="text1"/>
        </w:rPr>
        <w:t>.</w:t>
      </w:r>
      <w:r w:rsidR="00317718" w:rsidRPr="007A7768">
        <w:rPr>
          <w:color w:val="000000" w:themeColor="text1"/>
        </w:rPr>
        <w:t xml:space="preserve"> </w:t>
      </w:r>
    </w:p>
    <w:p w14:paraId="61042D0C" w14:textId="4B292EB5" w:rsidR="00BF3E5E" w:rsidRPr="007A7768" w:rsidRDefault="00000000" w:rsidP="00317718">
      <w:pPr>
        <w:pStyle w:val="Heading2"/>
        <w:rPr>
          <w:color w:val="000000" w:themeColor="text1"/>
          <w:szCs w:val="24"/>
        </w:rPr>
      </w:pPr>
      <w:bookmarkStart w:id="29" w:name="_Toc163575620"/>
      <w:bookmarkStart w:id="30" w:name="_Toc170542347"/>
      <w:r w:rsidRPr="007A7768">
        <w:rPr>
          <w:color w:val="000000" w:themeColor="text1"/>
          <w:szCs w:val="24"/>
        </w:rPr>
        <w:t>Research Questions</w:t>
      </w:r>
      <w:bookmarkEnd w:id="29"/>
      <w:bookmarkEnd w:id="30"/>
      <w:r w:rsidRPr="007A7768">
        <w:rPr>
          <w:color w:val="000000" w:themeColor="text1"/>
          <w:szCs w:val="24"/>
        </w:rPr>
        <w:t> </w:t>
      </w:r>
      <w:bookmarkStart w:id="31" w:name="_Toc163575621"/>
    </w:p>
    <w:p w14:paraId="23238566" w14:textId="77777777" w:rsidR="00317718" w:rsidRPr="007A7768" w:rsidRDefault="00317718" w:rsidP="00317718">
      <w:pPr>
        <w:pBdr>
          <w:top w:val="nil"/>
          <w:left w:val="nil"/>
          <w:bottom w:val="nil"/>
          <w:right w:val="nil"/>
          <w:between w:val="nil"/>
        </w:pBdr>
        <w:rPr>
          <w:color w:val="000000" w:themeColor="text1"/>
        </w:rPr>
      </w:pPr>
    </w:p>
    <w:p w14:paraId="485C9B03" w14:textId="77777777" w:rsidR="00BB1B7E" w:rsidRPr="007A7768" w:rsidRDefault="00317718" w:rsidP="00BB1B7E">
      <w:pPr>
        <w:pStyle w:val="ListParagraph"/>
        <w:numPr>
          <w:ilvl w:val="0"/>
          <w:numId w:val="10"/>
        </w:numPr>
        <w:pBdr>
          <w:top w:val="nil"/>
          <w:left w:val="nil"/>
          <w:bottom w:val="nil"/>
          <w:right w:val="nil"/>
          <w:between w:val="nil"/>
        </w:pBdr>
        <w:rPr>
          <w:rFonts w:ascii="Times New Roman" w:hAnsi="Times New Roman" w:cs="Times New Roman"/>
          <w:color w:val="000000" w:themeColor="text1"/>
        </w:rPr>
      </w:pPr>
      <w:r w:rsidRPr="007A7768">
        <w:rPr>
          <w:rFonts w:ascii="Times New Roman" w:hAnsi="Times New Roman" w:cs="Times New Roman"/>
          <w:color w:val="000000" w:themeColor="text1"/>
        </w:rPr>
        <w:t>How</w:t>
      </w:r>
      <w:r w:rsidR="00AB6153" w:rsidRPr="007A7768">
        <w:rPr>
          <w:rFonts w:ascii="Times New Roman" w:hAnsi="Times New Roman" w:cs="Times New Roman"/>
          <w:color w:val="000000" w:themeColor="text1"/>
        </w:rPr>
        <w:t xml:space="preserve"> do</w:t>
      </w:r>
      <w:r w:rsidRPr="007A7768">
        <w:rPr>
          <w:rFonts w:ascii="Times New Roman" w:hAnsi="Times New Roman" w:cs="Times New Roman"/>
          <w:color w:val="000000" w:themeColor="text1"/>
        </w:rPr>
        <w:t xml:space="preserve"> people around the world represent police</w:t>
      </w:r>
      <w:r w:rsidR="00AB6153" w:rsidRPr="007A7768">
        <w:rPr>
          <w:rFonts w:ascii="Times New Roman" w:hAnsi="Times New Roman" w:cs="Times New Roman"/>
          <w:color w:val="000000" w:themeColor="text1"/>
        </w:rPr>
        <w:t xml:space="preserve"> and policing</w:t>
      </w:r>
      <w:r w:rsidRPr="007A7768">
        <w:rPr>
          <w:rFonts w:ascii="Times New Roman" w:hAnsi="Times New Roman" w:cs="Times New Roman"/>
          <w:color w:val="000000" w:themeColor="text1"/>
        </w:rPr>
        <w:t xml:space="preserve"> in murals?</w:t>
      </w:r>
    </w:p>
    <w:p w14:paraId="10E5D622" w14:textId="2D559C5E" w:rsidR="00AB6153" w:rsidRPr="007A7768" w:rsidRDefault="00AB6153" w:rsidP="00BB1B7E">
      <w:pPr>
        <w:pStyle w:val="ListParagraph"/>
        <w:numPr>
          <w:ilvl w:val="1"/>
          <w:numId w:val="10"/>
        </w:numPr>
        <w:pBdr>
          <w:top w:val="nil"/>
          <w:left w:val="nil"/>
          <w:bottom w:val="nil"/>
          <w:right w:val="nil"/>
          <w:between w:val="nil"/>
        </w:pBdr>
        <w:rPr>
          <w:rFonts w:ascii="Times New Roman" w:hAnsi="Times New Roman" w:cs="Times New Roman"/>
          <w:color w:val="000000" w:themeColor="text1"/>
        </w:rPr>
      </w:pPr>
      <w:r w:rsidRPr="007A7768">
        <w:rPr>
          <w:rFonts w:ascii="Times New Roman" w:hAnsi="Times New Roman" w:cs="Times New Roman"/>
          <w:color w:val="000000" w:themeColor="text1"/>
        </w:rPr>
        <w:t xml:space="preserve">What themes, slogans, and motifs appear in murals on police departments in different countries? </w:t>
      </w:r>
    </w:p>
    <w:p w14:paraId="7EEFCEEB" w14:textId="77777777" w:rsidR="00AB6153" w:rsidRPr="007A7768" w:rsidRDefault="00AB6153" w:rsidP="00AB6153">
      <w:pPr>
        <w:pStyle w:val="ListParagraph"/>
        <w:numPr>
          <w:ilvl w:val="1"/>
          <w:numId w:val="8"/>
        </w:numPr>
        <w:pBdr>
          <w:top w:val="nil"/>
          <w:left w:val="nil"/>
          <w:bottom w:val="nil"/>
          <w:right w:val="nil"/>
          <w:between w:val="nil"/>
        </w:pBdr>
        <w:rPr>
          <w:rFonts w:ascii="Times New Roman" w:hAnsi="Times New Roman" w:cs="Times New Roman"/>
          <w:color w:val="000000" w:themeColor="text1"/>
        </w:rPr>
      </w:pPr>
      <w:r w:rsidRPr="007A7768">
        <w:rPr>
          <w:rFonts w:ascii="Times New Roman" w:hAnsi="Times New Roman" w:cs="Times New Roman"/>
          <w:color w:val="000000" w:themeColor="text1"/>
        </w:rPr>
        <w:t xml:space="preserve">What are the themes, slogans, and motifs in murals that critique police across borders? </w:t>
      </w:r>
    </w:p>
    <w:p w14:paraId="2FFF005F" w14:textId="77777777" w:rsidR="00317718" w:rsidRPr="007A7768" w:rsidRDefault="00317718" w:rsidP="00F156F0">
      <w:pPr>
        <w:pBdr>
          <w:top w:val="nil"/>
          <w:left w:val="nil"/>
          <w:bottom w:val="nil"/>
          <w:right w:val="nil"/>
          <w:between w:val="nil"/>
        </w:pBdr>
        <w:rPr>
          <w:color w:val="000000" w:themeColor="text1"/>
        </w:rPr>
      </w:pPr>
    </w:p>
    <w:p w14:paraId="2BC676CA" w14:textId="7B2518CD" w:rsidR="00CF7460" w:rsidRPr="007A7768" w:rsidRDefault="00AB6153" w:rsidP="00CF7460">
      <w:pPr>
        <w:pStyle w:val="ListParagraph"/>
        <w:numPr>
          <w:ilvl w:val="0"/>
          <w:numId w:val="10"/>
        </w:numPr>
        <w:pBdr>
          <w:top w:val="nil"/>
          <w:left w:val="nil"/>
          <w:bottom w:val="nil"/>
          <w:right w:val="nil"/>
          <w:between w:val="nil"/>
        </w:pBdr>
        <w:rPr>
          <w:rFonts w:ascii="Times New Roman" w:hAnsi="Times New Roman" w:cs="Times New Roman"/>
          <w:color w:val="000000" w:themeColor="text1"/>
        </w:rPr>
      </w:pPr>
      <w:r w:rsidRPr="007A7768">
        <w:rPr>
          <w:rFonts w:ascii="Times New Roman" w:hAnsi="Times New Roman" w:cs="Times New Roman"/>
          <w:color w:val="000000" w:themeColor="text1"/>
        </w:rPr>
        <w:t>How do police use murals to maintain social order?</w:t>
      </w:r>
    </w:p>
    <w:p w14:paraId="379A42DA" w14:textId="261CD94B" w:rsidR="00CF7460" w:rsidRPr="007A7768" w:rsidRDefault="00CF7460" w:rsidP="00CF7460">
      <w:pPr>
        <w:pStyle w:val="ListParagraph"/>
        <w:numPr>
          <w:ilvl w:val="1"/>
          <w:numId w:val="10"/>
        </w:numPr>
        <w:pBdr>
          <w:top w:val="nil"/>
          <w:left w:val="nil"/>
          <w:bottom w:val="nil"/>
          <w:right w:val="nil"/>
          <w:between w:val="nil"/>
        </w:pBdr>
        <w:rPr>
          <w:rFonts w:ascii="Times New Roman" w:hAnsi="Times New Roman" w:cs="Times New Roman"/>
          <w:color w:val="000000" w:themeColor="text1"/>
        </w:rPr>
      </w:pPr>
      <w:r w:rsidRPr="007A7768">
        <w:rPr>
          <w:rFonts w:ascii="Times New Roman" w:hAnsi="Times New Roman" w:cs="Times New Roman"/>
          <w:color w:val="000000" w:themeColor="text1"/>
        </w:rPr>
        <w:t>What stories do police tell using murals?</w:t>
      </w:r>
    </w:p>
    <w:p w14:paraId="2CDF897A" w14:textId="706A4306" w:rsidR="00AB6153" w:rsidRPr="007A7768" w:rsidRDefault="00AB6153" w:rsidP="00BB1B7E">
      <w:pPr>
        <w:pStyle w:val="ListParagraph"/>
        <w:numPr>
          <w:ilvl w:val="1"/>
          <w:numId w:val="10"/>
        </w:numPr>
        <w:pBdr>
          <w:top w:val="nil"/>
          <w:left w:val="nil"/>
          <w:bottom w:val="nil"/>
          <w:right w:val="nil"/>
          <w:between w:val="nil"/>
        </w:pBdr>
        <w:rPr>
          <w:rFonts w:ascii="Times New Roman" w:hAnsi="Times New Roman" w:cs="Times New Roman"/>
          <w:color w:val="000000" w:themeColor="text1"/>
        </w:rPr>
      </w:pPr>
      <w:r w:rsidRPr="007A7768">
        <w:rPr>
          <w:rFonts w:ascii="Times New Roman" w:hAnsi="Times New Roman" w:cs="Times New Roman"/>
          <w:color w:val="000000" w:themeColor="text1"/>
        </w:rPr>
        <w:t>How do police control and censor collective, radical, and liberatory creativity at the site of the mural? </w:t>
      </w:r>
    </w:p>
    <w:p w14:paraId="402DA0E4" w14:textId="77777777" w:rsidR="005206E0" w:rsidRPr="007A7768" w:rsidRDefault="005206E0" w:rsidP="005206E0">
      <w:pPr>
        <w:pStyle w:val="ListParagraph"/>
        <w:pBdr>
          <w:top w:val="nil"/>
          <w:left w:val="nil"/>
          <w:bottom w:val="nil"/>
          <w:right w:val="nil"/>
          <w:between w:val="nil"/>
        </w:pBdr>
        <w:ind w:left="1440"/>
        <w:rPr>
          <w:rFonts w:ascii="Times New Roman" w:hAnsi="Times New Roman" w:cs="Times New Roman"/>
          <w:color w:val="000000" w:themeColor="text1"/>
        </w:rPr>
      </w:pPr>
    </w:p>
    <w:p w14:paraId="62822BD7" w14:textId="77777777" w:rsidR="00BB1B7E" w:rsidRPr="007A7768" w:rsidRDefault="00AB6153" w:rsidP="00BB1B7E">
      <w:pPr>
        <w:pStyle w:val="ListParagraph"/>
        <w:numPr>
          <w:ilvl w:val="0"/>
          <w:numId w:val="10"/>
        </w:numPr>
        <w:pBdr>
          <w:top w:val="nil"/>
          <w:left w:val="nil"/>
          <w:bottom w:val="nil"/>
          <w:right w:val="nil"/>
          <w:between w:val="nil"/>
        </w:pBdr>
        <w:rPr>
          <w:rFonts w:ascii="Times New Roman" w:hAnsi="Times New Roman" w:cs="Times New Roman"/>
          <w:color w:val="000000" w:themeColor="text1"/>
        </w:rPr>
      </w:pPr>
      <w:r w:rsidRPr="007A7768">
        <w:rPr>
          <w:rFonts w:ascii="Times New Roman" w:hAnsi="Times New Roman" w:cs="Times New Roman"/>
          <w:color w:val="000000" w:themeColor="text1"/>
        </w:rPr>
        <w:lastRenderedPageBreak/>
        <w:t>How do conditions of state violence spur the creation of insurgent murals? </w:t>
      </w:r>
    </w:p>
    <w:p w14:paraId="0FA403C7" w14:textId="6549FD2A" w:rsidR="002F37F2" w:rsidRPr="007A7768" w:rsidRDefault="00AB6153" w:rsidP="00BB1B7E">
      <w:pPr>
        <w:pStyle w:val="ListParagraph"/>
        <w:numPr>
          <w:ilvl w:val="1"/>
          <w:numId w:val="10"/>
        </w:numPr>
        <w:pBdr>
          <w:top w:val="nil"/>
          <w:left w:val="nil"/>
          <w:bottom w:val="nil"/>
          <w:right w:val="nil"/>
          <w:between w:val="nil"/>
        </w:pBdr>
        <w:rPr>
          <w:rFonts w:ascii="Times New Roman" w:hAnsi="Times New Roman" w:cs="Times New Roman"/>
          <w:color w:val="000000" w:themeColor="text1"/>
        </w:rPr>
      </w:pPr>
      <w:r w:rsidRPr="007A7768">
        <w:rPr>
          <w:rFonts w:ascii="Times New Roman" w:hAnsi="Times New Roman" w:cs="Times New Roman"/>
          <w:color w:val="000000" w:themeColor="text1"/>
        </w:rPr>
        <w:t xml:space="preserve">What are the themes, slogans, and motifs of murals that express solidarity against interconnected forms of state violence? </w:t>
      </w:r>
    </w:p>
    <w:p w14:paraId="12C280FC" w14:textId="77777777" w:rsidR="00382362" w:rsidRPr="007A7768" w:rsidRDefault="00000000" w:rsidP="00292CD5">
      <w:pPr>
        <w:pStyle w:val="Heading2"/>
        <w:rPr>
          <w:color w:val="000000" w:themeColor="text1"/>
          <w:szCs w:val="24"/>
        </w:rPr>
      </w:pPr>
      <w:bookmarkStart w:id="32" w:name="_Toc170542348"/>
      <w:r w:rsidRPr="007A7768">
        <w:rPr>
          <w:color w:val="000000" w:themeColor="text1"/>
          <w:szCs w:val="24"/>
        </w:rPr>
        <w:t>Data Collection Procedure and Translation</w:t>
      </w:r>
      <w:bookmarkEnd w:id="31"/>
      <w:bookmarkEnd w:id="32"/>
    </w:p>
    <w:p w14:paraId="4ADB03C3" w14:textId="77777777" w:rsidR="00382362" w:rsidRPr="007A7768" w:rsidRDefault="00382362">
      <w:pPr>
        <w:rPr>
          <w:color w:val="000000" w:themeColor="text1"/>
        </w:rPr>
      </w:pPr>
    </w:p>
    <w:p w14:paraId="4F2C1CDE" w14:textId="6D301D29" w:rsidR="003A4713" w:rsidRPr="007A7768" w:rsidRDefault="00000000">
      <w:pPr>
        <w:ind w:firstLine="720"/>
        <w:rPr>
          <w:color w:val="000000" w:themeColor="text1"/>
        </w:rPr>
      </w:pPr>
      <w:r w:rsidRPr="007A7768">
        <w:rPr>
          <w:color w:val="000000" w:themeColor="text1"/>
        </w:rPr>
        <w:t xml:space="preserve">After I received approval from the </w:t>
      </w:r>
      <w:r w:rsidR="003A4713" w:rsidRPr="007A7768">
        <w:rPr>
          <w:color w:val="000000" w:themeColor="text1"/>
        </w:rPr>
        <w:t xml:space="preserve">University of Tennessee </w:t>
      </w:r>
      <w:r w:rsidRPr="007A7768">
        <w:rPr>
          <w:color w:val="000000" w:themeColor="text1"/>
        </w:rPr>
        <w:t xml:space="preserve">Institutional Review Board (IRB) in June 2023, I collected </w:t>
      </w:r>
      <w:r w:rsidR="007D4AD4" w:rsidRPr="007A7768">
        <w:rPr>
          <w:color w:val="000000" w:themeColor="text1"/>
        </w:rPr>
        <w:t xml:space="preserve">over </w:t>
      </w:r>
      <w:r w:rsidR="003A4713" w:rsidRPr="007A7768">
        <w:rPr>
          <w:color w:val="000000" w:themeColor="text1"/>
        </w:rPr>
        <w:t>6</w:t>
      </w:r>
      <w:r w:rsidR="007D4AD4" w:rsidRPr="007A7768">
        <w:rPr>
          <w:color w:val="000000" w:themeColor="text1"/>
        </w:rPr>
        <w:t>00 images</w:t>
      </w:r>
      <w:r w:rsidRPr="007A7768">
        <w:rPr>
          <w:color w:val="000000" w:themeColor="text1"/>
        </w:rPr>
        <w:t xml:space="preserve">, all publicly available and retrieved using online databases and reverse image searching. Drawing from the literature previously reviewed, in searching for murals, I selected keywords frequently associated with policing, murals, and </w:t>
      </w:r>
      <w:r w:rsidR="007D4AD4" w:rsidRPr="007A7768">
        <w:rPr>
          <w:color w:val="000000" w:themeColor="text1"/>
        </w:rPr>
        <w:t>resistance</w:t>
      </w:r>
      <w:r w:rsidRPr="007A7768">
        <w:rPr>
          <w:color w:val="000000" w:themeColor="text1"/>
        </w:rPr>
        <w:t>. I organized keywords into loose clusters to help generate the most relevant search results. These clusters included categories related to policing (police department, station, police violence, police memorial, cop car), murals</w:t>
      </w:r>
      <w:r w:rsidR="00243027" w:rsidRPr="007A7768">
        <w:rPr>
          <w:color w:val="000000" w:themeColor="text1"/>
        </w:rPr>
        <w:t xml:space="preserve"> </w:t>
      </w:r>
      <w:r w:rsidRPr="007A7768">
        <w:rPr>
          <w:color w:val="000000" w:themeColor="text1"/>
        </w:rPr>
        <w:t>(</w:t>
      </w:r>
      <w:r w:rsidR="00243027" w:rsidRPr="007A7768">
        <w:rPr>
          <w:color w:val="000000" w:themeColor="text1"/>
        </w:rPr>
        <w:t xml:space="preserve">mural, </w:t>
      </w:r>
      <w:r w:rsidRPr="007A7768">
        <w:rPr>
          <w:color w:val="000000" w:themeColor="text1"/>
        </w:rPr>
        <w:t xml:space="preserve">murals, memorial, public art, graffiti, </w:t>
      </w:r>
      <w:r w:rsidR="00243027" w:rsidRPr="007A7768">
        <w:rPr>
          <w:color w:val="000000" w:themeColor="text1"/>
        </w:rPr>
        <w:t>street art</w:t>
      </w:r>
      <w:r w:rsidRPr="007A7768">
        <w:rPr>
          <w:color w:val="000000" w:themeColor="text1"/>
        </w:rPr>
        <w:t xml:space="preserve">), and geographies (US, Palestine, Canada, </w:t>
      </w:r>
      <w:r w:rsidR="00243027" w:rsidRPr="007A7768">
        <w:rPr>
          <w:color w:val="000000" w:themeColor="text1"/>
        </w:rPr>
        <w:t>Japan</w:t>
      </w:r>
      <w:r w:rsidRPr="007A7768">
        <w:rPr>
          <w:color w:val="000000" w:themeColor="text1"/>
        </w:rPr>
        <w:t xml:space="preserve">, etc.). </w:t>
      </w:r>
      <w:r w:rsidR="003A4713" w:rsidRPr="007A7768">
        <w:rPr>
          <w:color w:val="000000" w:themeColor="text1"/>
        </w:rPr>
        <w:t xml:space="preserve">For example, an example of a loose cluster was “police department mural South Korea.” </w:t>
      </w:r>
      <w:r w:rsidRPr="007A7768">
        <w:rPr>
          <w:color w:val="000000" w:themeColor="text1"/>
        </w:rPr>
        <w:t>Clusters helped systematize the approach to data collection as two/three keywords were selected from the clusters. I experimented searching in multiple languages</w:t>
      </w:r>
      <w:r w:rsidR="00340779" w:rsidRPr="007A7768">
        <w:rPr>
          <w:color w:val="000000" w:themeColor="text1"/>
        </w:rPr>
        <w:t>,</w:t>
      </w:r>
      <w:r w:rsidRPr="007A7768">
        <w:rPr>
          <w:color w:val="000000" w:themeColor="text1"/>
        </w:rPr>
        <w:t xml:space="preserve"> with some success</w:t>
      </w:r>
      <w:r w:rsidR="00340779" w:rsidRPr="007A7768">
        <w:rPr>
          <w:color w:val="000000" w:themeColor="text1"/>
        </w:rPr>
        <w:t>.</w:t>
      </w:r>
      <w:r w:rsidR="003A4713" w:rsidRPr="007A7768">
        <w:rPr>
          <w:rStyle w:val="FootnoteReference"/>
          <w:color w:val="000000" w:themeColor="text1"/>
        </w:rPr>
        <w:footnoteReference w:id="23"/>
      </w:r>
      <w:r w:rsidRPr="007A7768">
        <w:rPr>
          <w:color w:val="000000" w:themeColor="text1"/>
        </w:rPr>
        <w:t xml:space="preserve"> </w:t>
      </w:r>
    </w:p>
    <w:p w14:paraId="6A5C3FFF" w14:textId="0A49CB38" w:rsidR="00382362" w:rsidRPr="007A7768" w:rsidRDefault="003A4713">
      <w:pPr>
        <w:ind w:firstLine="720"/>
        <w:rPr>
          <w:color w:val="000000" w:themeColor="text1"/>
        </w:rPr>
      </w:pPr>
      <w:r w:rsidRPr="007A7768">
        <w:rPr>
          <w:color w:val="000000" w:themeColor="text1"/>
        </w:rPr>
        <w:t xml:space="preserve">To meet the criteria for this project, I included murals painted on an exterior, public surface and that either reproduced or rejected </w:t>
      </w:r>
      <w:proofErr w:type="spellStart"/>
      <w:r w:rsidRPr="007A7768">
        <w:rPr>
          <w:color w:val="000000" w:themeColor="text1"/>
        </w:rPr>
        <w:t>copspeak</w:t>
      </w:r>
      <w:proofErr w:type="spellEnd"/>
      <w:r w:rsidRPr="007A7768">
        <w:rPr>
          <w:color w:val="000000" w:themeColor="text1"/>
        </w:rPr>
        <w:t xml:space="preserve"> (cultural devices that posit policing in its current form as indispensable</w:t>
      </w:r>
      <w:r w:rsidR="00F156F0" w:rsidRPr="007A7768">
        <w:rPr>
          <w:color w:val="000000" w:themeColor="text1"/>
        </w:rPr>
        <w:t>;</w:t>
      </w:r>
      <w:r w:rsidRPr="007A7768">
        <w:rPr>
          <w:color w:val="000000" w:themeColor="text1"/>
        </w:rPr>
        <w:t xml:space="preserve"> see Correia and Wall, 2018). Most of the murals were painted after 2010, but </w:t>
      </w:r>
      <w:r w:rsidR="00F156F0" w:rsidRPr="007A7768">
        <w:rPr>
          <w:color w:val="000000" w:themeColor="text1"/>
        </w:rPr>
        <w:t xml:space="preserve">I included </w:t>
      </w:r>
      <w:r w:rsidRPr="007A7768">
        <w:rPr>
          <w:color w:val="000000" w:themeColor="text1"/>
        </w:rPr>
        <w:t xml:space="preserve">exceptions such as in the case of intergenerational restoration projects. </w:t>
      </w:r>
      <w:r w:rsidR="003F1A33" w:rsidRPr="007A7768">
        <w:rPr>
          <w:color w:val="000000" w:themeColor="text1"/>
        </w:rPr>
        <w:t xml:space="preserve">I collected murals using multiple social media platforms including Instagram, Facebook, Pinterest, and Reddit. </w:t>
      </w:r>
      <w:r w:rsidRPr="007A7768">
        <w:rPr>
          <w:color w:val="000000" w:themeColor="text1"/>
        </w:rPr>
        <w:t>Upon gathering these images, I</w:t>
      </w:r>
      <w:r w:rsidR="003F1A33" w:rsidRPr="007A7768">
        <w:rPr>
          <w:color w:val="000000" w:themeColor="text1"/>
        </w:rPr>
        <w:t xml:space="preserve"> also</w:t>
      </w:r>
      <w:r w:rsidRPr="007A7768">
        <w:rPr>
          <w:color w:val="000000" w:themeColor="text1"/>
        </w:rPr>
        <w:t xml:space="preserve"> discovered many databases, blogs, campaigns, and research projects that archive public murals (some topic specific, some area specific) such as Urban Art Mapping</w:t>
      </w:r>
      <w:r w:rsidR="00340779" w:rsidRPr="007A7768">
        <w:rPr>
          <w:color w:val="000000" w:themeColor="text1"/>
        </w:rPr>
        <w:t>,</w:t>
      </w:r>
      <w:r w:rsidRPr="007A7768">
        <w:rPr>
          <w:color w:val="000000" w:themeColor="text1"/>
          <w:vertAlign w:val="superscript"/>
        </w:rPr>
        <w:footnoteReference w:id="24"/>
      </w:r>
      <w:r w:rsidRPr="007A7768">
        <w:rPr>
          <w:color w:val="000000" w:themeColor="text1"/>
        </w:rPr>
        <w:t xml:space="preserve"> </w:t>
      </w:r>
      <w:proofErr w:type="spellStart"/>
      <w:r w:rsidRPr="007A7768">
        <w:rPr>
          <w:color w:val="000000" w:themeColor="text1"/>
        </w:rPr>
        <w:t>Arte</w:t>
      </w:r>
      <w:proofErr w:type="spellEnd"/>
      <w:r w:rsidRPr="007A7768">
        <w:rPr>
          <w:color w:val="000000" w:themeColor="text1"/>
        </w:rPr>
        <w:t xml:space="preserve"> </w:t>
      </w:r>
      <w:proofErr w:type="spellStart"/>
      <w:r w:rsidRPr="007A7768">
        <w:rPr>
          <w:color w:val="000000" w:themeColor="text1"/>
        </w:rPr>
        <w:t>En</w:t>
      </w:r>
      <w:proofErr w:type="spellEnd"/>
      <w:r w:rsidRPr="007A7768">
        <w:rPr>
          <w:color w:val="000000" w:themeColor="text1"/>
        </w:rPr>
        <w:t xml:space="preserve"> Resistencia</w:t>
      </w:r>
      <w:r w:rsidR="00340779" w:rsidRPr="007A7768">
        <w:rPr>
          <w:color w:val="000000" w:themeColor="text1"/>
        </w:rPr>
        <w:t>,</w:t>
      </w:r>
      <w:r w:rsidRPr="007A7768">
        <w:rPr>
          <w:color w:val="000000" w:themeColor="text1"/>
          <w:vertAlign w:val="superscript"/>
        </w:rPr>
        <w:footnoteReference w:id="25"/>
      </w:r>
      <w:r w:rsidR="00340779" w:rsidRPr="007A7768">
        <w:rPr>
          <w:color w:val="000000" w:themeColor="text1"/>
        </w:rPr>
        <w:t xml:space="preserve"> </w:t>
      </w:r>
      <w:r w:rsidRPr="007A7768">
        <w:rPr>
          <w:color w:val="000000" w:themeColor="text1"/>
        </w:rPr>
        <w:t>Endless Canvas</w:t>
      </w:r>
      <w:r w:rsidR="00340779" w:rsidRPr="007A7768">
        <w:rPr>
          <w:color w:val="000000" w:themeColor="text1"/>
        </w:rPr>
        <w:t>,</w:t>
      </w:r>
      <w:r w:rsidRPr="007A7768">
        <w:rPr>
          <w:color w:val="000000" w:themeColor="text1"/>
          <w:vertAlign w:val="superscript"/>
        </w:rPr>
        <w:footnoteReference w:id="26"/>
      </w:r>
      <w:r w:rsidRPr="007A7768">
        <w:rPr>
          <w:color w:val="000000" w:themeColor="text1"/>
        </w:rPr>
        <w:t xml:space="preserve"> Art Blog Pro</w:t>
      </w:r>
      <w:r w:rsidR="00340779" w:rsidRPr="007A7768">
        <w:rPr>
          <w:color w:val="000000" w:themeColor="text1"/>
        </w:rPr>
        <w:t>,</w:t>
      </w:r>
      <w:r w:rsidRPr="007A7768">
        <w:rPr>
          <w:color w:val="000000" w:themeColor="text1"/>
          <w:vertAlign w:val="superscript"/>
        </w:rPr>
        <w:footnoteReference w:id="27"/>
      </w:r>
      <w:r w:rsidR="00340779" w:rsidRPr="007A7768">
        <w:rPr>
          <w:color w:val="000000" w:themeColor="text1"/>
        </w:rPr>
        <w:t xml:space="preserve"> </w:t>
      </w:r>
      <w:r w:rsidRPr="007A7768">
        <w:rPr>
          <w:color w:val="000000" w:themeColor="text1"/>
        </w:rPr>
        <w:t>Wikimedia Commons</w:t>
      </w:r>
      <w:r w:rsidR="00340779" w:rsidRPr="007A7768">
        <w:rPr>
          <w:color w:val="000000" w:themeColor="text1"/>
        </w:rPr>
        <w:t>,</w:t>
      </w:r>
      <w:r w:rsidRPr="007A7768">
        <w:rPr>
          <w:color w:val="000000" w:themeColor="text1"/>
          <w:vertAlign w:val="superscript"/>
        </w:rPr>
        <w:footnoteReference w:id="28"/>
      </w:r>
      <w:r w:rsidR="00340779" w:rsidRPr="007A7768">
        <w:rPr>
          <w:color w:val="000000" w:themeColor="text1"/>
        </w:rPr>
        <w:t xml:space="preserve"> </w:t>
      </w:r>
      <w:r w:rsidRPr="007A7768">
        <w:rPr>
          <w:color w:val="000000" w:themeColor="text1"/>
        </w:rPr>
        <w:t>Creative Commons</w:t>
      </w:r>
      <w:r w:rsidR="00340779" w:rsidRPr="007A7768">
        <w:rPr>
          <w:color w:val="000000" w:themeColor="text1"/>
        </w:rPr>
        <w:t>,</w:t>
      </w:r>
      <w:r w:rsidRPr="007A7768">
        <w:rPr>
          <w:color w:val="000000" w:themeColor="text1"/>
          <w:vertAlign w:val="superscript"/>
        </w:rPr>
        <w:footnoteReference w:id="29"/>
      </w:r>
      <w:r w:rsidR="00340779" w:rsidRPr="007A7768">
        <w:rPr>
          <w:color w:val="000000" w:themeColor="text1"/>
        </w:rPr>
        <w:t xml:space="preserve"> </w:t>
      </w:r>
      <w:proofErr w:type="spellStart"/>
      <w:r w:rsidRPr="007A7768">
        <w:rPr>
          <w:color w:val="000000" w:themeColor="text1"/>
        </w:rPr>
        <w:t>ArtWorks</w:t>
      </w:r>
      <w:proofErr w:type="spellEnd"/>
      <w:r w:rsidR="00340779" w:rsidRPr="007A7768">
        <w:rPr>
          <w:color w:val="000000" w:themeColor="text1"/>
        </w:rPr>
        <w:t>,</w:t>
      </w:r>
      <w:r w:rsidRPr="007A7768">
        <w:rPr>
          <w:color w:val="000000" w:themeColor="text1"/>
          <w:vertAlign w:val="superscript"/>
        </w:rPr>
        <w:footnoteReference w:id="30"/>
      </w:r>
      <w:r w:rsidR="00340779" w:rsidRPr="007A7768">
        <w:rPr>
          <w:color w:val="000000" w:themeColor="text1"/>
        </w:rPr>
        <w:t xml:space="preserve"> </w:t>
      </w:r>
      <w:r w:rsidRPr="007A7768">
        <w:rPr>
          <w:color w:val="000000" w:themeColor="text1"/>
        </w:rPr>
        <w:t>Social and Public Art Resource Center (SPARC)</w:t>
      </w:r>
      <w:r w:rsidR="00340779" w:rsidRPr="007A7768">
        <w:rPr>
          <w:color w:val="000000" w:themeColor="text1"/>
        </w:rPr>
        <w:t>,</w:t>
      </w:r>
      <w:r w:rsidRPr="007A7768">
        <w:rPr>
          <w:color w:val="000000" w:themeColor="text1"/>
          <w:vertAlign w:val="superscript"/>
        </w:rPr>
        <w:footnoteReference w:id="31"/>
      </w:r>
      <w:r w:rsidR="00340779" w:rsidRPr="007A7768">
        <w:rPr>
          <w:color w:val="000000" w:themeColor="text1"/>
        </w:rPr>
        <w:t xml:space="preserve"> </w:t>
      </w:r>
      <w:r w:rsidRPr="007A7768">
        <w:rPr>
          <w:color w:val="000000" w:themeColor="text1"/>
        </w:rPr>
        <w:t>Mural Arts Philadelphia</w:t>
      </w:r>
      <w:r w:rsidR="00340779" w:rsidRPr="007A7768">
        <w:rPr>
          <w:color w:val="000000" w:themeColor="text1"/>
        </w:rPr>
        <w:t>,</w:t>
      </w:r>
      <w:r w:rsidRPr="007A7768">
        <w:rPr>
          <w:color w:val="000000" w:themeColor="text1"/>
          <w:vertAlign w:val="superscript"/>
        </w:rPr>
        <w:footnoteReference w:id="32"/>
      </w:r>
      <w:r w:rsidR="00340779" w:rsidRPr="007A7768">
        <w:rPr>
          <w:color w:val="000000" w:themeColor="text1"/>
        </w:rPr>
        <w:t xml:space="preserve"> </w:t>
      </w:r>
      <w:r w:rsidRPr="007A7768">
        <w:rPr>
          <w:color w:val="000000" w:themeColor="text1"/>
        </w:rPr>
        <w:t>(</w:t>
      </w:r>
      <w:proofErr w:type="spellStart"/>
      <w:r w:rsidRPr="007A7768">
        <w:rPr>
          <w:color w:val="000000" w:themeColor="text1"/>
        </w:rPr>
        <w:t>BaltiMore</w:t>
      </w:r>
      <w:proofErr w:type="spellEnd"/>
      <w:r w:rsidRPr="007A7768">
        <w:rPr>
          <w:color w:val="000000" w:themeColor="text1"/>
        </w:rPr>
        <w:t>) Murals</w:t>
      </w:r>
      <w:r w:rsidR="00340779" w:rsidRPr="007A7768">
        <w:rPr>
          <w:color w:val="000000" w:themeColor="text1"/>
        </w:rPr>
        <w:t>,</w:t>
      </w:r>
      <w:r w:rsidRPr="007A7768">
        <w:rPr>
          <w:color w:val="000000" w:themeColor="text1"/>
          <w:vertAlign w:val="superscript"/>
        </w:rPr>
        <w:footnoteReference w:id="33"/>
      </w:r>
      <w:r w:rsidR="00340779" w:rsidRPr="007A7768">
        <w:rPr>
          <w:color w:val="000000" w:themeColor="text1"/>
        </w:rPr>
        <w:t xml:space="preserve"> </w:t>
      </w:r>
      <w:r w:rsidRPr="007A7768">
        <w:rPr>
          <w:color w:val="000000" w:themeColor="text1"/>
        </w:rPr>
        <w:t>Not A Crime</w:t>
      </w:r>
      <w:r w:rsidR="00340779" w:rsidRPr="007A7768">
        <w:rPr>
          <w:color w:val="000000" w:themeColor="text1"/>
        </w:rPr>
        <w:t>,</w:t>
      </w:r>
      <w:r w:rsidRPr="007A7768">
        <w:rPr>
          <w:color w:val="000000" w:themeColor="text1"/>
          <w:vertAlign w:val="superscript"/>
        </w:rPr>
        <w:footnoteReference w:id="34"/>
      </w:r>
      <w:r w:rsidR="00340779" w:rsidRPr="007A7768">
        <w:rPr>
          <w:color w:val="000000" w:themeColor="text1"/>
        </w:rPr>
        <w:t xml:space="preserve"> </w:t>
      </w:r>
      <w:r w:rsidRPr="007A7768">
        <w:rPr>
          <w:color w:val="000000" w:themeColor="text1"/>
        </w:rPr>
        <w:t xml:space="preserve">Walls of </w:t>
      </w:r>
      <w:r w:rsidRPr="007A7768">
        <w:rPr>
          <w:color w:val="000000" w:themeColor="text1"/>
        </w:rPr>
        <w:lastRenderedPageBreak/>
        <w:t>Justice Gallery</w:t>
      </w:r>
      <w:r w:rsidR="00340779" w:rsidRPr="007A7768">
        <w:rPr>
          <w:color w:val="000000" w:themeColor="text1"/>
        </w:rPr>
        <w:t>,</w:t>
      </w:r>
      <w:r w:rsidRPr="007A7768">
        <w:rPr>
          <w:color w:val="000000" w:themeColor="text1"/>
          <w:vertAlign w:val="superscript"/>
        </w:rPr>
        <w:footnoteReference w:id="35"/>
      </w:r>
      <w:r w:rsidRPr="007A7768">
        <w:rPr>
          <w:color w:val="000000" w:themeColor="text1"/>
        </w:rPr>
        <w:t xml:space="preserve"> Oakland Murals</w:t>
      </w:r>
      <w:r w:rsidR="00340779" w:rsidRPr="007A7768">
        <w:rPr>
          <w:color w:val="000000" w:themeColor="text1"/>
        </w:rPr>
        <w:t>,</w:t>
      </w:r>
      <w:r w:rsidRPr="007A7768">
        <w:rPr>
          <w:color w:val="000000" w:themeColor="text1"/>
          <w:vertAlign w:val="superscript"/>
        </w:rPr>
        <w:footnoteReference w:id="36"/>
      </w:r>
      <w:r w:rsidR="00340779" w:rsidRPr="007A7768">
        <w:rPr>
          <w:color w:val="000000" w:themeColor="text1"/>
        </w:rPr>
        <w:t xml:space="preserve"> </w:t>
      </w:r>
      <w:r w:rsidRPr="007A7768">
        <w:rPr>
          <w:color w:val="000000" w:themeColor="text1"/>
        </w:rPr>
        <w:t>Creative Resistance’s A Showcase for Activist Art</w:t>
      </w:r>
      <w:r w:rsidR="00340779" w:rsidRPr="007A7768">
        <w:rPr>
          <w:color w:val="000000" w:themeColor="text1"/>
        </w:rPr>
        <w:t>,</w:t>
      </w:r>
      <w:r w:rsidRPr="007A7768">
        <w:rPr>
          <w:color w:val="000000" w:themeColor="text1"/>
          <w:vertAlign w:val="superscript"/>
        </w:rPr>
        <w:footnoteReference w:id="37"/>
      </w:r>
      <w:r w:rsidR="00340779" w:rsidRPr="007A7768">
        <w:rPr>
          <w:color w:val="000000" w:themeColor="text1"/>
        </w:rPr>
        <w:t xml:space="preserve"> </w:t>
      </w:r>
      <w:r w:rsidRPr="007A7768">
        <w:rPr>
          <w:color w:val="000000" w:themeColor="text1"/>
        </w:rPr>
        <w:t xml:space="preserve">and others. </w:t>
      </w:r>
    </w:p>
    <w:p w14:paraId="7010012F" w14:textId="34EE3352" w:rsidR="003A4713" w:rsidRPr="007A7768" w:rsidRDefault="00000000">
      <w:pPr>
        <w:ind w:firstLine="720"/>
        <w:rPr>
          <w:color w:val="000000" w:themeColor="text1"/>
        </w:rPr>
      </w:pPr>
      <w:r w:rsidRPr="007A7768">
        <w:rPr>
          <w:color w:val="000000" w:themeColor="text1"/>
        </w:rPr>
        <w:t xml:space="preserve">I relied on Google Translation (GT) to build portions of the </w:t>
      </w:r>
      <w:r w:rsidR="003A4713" w:rsidRPr="007A7768">
        <w:rPr>
          <w:color w:val="000000" w:themeColor="text1"/>
        </w:rPr>
        <w:t>corpus</w:t>
      </w:r>
      <w:r w:rsidRPr="007A7768">
        <w:rPr>
          <w:color w:val="000000" w:themeColor="text1"/>
        </w:rPr>
        <w:t>. Google released its free</w:t>
      </w:r>
      <w:r w:rsidR="003A4713" w:rsidRPr="007A7768">
        <w:rPr>
          <w:color w:val="000000" w:themeColor="text1"/>
        </w:rPr>
        <w:t>-</w:t>
      </w:r>
      <w:r w:rsidRPr="007A7768">
        <w:rPr>
          <w:color w:val="000000" w:themeColor="text1"/>
        </w:rPr>
        <w:t>to</w:t>
      </w:r>
      <w:r w:rsidR="003A4713" w:rsidRPr="007A7768">
        <w:rPr>
          <w:color w:val="000000" w:themeColor="text1"/>
        </w:rPr>
        <w:t>-</w:t>
      </w:r>
      <w:r w:rsidRPr="007A7768">
        <w:rPr>
          <w:color w:val="000000" w:themeColor="text1"/>
        </w:rPr>
        <w:t>use translation service in 2006 to translate texts, websites, images, and documents from a target language to one specified by the user.</w:t>
      </w:r>
      <w:r w:rsidR="007D4AD4" w:rsidRPr="007A7768">
        <w:rPr>
          <w:color w:val="000000" w:themeColor="text1"/>
        </w:rPr>
        <w:t xml:space="preserve"> To translate text in images,</w:t>
      </w:r>
      <w:r w:rsidRPr="007A7768">
        <w:rPr>
          <w:color w:val="000000" w:themeColor="text1"/>
        </w:rPr>
        <w:t xml:space="preserve"> GT overlays the original text with the language selected by the user, in my case English (</w:t>
      </w:r>
      <w:r w:rsidR="00BB1B01" w:rsidRPr="007A7768">
        <w:rPr>
          <w:color w:val="000000" w:themeColor="text1"/>
        </w:rPr>
        <w:fldChar w:fldCharType="begin"/>
      </w:r>
      <w:r w:rsidR="00BB1B01" w:rsidRPr="007A7768">
        <w:rPr>
          <w:color w:val="000000" w:themeColor="text1"/>
        </w:rPr>
        <w:instrText xml:space="preserve"> REF _Ref164694773 \h </w:instrText>
      </w:r>
      <w:r w:rsidR="00B304C6" w:rsidRPr="007A7768">
        <w:rPr>
          <w:color w:val="000000" w:themeColor="text1"/>
        </w:rPr>
        <w:instrText xml:space="preserve"> \* MERGEFORMAT </w:instrText>
      </w:r>
      <w:r w:rsidR="00BB1B01" w:rsidRPr="007A7768">
        <w:rPr>
          <w:color w:val="000000" w:themeColor="text1"/>
        </w:rPr>
      </w:r>
      <w:r w:rsidR="00BB1B01" w:rsidRPr="007A7768">
        <w:rPr>
          <w:color w:val="000000" w:themeColor="text1"/>
        </w:rPr>
        <w:fldChar w:fldCharType="separate"/>
      </w:r>
      <w:r w:rsidR="0045392B" w:rsidRPr="007A7768">
        <w:rPr>
          <w:color w:val="000000" w:themeColor="text1"/>
        </w:rPr>
        <w:t>Figure</w:t>
      </w:r>
      <w:r w:rsidR="00FF69B0" w:rsidRPr="007A7768">
        <w:rPr>
          <w:color w:val="000000" w:themeColor="text1"/>
        </w:rPr>
        <w:t>s</w:t>
      </w:r>
      <w:r w:rsidR="0045392B" w:rsidRPr="007A7768">
        <w:rPr>
          <w:color w:val="000000" w:themeColor="text1"/>
        </w:rPr>
        <w:t xml:space="preserve"> </w:t>
      </w:r>
      <w:r w:rsidR="0045392B" w:rsidRPr="007A7768">
        <w:rPr>
          <w:noProof/>
          <w:color w:val="000000" w:themeColor="text1"/>
        </w:rPr>
        <w:t>14</w:t>
      </w:r>
      <w:r w:rsidR="00BB1B01" w:rsidRPr="007A7768">
        <w:rPr>
          <w:color w:val="000000" w:themeColor="text1"/>
        </w:rPr>
        <w:fldChar w:fldCharType="end"/>
      </w:r>
      <w:r w:rsidR="00BB1B01" w:rsidRPr="007A7768">
        <w:rPr>
          <w:color w:val="000000" w:themeColor="text1"/>
        </w:rPr>
        <w:fldChar w:fldCharType="begin"/>
      </w:r>
      <w:r w:rsidR="00BB1B01" w:rsidRPr="007A7768">
        <w:rPr>
          <w:color w:val="000000" w:themeColor="text1"/>
        </w:rPr>
        <w:instrText xml:space="preserve"> REF _Ref164694775 \h </w:instrText>
      </w:r>
      <w:r w:rsidR="00B304C6" w:rsidRPr="007A7768">
        <w:rPr>
          <w:color w:val="000000" w:themeColor="text1"/>
        </w:rPr>
        <w:instrText xml:space="preserve"> \* MERGEFORMAT </w:instrText>
      </w:r>
      <w:r w:rsidR="00BB1B01" w:rsidRPr="007A7768">
        <w:rPr>
          <w:color w:val="000000" w:themeColor="text1"/>
        </w:rPr>
      </w:r>
      <w:r w:rsidR="00BB1B01" w:rsidRPr="007A7768">
        <w:rPr>
          <w:color w:val="000000" w:themeColor="text1"/>
        </w:rPr>
        <w:fldChar w:fldCharType="separate"/>
      </w:r>
      <w:r w:rsidR="00FF69B0" w:rsidRPr="007A7768">
        <w:rPr>
          <w:color w:val="000000" w:themeColor="text1"/>
        </w:rPr>
        <w:t>-</w:t>
      </w:r>
      <w:r w:rsidR="0045392B" w:rsidRPr="007A7768">
        <w:rPr>
          <w:noProof/>
          <w:color w:val="000000" w:themeColor="text1"/>
        </w:rPr>
        <w:t>15</w:t>
      </w:r>
      <w:r w:rsidR="00BB1B01" w:rsidRPr="007A7768">
        <w:rPr>
          <w:color w:val="000000" w:themeColor="text1"/>
        </w:rPr>
        <w:fldChar w:fldCharType="end"/>
      </w:r>
      <w:r w:rsidRPr="007A7768">
        <w:rPr>
          <w:color w:val="000000" w:themeColor="text1"/>
        </w:rPr>
        <w:t>)</w:t>
      </w:r>
      <w:bookmarkStart w:id="33" w:name="fig_15"/>
      <w:r w:rsidRPr="007A7768">
        <w:rPr>
          <w:color w:val="000000" w:themeColor="text1"/>
        </w:rPr>
        <w:t>.</w:t>
      </w:r>
      <w:bookmarkEnd w:id="33"/>
      <w:r w:rsidRPr="007A7768">
        <w:rPr>
          <w:color w:val="000000" w:themeColor="text1"/>
        </w:rPr>
        <w:t xml:space="preserve"> As of December 2022, Google translated 133 languages out of an estimated thousands (Shukla, Bansal, Badhe, Ranjan, and Chandra, 2023). Kusuma and </w:t>
      </w:r>
      <w:proofErr w:type="spellStart"/>
      <w:r w:rsidRPr="007A7768">
        <w:rPr>
          <w:color w:val="000000" w:themeColor="text1"/>
        </w:rPr>
        <w:t>Yulia</w:t>
      </w:r>
      <w:proofErr w:type="spellEnd"/>
      <w:r w:rsidRPr="007A7768">
        <w:rPr>
          <w:color w:val="000000" w:themeColor="text1"/>
        </w:rPr>
        <w:t xml:space="preserve"> (2023) note that, in terms of vocabulary and terminology, GT has “good” translation quality. However, due to limits in terms of clarity and grammar, they recommend </w:t>
      </w:r>
      <w:r w:rsidR="003A4713" w:rsidRPr="007A7768">
        <w:rPr>
          <w:color w:val="000000" w:themeColor="text1"/>
        </w:rPr>
        <w:t xml:space="preserve">that </w:t>
      </w:r>
      <w:r w:rsidRPr="007A7768">
        <w:rPr>
          <w:color w:val="000000" w:themeColor="text1"/>
        </w:rPr>
        <w:t xml:space="preserve">a novice translator should rely on a dictionary when translating Arabic texts to Indonesian. According to Yilmaz, </w:t>
      </w:r>
      <w:proofErr w:type="spellStart"/>
      <w:r w:rsidRPr="007A7768">
        <w:rPr>
          <w:color w:val="000000" w:themeColor="text1"/>
        </w:rPr>
        <w:t>Naumovska</w:t>
      </w:r>
      <w:proofErr w:type="spellEnd"/>
      <w:r w:rsidRPr="007A7768">
        <w:rPr>
          <w:color w:val="000000" w:themeColor="text1"/>
        </w:rPr>
        <w:t xml:space="preserve">, and Aggarwal (2023), artificial intelligence platforms such as Google Translate and </w:t>
      </w:r>
      <w:proofErr w:type="spellStart"/>
      <w:r w:rsidRPr="007A7768">
        <w:rPr>
          <w:color w:val="000000" w:themeColor="text1"/>
        </w:rPr>
        <w:t>ChatGPT</w:t>
      </w:r>
      <w:proofErr w:type="spellEnd"/>
      <w:r w:rsidRPr="007A7768">
        <w:rPr>
          <w:color w:val="000000" w:themeColor="text1"/>
        </w:rPr>
        <w:t xml:space="preserve"> more successfully translate language with analytical elements when compared to affective and cultural elements. However, for the purposes of this project, I believe GT supplemented a valuable translation service. I primarily focused on murals with visual themes (police, George Floyd, peace signs, etc.), and GT was helpful tool to contextualize available text. I recognize </w:t>
      </w:r>
      <w:r w:rsidR="00340779" w:rsidRPr="007A7768">
        <w:rPr>
          <w:color w:val="000000" w:themeColor="text1"/>
        </w:rPr>
        <w:t>translation</w:t>
      </w:r>
      <w:r w:rsidRPr="007A7768">
        <w:rPr>
          <w:color w:val="000000" w:themeColor="text1"/>
        </w:rPr>
        <w:t xml:space="preserve"> as a limitation, as well as situated in a legacy of inequality</w:t>
      </w:r>
      <w:r w:rsidR="00340779" w:rsidRPr="007A7768">
        <w:rPr>
          <w:color w:val="000000" w:themeColor="text1"/>
        </w:rPr>
        <w:t xml:space="preserve">, </w:t>
      </w:r>
      <w:r w:rsidRPr="007A7768">
        <w:rPr>
          <w:color w:val="000000" w:themeColor="text1"/>
        </w:rPr>
        <w:t>assimilation, and erasure. As a monolingual American, my translations are situated in a global power differential in which languages cross borders in specific directions (</w:t>
      </w:r>
      <w:proofErr w:type="spellStart"/>
      <w:r w:rsidRPr="007A7768">
        <w:rPr>
          <w:color w:val="000000" w:themeColor="text1"/>
        </w:rPr>
        <w:t>Cottet</w:t>
      </w:r>
      <w:proofErr w:type="spellEnd"/>
      <w:r w:rsidRPr="007A7768">
        <w:rPr>
          <w:color w:val="000000" w:themeColor="text1"/>
        </w:rPr>
        <w:t xml:space="preserve"> and </w:t>
      </w:r>
      <w:proofErr w:type="spellStart"/>
      <w:r w:rsidRPr="007A7768">
        <w:rPr>
          <w:color w:val="000000" w:themeColor="text1"/>
        </w:rPr>
        <w:t>Picq</w:t>
      </w:r>
      <w:proofErr w:type="spellEnd"/>
      <w:r w:rsidRPr="007A7768">
        <w:rPr>
          <w:color w:val="000000" w:themeColor="text1"/>
        </w:rPr>
        <w:t>, 2019: 2). The state demands a hierarchy of translation</w:t>
      </w:r>
      <w:r w:rsidR="00340779" w:rsidRPr="007A7768">
        <w:rPr>
          <w:color w:val="000000" w:themeColor="text1"/>
        </w:rPr>
        <w:t>,</w:t>
      </w:r>
      <w:r w:rsidRPr="007A7768">
        <w:rPr>
          <w:color w:val="000000" w:themeColor="text1"/>
        </w:rPr>
        <w:t xml:space="preserve"> such as by criminalizing Spanish speakers in Puerto Rico after US coloniz</w:t>
      </w:r>
      <w:r w:rsidR="00340779" w:rsidRPr="007A7768">
        <w:rPr>
          <w:color w:val="000000" w:themeColor="text1"/>
        </w:rPr>
        <w:t>ation</w:t>
      </w:r>
      <w:r w:rsidRPr="007A7768">
        <w:rPr>
          <w:color w:val="000000" w:themeColor="text1"/>
        </w:rPr>
        <w:t xml:space="preserve"> in 1917. Much is lost in translation, imposed upon by interpretative privileges, or erased and unsaid (see Presser, 2023: 100). Building from Spivak’s (1988) theorization of subaltern voices</w:t>
      </w:r>
      <w:r w:rsidR="003A4713" w:rsidRPr="007A7768">
        <w:rPr>
          <w:color w:val="000000" w:themeColor="text1"/>
        </w:rPr>
        <w:t xml:space="preserve">’ incapacity to </w:t>
      </w:r>
      <w:r w:rsidRPr="007A7768">
        <w:rPr>
          <w:color w:val="000000" w:themeColor="text1"/>
        </w:rPr>
        <w:t xml:space="preserve">speak, </w:t>
      </w:r>
      <w:proofErr w:type="spellStart"/>
      <w:r w:rsidRPr="007A7768">
        <w:rPr>
          <w:color w:val="000000" w:themeColor="text1"/>
        </w:rPr>
        <w:t>Cottet</w:t>
      </w:r>
      <w:proofErr w:type="spellEnd"/>
      <w:r w:rsidRPr="007A7768">
        <w:rPr>
          <w:color w:val="000000" w:themeColor="text1"/>
        </w:rPr>
        <w:t xml:space="preserve"> and </w:t>
      </w:r>
      <w:proofErr w:type="spellStart"/>
      <w:r w:rsidRPr="007A7768">
        <w:rPr>
          <w:color w:val="000000" w:themeColor="text1"/>
        </w:rPr>
        <w:t>Picq</w:t>
      </w:r>
      <w:proofErr w:type="spellEnd"/>
      <w:r w:rsidRPr="007A7768">
        <w:rPr>
          <w:color w:val="000000" w:themeColor="text1"/>
        </w:rPr>
        <w:t xml:space="preserve"> (2019) write that translation always captures other cultures, suggesting the subaltern cannot speak</w:t>
      </w:r>
      <w:r w:rsidR="003A4713" w:rsidRPr="007A7768">
        <w:rPr>
          <w:color w:val="000000" w:themeColor="text1"/>
        </w:rPr>
        <w:t xml:space="preserve"> in part</w:t>
      </w:r>
      <w:r w:rsidRPr="007A7768">
        <w:rPr>
          <w:color w:val="000000" w:themeColor="text1"/>
        </w:rPr>
        <w:t xml:space="preserve"> “because their worlds are automatically effaced once translated into English” (2). </w:t>
      </w:r>
      <w:r w:rsidR="003A4713" w:rsidRPr="007A7768">
        <w:rPr>
          <w:color w:val="000000" w:themeColor="text1"/>
        </w:rPr>
        <w:t xml:space="preserve">People use visual art to communicate in ways that do not require shared spoken language and remain open to interpretation. </w:t>
      </w:r>
    </w:p>
    <w:p w14:paraId="77777BBA" w14:textId="656A64E2" w:rsidR="00382362" w:rsidRDefault="00000000" w:rsidP="00C71F52">
      <w:pPr>
        <w:ind w:firstLine="720"/>
        <w:rPr>
          <w:color w:val="000000" w:themeColor="text1"/>
        </w:rPr>
      </w:pPr>
      <w:r w:rsidRPr="007A7768">
        <w:rPr>
          <w:color w:val="000000" w:themeColor="text1"/>
        </w:rPr>
        <w:t xml:space="preserve">Barthes (1967) challenged the idea that an artist or author </w:t>
      </w:r>
      <w:r w:rsidR="003A4713" w:rsidRPr="007A7768">
        <w:rPr>
          <w:color w:val="000000" w:themeColor="text1"/>
        </w:rPr>
        <w:t>dictated</w:t>
      </w:r>
      <w:r w:rsidRPr="007A7768">
        <w:rPr>
          <w:color w:val="000000" w:themeColor="text1"/>
        </w:rPr>
        <w:t xml:space="preserve"> the sole meaning of a “text.” I become the author and artist in that</w:t>
      </w:r>
      <w:r w:rsidR="00340779" w:rsidRPr="007A7768">
        <w:rPr>
          <w:color w:val="000000" w:themeColor="text1"/>
        </w:rPr>
        <w:t>,</w:t>
      </w:r>
      <w:r w:rsidRPr="007A7768">
        <w:rPr>
          <w:color w:val="000000" w:themeColor="text1"/>
        </w:rPr>
        <w:t xml:space="preserve"> I consume</w:t>
      </w:r>
      <w:r w:rsidR="00340779" w:rsidRPr="007A7768">
        <w:rPr>
          <w:color w:val="000000" w:themeColor="text1"/>
        </w:rPr>
        <w:t xml:space="preserve"> the text</w:t>
      </w:r>
      <w:r w:rsidRPr="007A7768">
        <w:rPr>
          <w:color w:val="000000" w:themeColor="text1"/>
        </w:rPr>
        <w:t xml:space="preserve"> with my own sense of meaning, as does every viewer. I avoid solipsistic interpretation</w:t>
      </w:r>
      <w:r w:rsidR="00340779" w:rsidRPr="007A7768">
        <w:rPr>
          <w:color w:val="000000" w:themeColor="text1"/>
        </w:rPr>
        <w:t xml:space="preserve"> </w:t>
      </w:r>
      <w:r w:rsidRPr="007A7768">
        <w:rPr>
          <w:color w:val="000000" w:themeColor="text1"/>
        </w:rPr>
        <w:t>by emphasizing systems</w:t>
      </w:r>
      <w:r w:rsidR="001A4CF7" w:rsidRPr="007A7768">
        <w:rPr>
          <w:color w:val="000000" w:themeColor="text1"/>
        </w:rPr>
        <w:t xml:space="preserve">, </w:t>
      </w:r>
      <w:r w:rsidRPr="007A7768">
        <w:rPr>
          <w:color w:val="000000" w:themeColor="text1"/>
        </w:rPr>
        <w:t>collectives</w:t>
      </w:r>
      <w:r w:rsidR="001A4CF7" w:rsidRPr="007A7768">
        <w:rPr>
          <w:color w:val="000000" w:themeColor="text1"/>
        </w:rPr>
        <w:t>, and structures</w:t>
      </w:r>
      <w:r w:rsidRPr="007A7768">
        <w:rPr>
          <w:color w:val="000000" w:themeColor="text1"/>
        </w:rPr>
        <w:t>.</w:t>
      </w:r>
      <w:r w:rsidR="00340779" w:rsidRPr="007A7768">
        <w:rPr>
          <w:rStyle w:val="FootnoteReference"/>
          <w:color w:val="000000" w:themeColor="text1"/>
        </w:rPr>
        <w:footnoteReference w:id="38"/>
      </w:r>
      <w:r w:rsidR="00340779" w:rsidRPr="007A7768">
        <w:rPr>
          <w:color w:val="000000" w:themeColor="text1"/>
        </w:rPr>
        <w:t xml:space="preserve"> </w:t>
      </w:r>
      <w:r w:rsidRPr="007A7768">
        <w:rPr>
          <w:color w:val="000000" w:themeColor="text1"/>
        </w:rPr>
        <w:t>To balance my voice in the Anglosphere, I center my analysis around state tactics</w:t>
      </w:r>
      <w:r w:rsidR="003A4713" w:rsidRPr="007A7768">
        <w:rPr>
          <w:color w:val="000000" w:themeColor="text1"/>
        </w:rPr>
        <w:t xml:space="preserve"> </w:t>
      </w:r>
      <w:r w:rsidRPr="007A7768">
        <w:rPr>
          <w:color w:val="000000" w:themeColor="text1"/>
        </w:rPr>
        <w:t>while amending dominant visual narratives by including murals, and the stories they entail, painted by oppressed, subaltern, and marginalized people around the world. Overt reflexivity and a focus on technologies of dominance qualify my research as “critical,” but it still felt mandatory to include murals painted by people of color, queer people, and workers around the world as a moment to hold police power accountable, contradict its fabrications, and celebrate the beauty of art and relationships</w:t>
      </w:r>
      <w:r w:rsidR="001A4CF7" w:rsidRPr="007A7768">
        <w:rPr>
          <w:color w:val="000000" w:themeColor="text1"/>
        </w:rPr>
        <w:t xml:space="preserve">. </w:t>
      </w:r>
      <w:r w:rsidR="003A4713" w:rsidRPr="007A7768">
        <w:rPr>
          <w:color w:val="000000" w:themeColor="text1"/>
        </w:rPr>
        <w:t xml:space="preserve">Using murals, I demonstrate how carceral and abolitionist realities </w:t>
      </w:r>
      <w:r w:rsidRPr="007A7768">
        <w:rPr>
          <w:color w:val="000000" w:themeColor="text1"/>
        </w:rPr>
        <w:t>are inextricable from one another</w:t>
      </w:r>
      <w:r w:rsidR="003A4713" w:rsidRPr="007A7768">
        <w:rPr>
          <w:color w:val="000000" w:themeColor="text1"/>
        </w:rPr>
        <w:t xml:space="preserve">, each defining itself in opposition to the other. </w:t>
      </w:r>
    </w:p>
    <w:p w14:paraId="3DAD1096" w14:textId="77777777" w:rsidR="007A7768" w:rsidRPr="007A7768" w:rsidRDefault="007A7768" w:rsidP="00C71F52">
      <w:pPr>
        <w:ind w:firstLine="720"/>
        <w:rPr>
          <w:color w:val="000000" w:themeColor="text1"/>
        </w:rPr>
      </w:pPr>
    </w:p>
    <w:p w14:paraId="3DD281F6" w14:textId="77777777" w:rsidR="00382362" w:rsidRPr="007A7768" w:rsidRDefault="00000000" w:rsidP="00C71F52">
      <w:pPr>
        <w:pStyle w:val="Heading3"/>
        <w:rPr>
          <w:rStyle w:val="Emphasis"/>
          <w:i/>
          <w:iCs w:val="0"/>
          <w:color w:val="000000" w:themeColor="text1"/>
          <w:szCs w:val="24"/>
        </w:rPr>
      </w:pPr>
      <w:bookmarkStart w:id="34" w:name="_Toc170542349"/>
      <w:r w:rsidRPr="007A7768">
        <w:rPr>
          <w:rStyle w:val="Emphasis"/>
          <w:i/>
          <w:iCs w:val="0"/>
          <w:color w:val="000000" w:themeColor="text1"/>
          <w:szCs w:val="24"/>
        </w:rPr>
        <w:lastRenderedPageBreak/>
        <w:t>Data Storage</w:t>
      </w:r>
      <w:bookmarkEnd w:id="34"/>
    </w:p>
    <w:p w14:paraId="4FD089B7" w14:textId="77777777" w:rsidR="00382362" w:rsidRPr="007A7768" w:rsidRDefault="00382362">
      <w:pPr>
        <w:rPr>
          <w:color w:val="000000" w:themeColor="text1"/>
        </w:rPr>
      </w:pPr>
    </w:p>
    <w:p w14:paraId="0E401909" w14:textId="61414D36" w:rsidR="00382362" w:rsidRPr="007A7768" w:rsidRDefault="00000000" w:rsidP="003A4713">
      <w:pPr>
        <w:ind w:firstLine="720"/>
        <w:rPr>
          <w:color w:val="000000" w:themeColor="text1"/>
        </w:rPr>
      </w:pPr>
      <w:r w:rsidRPr="007A7768">
        <w:rPr>
          <w:color w:val="000000" w:themeColor="text1"/>
        </w:rPr>
        <w:t xml:space="preserve">Using Google Sheets, I inventoried each mural, supplementing the image itself with archival data such as personal artist statements, existing interviews, news coverage, and public social media posts and comments. This archival research, in addition to online image tracing, helped me to determine how and why people </w:t>
      </w:r>
      <w:r w:rsidR="00174419" w:rsidRPr="007A7768">
        <w:rPr>
          <w:color w:val="000000" w:themeColor="text1"/>
        </w:rPr>
        <w:t xml:space="preserve">use distinct symbols to </w:t>
      </w:r>
      <w:r w:rsidRPr="007A7768">
        <w:rPr>
          <w:color w:val="000000" w:themeColor="text1"/>
        </w:rPr>
        <w:t>circulate specific stories</w:t>
      </w:r>
      <w:r w:rsidR="00174419" w:rsidRPr="007A7768">
        <w:rPr>
          <w:color w:val="000000" w:themeColor="text1"/>
        </w:rPr>
        <w:t xml:space="preserve">. </w:t>
      </w:r>
      <w:r w:rsidRPr="007A7768">
        <w:rPr>
          <w:color w:val="000000" w:themeColor="text1"/>
        </w:rPr>
        <w:t xml:space="preserve">All images were stored on my computer, Google Drive, and in NVivo. My dissertation is also informed by my current role as Project Manager for </w:t>
      </w:r>
      <w:r w:rsidRPr="007A7768">
        <w:rPr>
          <w:i/>
          <w:color w:val="000000" w:themeColor="text1"/>
        </w:rPr>
        <w:t xml:space="preserve">Abolition Now! </w:t>
      </w:r>
      <w:r w:rsidRPr="007A7768">
        <w:rPr>
          <w:color w:val="000000" w:themeColor="text1"/>
        </w:rPr>
        <w:t xml:space="preserve">(AN), a curated, searchable, and open-source web platform with an expansive database featuring original art, study guides, and documentary interviews that fulfill urgent needs of preservation and representation. </w:t>
      </w:r>
      <w:r w:rsidR="004B56CF" w:rsidRPr="007A7768">
        <w:rPr>
          <w:color w:val="000000" w:themeColor="text1"/>
        </w:rPr>
        <w:t xml:space="preserve">Many </w:t>
      </w:r>
      <w:r w:rsidRPr="007A7768">
        <w:rPr>
          <w:color w:val="000000" w:themeColor="text1"/>
        </w:rPr>
        <w:t xml:space="preserve">murals </w:t>
      </w:r>
      <w:r w:rsidR="004B56CF" w:rsidRPr="007A7768">
        <w:rPr>
          <w:color w:val="000000" w:themeColor="text1"/>
        </w:rPr>
        <w:t xml:space="preserve">from this project </w:t>
      </w:r>
      <w:r w:rsidRPr="007A7768">
        <w:rPr>
          <w:color w:val="000000" w:themeColor="text1"/>
        </w:rPr>
        <w:t xml:space="preserve">will be included in the </w:t>
      </w:r>
      <w:r w:rsidR="004B56CF" w:rsidRPr="007A7768">
        <w:rPr>
          <w:color w:val="000000" w:themeColor="text1"/>
        </w:rPr>
        <w:t xml:space="preserve">AN </w:t>
      </w:r>
      <w:r w:rsidRPr="007A7768">
        <w:rPr>
          <w:color w:val="000000" w:themeColor="text1"/>
        </w:rPr>
        <w:t>archive.</w:t>
      </w:r>
    </w:p>
    <w:p w14:paraId="4C0D22CB" w14:textId="77777777" w:rsidR="00382362" w:rsidRPr="007A7768" w:rsidRDefault="00000000" w:rsidP="00292CD5">
      <w:pPr>
        <w:pStyle w:val="Heading2"/>
        <w:rPr>
          <w:color w:val="000000" w:themeColor="text1"/>
          <w:szCs w:val="24"/>
        </w:rPr>
      </w:pPr>
      <w:bookmarkStart w:id="35" w:name="_Toc163575622"/>
      <w:bookmarkStart w:id="36" w:name="_Toc170542350"/>
      <w:r w:rsidRPr="007A7768">
        <w:rPr>
          <w:color w:val="000000" w:themeColor="text1"/>
          <w:szCs w:val="24"/>
        </w:rPr>
        <w:t>Multimodal Critical Discourse Analysis</w:t>
      </w:r>
      <w:bookmarkEnd w:id="35"/>
      <w:bookmarkEnd w:id="36"/>
    </w:p>
    <w:p w14:paraId="04619A1B" w14:textId="4F572C29" w:rsidR="00C71F52" w:rsidRPr="007A7768" w:rsidRDefault="00C71F52" w:rsidP="00C71F52">
      <w:pPr>
        <w:rPr>
          <w:color w:val="000000" w:themeColor="text1"/>
        </w:rPr>
      </w:pPr>
    </w:p>
    <w:p w14:paraId="06598EB8" w14:textId="6B3D5438" w:rsidR="003F1A33" w:rsidRPr="007A7768" w:rsidRDefault="003F1A33" w:rsidP="003F1A33">
      <w:pPr>
        <w:ind w:firstLine="720"/>
        <w:rPr>
          <w:color w:val="000000" w:themeColor="text1"/>
        </w:rPr>
      </w:pPr>
      <w:r w:rsidRPr="007A7768">
        <w:rPr>
          <w:color w:val="000000" w:themeColor="text1"/>
        </w:rPr>
        <w:t>Discourses are structures in which only certain groups’ voices are heard, and there is disparate access to whose speech can achieve social influence. Scholars created Critical Discourse Analysis (CDA) to target hidden ideologies, subtexts, and consequences in language, cognition, and knowledge production. The critical element within CDA focuses on “the role of discourse in the (re)production and challenge of dominance,” which allows me to take an explicit stance of “solidarity with those who need it most”—the vulnerable, abused, subaltern, dispossessed, and oppressed (van Dijk, 1993: 249</w:t>
      </w:r>
      <w:r w:rsidR="004B56CF" w:rsidRPr="007A7768">
        <w:rPr>
          <w:color w:val="000000" w:themeColor="text1"/>
        </w:rPr>
        <w:t>-</w:t>
      </w:r>
      <w:r w:rsidRPr="007A7768">
        <w:rPr>
          <w:color w:val="000000" w:themeColor="text1"/>
        </w:rPr>
        <w:t>252). Founders of CDA argue discourse, society, and the reproduction of dominance and inequality require detailed examination</w:t>
      </w:r>
      <w:r w:rsidR="00174419" w:rsidRPr="007A7768">
        <w:rPr>
          <w:color w:val="000000" w:themeColor="text1"/>
        </w:rPr>
        <w:t xml:space="preserve">. </w:t>
      </w:r>
      <w:r w:rsidRPr="007A7768">
        <w:rPr>
          <w:color w:val="000000" w:themeColor="text1"/>
        </w:rPr>
        <w:t>van Dijk (1993) defines the influence of dominant discourses as “the exercise of social power by elites, institutions or groups, that results in social inequality, including political, cultural, class, ethnic, racial and gender inequality” (250). CDA explains how dominant linguistic choices influence and reproduce knowledge production and cultural attitude</w:t>
      </w:r>
      <w:r w:rsidR="00EC5E5C" w:rsidRPr="007A7768">
        <w:rPr>
          <w:color w:val="000000" w:themeColor="text1"/>
        </w:rPr>
        <w:t>s</w:t>
      </w:r>
      <w:r w:rsidRPr="007A7768">
        <w:rPr>
          <w:color w:val="000000" w:themeColor="text1"/>
        </w:rPr>
        <w:t xml:space="preserve">, in this case that legitimize or delegitimize state power. </w:t>
      </w:r>
    </w:p>
    <w:p w14:paraId="4E6BE0D8" w14:textId="60C3F8FC" w:rsidR="00981625" w:rsidRPr="007A7768" w:rsidRDefault="001A4CF7" w:rsidP="000B032C">
      <w:pPr>
        <w:ind w:firstLine="720"/>
        <w:rPr>
          <w:color w:val="000000" w:themeColor="text1"/>
        </w:rPr>
      </w:pPr>
      <w:r w:rsidRPr="007A7768">
        <w:rPr>
          <w:color w:val="000000" w:themeColor="text1"/>
        </w:rPr>
        <w:t>CDA is a method that tracks the often hidden and complicated processes of ideas entering discourse through written/spoken/visual cultural artifacts and entities</w:t>
      </w:r>
      <w:r w:rsidR="00EC5E5C" w:rsidRPr="007A7768">
        <w:rPr>
          <w:color w:val="000000" w:themeColor="text1"/>
        </w:rPr>
        <w:t>, or “texts</w:t>
      </w:r>
      <w:r w:rsidRPr="007A7768">
        <w:rPr>
          <w:color w:val="000000" w:themeColor="text1"/>
        </w:rPr>
        <w:t>.</w:t>
      </w:r>
      <w:r w:rsidR="00EC5E5C" w:rsidRPr="007A7768">
        <w:rPr>
          <w:color w:val="000000" w:themeColor="text1"/>
        </w:rPr>
        <w:t>”</w:t>
      </w:r>
      <w:r w:rsidR="000B032C" w:rsidRPr="007A7768">
        <w:rPr>
          <w:color w:val="000000" w:themeColor="text1"/>
        </w:rPr>
        <w:t xml:space="preserve"> </w:t>
      </w:r>
      <w:r w:rsidRPr="007A7768">
        <w:rPr>
          <w:color w:val="000000" w:themeColor="text1"/>
        </w:rPr>
        <w:t xml:space="preserve">Texts </w:t>
      </w:r>
      <w:r w:rsidR="003F1A33" w:rsidRPr="007A7768">
        <w:rPr>
          <w:color w:val="000000" w:themeColor="text1"/>
        </w:rPr>
        <w:t xml:space="preserve">are always in relationship to preceding and simultaneously occurring texts, a process discourse analysts call </w:t>
      </w:r>
      <w:r w:rsidR="003F1A33" w:rsidRPr="007A7768">
        <w:rPr>
          <w:i/>
          <w:iCs/>
          <w:color w:val="000000" w:themeColor="text1"/>
        </w:rPr>
        <w:t>intertextuality</w:t>
      </w:r>
      <w:r w:rsidR="006439B6" w:rsidRPr="007A7768">
        <w:rPr>
          <w:color w:val="000000" w:themeColor="text1"/>
        </w:rPr>
        <w:t xml:space="preserve">. </w:t>
      </w:r>
      <w:r w:rsidR="003F1A33" w:rsidRPr="007A7768">
        <w:rPr>
          <w:color w:val="000000" w:themeColor="text1"/>
        </w:rPr>
        <w:t>Intertextuality posits that “texts and signs refer not to the world or even primarily to concepts, but to other texts, other signs”</w:t>
      </w:r>
      <w:r w:rsidRPr="007A7768">
        <w:rPr>
          <w:color w:val="000000" w:themeColor="text1"/>
        </w:rPr>
        <w:t xml:space="preserve"> (Allen, 2011: 112), whereas </w:t>
      </w:r>
      <w:r w:rsidRPr="007A7768">
        <w:rPr>
          <w:i/>
          <w:iCs/>
          <w:color w:val="000000" w:themeColor="text1"/>
        </w:rPr>
        <w:t>interdiscursivity</w:t>
      </w:r>
      <w:r w:rsidR="003F1A33" w:rsidRPr="007A7768">
        <w:rPr>
          <w:color w:val="000000" w:themeColor="text1"/>
        </w:rPr>
        <w:t xml:space="preserve"> </w:t>
      </w:r>
      <w:r w:rsidRPr="007A7768">
        <w:rPr>
          <w:color w:val="000000" w:themeColor="text1"/>
        </w:rPr>
        <w:t>concerns cultural epistemologies and genres in communication more broadly. Policing murals are both intertextual and interdiscursive, and I pay attention the repetition of symbols as well as patterns of what goes unsaid in policing murals.</w:t>
      </w:r>
      <w:r w:rsidR="003F1A33" w:rsidRPr="007A7768">
        <w:rPr>
          <w:color w:val="000000" w:themeColor="text1"/>
        </w:rPr>
        <w:t xml:space="preserve"> In both dominant and counterhegemonic discourses, </w:t>
      </w:r>
      <w:proofErr w:type="gramStart"/>
      <w:r w:rsidR="003F1A33" w:rsidRPr="007A7768">
        <w:rPr>
          <w:color w:val="000000" w:themeColor="text1"/>
        </w:rPr>
        <w:t>absences</w:t>
      </w:r>
      <w:proofErr w:type="gramEnd"/>
      <w:r w:rsidR="003F1A33" w:rsidRPr="007A7768">
        <w:rPr>
          <w:color w:val="000000" w:themeColor="text1"/>
        </w:rPr>
        <w:t xml:space="preserve"> and silences “govern what can even be thought of as comment-worthy,” too (Presser, 2023: 109). </w:t>
      </w:r>
      <w:r w:rsidR="000B032C" w:rsidRPr="007A7768">
        <w:rPr>
          <w:color w:val="000000" w:themeColor="text1"/>
        </w:rPr>
        <w:t>CDA allows the analyst to tease out how both presences and absences transit meaning, verbally and visually.</w:t>
      </w:r>
    </w:p>
    <w:p w14:paraId="07657F2C" w14:textId="4BBE2C04" w:rsidR="00174419" w:rsidRPr="007A7768" w:rsidRDefault="00000000" w:rsidP="003F1A33">
      <w:pPr>
        <w:ind w:firstLine="720"/>
        <w:rPr>
          <w:color w:val="000000" w:themeColor="text1"/>
        </w:rPr>
      </w:pPr>
      <w:r w:rsidRPr="007A7768">
        <w:rPr>
          <w:color w:val="000000" w:themeColor="text1"/>
        </w:rPr>
        <w:t xml:space="preserve">Scholars realized the need for a method that could be applied to visual choices as Critical Discourse Analysis (CDA) had been applied to linguistic choices, and Multimodal Critical Discourse Analysis (MCDA) emerged (Kress and van Leeuwen, 2001). Multimodality refers to “the use of several semiotic modes in the design of a semiotic product or event, together with the particular way in which these modes are combined,” as they may reinforce one another or be hierarchically ordered (Kress and van Leeuwen, 2001: 20). The dual nature of text and imagery requires techniques MCDA can provide with appropriate semiotic attention. The murals in my collection are multimodal in a variety of ways. Firstly, they are all photographs of murals, rather </w:t>
      </w:r>
      <w:r w:rsidRPr="007A7768">
        <w:rPr>
          <w:color w:val="000000" w:themeColor="text1"/>
        </w:rPr>
        <w:lastRenderedPageBreak/>
        <w:t>than experiencing the mural in person</w:t>
      </w:r>
      <w:bookmarkStart w:id="37" w:name="fig_3fig3"/>
      <w:r w:rsidRPr="007A7768">
        <w:rPr>
          <w:color w:val="000000" w:themeColor="text1"/>
        </w:rPr>
        <w:t xml:space="preserve"> (</w:t>
      </w:r>
      <w:bookmarkEnd w:id="37"/>
      <w:r w:rsidRPr="007A7768">
        <w:rPr>
          <w:i/>
          <w:color w:val="000000" w:themeColor="text1"/>
        </w:rPr>
        <w:t>Love is the Answer</w:t>
      </w:r>
      <w:r w:rsidR="003F1A33" w:rsidRPr="007A7768">
        <w:rPr>
          <w:color w:val="000000" w:themeColor="text1"/>
        </w:rPr>
        <w:t xml:space="preserve">, </w:t>
      </w:r>
      <w:r w:rsidR="003F1A33" w:rsidRPr="007A7768">
        <w:rPr>
          <w:color w:val="000000" w:themeColor="text1"/>
        </w:rPr>
        <w:fldChar w:fldCharType="begin"/>
      </w:r>
      <w:r w:rsidR="003F1A33" w:rsidRPr="007A7768">
        <w:rPr>
          <w:color w:val="000000" w:themeColor="text1"/>
        </w:rPr>
        <w:instrText xml:space="preserve"> REF _Ref164080153 \h </w:instrText>
      </w:r>
      <w:r w:rsidR="0045392B" w:rsidRPr="007A7768">
        <w:rPr>
          <w:color w:val="000000" w:themeColor="text1"/>
        </w:rPr>
        <w:instrText xml:space="preserve"> \* MERGEFORMAT </w:instrText>
      </w:r>
      <w:r w:rsidR="003F1A33" w:rsidRPr="007A7768">
        <w:rPr>
          <w:color w:val="000000" w:themeColor="text1"/>
        </w:rPr>
      </w:r>
      <w:r w:rsidR="003F1A33"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3</w:t>
      </w:r>
      <w:r w:rsidR="003F1A33" w:rsidRPr="007A7768">
        <w:rPr>
          <w:color w:val="000000" w:themeColor="text1"/>
        </w:rPr>
        <w:fldChar w:fldCharType="end"/>
      </w:r>
      <w:r w:rsidR="003F1A33" w:rsidRPr="007A7768">
        <w:rPr>
          <w:color w:val="000000" w:themeColor="text1"/>
        </w:rPr>
        <w:t xml:space="preserve">, </w:t>
      </w:r>
      <w:r w:rsidRPr="007A7768">
        <w:rPr>
          <w:color w:val="000000" w:themeColor="text1"/>
        </w:rPr>
        <w:t>is the exception as I helped paint it). Each mural requires a surface, usually on public infrastructure such as walls, bridges, and fences, oftentimes incorporating part of the structure into the painting itself (Cockcroft et al.</w:t>
      </w:r>
      <w:r w:rsidR="003F1A33" w:rsidRPr="007A7768">
        <w:rPr>
          <w:color w:val="000000" w:themeColor="text1"/>
        </w:rPr>
        <w:t>,</w:t>
      </w:r>
      <w:r w:rsidRPr="007A7768">
        <w:rPr>
          <w:color w:val="000000" w:themeColor="text1"/>
        </w:rPr>
        <w:t xml:space="preserve"> 1998). </w:t>
      </w:r>
      <w:r w:rsidR="000B032C" w:rsidRPr="007A7768">
        <w:rPr>
          <w:color w:val="000000" w:themeColor="text1"/>
        </w:rPr>
        <w:t>Murals</w:t>
      </w:r>
      <w:r w:rsidRPr="007A7768">
        <w:rPr>
          <w:color w:val="000000" w:themeColor="text1"/>
        </w:rPr>
        <w:t xml:space="preserve"> frequently includes imagery and text, requiring tools to understand both and how they work together. Lastly, people interact with one another’s murals by editing them or vandalizing them. Muralism is thus </w:t>
      </w:r>
      <w:r w:rsidR="003F1A33" w:rsidRPr="007A7768">
        <w:rPr>
          <w:color w:val="000000" w:themeColor="text1"/>
        </w:rPr>
        <w:t xml:space="preserve">intertextual, interdiscursive, and </w:t>
      </w:r>
      <w:r w:rsidRPr="007A7768">
        <w:rPr>
          <w:color w:val="000000" w:themeColor="text1"/>
        </w:rPr>
        <w:t>multimodal as a medium and</w:t>
      </w:r>
      <w:r w:rsidR="003F1A33" w:rsidRPr="007A7768">
        <w:rPr>
          <w:color w:val="000000" w:themeColor="text1"/>
        </w:rPr>
        <w:t xml:space="preserve"> visual vernacular.</w:t>
      </w:r>
    </w:p>
    <w:p w14:paraId="01236E18" w14:textId="34ADC8D4" w:rsidR="0069391B" w:rsidRPr="007A7768" w:rsidRDefault="00000000" w:rsidP="0069391B">
      <w:pPr>
        <w:ind w:firstLine="720"/>
        <w:rPr>
          <w:color w:val="000000" w:themeColor="text1"/>
        </w:rPr>
      </w:pPr>
      <w:r w:rsidRPr="007A7768">
        <w:rPr>
          <w:color w:val="000000" w:themeColor="text1"/>
        </w:rPr>
        <w:t xml:space="preserve">I built an NVivo database to conduct MCDA and juxtapose counter/insurgent “visual semiotic choices” that </w:t>
      </w:r>
      <w:r w:rsidR="00174419" w:rsidRPr="007A7768">
        <w:rPr>
          <w:color w:val="000000" w:themeColor="text1"/>
        </w:rPr>
        <w:t>send</w:t>
      </w:r>
      <w:r w:rsidRPr="007A7768">
        <w:rPr>
          <w:color w:val="000000" w:themeColor="text1"/>
        </w:rPr>
        <w:t xml:space="preserve"> specific messages about state power (Machin and Mayr, 2012: 49). MCDA </w:t>
      </w:r>
      <w:r w:rsidR="00174419" w:rsidRPr="007A7768">
        <w:rPr>
          <w:color w:val="000000" w:themeColor="text1"/>
        </w:rPr>
        <w:t>aligns with</w:t>
      </w:r>
      <w:r w:rsidRPr="007A7768">
        <w:rPr>
          <w:color w:val="000000" w:themeColor="text1"/>
        </w:rPr>
        <w:t xml:space="preserve"> various cultural and visual </w:t>
      </w:r>
      <w:proofErr w:type="spellStart"/>
      <w:r w:rsidRPr="007A7768">
        <w:rPr>
          <w:color w:val="000000" w:themeColor="text1"/>
        </w:rPr>
        <w:t>criminologies</w:t>
      </w:r>
      <w:proofErr w:type="spellEnd"/>
      <w:r w:rsidRPr="007A7768">
        <w:rPr>
          <w:color w:val="000000" w:themeColor="text1"/>
        </w:rPr>
        <w:t xml:space="preserve"> that emphasize “a new methodological orientation towards the visual that is capable of encompassing meaning, affect, situation, symbolic power and efficiency and spectacle in the same frame” (Hayward</w:t>
      </w:r>
      <w:r w:rsidR="008854C3" w:rsidRPr="007A7768">
        <w:rPr>
          <w:color w:val="000000" w:themeColor="text1"/>
        </w:rPr>
        <w:t>,</w:t>
      </w:r>
      <w:r w:rsidRPr="007A7768">
        <w:rPr>
          <w:color w:val="000000" w:themeColor="text1"/>
        </w:rPr>
        <w:t xml:space="preserve"> 2010: 3). </w:t>
      </w:r>
      <w:r w:rsidR="0069391B" w:rsidRPr="007A7768">
        <w:rPr>
          <w:color w:val="000000" w:themeColor="text1"/>
        </w:rPr>
        <w:t xml:space="preserve"> </w:t>
      </w:r>
      <w:r w:rsidRPr="007A7768">
        <w:rPr>
          <w:color w:val="000000" w:themeColor="text1"/>
        </w:rPr>
        <w:t xml:space="preserve">When collecting and analyzing murals, I scrutinized murals for their iconography, denotation, connotation, human and nonhuman characterization, setting, body language, metaphors, color, and other pertinent semiotic choices. </w:t>
      </w:r>
      <w:r w:rsidR="0069391B" w:rsidRPr="007A7768">
        <w:rPr>
          <w:color w:val="000000" w:themeColor="text1"/>
        </w:rPr>
        <w:t xml:space="preserve">Kress and van Leeuwen (2002) discuss the semiotic modes of color, which inform the visual vernaculars of policing murals as, in the US context, shades of blue often imply police </w:t>
      </w:r>
      <w:r w:rsidR="00254F84" w:rsidRPr="007A7768">
        <w:rPr>
          <w:color w:val="000000" w:themeColor="text1"/>
        </w:rPr>
        <w:t>power</w:t>
      </w:r>
      <w:r w:rsidR="0033110B" w:rsidRPr="007A7768">
        <w:rPr>
          <w:color w:val="000000" w:themeColor="text1"/>
        </w:rPr>
        <w:t>.</w:t>
      </w:r>
      <w:r w:rsidR="0069391B" w:rsidRPr="007A7768">
        <w:rPr>
          <w:rStyle w:val="FootnoteReference"/>
          <w:color w:val="000000" w:themeColor="text1"/>
        </w:rPr>
        <w:footnoteReference w:id="39"/>
      </w:r>
      <w:r w:rsidR="0033110B" w:rsidRPr="007A7768">
        <w:rPr>
          <w:color w:val="000000" w:themeColor="text1"/>
        </w:rPr>
        <w:t xml:space="preserve"> </w:t>
      </w:r>
      <w:r w:rsidR="0069391B" w:rsidRPr="007A7768">
        <w:rPr>
          <w:color w:val="000000" w:themeColor="text1"/>
        </w:rPr>
        <w:t>One “relatively simple visual technique to make sure something is not perceived first is to make it small to put it in the background and to avoid bright colors” (Speidel 2013: 189).</w:t>
      </w:r>
      <w:r w:rsidR="004B56CF" w:rsidRPr="007A7768">
        <w:rPr>
          <w:color w:val="000000" w:themeColor="text1"/>
        </w:rPr>
        <w:t xml:space="preserve"> With MCDA, elements of an image that are often taken for granted are given time, attention, and deliberation</w:t>
      </w:r>
      <w:r w:rsidR="0033110B" w:rsidRPr="007A7768">
        <w:rPr>
          <w:color w:val="000000" w:themeColor="text1"/>
        </w:rPr>
        <w:t>.</w:t>
      </w:r>
      <w:r w:rsidR="004B56CF" w:rsidRPr="007A7768">
        <w:rPr>
          <w:rStyle w:val="FootnoteReference"/>
          <w:color w:val="000000" w:themeColor="text1"/>
        </w:rPr>
        <w:footnoteReference w:id="40"/>
      </w:r>
      <w:r w:rsidR="004B56CF" w:rsidRPr="007A7768">
        <w:rPr>
          <w:color w:val="000000" w:themeColor="text1"/>
        </w:rPr>
        <w:t xml:space="preserve"> </w:t>
      </w:r>
    </w:p>
    <w:p w14:paraId="3EF5C3F0" w14:textId="1987705A" w:rsidR="00242F79" w:rsidRPr="007A7768" w:rsidRDefault="00000000" w:rsidP="00242F79">
      <w:pPr>
        <w:ind w:firstLine="720"/>
        <w:rPr>
          <w:color w:val="000000" w:themeColor="text1"/>
        </w:rPr>
      </w:pPr>
      <w:r w:rsidRPr="007A7768">
        <w:rPr>
          <w:color w:val="000000" w:themeColor="text1"/>
        </w:rPr>
        <w:t>How material is situated in the back, middle, and foregrounds matters in MCDA</w:t>
      </w:r>
      <w:r w:rsidR="0069391B" w:rsidRPr="007A7768">
        <w:rPr>
          <w:color w:val="000000" w:themeColor="text1"/>
        </w:rPr>
        <w:t xml:space="preserve">. </w:t>
      </w:r>
      <w:r w:rsidRPr="007A7768">
        <w:rPr>
          <w:color w:val="000000" w:themeColor="text1"/>
        </w:rPr>
        <w:t xml:space="preserve">Ahmed (2006) explains the importance of backgrounding in relation to perception. She writes, “some things are relegated to the background to sustain a certain direction, in other words, to keep attention on the what that is faced.” </w:t>
      </w:r>
      <w:r w:rsidR="0033110B" w:rsidRPr="007A7768">
        <w:rPr>
          <w:color w:val="000000" w:themeColor="text1"/>
        </w:rPr>
        <w:t xml:space="preserve">Ahmed explains that </w:t>
      </w:r>
      <w:r w:rsidRPr="007A7768">
        <w:rPr>
          <w:color w:val="000000" w:themeColor="text1"/>
        </w:rPr>
        <w:t xml:space="preserve">“perception involves such acts of relegation that are forgotten in the very preoccupation with what it is that we face” (547). </w:t>
      </w:r>
      <w:r w:rsidR="0033110B" w:rsidRPr="007A7768">
        <w:rPr>
          <w:color w:val="000000" w:themeColor="text1"/>
        </w:rPr>
        <w:t>I pay attention to w</w:t>
      </w:r>
      <w:r w:rsidRPr="007A7768">
        <w:rPr>
          <w:color w:val="000000" w:themeColor="text1"/>
        </w:rPr>
        <w:t xml:space="preserve">hen the artist distorts or removes a background, as well as other stylistic choices including exaggeration, distortion, and ridicule (Müller and </w:t>
      </w:r>
      <w:proofErr w:type="spellStart"/>
      <w:r w:rsidRPr="007A7768">
        <w:rPr>
          <w:color w:val="000000" w:themeColor="text1"/>
        </w:rPr>
        <w:t>Özcan</w:t>
      </w:r>
      <w:proofErr w:type="spellEnd"/>
      <w:r w:rsidRPr="007A7768">
        <w:rPr>
          <w:color w:val="000000" w:themeColor="text1"/>
        </w:rPr>
        <w:t>, 2007)</w:t>
      </w:r>
      <w:r w:rsidR="0033110B" w:rsidRPr="007A7768">
        <w:rPr>
          <w:color w:val="000000" w:themeColor="text1"/>
        </w:rPr>
        <w:t>. Stylistic choices can</w:t>
      </w:r>
      <w:r w:rsidRPr="007A7768">
        <w:rPr>
          <w:color w:val="000000" w:themeColor="text1"/>
        </w:rPr>
        <w:t xml:space="preserve"> </w:t>
      </w:r>
      <w:r w:rsidRPr="007A7768">
        <w:rPr>
          <w:color w:val="000000" w:themeColor="text1"/>
        </w:rPr>
        <w:lastRenderedPageBreak/>
        <w:t>abstract.</w:t>
      </w:r>
      <w:r w:rsidR="00242F79" w:rsidRPr="007A7768">
        <w:rPr>
          <w:color w:val="000000" w:themeColor="text1"/>
        </w:rPr>
        <w:t xml:space="preserve"> Machin and Mayr (2012) remind us that “wherever abstractions replace actual places, actions, and persons, we must beware that ideological work is being done” (133), as the abstract and empty diffuse harm.</w:t>
      </w:r>
      <w:r w:rsidR="00242F79" w:rsidRPr="007A7768">
        <w:rPr>
          <w:rStyle w:val="FootnoteReference"/>
          <w:color w:val="000000" w:themeColor="text1"/>
        </w:rPr>
        <w:footnoteReference w:id="41"/>
      </w:r>
      <w:r w:rsidR="00242F79" w:rsidRPr="007A7768">
        <w:rPr>
          <w:color w:val="000000" w:themeColor="text1"/>
        </w:rPr>
        <w:t xml:space="preserve"> </w:t>
      </w:r>
    </w:p>
    <w:p w14:paraId="31DF31D4" w14:textId="4A8EB5BF" w:rsidR="003A4713" w:rsidRPr="007A7768" w:rsidRDefault="00242F79" w:rsidP="00242F79">
      <w:pPr>
        <w:ind w:firstLine="720"/>
        <w:rPr>
          <w:color w:val="000000" w:themeColor="text1"/>
        </w:rPr>
      </w:pPr>
      <w:r w:rsidRPr="007A7768">
        <w:rPr>
          <w:color w:val="000000" w:themeColor="text1"/>
        </w:rPr>
        <w:t>Additionally, overlexicalization, overstatement, and the over-repetition of texts may also obscure or abstract ideology (Machin and Mayr, 2012; Presser, 2023). Whereas not much is elaborated upon in understatements, or the stakes are silent, overstatements may include excessive text, perform</w:t>
      </w:r>
      <w:r w:rsidR="00254F84" w:rsidRPr="007A7768">
        <w:rPr>
          <w:color w:val="000000" w:themeColor="text1"/>
        </w:rPr>
        <w:t>ativity</w:t>
      </w:r>
      <w:r w:rsidRPr="007A7768">
        <w:rPr>
          <w:color w:val="000000" w:themeColor="text1"/>
        </w:rPr>
        <w:t xml:space="preserve">, express regret for a text, or make intricate characterizations (Presser, 2023: 38). </w:t>
      </w:r>
      <w:r w:rsidR="00254F84" w:rsidRPr="007A7768">
        <w:rPr>
          <w:color w:val="000000" w:themeColor="text1"/>
        </w:rPr>
        <w:t xml:space="preserve">Presupposition, or the taken for granted information embedded in all parts of language (including visual communication), is necessary to understand what is emphasized and silenced in specific texts (Machin and Mayr, 2012). The viewer brings their own parameters of what is coherent, and cultures organize options for knowing. </w:t>
      </w:r>
      <w:r w:rsidR="00102A08" w:rsidRPr="007A7768">
        <w:rPr>
          <w:color w:val="000000" w:themeColor="text1"/>
        </w:rPr>
        <w:t xml:space="preserve">For example, highly stylized graffiti sometimes seems incoherent to the untrained eye but there is often more to the story. </w:t>
      </w:r>
      <w:r w:rsidRPr="007A7768">
        <w:rPr>
          <w:color w:val="000000" w:themeColor="text1"/>
        </w:rPr>
        <w:t xml:space="preserve">Graffiti artists purposefully hide their messages in personalized fonts only meant for some to decipher. </w:t>
      </w:r>
      <w:r w:rsidR="0069391B" w:rsidRPr="007A7768">
        <w:rPr>
          <w:color w:val="000000" w:themeColor="text1"/>
        </w:rPr>
        <w:t>My application of MCDA necessitates a brief discussion about the assumptions and experiences I bring to the analysis as a researcher, artist, and person. Traditional theory and positivist methodologies assume objectivity is possible, but critical approaches insist that what the observer observes must always include the observer.</w:t>
      </w:r>
    </w:p>
    <w:p w14:paraId="13DD94CD" w14:textId="77777777" w:rsidR="00382362" w:rsidRPr="007A7768" w:rsidRDefault="00000000" w:rsidP="00292CD5">
      <w:pPr>
        <w:pStyle w:val="Heading2"/>
        <w:rPr>
          <w:color w:val="000000" w:themeColor="text1"/>
          <w:szCs w:val="24"/>
        </w:rPr>
      </w:pPr>
      <w:bookmarkStart w:id="38" w:name="_Toc163575623"/>
      <w:bookmarkStart w:id="39" w:name="_Toc170542351"/>
      <w:r w:rsidRPr="007A7768">
        <w:rPr>
          <w:color w:val="000000" w:themeColor="text1"/>
          <w:szCs w:val="24"/>
        </w:rPr>
        <w:t>Risky Positionality or Critical Reflexivity?</w:t>
      </w:r>
      <w:bookmarkEnd w:id="38"/>
      <w:bookmarkEnd w:id="39"/>
    </w:p>
    <w:p w14:paraId="36A22F93" w14:textId="77777777" w:rsidR="00382362" w:rsidRPr="007A7768" w:rsidRDefault="00382362">
      <w:pPr>
        <w:jc w:val="center"/>
        <w:rPr>
          <w:b/>
          <w:color w:val="000000" w:themeColor="text1"/>
        </w:rPr>
      </w:pPr>
    </w:p>
    <w:p w14:paraId="3D092CB2" w14:textId="74747CA0" w:rsidR="00A153F1" w:rsidRPr="007A7768" w:rsidRDefault="00000000" w:rsidP="00BE6CE7">
      <w:pPr>
        <w:rPr>
          <w:color w:val="000000" w:themeColor="text1"/>
        </w:rPr>
      </w:pPr>
      <w:r w:rsidRPr="007A7768">
        <w:rPr>
          <w:color w:val="000000" w:themeColor="text1"/>
        </w:rPr>
        <w:tab/>
        <w:t>Every time we write, paint, speak, interpret, and live we perform our subject position</w:t>
      </w:r>
      <w:r w:rsidR="00242F79" w:rsidRPr="007A7768">
        <w:rPr>
          <w:color w:val="000000" w:themeColor="text1"/>
        </w:rPr>
        <w:t>s</w:t>
      </w:r>
      <w:r w:rsidRPr="007A7768">
        <w:rPr>
          <w:color w:val="000000" w:themeColor="text1"/>
        </w:rPr>
        <w:t xml:space="preserve"> (Goffman, 1956; Butler, 1990). </w:t>
      </w:r>
      <w:r w:rsidR="00242F79" w:rsidRPr="007A7768">
        <w:rPr>
          <w:color w:val="000000" w:themeColor="text1"/>
        </w:rPr>
        <w:t>S</w:t>
      </w:r>
      <w:r w:rsidR="007D4AD4" w:rsidRPr="007A7768">
        <w:rPr>
          <w:color w:val="000000" w:themeColor="text1"/>
        </w:rPr>
        <w:t xml:space="preserve">ubject positions are produced within and </w:t>
      </w:r>
      <w:r w:rsidR="00242F79" w:rsidRPr="007A7768">
        <w:rPr>
          <w:color w:val="000000" w:themeColor="text1"/>
        </w:rPr>
        <w:t>exposed</w:t>
      </w:r>
      <w:r w:rsidR="007D4AD4" w:rsidRPr="007A7768">
        <w:rPr>
          <w:color w:val="000000" w:themeColor="text1"/>
        </w:rPr>
        <w:t xml:space="preserve"> to discourses</w:t>
      </w:r>
      <w:r w:rsidR="00BE6CE7" w:rsidRPr="007A7768">
        <w:rPr>
          <w:color w:val="000000" w:themeColor="text1"/>
        </w:rPr>
        <w:t>. W</w:t>
      </w:r>
      <w:r w:rsidR="007D4AD4" w:rsidRPr="007A7768">
        <w:rPr>
          <w:color w:val="000000" w:themeColor="text1"/>
        </w:rPr>
        <w:t>e locate ourselves in the discourse that makes the most sense</w:t>
      </w:r>
      <w:r w:rsidR="008854C3" w:rsidRPr="007A7768">
        <w:rPr>
          <w:color w:val="000000" w:themeColor="text1"/>
        </w:rPr>
        <w:t xml:space="preserve"> </w:t>
      </w:r>
      <w:r w:rsidR="00242F79" w:rsidRPr="007A7768">
        <w:rPr>
          <w:color w:val="000000" w:themeColor="text1"/>
        </w:rPr>
        <w:t>to us</w:t>
      </w:r>
      <w:r w:rsidR="00BE6CE7" w:rsidRPr="007A7768">
        <w:rPr>
          <w:color w:val="000000" w:themeColor="text1"/>
        </w:rPr>
        <w:t xml:space="preserve"> and </w:t>
      </w:r>
      <w:r w:rsidR="007D4AD4" w:rsidRPr="007A7768">
        <w:rPr>
          <w:color w:val="000000" w:themeColor="text1"/>
        </w:rPr>
        <w:t>carry its meanings and regulations (Foucault</w:t>
      </w:r>
      <w:r w:rsidR="00BE6CE7" w:rsidRPr="007A7768">
        <w:rPr>
          <w:color w:val="000000" w:themeColor="text1"/>
        </w:rPr>
        <w:t>,</w:t>
      </w:r>
      <w:r w:rsidR="007D4AD4" w:rsidRPr="007A7768">
        <w:rPr>
          <w:color w:val="000000" w:themeColor="text1"/>
        </w:rPr>
        <w:t xml:space="preserve"> 197</w:t>
      </w:r>
      <w:r w:rsidR="008854C3" w:rsidRPr="007A7768">
        <w:rPr>
          <w:color w:val="000000" w:themeColor="text1"/>
        </w:rPr>
        <w:t>8</w:t>
      </w:r>
      <w:r w:rsidR="007D4AD4" w:rsidRPr="007A7768">
        <w:rPr>
          <w:color w:val="000000" w:themeColor="text1"/>
        </w:rPr>
        <w:t xml:space="preserve">; Hall, 1997). </w:t>
      </w:r>
      <w:r w:rsidRPr="007A7768">
        <w:rPr>
          <w:color w:val="000000" w:themeColor="text1"/>
        </w:rPr>
        <w:t xml:space="preserve">Every researcher brings to the “field” their internalized subject positions, activating the “fundamental question of which versions of truth will prevail and shape thought and action” (Collins, 1990: 203). </w:t>
      </w:r>
      <w:r w:rsidR="00174419" w:rsidRPr="007A7768">
        <w:rPr>
          <w:color w:val="000000" w:themeColor="text1"/>
        </w:rPr>
        <w:t>Artists and academics often fail to appropriately redistribute their privileges, reproducing racial insensitivities foundational to discursive ordering</w:t>
      </w:r>
      <w:r w:rsidR="00BE6CE7" w:rsidRPr="007A7768">
        <w:rPr>
          <w:color w:val="000000" w:themeColor="text1"/>
        </w:rPr>
        <w:t>.</w:t>
      </w:r>
      <w:r w:rsidR="00174419" w:rsidRPr="007A7768">
        <w:rPr>
          <w:rStyle w:val="FootnoteReference"/>
          <w:color w:val="000000" w:themeColor="text1"/>
        </w:rPr>
        <w:footnoteReference w:id="42"/>
      </w:r>
      <w:r w:rsidR="00BE6CE7" w:rsidRPr="007A7768">
        <w:rPr>
          <w:color w:val="000000" w:themeColor="text1"/>
        </w:rPr>
        <w:t xml:space="preserve"> </w:t>
      </w:r>
      <w:r w:rsidR="00174419" w:rsidRPr="007A7768">
        <w:rPr>
          <w:color w:val="000000" w:themeColor="text1"/>
        </w:rPr>
        <w:t>Our own epistemological</w:t>
      </w:r>
      <w:r w:rsidR="000B032C" w:rsidRPr="007A7768">
        <w:rPr>
          <w:color w:val="000000" w:themeColor="text1"/>
        </w:rPr>
        <w:t xml:space="preserve"> </w:t>
      </w:r>
      <w:r w:rsidR="00174419" w:rsidRPr="007A7768">
        <w:rPr>
          <w:color w:val="000000" w:themeColor="text1"/>
        </w:rPr>
        <w:t xml:space="preserve">and ontological positions foundationally inform how we perceive, and my whiteness is a part of </w:t>
      </w:r>
      <w:r w:rsidR="00BE6CE7" w:rsidRPr="007A7768">
        <w:rPr>
          <w:color w:val="000000" w:themeColor="text1"/>
        </w:rPr>
        <w:t>my perception</w:t>
      </w:r>
      <w:r w:rsidR="00174419" w:rsidRPr="007A7768">
        <w:rPr>
          <w:color w:val="000000" w:themeColor="text1"/>
        </w:rPr>
        <w:t>. While I have written on my personal racialization elsewhere</w:t>
      </w:r>
      <w:r w:rsidR="00974A1E" w:rsidRPr="007A7768">
        <w:rPr>
          <w:color w:val="000000" w:themeColor="text1"/>
        </w:rPr>
        <w:t xml:space="preserve">, </w:t>
      </w:r>
      <w:r w:rsidR="00174419" w:rsidRPr="007A7768">
        <w:rPr>
          <w:color w:val="000000" w:themeColor="text1"/>
        </w:rPr>
        <w:t>it feels essential to name this privilege in a global visual project. I impose</w:t>
      </w:r>
      <w:r w:rsidR="000C6B6C" w:rsidRPr="007A7768">
        <w:rPr>
          <w:color w:val="000000" w:themeColor="text1"/>
        </w:rPr>
        <w:t>d</w:t>
      </w:r>
      <w:r w:rsidR="00174419" w:rsidRPr="007A7768">
        <w:rPr>
          <w:color w:val="000000" w:themeColor="text1"/>
        </w:rPr>
        <w:t xml:space="preserve"> a Western and Anglocentric point of view when</w:t>
      </w:r>
      <w:r w:rsidR="000C6B6C" w:rsidRPr="007A7768">
        <w:rPr>
          <w:color w:val="000000" w:themeColor="text1"/>
        </w:rPr>
        <w:t xml:space="preserve"> I</w:t>
      </w:r>
      <w:r w:rsidR="00174419" w:rsidRPr="007A7768">
        <w:rPr>
          <w:color w:val="000000" w:themeColor="text1"/>
        </w:rPr>
        <w:t xml:space="preserve"> consu</w:t>
      </w:r>
      <w:r w:rsidR="000C6B6C" w:rsidRPr="007A7768">
        <w:rPr>
          <w:color w:val="000000" w:themeColor="text1"/>
        </w:rPr>
        <w:t>med</w:t>
      </w:r>
      <w:r w:rsidR="00174419" w:rsidRPr="007A7768">
        <w:rPr>
          <w:color w:val="000000" w:themeColor="text1"/>
        </w:rPr>
        <w:t xml:space="preserve"> these murals</w:t>
      </w:r>
      <w:r w:rsidR="00A53F40" w:rsidRPr="007A7768">
        <w:rPr>
          <w:color w:val="000000" w:themeColor="text1"/>
        </w:rPr>
        <w:t xml:space="preserve">. </w:t>
      </w:r>
      <w:r w:rsidR="00174419" w:rsidRPr="007A7768">
        <w:rPr>
          <w:color w:val="000000" w:themeColor="text1"/>
        </w:rPr>
        <w:t>My identity inform</w:t>
      </w:r>
      <w:r w:rsidR="00A53F40" w:rsidRPr="007A7768">
        <w:rPr>
          <w:color w:val="000000" w:themeColor="text1"/>
        </w:rPr>
        <w:t>ed</w:t>
      </w:r>
      <w:r w:rsidR="00174419" w:rsidRPr="007A7768">
        <w:rPr>
          <w:color w:val="000000" w:themeColor="text1"/>
        </w:rPr>
        <w:t xml:space="preserve"> my methodological choices, and I acknowledge how my own presumptions, socialization, and agenda, whether intentionally or unintentionally, influenced my data selection</w:t>
      </w:r>
      <w:r w:rsidR="00BE6CE7" w:rsidRPr="007A7768">
        <w:rPr>
          <w:color w:val="000000" w:themeColor="text1"/>
        </w:rPr>
        <w:t xml:space="preserve"> and analysis</w:t>
      </w:r>
      <w:r w:rsidR="00174419" w:rsidRPr="007A7768">
        <w:rPr>
          <w:color w:val="000000" w:themeColor="text1"/>
        </w:rPr>
        <w:t xml:space="preserve">. Critical reflexivity offers meaningful ways to reorient myself across method or even identity. </w:t>
      </w:r>
      <w:r w:rsidR="00A153F1" w:rsidRPr="007A7768">
        <w:rPr>
          <w:color w:val="000000" w:themeColor="text1"/>
        </w:rPr>
        <w:t>To practice critical reflexivity throughout data collection and analysis,</w:t>
      </w:r>
      <w:r w:rsidR="000C6B6C" w:rsidRPr="007A7768">
        <w:rPr>
          <w:color w:val="000000" w:themeColor="text1"/>
        </w:rPr>
        <w:t xml:space="preserve"> I included a </w:t>
      </w:r>
      <w:r w:rsidR="000C6B6C" w:rsidRPr="007A7768">
        <w:rPr>
          <w:color w:val="000000" w:themeColor="text1"/>
        </w:rPr>
        <w:lastRenderedPageBreak/>
        <w:t xml:space="preserve">space in the mural inventory </w:t>
      </w:r>
      <w:r w:rsidR="00A53F40" w:rsidRPr="007A7768">
        <w:rPr>
          <w:color w:val="000000" w:themeColor="text1"/>
        </w:rPr>
        <w:t>and</w:t>
      </w:r>
      <w:r w:rsidR="000C6B6C" w:rsidRPr="007A7768">
        <w:rPr>
          <w:color w:val="000000" w:themeColor="text1"/>
        </w:rPr>
        <w:t xml:space="preserve"> record</w:t>
      </w:r>
      <w:r w:rsidR="00A53F40" w:rsidRPr="007A7768">
        <w:rPr>
          <w:color w:val="000000" w:themeColor="text1"/>
        </w:rPr>
        <w:t>ed</w:t>
      </w:r>
      <w:r w:rsidR="000C6B6C" w:rsidRPr="007A7768">
        <w:rPr>
          <w:color w:val="000000" w:themeColor="text1"/>
        </w:rPr>
        <w:t xml:space="preserve"> memos and theoretical connections.</w:t>
      </w:r>
      <w:r w:rsidR="00F914C7" w:rsidRPr="007A7768">
        <w:rPr>
          <w:color w:val="000000" w:themeColor="text1"/>
        </w:rPr>
        <w:t xml:space="preserve"> Additionally, I </w:t>
      </w:r>
      <w:r w:rsidR="008C4857" w:rsidRPr="007A7768">
        <w:rPr>
          <w:color w:val="000000" w:themeColor="text1"/>
        </w:rPr>
        <w:t>showed and talked about the images with colleagues, friends, mentors, and people who shared their own perceptions and reflections about the murals. The “show and tell” allowed me to externally process some of my internal analysis, as well as make new connections, which created a relational element in my reflexive practice.</w:t>
      </w:r>
      <w:r w:rsidR="000C6B6C" w:rsidRPr="007A7768">
        <w:rPr>
          <w:color w:val="000000" w:themeColor="text1"/>
        </w:rPr>
        <w:t xml:space="preserve"> </w:t>
      </w:r>
      <w:r w:rsidR="00A53F40" w:rsidRPr="007A7768">
        <w:rPr>
          <w:color w:val="000000" w:themeColor="text1"/>
        </w:rPr>
        <w:t>I focused</w:t>
      </w:r>
      <w:r w:rsidR="000C6B6C" w:rsidRPr="007A7768">
        <w:rPr>
          <w:color w:val="000000" w:themeColor="text1"/>
        </w:rPr>
        <w:t xml:space="preserve"> on policing murals as technologies of dominance and includ</w:t>
      </w:r>
      <w:r w:rsidR="00A53F40" w:rsidRPr="007A7768">
        <w:rPr>
          <w:color w:val="000000" w:themeColor="text1"/>
        </w:rPr>
        <w:t>ed</w:t>
      </w:r>
      <w:r w:rsidR="000C6B6C" w:rsidRPr="007A7768">
        <w:rPr>
          <w:color w:val="000000" w:themeColor="text1"/>
        </w:rPr>
        <w:t xml:space="preserve"> </w:t>
      </w:r>
      <w:r w:rsidR="00A53F40" w:rsidRPr="007A7768">
        <w:rPr>
          <w:color w:val="000000" w:themeColor="text1"/>
        </w:rPr>
        <w:t>insurgent</w:t>
      </w:r>
      <w:r w:rsidR="000C6B6C" w:rsidRPr="007A7768">
        <w:rPr>
          <w:color w:val="000000" w:themeColor="text1"/>
        </w:rPr>
        <w:t xml:space="preserve"> murals, </w:t>
      </w:r>
      <w:r w:rsidR="00A53F40" w:rsidRPr="007A7768">
        <w:rPr>
          <w:color w:val="000000" w:themeColor="text1"/>
        </w:rPr>
        <w:t>which created analytical space for me to</w:t>
      </w:r>
      <w:r w:rsidR="000C6B6C" w:rsidRPr="007A7768">
        <w:rPr>
          <w:color w:val="000000" w:themeColor="text1"/>
        </w:rPr>
        <w:t xml:space="preserve"> redistribute some of my power and authority as the interpreter</w:t>
      </w:r>
      <w:r w:rsidR="00A53F40" w:rsidRPr="007A7768">
        <w:rPr>
          <w:color w:val="000000" w:themeColor="text1"/>
        </w:rPr>
        <w:t xml:space="preserve">. </w:t>
      </w:r>
      <w:r w:rsidR="000C6B6C" w:rsidRPr="007A7768">
        <w:rPr>
          <w:color w:val="000000" w:themeColor="text1"/>
        </w:rPr>
        <w:t>I consider overt reflexivity part of what ma</w:t>
      </w:r>
      <w:r w:rsidR="00A53F40" w:rsidRPr="007A7768">
        <w:rPr>
          <w:color w:val="000000" w:themeColor="text1"/>
        </w:rPr>
        <w:t>de</w:t>
      </w:r>
      <w:r w:rsidR="000C6B6C" w:rsidRPr="007A7768">
        <w:rPr>
          <w:color w:val="000000" w:themeColor="text1"/>
        </w:rPr>
        <w:t xml:space="preserve"> my methodological approach critical.</w:t>
      </w:r>
    </w:p>
    <w:p w14:paraId="75997254" w14:textId="4E154171" w:rsidR="00382362" w:rsidRPr="007A7768" w:rsidRDefault="00000000" w:rsidP="00292CD5">
      <w:pPr>
        <w:pStyle w:val="Heading2"/>
        <w:rPr>
          <w:color w:val="000000" w:themeColor="text1"/>
          <w:szCs w:val="24"/>
        </w:rPr>
      </w:pPr>
      <w:bookmarkStart w:id="40" w:name="_Toc163575624"/>
      <w:bookmarkStart w:id="41" w:name="_Toc170542352"/>
      <w:r w:rsidRPr="007A7768">
        <w:rPr>
          <w:color w:val="000000" w:themeColor="text1"/>
          <w:szCs w:val="24"/>
        </w:rPr>
        <w:t>Coding Procedures</w:t>
      </w:r>
      <w:bookmarkEnd w:id="40"/>
      <w:bookmarkEnd w:id="41"/>
    </w:p>
    <w:p w14:paraId="1AC4043E" w14:textId="77777777" w:rsidR="00382362" w:rsidRPr="007A7768" w:rsidRDefault="00382362">
      <w:pPr>
        <w:rPr>
          <w:color w:val="000000" w:themeColor="text1"/>
        </w:rPr>
      </w:pPr>
    </w:p>
    <w:p w14:paraId="6CE37E96" w14:textId="41228E4A" w:rsidR="00382362" w:rsidRPr="007A7768" w:rsidRDefault="00000000">
      <w:pPr>
        <w:ind w:firstLine="720"/>
        <w:rPr>
          <w:color w:val="000000" w:themeColor="text1"/>
        </w:rPr>
      </w:pPr>
      <w:r w:rsidRPr="007A7768">
        <w:rPr>
          <w:color w:val="000000" w:themeColor="text1"/>
        </w:rPr>
        <w:t xml:space="preserve">I relied heavily upon NVivo qualitative software for storing and coding the literature and collected images. I began my analysis using an open coding procedure to help surface themes from deep within the data (Neuman, 2009; Machin and Mayr, 2012). In an ongoing effort to be transparent, there are </w:t>
      </w:r>
      <w:r w:rsidR="00174419" w:rsidRPr="007A7768">
        <w:rPr>
          <w:color w:val="000000" w:themeColor="text1"/>
        </w:rPr>
        <w:t>translation gaps</w:t>
      </w:r>
      <w:r w:rsidRPr="007A7768">
        <w:rPr>
          <w:color w:val="000000" w:themeColor="text1"/>
        </w:rPr>
        <w:t xml:space="preserve"> in coding some of the murals and as you will see below, I included</w:t>
      </w:r>
      <w:r w:rsidR="00BE6CE7" w:rsidRPr="007A7768">
        <w:rPr>
          <w:color w:val="000000" w:themeColor="text1"/>
        </w:rPr>
        <w:t xml:space="preserve"> an</w:t>
      </w:r>
      <w:r w:rsidRPr="007A7768">
        <w:rPr>
          <w:color w:val="000000" w:themeColor="text1"/>
        </w:rPr>
        <w:t xml:space="preserve"> “unsure” code. I used the aggregate tool to group similar “child” codes under broader “parent” codes</w:t>
      </w:r>
      <w:r w:rsidR="00174419" w:rsidRPr="007A7768">
        <w:rPr>
          <w:color w:val="000000" w:themeColor="text1"/>
        </w:rPr>
        <w:t>. Aggregating codes into a hierarchical</w:t>
      </w:r>
      <w:r w:rsidR="00254F84" w:rsidRPr="007A7768">
        <w:rPr>
          <w:color w:val="000000" w:themeColor="text1"/>
        </w:rPr>
        <w:t xml:space="preserve"> </w:t>
      </w:r>
      <w:r w:rsidR="00174419" w:rsidRPr="007A7768">
        <w:rPr>
          <w:color w:val="000000" w:themeColor="text1"/>
        </w:rPr>
        <w:t>structure allowed me to better organize and identify patterns in the corpus.</w:t>
      </w:r>
    </w:p>
    <w:p w14:paraId="6E7C25F1" w14:textId="77777777" w:rsidR="00382362" w:rsidRPr="007A7768" w:rsidRDefault="00382362">
      <w:pPr>
        <w:rPr>
          <w:color w:val="000000" w:themeColor="text1"/>
        </w:rPr>
      </w:pPr>
    </w:p>
    <w:p w14:paraId="2BC88CA8" w14:textId="1B49A3AC" w:rsidR="00382362" w:rsidRPr="007A7768" w:rsidRDefault="00000000">
      <w:pPr>
        <w:ind w:left="720"/>
        <w:rPr>
          <w:color w:val="000000" w:themeColor="text1"/>
        </w:rPr>
      </w:pPr>
      <w:r w:rsidRPr="007A7768">
        <w:rPr>
          <w:i/>
          <w:color w:val="000000" w:themeColor="text1"/>
        </w:rPr>
        <w:t>Date</w:t>
      </w:r>
      <w:r w:rsidRPr="007A7768">
        <w:rPr>
          <w:color w:val="000000" w:themeColor="text1"/>
        </w:rPr>
        <w:t>: Murals in my collection span from 1979-202</w:t>
      </w:r>
      <w:r w:rsidR="007D4AD4" w:rsidRPr="007A7768">
        <w:rPr>
          <w:color w:val="000000" w:themeColor="text1"/>
        </w:rPr>
        <w:t>4</w:t>
      </w:r>
      <w:r w:rsidRPr="007A7768">
        <w:rPr>
          <w:color w:val="000000" w:themeColor="text1"/>
        </w:rPr>
        <w:t>. The older murals are mostly relevant for their more recent restoration</w:t>
      </w:r>
      <w:r w:rsidR="00254F84" w:rsidRPr="007A7768">
        <w:rPr>
          <w:color w:val="000000" w:themeColor="text1"/>
        </w:rPr>
        <w:t>.</w:t>
      </w:r>
    </w:p>
    <w:p w14:paraId="47C8D77B" w14:textId="77777777" w:rsidR="00382362" w:rsidRPr="007A7768" w:rsidRDefault="00382362">
      <w:pPr>
        <w:rPr>
          <w:color w:val="000000" w:themeColor="text1"/>
        </w:rPr>
      </w:pPr>
    </w:p>
    <w:p w14:paraId="7EFF6A56" w14:textId="391B9E37" w:rsidR="00382362" w:rsidRPr="007A7768" w:rsidRDefault="00000000" w:rsidP="00174419">
      <w:pPr>
        <w:ind w:left="720"/>
        <w:rPr>
          <w:color w:val="000000" w:themeColor="text1"/>
        </w:rPr>
      </w:pPr>
      <w:r w:rsidRPr="007A7768">
        <w:rPr>
          <w:i/>
          <w:color w:val="000000" w:themeColor="text1"/>
        </w:rPr>
        <w:t>Durée</w:t>
      </w:r>
      <w:r w:rsidRPr="007A7768">
        <w:rPr>
          <w:color w:val="000000" w:themeColor="text1"/>
        </w:rPr>
        <w:t xml:space="preserve">: </w:t>
      </w:r>
      <w:r w:rsidR="00174419" w:rsidRPr="007A7768">
        <w:rPr>
          <w:color w:val="000000" w:themeColor="text1"/>
        </w:rPr>
        <w:t>To use the language of durée references the work of historical scholars</w:t>
      </w:r>
      <w:r w:rsidR="00BE6CE7" w:rsidRPr="007A7768">
        <w:rPr>
          <w:color w:val="000000" w:themeColor="text1"/>
        </w:rPr>
        <w:t xml:space="preserve"> who</w:t>
      </w:r>
      <w:r w:rsidR="00174419" w:rsidRPr="007A7768">
        <w:rPr>
          <w:color w:val="000000" w:themeColor="text1"/>
        </w:rPr>
        <w:t xml:space="preserve"> </w:t>
      </w:r>
      <w:r w:rsidR="00BE6CE7" w:rsidRPr="007A7768">
        <w:rPr>
          <w:color w:val="000000" w:themeColor="text1"/>
        </w:rPr>
        <w:t>trace</w:t>
      </w:r>
      <w:r w:rsidR="00174419" w:rsidRPr="007A7768">
        <w:rPr>
          <w:color w:val="000000" w:themeColor="text1"/>
        </w:rPr>
        <w:t xml:space="preserve"> the ongoing </w:t>
      </w:r>
      <w:r w:rsidR="00174419" w:rsidRPr="007A7768">
        <w:rPr>
          <w:i/>
          <w:iCs/>
          <w:color w:val="000000" w:themeColor="text1"/>
        </w:rPr>
        <w:t>longue durée</w:t>
      </w:r>
      <w:r w:rsidR="00174419" w:rsidRPr="007A7768">
        <w:rPr>
          <w:color w:val="000000" w:themeColor="text1"/>
        </w:rPr>
        <w:t>, or the long duration</w:t>
      </w:r>
      <w:r w:rsidR="00BE6CE7" w:rsidRPr="007A7768">
        <w:rPr>
          <w:color w:val="000000" w:themeColor="text1"/>
        </w:rPr>
        <w:t xml:space="preserve"> of</w:t>
      </w:r>
      <w:r w:rsidR="00174419" w:rsidRPr="007A7768">
        <w:rPr>
          <w:color w:val="000000" w:themeColor="text1"/>
        </w:rPr>
        <w:t>, social structures and processes</w:t>
      </w:r>
      <w:r w:rsidR="00BE6CE7" w:rsidRPr="007A7768">
        <w:rPr>
          <w:color w:val="000000" w:themeColor="text1"/>
        </w:rPr>
        <w:t xml:space="preserve"> that </w:t>
      </w:r>
      <w:r w:rsidR="00174419" w:rsidRPr="007A7768">
        <w:rPr>
          <w:color w:val="000000" w:themeColor="text1"/>
        </w:rPr>
        <w:t xml:space="preserve"> shift and evolve, racially, economically, environmentally, legally, and otherwise (Winant, 2015). </w:t>
      </w:r>
      <w:r w:rsidRPr="007A7768">
        <w:rPr>
          <w:color w:val="000000" w:themeColor="text1"/>
        </w:rPr>
        <w:t>I coded for murals that were demolished, restored, painted over by police, shut down, vandalized, restored after vandalism, and washed away. The mural’s durée is of utmost importance to understand the discursive and symbolic interactions that transpire around murals</w:t>
      </w:r>
      <w:r w:rsidR="00296507" w:rsidRPr="007A7768">
        <w:rPr>
          <w:color w:val="000000" w:themeColor="text1"/>
        </w:rPr>
        <w:t xml:space="preserve"> </w:t>
      </w:r>
      <w:r w:rsidRPr="007A7768">
        <w:rPr>
          <w:color w:val="000000" w:themeColor="text1"/>
        </w:rPr>
        <w:t xml:space="preserve">transnationally. </w:t>
      </w:r>
    </w:p>
    <w:p w14:paraId="279F7196" w14:textId="77777777" w:rsidR="00382362" w:rsidRPr="007A7768" w:rsidRDefault="00382362">
      <w:pPr>
        <w:rPr>
          <w:color w:val="000000" w:themeColor="text1"/>
        </w:rPr>
      </w:pPr>
    </w:p>
    <w:p w14:paraId="2AD54336" w14:textId="3BC8F088" w:rsidR="00382362" w:rsidRPr="007A7768" w:rsidRDefault="00000000" w:rsidP="00296507">
      <w:pPr>
        <w:ind w:left="720"/>
        <w:rPr>
          <w:color w:val="000000" w:themeColor="text1"/>
        </w:rPr>
      </w:pPr>
      <w:r w:rsidRPr="007A7768">
        <w:rPr>
          <w:i/>
          <w:color w:val="000000" w:themeColor="text1"/>
        </w:rPr>
        <w:t>Foreign Language</w:t>
      </w:r>
      <w:r w:rsidRPr="007A7768">
        <w:rPr>
          <w:color w:val="000000" w:themeColor="text1"/>
        </w:rPr>
        <w:t>: I identified and coded for multiple languages</w:t>
      </w:r>
      <w:r w:rsidR="00BE6CE7" w:rsidRPr="007A7768">
        <w:rPr>
          <w:color w:val="000000" w:themeColor="text1"/>
        </w:rPr>
        <w:t xml:space="preserve"> other than English </w:t>
      </w:r>
      <w:r w:rsidRPr="007A7768">
        <w:rPr>
          <w:color w:val="000000" w:themeColor="text1"/>
        </w:rPr>
        <w:t>including Arabic, French, Italian, Portuguese, Spanish, Japanese. I included an “unsure” code for any mural with language I could not confidently identify, with the hopes to return to them one day for the translation they deserve.</w:t>
      </w:r>
    </w:p>
    <w:p w14:paraId="52803F8A" w14:textId="77777777" w:rsidR="00382362" w:rsidRPr="007A7768" w:rsidRDefault="00382362">
      <w:pPr>
        <w:rPr>
          <w:color w:val="000000" w:themeColor="text1"/>
        </w:rPr>
      </w:pPr>
    </w:p>
    <w:p w14:paraId="1D127191" w14:textId="792D1F42" w:rsidR="00382362" w:rsidRPr="007A7768" w:rsidRDefault="00000000">
      <w:pPr>
        <w:ind w:left="720"/>
        <w:rPr>
          <w:color w:val="000000" w:themeColor="text1"/>
        </w:rPr>
      </w:pPr>
      <w:r w:rsidRPr="007A7768">
        <w:rPr>
          <w:i/>
          <w:color w:val="000000" w:themeColor="text1"/>
        </w:rPr>
        <w:t>Literature Review</w:t>
      </w:r>
      <w:r w:rsidRPr="007A7768">
        <w:rPr>
          <w:color w:val="000000" w:themeColor="text1"/>
        </w:rPr>
        <w:t xml:space="preserve">: I coded much of my literature review in NVivo as well. These codes included alternatives, children, crisis, culture, death, discourse, life, memorialization, police power, </w:t>
      </w:r>
      <w:r w:rsidR="00BB1B01" w:rsidRPr="007A7768">
        <w:rPr>
          <w:color w:val="000000" w:themeColor="text1"/>
        </w:rPr>
        <w:t>and racism.</w:t>
      </w:r>
    </w:p>
    <w:p w14:paraId="679B98BF" w14:textId="77777777" w:rsidR="00382362" w:rsidRPr="007A7768" w:rsidRDefault="00382362">
      <w:pPr>
        <w:ind w:left="720"/>
        <w:rPr>
          <w:i/>
          <w:color w:val="000000" w:themeColor="text1"/>
        </w:rPr>
      </w:pPr>
    </w:p>
    <w:p w14:paraId="573FC5C1" w14:textId="77777777" w:rsidR="00382362" w:rsidRPr="007A7768" w:rsidRDefault="00000000">
      <w:pPr>
        <w:ind w:left="720"/>
        <w:rPr>
          <w:color w:val="000000" w:themeColor="text1"/>
        </w:rPr>
      </w:pPr>
      <w:r w:rsidRPr="007A7768">
        <w:rPr>
          <w:i/>
          <w:color w:val="000000" w:themeColor="text1"/>
        </w:rPr>
        <w:t>Location</w:t>
      </w:r>
      <w:r w:rsidRPr="007A7768">
        <w:rPr>
          <w:color w:val="000000" w:themeColor="text1"/>
        </w:rPr>
        <w:t xml:space="preserve">: I coded over 40 sovereign states and over 120 census designated areas, mostly cities. If there were multiple areas in the same state (West Bank and Gaza), they were child codes for the country's parent code (Palestine). </w:t>
      </w:r>
    </w:p>
    <w:p w14:paraId="44926C4F" w14:textId="77777777" w:rsidR="00382362" w:rsidRPr="007A7768" w:rsidRDefault="00382362">
      <w:pPr>
        <w:rPr>
          <w:color w:val="000000" w:themeColor="text1"/>
        </w:rPr>
      </w:pPr>
    </w:p>
    <w:p w14:paraId="4051DB74" w14:textId="064618F9" w:rsidR="00382362" w:rsidRPr="007A7768" w:rsidRDefault="00000000">
      <w:pPr>
        <w:ind w:left="720"/>
        <w:rPr>
          <w:color w:val="000000" w:themeColor="text1"/>
        </w:rPr>
      </w:pPr>
      <w:r w:rsidRPr="007A7768">
        <w:rPr>
          <w:i/>
          <w:color w:val="000000" w:themeColor="text1"/>
        </w:rPr>
        <w:t>Slogans</w:t>
      </w:r>
      <w:r w:rsidRPr="007A7768">
        <w:rPr>
          <w:color w:val="000000" w:themeColor="text1"/>
        </w:rPr>
        <w:t>: Slogans, themselves small stories (Presser, 2023:30), help indicate narratives within some murals.</w:t>
      </w:r>
      <w:r w:rsidR="000B032C" w:rsidRPr="007A7768">
        <w:rPr>
          <w:color w:val="000000" w:themeColor="text1"/>
        </w:rPr>
        <w:t xml:space="preserve"> Slogans are the language of the masses.</w:t>
      </w:r>
      <w:r w:rsidRPr="007A7768">
        <w:rPr>
          <w:color w:val="000000" w:themeColor="text1"/>
        </w:rPr>
        <w:t xml:space="preserve"> I assigned either a general or specific “slogan” code for murals that included text. The general slogan code (Hearing, </w:t>
      </w:r>
      <w:r w:rsidRPr="007A7768">
        <w:rPr>
          <w:color w:val="000000" w:themeColor="text1"/>
        </w:rPr>
        <w:lastRenderedPageBreak/>
        <w:t xml:space="preserve">Listening) refers the researcher to murals with more specific slogans (Are You Listening, Hear Us Out, We Hear You, and I Can’t Breathe, But We Can Hear You). I also categorized singular words (Love, Peace, Excellence) under the slogan code. </w:t>
      </w:r>
      <w:r w:rsidR="00BE6CE7" w:rsidRPr="007A7768">
        <w:rPr>
          <w:color w:val="000000" w:themeColor="text1"/>
        </w:rPr>
        <w:t>The s</w:t>
      </w:r>
      <w:r w:rsidRPr="007A7768">
        <w:rPr>
          <w:color w:val="000000" w:themeColor="text1"/>
        </w:rPr>
        <w:t>logan</w:t>
      </w:r>
      <w:r w:rsidR="00BE6CE7" w:rsidRPr="007A7768">
        <w:rPr>
          <w:color w:val="000000" w:themeColor="text1"/>
        </w:rPr>
        <w:t xml:space="preserve"> </w:t>
      </w:r>
      <w:r w:rsidRPr="007A7768">
        <w:rPr>
          <w:color w:val="000000" w:themeColor="text1"/>
        </w:rPr>
        <w:t>child codes include</w:t>
      </w:r>
      <w:r w:rsidR="00254F84" w:rsidRPr="007A7768">
        <w:rPr>
          <w:color w:val="000000" w:themeColor="text1"/>
        </w:rPr>
        <w:t>d</w:t>
      </w:r>
      <w:r w:rsidRPr="007A7768">
        <w:rPr>
          <w:color w:val="000000" w:themeColor="text1"/>
        </w:rPr>
        <w:t xml:space="preserve"> slogans relevant to the policing’s self-image (Back the Blue</w:t>
      </w:r>
      <w:r w:rsidR="00174419" w:rsidRPr="007A7768">
        <w:rPr>
          <w:color w:val="000000" w:themeColor="text1"/>
        </w:rPr>
        <w:t xml:space="preserve"> or</w:t>
      </w:r>
      <w:r w:rsidRPr="007A7768">
        <w:rPr>
          <w:color w:val="000000" w:themeColor="text1"/>
        </w:rPr>
        <w:t xml:space="preserve"> Thin Blue Line) and slogans that rejected policing (Abolish the Police). Both groups shared </w:t>
      </w:r>
      <w:r w:rsidR="00BE6CE7" w:rsidRPr="007A7768">
        <w:rPr>
          <w:color w:val="000000" w:themeColor="text1"/>
        </w:rPr>
        <w:t xml:space="preserve">slogans about </w:t>
      </w:r>
      <w:r w:rsidRPr="007A7768">
        <w:rPr>
          <w:color w:val="000000" w:themeColor="text1"/>
        </w:rPr>
        <w:t xml:space="preserve">love, justice, and freedom. </w:t>
      </w:r>
    </w:p>
    <w:p w14:paraId="1F5CD94B" w14:textId="77777777" w:rsidR="00382362" w:rsidRPr="007A7768" w:rsidRDefault="00382362">
      <w:pPr>
        <w:rPr>
          <w:color w:val="000000" w:themeColor="text1"/>
        </w:rPr>
      </w:pPr>
    </w:p>
    <w:p w14:paraId="4808D827" w14:textId="0034F2FB" w:rsidR="00382362" w:rsidRPr="007A7768" w:rsidRDefault="00000000">
      <w:pPr>
        <w:ind w:left="720"/>
        <w:rPr>
          <w:color w:val="000000" w:themeColor="text1"/>
        </w:rPr>
      </w:pPr>
      <w:r w:rsidRPr="007A7768">
        <w:rPr>
          <w:i/>
          <w:color w:val="000000" w:themeColor="text1"/>
        </w:rPr>
        <w:t>State Violence</w:t>
      </w:r>
      <w:r w:rsidRPr="007A7768">
        <w:rPr>
          <w:color w:val="000000" w:themeColor="text1"/>
        </w:rPr>
        <w:t xml:space="preserve">: This code </w:t>
      </w:r>
      <w:r w:rsidR="00BE6CE7" w:rsidRPr="007A7768">
        <w:rPr>
          <w:color w:val="000000" w:themeColor="text1"/>
        </w:rPr>
        <w:t>helped</w:t>
      </w:r>
      <w:r w:rsidRPr="007A7768">
        <w:rPr>
          <w:color w:val="000000" w:themeColor="text1"/>
        </w:rPr>
        <w:t xml:space="preserve"> me </w:t>
      </w:r>
      <w:r w:rsidR="00BE6CE7" w:rsidRPr="007A7768">
        <w:rPr>
          <w:color w:val="000000" w:themeColor="text1"/>
        </w:rPr>
        <w:t xml:space="preserve">to </w:t>
      </w:r>
      <w:r w:rsidRPr="007A7768">
        <w:rPr>
          <w:color w:val="000000" w:themeColor="text1"/>
        </w:rPr>
        <w:t>identify</w:t>
      </w:r>
      <w:r w:rsidR="00174419" w:rsidRPr="007A7768">
        <w:rPr>
          <w:color w:val="000000" w:themeColor="text1"/>
        </w:rPr>
        <w:t xml:space="preserve"> the</w:t>
      </w:r>
      <w:r w:rsidRPr="007A7768">
        <w:rPr>
          <w:color w:val="000000" w:themeColor="text1"/>
        </w:rPr>
        <w:t xml:space="preserve"> kind</w:t>
      </w:r>
      <w:r w:rsidR="00BE6CE7" w:rsidRPr="007A7768">
        <w:rPr>
          <w:color w:val="000000" w:themeColor="text1"/>
        </w:rPr>
        <w:t>s</w:t>
      </w:r>
      <w:r w:rsidRPr="007A7768">
        <w:rPr>
          <w:color w:val="000000" w:themeColor="text1"/>
        </w:rPr>
        <w:t xml:space="preserve"> of state violence </w:t>
      </w:r>
      <w:r w:rsidR="00BE6CE7" w:rsidRPr="007A7768">
        <w:rPr>
          <w:color w:val="000000" w:themeColor="text1"/>
        </w:rPr>
        <w:t>addressed in murals and included</w:t>
      </w:r>
      <w:r w:rsidRPr="007A7768">
        <w:rPr>
          <w:color w:val="000000" w:themeColor="text1"/>
        </w:rPr>
        <w:t xml:space="preserve"> </w:t>
      </w:r>
      <w:r w:rsidR="00254F84" w:rsidRPr="007A7768">
        <w:rPr>
          <w:color w:val="000000" w:themeColor="text1"/>
        </w:rPr>
        <w:t>f</w:t>
      </w:r>
      <w:r w:rsidRPr="007A7768">
        <w:rPr>
          <w:color w:val="000000" w:themeColor="text1"/>
        </w:rPr>
        <w:t xml:space="preserve">ascism, Immigration Customs Enforcement (ICE), </w:t>
      </w:r>
      <w:r w:rsidR="0027076C" w:rsidRPr="007A7768">
        <w:rPr>
          <w:color w:val="000000" w:themeColor="text1"/>
        </w:rPr>
        <w:t>i</w:t>
      </w:r>
      <w:r w:rsidRPr="007A7768">
        <w:rPr>
          <w:color w:val="000000" w:themeColor="text1"/>
        </w:rPr>
        <w:t xml:space="preserve">nternment, </w:t>
      </w:r>
      <w:r w:rsidR="0027076C" w:rsidRPr="007A7768">
        <w:rPr>
          <w:color w:val="000000" w:themeColor="text1"/>
        </w:rPr>
        <w:t>l</w:t>
      </w:r>
      <w:r w:rsidRPr="007A7768">
        <w:rPr>
          <w:color w:val="000000" w:themeColor="text1"/>
        </w:rPr>
        <w:t xml:space="preserve">abor, </w:t>
      </w:r>
      <w:r w:rsidR="0027076C" w:rsidRPr="007A7768">
        <w:rPr>
          <w:color w:val="000000" w:themeColor="text1"/>
        </w:rPr>
        <w:t>n</w:t>
      </w:r>
      <w:r w:rsidRPr="007A7768">
        <w:rPr>
          <w:color w:val="000000" w:themeColor="text1"/>
        </w:rPr>
        <w:t xml:space="preserve">atural </w:t>
      </w:r>
      <w:r w:rsidR="0027076C" w:rsidRPr="007A7768">
        <w:rPr>
          <w:color w:val="000000" w:themeColor="text1"/>
        </w:rPr>
        <w:t>d</w:t>
      </w:r>
      <w:r w:rsidRPr="007A7768">
        <w:rPr>
          <w:color w:val="000000" w:themeColor="text1"/>
        </w:rPr>
        <w:t xml:space="preserve">isaster, </w:t>
      </w:r>
      <w:r w:rsidR="0027076C" w:rsidRPr="007A7768">
        <w:rPr>
          <w:color w:val="000000" w:themeColor="text1"/>
        </w:rPr>
        <w:t>o</w:t>
      </w:r>
      <w:r w:rsidRPr="007A7768">
        <w:rPr>
          <w:color w:val="000000" w:themeColor="text1"/>
        </w:rPr>
        <w:t xml:space="preserve">ccupation, </w:t>
      </w:r>
      <w:r w:rsidR="0027076C" w:rsidRPr="007A7768">
        <w:rPr>
          <w:color w:val="000000" w:themeColor="text1"/>
        </w:rPr>
        <w:t>o</w:t>
      </w:r>
      <w:r w:rsidRPr="007A7768">
        <w:rPr>
          <w:color w:val="000000" w:themeColor="text1"/>
        </w:rPr>
        <w:t xml:space="preserve">rganized </w:t>
      </w:r>
      <w:r w:rsidR="0027076C" w:rsidRPr="007A7768">
        <w:rPr>
          <w:color w:val="000000" w:themeColor="text1"/>
        </w:rPr>
        <w:t>a</w:t>
      </w:r>
      <w:r w:rsidRPr="007A7768">
        <w:rPr>
          <w:color w:val="000000" w:themeColor="text1"/>
        </w:rPr>
        <w:t>bandonment (</w:t>
      </w:r>
      <w:r w:rsidR="0027076C" w:rsidRPr="007A7768">
        <w:rPr>
          <w:color w:val="000000" w:themeColor="text1"/>
        </w:rPr>
        <w:t>h</w:t>
      </w:r>
      <w:r w:rsidRPr="007A7768">
        <w:rPr>
          <w:color w:val="000000" w:themeColor="text1"/>
        </w:rPr>
        <w:t xml:space="preserve">ousing), </w:t>
      </w:r>
      <w:r w:rsidR="0027076C" w:rsidRPr="007A7768">
        <w:rPr>
          <w:color w:val="000000" w:themeColor="text1"/>
        </w:rPr>
        <w:t>p</w:t>
      </w:r>
      <w:r w:rsidRPr="007A7768">
        <w:rPr>
          <w:color w:val="000000" w:themeColor="text1"/>
        </w:rPr>
        <w:t xml:space="preserve">olice </w:t>
      </w:r>
      <w:r w:rsidR="0027076C" w:rsidRPr="007A7768">
        <w:rPr>
          <w:color w:val="000000" w:themeColor="text1"/>
        </w:rPr>
        <w:t>m</w:t>
      </w:r>
      <w:r w:rsidRPr="007A7768">
        <w:rPr>
          <w:color w:val="000000" w:themeColor="text1"/>
        </w:rPr>
        <w:t xml:space="preserve">urder, </w:t>
      </w:r>
      <w:r w:rsidR="0027076C" w:rsidRPr="007A7768">
        <w:rPr>
          <w:color w:val="000000" w:themeColor="text1"/>
        </w:rPr>
        <w:t>p</w:t>
      </w:r>
      <w:r w:rsidRPr="007A7768">
        <w:rPr>
          <w:color w:val="000000" w:themeColor="text1"/>
        </w:rPr>
        <w:t xml:space="preserve">olitical </w:t>
      </w:r>
      <w:r w:rsidR="0027076C" w:rsidRPr="007A7768">
        <w:rPr>
          <w:color w:val="000000" w:themeColor="text1"/>
        </w:rPr>
        <w:t>p</w:t>
      </w:r>
      <w:r w:rsidRPr="007A7768">
        <w:rPr>
          <w:color w:val="000000" w:themeColor="text1"/>
        </w:rPr>
        <w:t xml:space="preserve">risoner, </w:t>
      </w:r>
      <w:r w:rsidR="0027076C" w:rsidRPr="007A7768">
        <w:rPr>
          <w:color w:val="000000" w:themeColor="text1"/>
        </w:rPr>
        <w:t>w</w:t>
      </w:r>
      <w:r w:rsidRPr="007A7768">
        <w:rPr>
          <w:color w:val="000000" w:themeColor="text1"/>
        </w:rPr>
        <w:t xml:space="preserve">ar, and </w:t>
      </w:r>
      <w:r w:rsidR="0027076C" w:rsidRPr="007A7768">
        <w:rPr>
          <w:color w:val="000000" w:themeColor="text1"/>
        </w:rPr>
        <w:t>x</w:t>
      </w:r>
      <w:r w:rsidRPr="007A7768">
        <w:rPr>
          <w:color w:val="000000" w:themeColor="text1"/>
        </w:rPr>
        <w:t>enophobia.</w:t>
      </w:r>
    </w:p>
    <w:p w14:paraId="16593C11" w14:textId="77777777" w:rsidR="00382362" w:rsidRPr="007A7768" w:rsidRDefault="00382362">
      <w:pPr>
        <w:rPr>
          <w:i/>
          <w:color w:val="000000" w:themeColor="text1"/>
        </w:rPr>
      </w:pPr>
    </w:p>
    <w:p w14:paraId="7862213A" w14:textId="1DFD5B94" w:rsidR="00382362" w:rsidRPr="007A7768" w:rsidRDefault="00000000">
      <w:pPr>
        <w:ind w:left="720"/>
        <w:rPr>
          <w:color w:val="000000" w:themeColor="text1"/>
        </w:rPr>
      </w:pPr>
      <w:r w:rsidRPr="007A7768">
        <w:rPr>
          <w:i/>
          <w:color w:val="000000" w:themeColor="text1"/>
        </w:rPr>
        <w:t>Surface</w:t>
      </w:r>
      <w:r w:rsidRPr="007A7768">
        <w:rPr>
          <w:color w:val="000000" w:themeColor="text1"/>
        </w:rPr>
        <w:t xml:space="preserve">: I coded for various surfaces in exterior public locations including border walls, entire building, fences, garage doors, plywood, </w:t>
      </w:r>
      <w:r w:rsidR="00BE6CE7" w:rsidRPr="007A7768">
        <w:rPr>
          <w:color w:val="000000" w:themeColor="text1"/>
        </w:rPr>
        <w:t>p</w:t>
      </w:r>
      <w:r w:rsidRPr="007A7768">
        <w:rPr>
          <w:color w:val="000000" w:themeColor="text1"/>
        </w:rPr>
        <w:t xml:space="preserve">olice </w:t>
      </w:r>
      <w:r w:rsidR="00BE6CE7" w:rsidRPr="007A7768">
        <w:rPr>
          <w:color w:val="000000" w:themeColor="text1"/>
        </w:rPr>
        <w:t>d</w:t>
      </w:r>
      <w:r w:rsidRPr="007A7768">
        <w:rPr>
          <w:color w:val="000000" w:themeColor="text1"/>
        </w:rPr>
        <w:t xml:space="preserve">epartment, </w:t>
      </w:r>
      <w:r w:rsidR="00BE6CE7" w:rsidRPr="007A7768">
        <w:rPr>
          <w:color w:val="000000" w:themeColor="text1"/>
        </w:rPr>
        <w:t>s</w:t>
      </w:r>
      <w:r w:rsidRPr="007A7768">
        <w:rPr>
          <w:color w:val="000000" w:themeColor="text1"/>
        </w:rPr>
        <w:t xml:space="preserve">treet, and wall. </w:t>
      </w:r>
    </w:p>
    <w:p w14:paraId="67A1B218" w14:textId="77777777" w:rsidR="00382362" w:rsidRPr="007A7768" w:rsidRDefault="00382362">
      <w:pPr>
        <w:rPr>
          <w:color w:val="000000" w:themeColor="text1"/>
        </w:rPr>
      </w:pPr>
    </w:p>
    <w:p w14:paraId="413A1EA8" w14:textId="0D6AC258" w:rsidR="00382362" w:rsidRPr="007A7768" w:rsidRDefault="00000000">
      <w:pPr>
        <w:ind w:left="720"/>
        <w:rPr>
          <w:color w:val="000000" w:themeColor="text1"/>
        </w:rPr>
      </w:pPr>
      <w:r w:rsidRPr="007A7768">
        <w:rPr>
          <w:i/>
          <w:color w:val="000000" w:themeColor="text1"/>
        </w:rPr>
        <w:t>Type</w:t>
      </w:r>
      <w:r w:rsidRPr="007A7768">
        <w:rPr>
          <w:color w:val="000000" w:themeColor="text1"/>
        </w:rPr>
        <w:t>: I also coded “types” of murals, the essence of my co</w:t>
      </w:r>
      <w:r w:rsidR="00BE6CE7" w:rsidRPr="007A7768">
        <w:rPr>
          <w:color w:val="000000" w:themeColor="text1"/>
        </w:rPr>
        <w:t>rpus</w:t>
      </w:r>
      <w:r w:rsidRPr="007A7768">
        <w:rPr>
          <w:color w:val="000000" w:themeColor="text1"/>
        </w:rPr>
        <w:t>. The types that I searched for, and that occurred to me, include</w:t>
      </w:r>
      <w:r w:rsidR="0027076C" w:rsidRPr="007A7768">
        <w:rPr>
          <w:color w:val="000000" w:themeColor="text1"/>
        </w:rPr>
        <w:t>d</w:t>
      </w:r>
      <w:r w:rsidRPr="007A7768">
        <w:rPr>
          <w:color w:val="000000" w:themeColor="text1"/>
        </w:rPr>
        <w:t xml:space="preserve"> covid responses, insurgent critique, memorial</w:t>
      </w:r>
      <w:r w:rsidR="0027076C" w:rsidRPr="007A7768">
        <w:rPr>
          <w:color w:val="000000" w:themeColor="text1"/>
        </w:rPr>
        <w:t>s</w:t>
      </w:r>
      <w:r w:rsidRPr="007A7768">
        <w:rPr>
          <w:color w:val="000000" w:themeColor="text1"/>
        </w:rPr>
        <w:t xml:space="preserve"> (child codes: George Floyd, </w:t>
      </w:r>
      <w:r w:rsidR="0027076C" w:rsidRPr="007A7768">
        <w:rPr>
          <w:color w:val="000000" w:themeColor="text1"/>
        </w:rPr>
        <w:t>p</w:t>
      </w:r>
      <w:r w:rsidRPr="007A7768">
        <w:rPr>
          <w:color w:val="000000" w:themeColor="text1"/>
        </w:rPr>
        <w:t xml:space="preserve">olice </w:t>
      </w:r>
      <w:r w:rsidR="0027076C" w:rsidRPr="007A7768">
        <w:rPr>
          <w:color w:val="000000" w:themeColor="text1"/>
        </w:rPr>
        <w:t>m</w:t>
      </w:r>
      <w:r w:rsidRPr="007A7768">
        <w:rPr>
          <w:color w:val="000000" w:themeColor="text1"/>
        </w:rPr>
        <w:t>emorial</w:t>
      </w:r>
      <w:r w:rsidR="0027076C" w:rsidRPr="007A7768">
        <w:rPr>
          <w:color w:val="000000" w:themeColor="text1"/>
        </w:rPr>
        <w:t>,</w:t>
      </w:r>
      <w:r w:rsidRPr="007A7768">
        <w:rPr>
          <w:color w:val="000000" w:themeColor="text1"/>
        </w:rPr>
        <w:t xml:space="preserve"> and </w:t>
      </w:r>
      <w:r w:rsidR="0027076C" w:rsidRPr="007A7768">
        <w:rPr>
          <w:color w:val="000000" w:themeColor="text1"/>
        </w:rPr>
        <w:t>s</w:t>
      </w:r>
      <w:r w:rsidRPr="007A7768">
        <w:rPr>
          <w:color w:val="000000" w:themeColor="text1"/>
        </w:rPr>
        <w:t xml:space="preserve">ite—if the mural was painted at the site of killing or arrest, as previously mentioned), </w:t>
      </w:r>
      <w:r w:rsidR="0027076C" w:rsidRPr="007A7768">
        <w:rPr>
          <w:color w:val="000000" w:themeColor="text1"/>
        </w:rPr>
        <w:t>p</w:t>
      </w:r>
      <w:r w:rsidRPr="007A7768">
        <w:rPr>
          <w:color w:val="000000" w:themeColor="text1"/>
        </w:rPr>
        <w:t xml:space="preserve">olice </w:t>
      </w:r>
      <w:r w:rsidR="0027076C" w:rsidRPr="007A7768">
        <w:rPr>
          <w:color w:val="000000" w:themeColor="text1"/>
        </w:rPr>
        <w:t>i</w:t>
      </w:r>
      <w:r w:rsidRPr="007A7768">
        <w:rPr>
          <w:color w:val="000000" w:themeColor="text1"/>
        </w:rPr>
        <w:t xml:space="preserve">mages (child codes: liberal solidarity, reality tv, recruitment), political education, same-sex kissing, series, and solidarity murals (child codes: gender and sexuality, interracial, and international solidarity (with another set of child codes for “with Bolivia,” “with Taiwan,” etc.). </w:t>
      </w:r>
    </w:p>
    <w:p w14:paraId="6DB6E7FF" w14:textId="77777777" w:rsidR="00382362" w:rsidRPr="007A7768" w:rsidRDefault="00382362">
      <w:pPr>
        <w:rPr>
          <w:color w:val="000000" w:themeColor="text1"/>
        </w:rPr>
      </w:pPr>
    </w:p>
    <w:p w14:paraId="1CEF2118" w14:textId="60DD84F5" w:rsidR="00382362" w:rsidRPr="007A7768" w:rsidRDefault="00000000" w:rsidP="00045524">
      <w:pPr>
        <w:ind w:left="720"/>
        <w:rPr>
          <w:color w:val="000000" w:themeColor="text1"/>
        </w:rPr>
      </w:pPr>
      <w:r w:rsidRPr="007A7768">
        <w:rPr>
          <w:i/>
          <w:color w:val="000000" w:themeColor="text1"/>
        </w:rPr>
        <w:t>Visual Motifs</w:t>
      </w:r>
      <w:r w:rsidRPr="007A7768">
        <w:rPr>
          <w:color w:val="000000" w:themeColor="text1"/>
        </w:rPr>
        <w:t xml:space="preserve">: Repeated </w:t>
      </w:r>
      <w:r w:rsidR="0027076C" w:rsidRPr="007A7768">
        <w:rPr>
          <w:color w:val="000000" w:themeColor="text1"/>
        </w:rPr>
        <w:t xml:space="preserve">visual </w:t>
      </w:r>
      <w:r w:rsidRPr="007A7768">
        <w:rPr>
          <w:color w:val="000000" w:themeColor="text1"/>
        </w:rPr>
        <w:t xml:space="preserve">elements also needed careful coding. I tracked recurring cultural symbols like the elements, animals, officer friendly, guns, angels, power fists, and other common political iconography to analyze what features stand out in a composition and why (Machin and Mayr, 2012). Understanding </w:t>
      </w:r>
      <w:r w:rsidR="00174419" w:rsidRPr="007A7768">
        <w:rPr>
          <w:color w:val="000000" w:themeColor="text1"/>
        </w:rPr>
        <w:t xml:space="preserve">visual </w:t>
      </w:r>
      <w:r w:rsidRPr="007A7768">
        <w:rPr>
          <w:color w:val="000000" w:themeColor="text1"/>
        </w:rPr>
        <w:t>associations requires a comparative analysis to disclose specific contexts, or iconography</w:t>
      </w:r>
      <w:r w:rsidR="00C71F52" w:rsidRPr="007A7768">
        <w:rPr>
          <w:color w:val="000000" w:themeColor="text1"/>
        </w:rPr>
        <w:t xml:space="preserve"> </w:t>
      </w:r>
      <w:r w:rsidRPr="007A7768">
        <w:rPr>
          <w:color w:val="000000" w:themeColor="text1"/>
        </w:rPr>
        <w:t xml:space="preserve">(Müller and </w:t>
      </w:r>
      <w:proofErr w:type="spellStart"/>
      <w:r w:rsidRPr="007A7768">
        <w:rPr>
          <w:color w:val="000000" w:themeColor="text1"/>
        </w:rPr>
        <w:t>Özcan</w:t>
      </w:r>
      <w:proofErr w:type="spellEnd"/>
      <w:r w:rsidRPr="007A7768">
        <w:rPr>
          <w:color w:val="000000" w:themeColor="text1"/>
        </w:rPr>
        <w:t xml:space="preserve">, 2007). </w:t>
      </w:r>
      <w:r w:rsidR="005537AC" w:rsidRPr="007A7768">
        <w:rPr>
          <w:color w:val="000000" w:themeColor="text1"/>
        </w:rPr>
        <w:t>Blue</w:t>
      </w:r>
      <w:r w:rsidRPr="007A7768">
        <w:rPr>
          <w:color w:val="000000" w:themeColor="text1"/>
        </w:rPr>
        <w:t xml:space="preserve">, eyes, hearts, peace signs, crosses, and other symbols cross the counter/insurgent categories I used to organize the data, which upon first glance might suggest homogenous shared values and/or understanding of one another. However, in my interpretation, the symbol is a contested field </w:t>
      </w:r>
      <w:r w:rsidR="00174419" w:rsidRPr="007A7768">
        <w:rPr>
          <w:color w:val="000000" w:themeColor="text1"/>
        </w:rPr>
        <w:t>with the potential to erase</w:t>
      </w:r>
      <w:r w:rsidRPr="007A7768">
        <w:rPr>
          <w:color w:val="000000" w:themeColor="text1"/>
        </w:rPr>
        <w:t xml:space="preserve"> violence and replace it with an idealistic other. While both police and the victims of their violence paint hearts</w:t>
      </w:r>
      <w:r w:rsidR="00045524" w:rsidRPr="007A7768">
        <w:rPr>
          <w:color w:val="000000" w:themeColor="text1"/>
        </w:rPr>
        <w:t>, the symbol of love may mean something distinct to each group.</w:t>
      </w:r>
    </w:p>
    <w:p w14:paraId="1CD54826" w14:textId="1C76B119" w:rsidR="00382362" w:rsidRPr="007A7768" w:rsidRDefault="00045524" w:rsidP="00292CD5">
      <w:pPr>
        <w:pStyle w:val="Heading2"/>
        <w:rPr>
          <w:color w:val="000000" w:themeColor="text1"/>
          <w:szCs w:val="24"/>
        </w:rPr>
      </w:pPr>
      <w:bookmarkStart w:id="42" w:name="_Toc163575625"/>
      <w:bookmarkStart w:id="43" w:name="_Toc170542353"/>
      <w:r w:rsidRPr="007A7768">
        <w:rPr>
          <w:color w:val="000000" w:themeColor="text1"/>
          <w:szCs w:val="24"/>
        </w:rPr>
        <w:t>Murals and Meanings</w:t>
      </w:r>
      <w:bookmarkEnd w:id="42"/>
      <w:bookmarkEnd w:id="43"/>
    </w:p>
    <w:p w14:paraId="1074D118" w14:textId="77777777" w:rsidR="00DA5949" w:rsidRPr="007A7768" w:rsidRDefault="00DA5949" w:rsidP="00DA5949">
      <w:pPr>
        <w:rPr>
          <w:color w:val="000000" w:themeColor="text1"/>
        </w:rPr>
      </w:pPr>
    </w:p>
    <w:p w14:paraId="3CC4F224" w14:textId="396140DC" w:rsidR="0027076C" w:rsidRPr="007A7768" w:rsidRDefault="000B032C" w:rsidP="0027076C">
      <w:pPr>
        <w:ind w:firstLine="720"/>
        <w:rPr>
          <w:color w:val="000000" w:themeColor="text1"/>
        </w:rPr>
      </w:pPr>
      <w:r w:rsidRPr="007A7768">
        <w:rPr>
          <w:color w:val="000000" w:themeColor="text1"/>
        </w:rPr>
        <w:t>The content within murals convey</w:t>
      </w:r>
      <w:r w:rsidR="00254F84" w:rsidRPr="007A7768">
        <w:rPr>
          <w:color w:val="000000" w:themeColor="text1"/>
        </w:rPr>
        <w:t>ed</w:t>
      </w:r>
      <w:r w:rsidRPr="007A7768">
        <w:rPr>
          <w:color w:val="000000" w:themeColor="text1"/>
        </w:rPr>
        <w:t xml:space="preserve"> meaning</w:t>
      </w:r>
      <w:r w:rsidR="00254F84" w:rsidRPr="007A7768">
        <w:rPr>
          <w:color w:val="000000" w:themeColor="text1"/>
        </w:rPr>
        <w:t>,</w:t>
      </w:r>
      <w:r w:rsidRPr="007A7768">
        <w:rPr>
          <w:color w:val="000000" w:themeColor="text1"/>
        </w:rPr>
        <w:t xml:space="preserve"> as well as social interactions </w:t>
      </w:r>
      <w:r w:rsidRPr="007A7768">
        <w:rPr>
          <w:i/>
          <w:iCs/>
          <w:color w:val="000000" w:themeColor="text1"/>
        </w:rPr>
        <w:t>with</w:t>
      </w:r>
      <w:r w:rsidRPr="007A7768">
        <w:rPr>
          <w:color w:val="000000" w:themeColor="text1"/>
        </w:rPr>
        <w:t xml:space="preserve"> murals. For example, let us briefly return to </w:t>
      </w:r>
      <w:r w:rsidRPr="007A7768">
        <w:rPr>
          <w:color w:val="000000" w:themeColor="text1"/>
        </w:rPr>
        <w:fldChar w:fldCharType="begin"/>
      </w:r>
      <w:r w:rsidRPr="007A7768">
        <w:rPr>
          <w:color w:val="000000" w:themeColor="text1"/>
        </w:rPr>
        <w:instrText xml:space="preserve"> REF _Ref163208317 \h </w:instrText>
      </w:r>
      <w:r w:rsidR="0045392B" w:rsidRPr="007A7768">
        <w:rPr>
          <w:color w:val="000000" w:themeColor="text1"/>
        </w:rPr>
        <w:instrText xml:space="preserve"> \* MERGEFORMAT </w:instrText>
      </w:r>
      <w:r w:rsidRPr="007A7768">
        <w:rPr>
          <w:color w:val="000000" w:themeColor="text1"/>
        </w:rPr>
      </w:r>
      <w:r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w:t>
      </w:r>
      <w:r w:rsidRPr="007A7768">
        <w:rPr>
          <w:color w:val="000000" w:themeColor="text1"/>
        </w:rPr>
        <w:fldChar w:fldCharType="end"/>
      </w:r>
      <w:r w:rsidRPr="007A7768">
        <w:rPr>
          <w:color w:val="000000" w:themeColor="text1"/>
        </w:rPr>
        <w:t xml:space="preserve">, </w:t>
      </w:r>
      <w:r w:rsidRPr="007A7768">
        <w:rPr>
          <w:i/>
          <w:iCs/>
          <w:color w:val="000000" w:themeColor="text1"/>
        </w:rPr>
        <w:t>Immigration is Beautifu</w:t>
      </w:r>
      <w:bookmarkStart w:id="44" w:name="fig_1fig1ch2"/>
      <w:r w:rsidRPr="007A7768">
        <w:rPr>
          <w:i/>
          <w:iCs/>
          <w:color w:val="000000" w:themeColor="text1"/>
        </w:rPr>
        <w:t>l</w:t>
      </w:r>
      <w:r w:rsidRPr="007A7768">
        <w:rPr>
          <w:color w:val="000000" w:themeColor="text1"/>
        </w:rPr>
        <w:t xml:space="preserve">, </w:t>
      </w:r>
      <w:bookmarkEnd w:id="44"/>
      <w:r w:rsidRPr="007A7768">
        <w:rPr>
          <w:color w:val="000000" w:themeColor="text1"/>
        </w:rPr>
        <w:t xml:space="preserve">to discuss how content and interaction communicate </w:t>
      </w:r>
      <w:r w:rsidR="00071BEB" w:rsidRPr="007A7768">
        <w:rPr>
          <w:color w:val="000000" w:themeColor="text1"/>
        </w:rPr>
        <w:t xml:space="preserve">varying </w:t>
      </w:r>
      <w:r w:rsidRPr="007A7768">
        <w:rPr>
          <w:color w:val="000000" w:themeColor="text1"/>
        </w:rPr>
        <w:t xml:space="preserve">ideas about immigration and cross-border solidarity. </w:t>
      </w:r>
      <w:r w:rsidR="00071BEB" w:rsidRPr="007A7768">
        <w:rPr>
          <w:i/>
          <w:iCs/>
          <w:color w:val="000000" w:themeColor="text1"/>
        </w:rPr>
        <w:t>Immigration is Beautiful</w:t>
      </w:r>
      <w:r w:rsidRPr="007A7768">
        <w:rPr>
          <w:color w:val="000000" w:themeColor="text1"/>
        </w:rPr>
        <w:t xml:space="preserve"> tells a story about Mexican-US coexistence in several distinct, but overlapping, scenes</w:t>
      </w:r>
      <w:r w:rsidR="0027076C" w:rsidRPr="007A7768">
        <w:rPr>
          <w:color w:val="000000" w:themeColor="text1"/>
        </w:rPr>
        <w:t xml:space="preserve">. The center of the composition features two people standing side by side in the outline of the US. One person is wrapped in the Mexican flag and the other is covered by the American flag, which extends into the plotline as three figures wearing graduation caps (presumably “dreamers,” or undocumented children) scale the flag’s red and white stripes. A pair of large hands in the foreground climb a (presumably border) fence. The outline of the US seems </w:t>
      </w:r>
      <w:r w:rsidR="0027076C" w:rsidRPr="007A7768">
        <w:rPr>
          <w:color w:val="000000" w:themeColor="text1"/>
        </w:rPr>
        <w:lastRenderedPageBreak/>
        <w:t xml:space="preserve">to emerge from a book painted in the lower left-hand corner, from which a butterfly also emerges. </w:t>
      </w:r>
      <w:r w:rsidR="0027076C" w:rsidRPr="007A7768">
        <w:rPr>
          <w:color w:val="000000" w:themeColor="text1"/>
        </w:rPr>
        <w:fldChar w:fldCharType="begin"/>
      </w:r>
      <w:r w:rsidR="0027076C" w:rsidRPr="007A7768">
        <w:rPr>
          <w:color w:val="000000" w:themeColor="text1"/>
        </w:rPr>
        <w:instrText xml:space="preserve"> REF _Ref163208317 \h </w:instrText>
      </w:r>
      <w:r w:rsidR="0045392B" w:rsidRPr="007A7768">
        <w:rPr>
          <w:color w:val="000000" w:themeColor="text1"/>
        </w:rPr>
        <w:instrText xml:space="preserve"> \* MERGEFORMAT </w:instrText>
      </w:r>
      <w:r w:rsidR="0027076C" w:rsidRPr="007A7768">
        <w:rPr>
          <w:color w:val="000000" w:themeColor="text1"/>
        </w:rPr>
      </w:r>
      <w:r w:rsidR="0027076C"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w:t>
      </w:r>
      <w:r w:rsidR="0027076C" w:rsidRPr="007A7768">
        <w:rPr>
          <w:color w:val="000000" w:themeColor="text1"/>
        </w:rPr>
        <w:fldChar w:fldCharType="end"/>
      </w:r>
      <w:r w:rsidR="0027076C" w:rsidRPr="007A7768">
        <w:rPr>
          <w:color w:val="000000" w:themeColor="text1"/>
        </w:rPr>
        <w:t xml:space="preserve"> uses bright colors to attract the viewer’s attention as well as foregrounds and centralizes national emblems to emphasize the central message of transnational solidarity. Altogether, the mural asserts the beauty of immigration in a visual story using nonlinear scenes that still speak to the temporal experiences of immigration.</w:t>
      </w:r>
    </w:p>
    <w:p w14:paraId="489DDAF6" w14:textId="1B882DD9" w:rsidR="000A5D87" w:rsidRPr="007A7768" w:rsidRDefault="0027076C" w:rsidP="0027076C">
      <w:pPr>
        <w:ind w:firstLine="720"/>
        <w:rPr>
          <w:color w:val="000000" w:themeColor="text1"/>
        </w:rPr>
      </w:pPr>
      <w:r w:rsidRPr="007A7768">
        <w:rPr>
          <w:i/>
          <w:iCs/>
          <w:color w:val="000000" w:themeColor="text1"/>
        </w:rPr>
        <w:t>Immigration is Beautiful</w:t>
      </w:r>
      <w:r w:rsidRPr="007A7768">
        <w:rPr>
          <w:color w:val="000000" w:themeColor="text1"/>
        </w:rPr>
        <w:t xml:space="preserve"> was painted in 2014 on the Immigration Law Offices of </w:t>
      </w:r>
      <w:proofErr w:type="spellStart"/>
      <w:r w:rsidRPr="007A7768">
        <w:rPr>
          <w:color w:val="000000" w:themeColor="text1"/>
        </w:rPr>
        <w:t>Shamieh</w:t>
      </w:r>
      <w:proofErr w:type="spellEnd"/>
      <w:r w:rsidRPr="007A7768">
        <w:rPr>
          <w:color w:val="000000" w:themeColor="text1"/>
        </w:rPr>
        <w:t xml:space="preserve">, </w:t>
      </w:r>
      <w:proofErr w:type="spellStart"/>
      <w:r w:rsidRPr="007A7768">
        <w:rPr>
          <w:color w:val="000000" w:themeColor="text1"/>
        </w:rPr>
        <w:t>Shamieh</w:t>
      </w:r>
      <w:proofErr w:type="spellEnd"/>
      <w:r w:rsidRPr="007A7768">
        <w:rPr>
          <w:color w:val="000000" w:themeColor="text1"/>
        </w:rPr>
        <w:t xml:space="preserve"> &amp; </w:t>
      </w:r>
      <w:proofErr w:type="spellStart"/>
      <w:r w:rsidRPr="007A7768">
        <w:rPr>
          <w:color w:val="000000" w:themeColor="text1"/>
        </w:rPr>
        <w:t>Ternieden</w:t>
      </w:r>
      <w:proofErr w:type="spellEnd"/>
      <w:r w:rsidRPr="007A7768">
        <w:rPr>
          <w:color w:val="000000" w:themeColor="text1"/>
        </w:rPr>
        <w:t xml:space="preserve"> (an interesting tension, as law produces the border) in Wichita, Kansas by artist Armando </w:t>
      </w:r>
      <w:proofErr w:type="spellStart"/>
      <w:r w:rsidRPr="007A7768">
        <w:rPr>
          <w:color w:val="000000" w:themeColor="text1"/>
        </w:rPr>
        <w:t>Minjarez</w:t>
      </w:r>
      <w:proofErr w:type="spellEnd"/>
      <w:r w:rsidRPr="007A7768">
        <w:rPr>
          <w:color w:val="000000" w:themeColor="text1"/>
        </w:rPr>
        <w:t xml:space="preserve"> and local high school students. </w:t>
      </w:r>
      <w:r w:rsidR="000B032C" w:rsidRPr="007A7768">
        <w:rPr>
          <w:color w:val="000000" w:themeColor="text1"/>
        </w:rPr>
        <w:fldChar w:fldCharType="begin"/>
      </w:r>
      <w:r w:rsidR="000B032C" w:rsidRPr="007A7768">
        <w:rPr>
          <w:color w:val="000000" w:themeColor="text1"/>
        </w:rPr>
        <w:instrText xml:space="preserve"> REF _Ref164094837 \h  \* MERGEFORMAT </w:instrText>
      </w:r>
      <w:r w:rsidR="000B032C" w:rsidRPr="007A7768">
        <w:rPr>
          <w:color w:val="000000" w:themeColor="text1"/>
        </w:rPr>
      </w:r>
      <w:r w:rsidR="000B032C" w:rsidRPr="007A7768">
        <w:rPr>
          <w:color w:val="000000" w:themeColor="text1"/>
        </w:rPr>
        <w:fldChar w:fldCharType="separate"/>
      </w:r>
      <w:r w:rsidR="0045392B" w:rsidRPr="007A7768">
        <w:rPr>
          <w:color w:val="000000" w:themeColor="text1"/>
        </w:rPr>
        <w:t>Figure 16</w:t>
      </w:r>
      <w:r w:rsidR="000B032C" w:rsidRPr="007A7768">
        <w:rPr>
          <w:color w:val="000000" w:themeColor="text1"/>
        </w:rPr>
        <w:fldChar w:fldCharType="end"/>
      </w:r>
      <w:r w:rsidR="000B032C" w:rsidRPr="007A7768">
        <w:rPr>
          <w:color w:val="000000" w:themeColor="text1"/>
        </w:rPr>
        <w:t xml:space="preserve"> </w:t>
      </w:r>
      <w:bookmarkStart w:id="45" w:name="fig_14"/>
      <w:r w:rsidR="000B032C" w:rsidRPr="007A7768">
        <w:rPr>
          <w:color w:val="000000" w:themeColor="text1"/>
        </w:rPr>
        <w:t>d</w:t>
      </w:r>
      <w:bookmarkEnd w:id="45"/>
      <w:r w:rsidR="000B032C" w:rsidRPr="007A7768">
        <w:rPr>
          <w:color w:val="000000" w:themeColor="text1"/>
        </w:rPr>
        <w:t>ocuments one of the two times it was defaced with racial slurs and swastikas within five weeks</w:t>
      </w:r>
      <w:r w:rsidRPr="007A7768">
        <w:rPr>
          <w:color w:val="000000" w:themeColor="text1"/>
        </w:rPr>
        <w:t>.</w:t>
      </w:r>
      <w:r w:rsidR="007934A7" w:rsidRPr="007A7768">
        <w:rPr>
          <w:rStyle w:val="FootnoteReference"/>
          <w:color w:val="000000" w:themeColor="text1"/>
        </w:rPr>
        <w:footnoteReference w:id="43"/>
      </w:r>
      <w:r w:rsidRPr="007A7768">
        <w:rPr>
          <w:color w:val="000000" w:themeColor="text1"/>
        </w:rPr>
        <w:t xml:space="preserve"> I</w:t>
      </w:r>
      <w:r w:rsidR="000B032C" w:rsidRPr="007A7768">
        <w:rPr>
          <w:color w:val="000000" w:themeColor="text1"/>
        </w:rPr>
        <w:t xml:space="preserve">n one interview, </w:t>
      </w:r>
      <w:proofErr w:type="spellStart"/>
      <w:r w:rsidR="000B032C" w:rsidRPr="007A7768">
        <w:rPr>
          <w:color w:val="000000" w:themeColor="text1"/>
        </w:rPr>
        <w:t>Minjarez</w:t>
      </w:r>
      <w:proofErr w:type="spellEnd"/>
      <w:r w:rsidR="000B032C" w:rsidRPr="007A7768">
        <w:rPr>
          <w:color w:val="000000" w:themeColor="text1"/>
        </w:rPr>
        <w:t xml:space="preserve"> declared the student artists were not discouraged, “but they're certainly pissed off" (Carrasquillo, 2014). Both times, the artists restored the mural to its original message, </w:t>
      </w:r>
      <w:r w:rsidR="000B032C" w:rsidRPr="007A7768">
        <w:rPr>
          <w:i/>
          <w:color w:val="000000" w:themeColor="text1"/>
        </w:rPr>
        <w:t>Immigration is Beautiful</w:t>
      </w:r>
      <w:r w:rsidR="000B032C" w:rsidRPr="007A7768">
        <w:rPr>
          <w:color w:val="000000" w:themeColor="text1"/>
        </w:rPr>
        <w:t xml:space="preserve">, demonstrating patience and resilience in the face of racism, classism, and xenophobia. </w:t>
      </w:r>
      <w:r w:rsidR="000A5D87" w:rsidRPr="007A7768">
        <w:rPr>
          <w:color w:val="000000" w:themeColor="text1"/>
        </w:rPr>
        <w:t xml:space="preserve">Production, vandalism, and restoration </w:t>
      </w:r>
      <w:r w:rsidR="007934A7" w:rsidRPr="007A7768">
        <w:rPr>
          <w:color w:val="000000" w:themeColor="text1"/>
        </w:rPr>
        <w:t xml:space="preserve">reflect </w:t>
      </w:r>
      <w:r w:rsidR="000A5D87" w:rsidRPr="007A7768">
        <w:rPr>
          <w:color w:val="000000" w:themeColor="text1"/>
        </w:rPr>
        <w:t>the mural’s stake in conversations about immigration and ongoing tensions between cultural meanings.</w:t>
      </w:r>
    </w:p>
    <w:p w14:paraId="51621536" w14:textId="004B5C84" w:rsidR="000A5D87" w:rsidRPr="007A7768" w:rsidRDefault="00891FD7" w:rsidP="00891FD7">
      <w:pPr>
        <w:ind w:firstLine="720"/>
        <w:rPr>
          <w:color w:val="000000" w:themeColor="text1"/>
        </w:rPr>
      </w:pPr>
      <w:r w:rsidRPr="007A7768">
        <w:rPr>
          <w:color w:val="000000" w:themeColor="text1"/>
        </w:rPr>
        <w:t>In another instance, c</w:t>
      </w:r>
      <w:r w:rsidR="000A5D87" w:rsidRPr="007A7768">
        <w:rPr>
          <w:color w:val="000000" w:themeColor="text1"/>
        </w:rPr>
        <w:t>onsider how</w:t>
      </w:r>
      <w:r w:rsidR="000B032C" w:rsidRPr="007A7768">
        <w:rPr>
          <w:color w:val="000000" w:themeColor="text1"/>
        </w:rPr>
        <w:t xml:space="preserve"> i</w:t>
      </w:r>
      <w:r w:rsidR="00B1209B" w:rsidRPr="007A7768">
        <w:rPr>
          <w:color w:val="000000" w:themeColor="text1"/>
        </w:rPr>
        <w:t>t only took one letter for pro-police advocates to change a mural</w:t>
      </w:r>
      <w:r w:rsidR="00DA5949" w:rsidRPr="007A7768">
        <w:rPr>
          <w:color w:val="000000" w:themeColor="text1"/>
        </w:rPr>
        <w:t>’s meaning</w:t>
      </w:r>
      <w:r w:rsidR="00B1209B" w:rsidRPr="007A7768">
        <w:rPr>
          <w:color w:val="000000" w:themeColor="text1"/>
        </w:rPr>
        <w:t xml:space="preserve"> in Milwaukee, Wisconsin from “</w:t>
      </w:r>
      <w:proofErr w:type="spellStart"/>
      <w:r w:rsidR="00B1209B" w:rsidRPr="007A7768">
        <w:rPr>
          <w:color w:val="000000" w:themeColor="text1"/>
        </w:rPr>
        <w:t>DefUnd</w:t>
      </w:r>
      <w:proofErr w:type="spellEnd"/>
      <w:r w:rsidR="00B1209B" w:rsidRPr="007A7768">
        <w:rPr>
          <w:color w:val="000000" w:themeColor="text1"/>
        </w:rPr>
        <w:t xml:space="preserve"> the police” to “</w:t>
      </w:r>
      <w:proofErr w:type="spellStart"/>
      <w:r w:rsidR="00B1209B" w:rsidRPr="007A7768">
        <w:rPr>
          <w:color w:val="000000" w:themeColor="text1"/>
        </w:rPr>
        <w:t>defEnd</w:t>
      </w:r>
      <w:proofErr w:type="spellEnd"/>
      <w:r w:rsidR="00B1209B" w:rsidRPr="007A7768">
        <w:rPr>
          <w:color w:val="000000" w:themeColor="text1"/>
        </w:rPr>
        <w:t xml:space="preserve"> the police” (</w:t>
      </w:r>
      <w:proofErr w:type="spellStart"/>
      <w:r w:rsidR="00B1209B" w:rsidRPr="007A7768">
        <w:rPr>
          <w:color w:val="000000" w:themeColor="text1"/>
        </w:rPr>
        <w:t>Aoraha</w:t>
      </w:r>
      <w:proofErr w:type="spellEnd"/>
      <w:r w:rsidR="00B1209B" w:rsidRPr="007A7768">
        <w:rPr>
          <w:color w:val="000000" w:themeColor="text1"/>
        </w:rPr>
        <w:t xml:space="preserve">, 2020; </w:t>
      </w:r>
      <w:r w:rsidR="00DA5949" w:rsidRPr="007A7768">
        <w:rPr>
          <w:color w:val="000000" w:themeColor="text1"/>
        </w:rPr>
        <w:fldChar w:fldCharType="begin"/>
      </w:r>
      <w:r w:rsidR="00DA5949" w:rsidRPr="007A7768">
        <w:rPr>
          <w:color w:val="000000" w:themeColor="text1"/>
        </w:rPr>
        <w:instrText xml:space="preserve"> REF _Ref166094025 \h </w:instrText>
      </w:r>
      <w:r w:rsidR="0045392B" w:rsidRPr="007A7768">
        <w:rPr>
          <w:color w:val="000000" w:themeColor="text1"/>
        </w:rPr>
        <w:instrText xml:space="preserve"> \* MERGEFORMAT </w:instrText>
      </w:r>
      <w:r w:rsidR="00DA5949" w:rsidRPr="007A7768">
        <w:rPr>
          <w:color w:val="000000" w:themeColor="text1"/>
        </w:rPr>
      </w:r>
      <w:r w:rsidR="00DA5949"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17</w:t>
      </w:r>
      <w:r w:rsidR="00DA5949" w:rsidRPr="007A7768">
        <w:rPr>
          <w:color w:val="000000" w:themeColor="text1"/>
        </w:rPr>
        <w:fldChar w:fldCharType="end"/>
      </w:r>
      <w:bookmarkStart w:id="46" w:name="fig_17"/>
      <w:r w:rsidR="00DA5949" w:rsidRPr="007A7768">
        <w:rPr>
          <w:color w:val="000000" w:themeColor="text1"/>
        </w:rPr>
        <w:t>).</w:t>
      </w:r>
      <w:bookmarkEnd w:id="46"/>
      <w:r w:rsidR="00DA5949" w:rsidRPr="007A7768">
        <w:rPr>
          <w:color w:val="000000" w:themeColor="text1"/>
        </w:rPr>
        <w:t xml:space="preserve"> </w:t>
      </w:r>
      <w:r w:rsidR="00B1209B" w:rsidRPr="007A7768">
        <w:rPr>
          <w:color w:val="000000" w:themeColor="text1"/>
        </w:rPr>
        <w:t>The original mural was painted by 30 art activists, and it was restored to its original message within 24 hours. However, while the mural advocates to shift funds from police to education, one of the artists explained, "People keep asking us, what does defund mean? It doesn't mean abolish. Let's make this clear for them, we don't hate cops” (</w:t>
      </w:r>
      <w:proofErr w:type="spellStart"/>
      <w:r w:rsidR="00B1209B" w:rsidRPr="007A7768">
        <w:rPr>
          <w:color w:val="000000" w:themeColor="text1"/>
        </w:rPr>
        <w:t>Aoraha</w:t>
      </w:r>
      <w:proofErr w:type="spellEnd"/>
      <w:r w:rsidR="00B1209B" w:rsidRPr="007A7768">
        <w:rPr>
          <w:color w:val="000000" w:themeColor="text1"/>
        </w:rPr>
        <w:t>, 2020). The artist purposefully distanced the mural from abolition</w:t>
      </w:r>
      <w:r w:rsidRPr="007A7768">
        <w:rPr>
          <w:color w:val="000000" w:themeColor="text1"/>
        </w:rPr>
        <w:t>, which they equated</w:t>
      </w:r>
      <w:r w:rsidR="000A5D87" w:rsidRPr="007A7768">
        <w:rPr>
          <w:color w:val="000000" w:themeColor="text1"/>
        </w:rPr>
        <w:t xml:space="preserve"> to hating cops. The artist’s logic exemplified </w:t>
      </w:r>
      <w:r w:rsidR="00B1209B" w:rsidRPr="007A7768">
        <w:rPr>
          <w:color w:val="000000" w:themeColor="text1"/>
        </w:rPr>
        <w:t xml:space="preserve">contested </w:t>
      </w:r>
      <w:r w:rsidR="000A5D87" w:rsidRPr="007A7768">
        <w:rPr>
          <w:color w:val="000000" w:themeColor="text1"/>
        </w:rPr>
        <w:t>ideas and lexicon</w:t>
      </w:r>
      <w:r w:rsidR="00B1209B" w:rsidRPr="007A7768">
        <w:rPr>
          <w:color w:val="000000" w:themeColor="text1"/>
        </w:rPr>
        <w:t xml:space="preserve"> within social movements, not just between opposing groups. </w:t>
      </w:r>
    </w:p>
    <w:p w14:paraId="7EC924A9" w14:textId="410FAB5F" w:rsidR="00045524" w:rsidRPr="007A7768" w:rsidRDefault="00B1209B" w:rsidP="000A5D87">
      <w:pPr>
        <w:ind w:firstLine="720"/>
        <w:rPr>
          <w:color w:val="000000" w:themeColor="text1"/>
        </w:rPr>
      </w:pPr>
      <w:r w:rsidRPr="007A7768">
        <w:rPr>
          <w:color w:val="000000" w:themeColor="text1"/>
        </w:rPr>
        <w:t>One symbol, letter, or word carries tremendous influence.</w:t>
      </w:r>
      <w:r w:rsidR="00102A08" w:rsidRPr="007A7768">
        <w:rPr>
          <w:color w:val="000000" w:themeColor="text1"/>
        </w:rPr>
        <w:t xml:space="preserve"> Word play, parodies, and shared iconography surface and migrate throughout the following chapters. I organized the findings chapters into categories of </w:t>
      </w:r>
      <w:r w:rsidR="0027076C" w:rsidRPr="007A7768">
        <w:rPr>
          <w:color w:val="000000" w:themeColor="text1"/>
        </w:rPr>
        <w:t xml:space="preserve">murals that </w:t>
      </w:r>
      <w:r w:rsidR="00102A08" w:rsidRPr="007A7768">
        <w:rPr>
          <w:color w:val="000000" w:themeColor="text1"/>
        </w:rPr>
        <w:t xml:space="preserve">either </w:t>
      </w:r>
      <w:r w:rsidR="0027076C" w:rsidRPr="007A7768">
        <w:rPr>
          <w:color w:val="000000" w:themeColor="text1"/>
        </w:rPr>
        <w:t>reproduced or resisted police power</w:t>
      </w:r>
      <w:r w:rsidR="00102A08" w:rsidRPr="007A7768">
        <w:rPr>
          <w:color w:val="000000" w:themeColor="text1"/>
        </w:rPr>
        <w:t xml:space="preserve">. At times, the chapters bridge </w:t>
      </w:r>
      <w:r w:rsidR="00DA5949" w:rsidRPr="007A7768">
        <w:rPr>
          <w:color w:val="000000" w:themeColor="text1"/>
        </w:rPr>
        <w:t>categories</w:t>
      </w:r>
      <w:r w:rsidR="00102A08" w:rsidRPr="007A7768">
        <w:rPr>
          <w:color w:val="000000" w:themeColor="text1"/>
        </w:rPr>
        <w:t xml:space="preserve"> to further develop (and complicate) theoretical frameworks.</w:t>
      </w:r>
      <w:r w:rsidR="00DA5949" w:rsidRPr="007A7768">
        <w:rPr>
          <w:color w:val="000000" w:themeColor="text1"/>
        </w:rPr>
        <w:t xml:space="preserve"> </w:t>
      </w:r>
      <w:r w:rsidRPr="007A7768">
        <w:rPr>
          <w:color w:val="000000" w:themeColor="text1"/>
        </w:rPr>
        <w:t xml:space="preserve">I developed the procedures set forth above to </w:t>
      </w:r>
      <w:r w:rsidR="00045524" w:rsidRPr="007A7768">
        <w:rPr>
          <w:color w:val="000000" w:themeColor="text1"/>
        </w:rPr>
        <w:t xml:space="preserve">better </w:t>
      </w:r>
      <w:r w:rsidRPr="007A7768">
        <w:rPr>
          <w:color w:val="000000" w:themeColor="text1"/>
        </w:rPr>
        <w:t xml:space="preserve">understand </w:t>
      </w:r>
      <w:r w:rsidR="00045524" w:rsidRPr="007A7768">
        <w:rPr>
          <w:color w:val="000000" w:themeColor="text1"/>
        </w:rPr>
        <w:t>the creation of</w:t>
      </w:r>
      <w:r w:rsidR="0027076C" w:rsidRPr="007A7768">
        <w:rPr>
          <w:color w:val="000000" w:themeColor="text1"/>
        </w:rPr>
        <w:t>,</w:t>
      </w:r>
      <w:r w:rsidR="00045524" w:rsidRPr="007A7768">
        <w:rPr>
          <w:color w:val="000000" w:themeColor="text1"/>
        </w:rPr>
        <w:t xml:space="preserve"> </w:t>
      </w:r>
      <w:r w:rsidR="000A5D87" w:rsidRPr="007A7768">
        <w:rPr>
          <w:color w:val="000000" w:themeColor="text1"/>
        </w:rPr>
        <w:t>and interactions with</w:t>
      </w:r>
      <w:r w:rsidR="0027076C" w:rsidRPr="007A7768">
        <w:rPr>
          <w:color w:val="000000" w:themeColor="text1"/>
        </w:rPr>
        <w:t>,</w:t>
      </w:r>
      <w:r w:rsidR="000A5D87" w:rsidRPr="007A7768">
        <w:rPr>
          <w:color w:val="000000" w:themeColor="text1"/>
        </w:rPr>
        <w:t xml:space="preserve"> </w:t>
      </w:r>
      <w:r w:rsidR="00045524" w:rsidRPr="007A7768">
        <w:rPr>
          <w:color w:val="000000" w:themeColor="text1"/>
        </w:rPr>
        <w:t>murals</w:t>
      </w:r>
      <w:r w:rsidRPr="007A7768">
        <w:rPr>
          <w:color w:val="000000" w:themeColor="text1"/>
        </w:rPr>
        <w:t xml:space="preserve"> as a unique</w:t>
      </w:r>
      <w:r w:rsidR="00174419" w:rsidRPr="007A7768">
        <w:rPr>
          <w:color w:val="000000" w:themeColor="text1"/>
        </w:rPr>
        <w:t xml:space="preserve"> form of knowledge production</w:t>
      </w:r>
      <w:r w:rsidRPr="007A7768">
        <w:rPr>
          <w:color w:val="000000" w:themeColor="text1"/>
        </w:rPr>
        <w:t xml:space="preserve">. While the same words and symbols appear across the categories I created to explore </w:t>
      </w:r>
      <w:r w:rsidR="00045524" w:rsidRPr="007A7768">
        <w:rPr>
          <w:color w:val="000000" w:themeColor="text1"/>
        </w:rPr>
        <w:t>the discursive role</w:t>
      </w:r>
      <w:r w:rsidR="000A5D87" w:rsidRPr="007A7768">
        <w:rPr>
          <w:color w:val="000000" w:themeColor="text1"/>
        </w:rPr>
        <w:t>s</w:t>
      </w:r>
      <w:r w:rsidR="00045524" w:rsidRPr="007A7768">
        <w:rPr>
          <w:color w:val="000000" w:themeColor="text1"/>
        </w:rPr>
        <w:t xml:space="preserve"> of </w:t>
      </w:r>
      <w:r w:rsidR="000A5D87" w:rsidRPr="007A7768">
        <w:rPr>
          <w:color w:val="000000" w:themeColor="text1"/>
        </w:rPr>
        <w:t>poli</w:t>
      </w:r>
      <w:r w:rsidR="00B1335C">
        <w:rPr>
          <w:color w:val="000000" w:themeColor="text1"/>
        </w:rPr>
        <w:t>ci</w:t>
      </w:r>
      <w:r w:rsidR="000A5D87" w:rsidRPr="007A7768">
        <w:rPr>
          <w:color w:val="000000" w:themeColor="text1"/>
        </w:rPr>
        <w:t xml:space="preserve">ng </w:t>
      </w:r>
      <w:r w:rsidR="00045524" w:rsidRPr="007A7768">
        <w:rPr>
          <w:color w:val="000000" w:themeColor="text1"/>
        </w:rPr>
        <w:t>murals</w:t>
      </w:r>
      <w:r w:rsidRPr="007A7768">
        <w:rPr>
          <w:color w:val="000000" w:themeColor="text1"/>
        </w:rPr>
        <w:t xml:space="preserve">, I take care not to conflate them or </w:t>
      </w:r>
      <w:r w:rsidR="007D4AD4" w:rsidRPr="007A7768">
        <w:rPr>
          <w:color w:val="000000" w:themeColor="text1"/>
        </w:rPr>
        <w:t>reduce</w:t>
      </w:r>
      <w:r w:rsidRPr="007A7768">
        <w:rPr>
          <w:color w:val="000000" w:themeColor="text1"/>
        </w:rPr>
        <w:t xml:space="preserve"> them to a singular meaning. Across categories, artists use eyes, angels, hearts, peace signs, and flags to convey </w:t>
      </w:r>
      <w:r w:rsidR="000A5D87" w:rsidRPr="007A7768">
        <w:rPr>
          <w:color w:val="000000" w:themeColor="text1"/>
        </w:rPr>
        <w:t xml:space="preserve">competing </w:t>
      </w:r>
      <w:r w:rsidRPr="007A7768">
        <w:rPr>
          <w:color w:val="000000" w:themeColor="text1"/>
        </w:rPr>
        <w:t>meaning</w:t>
      </w:r>
      <w:r w:rsidR="00BB1B01" w:rsidRPr="007A7768">
        <w:rPr>
          <w:color w:val="000000" w:themeColor="text1"/>
        </w:rPr>
        <w:t>s that reflect power relations</w:t>
      </w:r>
      <w:r w:rsidRPr="007A7768">
        <w:rPr>
          <w:color w:val="000000" w:themeColor="text1"/>
        </w:rPr>
        <w:t xml:space="preserve">. </w:t>
      </w:r>
      <w:r w:rsidR="00045524" w:rsidRPr="007A7768">
        <w:rPr>
          <w:color w:val="000000" w:themeColor="text1"/>
        </w:rPr>
        <w:t xml:space="preserve">Thousands, if not millions, of murals exist in relationship to the complicated interplay between </w:t>
      </w:r>
      <w:r w:rsidR="00BB1B01" w:rsidRPr="007A7768">
        <w:rPr>
          <w:color w:val="000000" w:themeColor="text1"/>
        </w:rPr>
        <w:t>pacification, discretion, and their subversion</w:t>
      </w:r>
      <w:r w:rsidR="00045524" w:rsidRPr="007A7768">
        <w:rPr>
          <w:color w:val="000000" w:themeColor="text1"/>
        </w:rPr>
        <w:t xml:space="preserve">. </w:t>
      </w:r>
      <w:r w:rsidR="00BB1B01" w:rsidRPr="007A7768">
        <w:rPr>
          <w:color w:val="000000" w:themeColor="text1"/>
        </w:rPr>
        <w:t>I first</w:t>
      </w:r>
      <w:r w:rsidR="00045524" w:rsidRPr="007A7768">
        <w:rPr>
          <w:color w:val="000000" w:themeColor="text1"/>
        </w:rPr>
        <w:t xml:space="preserve"> turn to how policing paints itself.</w:t>
      </w:r>
    </w:p>
    <w:p w14:paraId="54FA0E30" w14:textId="77777777" w:rsidR="00317718" w:rsidRPr="007A7768" w:rsidRDefault="00317718" w:rsidP="00317718">
      <w:pPr>
        <w:tabs>
          <w:tab w:val="left" w:pos="6653"/>
        </w:tabs>
        <w:ind w:firstLine="720"/>
        <w:rPr>
          <w:color w:val="000000" w:themeColor="text1"/>
        </w:rPr>
      </w:pPr>
      <w:r w:rsidRPr="007A7768">
        <w:rPr>
          <w:color w:val="000000" w:themeColor="text1"/>
        </w:rPr>
        <w:tab/>
      </w:r>
    </w:p>
    <w:p w14:paraId="0DCFAA06" w14:textId="77777777" w:rsidR="00317718" w:rsidRPr="007A7768" w:rsidRDefault="00317718" w:rsidP="00DA5949">
      <w:pPr>
        <w:ind w:firstLine="720"/>
        <w:rPr>
          <w:color w:val="000000" w:themeColor="text1"/>
        </w:rPr>
      </w:pPr>
    </w:p>
    <w:p w14:paraId="29A36892" w14:textId="77777777" w:rsidR="00253CA3" w:rsidRPr="007A7768" w:rsidRDefault="00253CA3">
      <w:pPr>
        <w:rPr>
          <w:b/>
          <w:color w:val="000000" w:themeColor="text1"/>
        </w:rPr>
      </w:pPr>
      <w:r w:rsidRPr="007A7768">
        <w:rPr>
          <w:b/>
          <w:color w:val="000000" w:themeColor="text1"/>
        </w:rPr>
        <w:br w:type="page"/>
      </w:r>
    </w:p>
    <w:p w14:paraId="7CEF64FA" w14:textId="5AA88C5B" w:rsidR="00382362" w:rsidRPr="007A7768" w:rsidRDefault="007A7768" w:rsidP="00292CD5">
      <w:pPr>
        <w:pStyle w:val="Heading1"/>
        <w:rPr>
          <w:rFonts w:cs="Times New Roman"/>
          <w:sz w:val="24"/>
          <w:szCs w:val="24"/>
        </w:rPr>
      </w:pPr>
      <w:bookmarkStart w:id="47" w:name="_Toc163575626"/>
      <w:bookmarkStart w:id="48" w:name="_Toc170542354"/>
      <w:r w:rsidRPr="007A7768">
        <w:rPr>
          <w:rFonts w:cs="Times New Roman"/>
          <w:sz w:val="24"/>
          <w:szCs w:val="24"/>
        </w:rPr>
        <w:lastRenderedPageBreak/>
        <w:t>CHAPTER THREE: PAINTING POLICING, POLICING PAINTING</w:t>
      </w:r>
      <w:bookmarkEnd w:id="47"/>
      <w:bookmarkEnd w:id="48"/>
    </w:p>
    <w:p w14:paraId="0701D704" w14:textId="77777777" w:rsidR="00253CA3" w:rsidRPr="007A7768" w:rsidRDefault="00253CA3">
      <w:pPr>
        <w:ind w:firstLine="720"/>
        <w:rPr>
          <w:color w:val="000000" w:themeColor="text1"/>
        </w:rPr>
      </w:pPr>
    </w:p>
    <w:p w14:paraId="6CA2623B" w14:textId="548CDDD2" w:rsidR="00382362" w:rsidRPr="007A7768" w:rsidRDefault="00045524" w:rsidP="00BB1B01">
      <w:pPr>
        <w:ind w:firstLine="720"/>
        <w:rPr>
          <w:color w:val="000000" w:themeColor="text1"/>
        </w:rPr>
      </w:pPr>
      <w:r w:rsidRPr="007A7768">
        <w:rPr>
          <w:color w:val="000000" w:themeColor="text1"/>
        </w:rPr>
        <w:t xml:space="preserve">How does policing paint itself? </w:t>
      </w:r>
      <w:r w:rsidR="00BB1B01" w:rsidRPr="007A7768">
        <w:rPr>
          <w:color w:val="000000" w:themeColor="text1"/>
        </w:rPr>
        <w:t>Murals painted on police departments and sponsored by police tend</w:t>
      </w:r>
      <w:r w:rsidR="00891FD7" w:rsidRPr="007A7768">
        <w:rPr>
          <w:color w:val="000000" w:themeColor="text1"/>
        </w:rPr>
        <w:t>ed</w:t>
      </w:r>
      <w:r w:rsidR="00BB1B01" w:rsidRPr="007A7768">
        <w:rPr>
          <w:color w:val="000000" w:themeColor="text1"/>
        </w:rPr>
        <w:t xml:space="preserve"> to emphasize the pacification of children, scenes of play, community well-being, and the overlexicalization of security, order, and excellence. Policing murals visually conjure</w:t>
      </w:r>
      <w:r w:rsidR="00891FD7" w:rsidRPr="007A7768">
        <w:rPr>
          <w:color w:val="000000" w:themeColor="text1"/>
        </w:rPr>
        <w:t>d</w:t>
      </w:r>
      <w:r w:rsidR="00BB1B01" w:rsidRPr="007A7768">
        <w:rPr>
          <w:color w:val="000000" w:themeColor="text1"/>
        </w:rPr>
        <w:t xml:space="preserve"> elements of their power </w:t>
      </w:r>
      <w:r w:rsidR="00891FD7" w:rsidRPr="007A7768">
        <w:rPr>
          <w:color w:val="000000" w:themeColor="text1"/>
        </w:rPr>
        <w:t xml:space="preserve">that are </w:t>
      </w:r>
      <w:r w:rsidR="00BB1B01" w:rsidRPr="007A7768">
        <w:rPr>
          <w:color w:val="000000" w:themeColor="text1"/>
        </w:rPr>
        <w:t>“hidden in plain view” (</w:t>
      </w:r>
      <w:proofErr w:type="spellStart"/>
      <w:r w:rsidR="00BB1B01" w:rsidRPr="007A7768">
        <w:rPr>
          <w:color w:val="000000" w:themeColor="text1"/>
        </w:rPr>
        <w:t>Linnemann</w:t>
      </w:r>
      <w:proofErr w:type="spellEnd"/>
      <w:r w:rsidR="00BB1B01" w:rsidRPr="007A7768">
        <w:rPr>
          <w:color w:val="000000" w:themeColor="text1"/>
        </w:rPr>
        <w:t>, 2017)</w:t>
      </w:r>
      <w:r w:rsidR="000A3C89" w:rsidRPr="007A7768">
        <w:rPr>
          <w:color w:val="000000" w:themeColor="text1"/>
        </w:rPr>
        <w:t>,</w:t>
      </w:r>
      <w:r w:rsidR="000A3C89" w:rsidRPr="007A7768">
        <w:rPr>
          <w:rStyle w:val="FootnoteReference"/>
          <w:color w:val="000000" w:themeColor="text1"/>
        </w:rPr>
        <w:t xml:space="preserve"> </w:t>
      </w:r>
      <w:r w:rsidR="000A3C89" w:rsidRPr="007A7768">
        <w:rPr>
          <w:rStyle w:val="FootnoteReference"/>
          <w:color w:val="000000" w:themeColor="text1"/>
        </w:rPr>
        <w:footnoteReference w:id="44"/>
      </w:r>
      <w:r w:rsidR="00BB1B01" w:rsidRPr="007A7768">
        <w:rPr>
          <w:color w:val="000000" w:themeColor="text1"/>
        </w:rPr>
        <w:t xml:space="preserve"> </w:t>
      </w:r>
      <w:r w:rsidR="000A3C89" w:rsidRPr="007A7768">
        <w:rPr>
          <w:color w:val="000000" w:themeColor="text1"/>
        </w:rPr>
        <w:t xml:space="preserve">which appeared as </w:t>
      </w:r>
      <w:r w:rsidR="00BB1B01" w:rsidRPr="007A7768">
        <w:rPr>
          <w:color w:val="000000" w:themeColor="text1"/>
        </w:rPr>
        <w:t>whiteness,</w:t>
      </w:r>
      <w:r w:rsidR="00891FD7" w:rsidRPr="007A7768">
        <w:rPr>
          <w:color w:val="000000" w:themeColor="text1"/>
        </w:rPr>
        <w:t xml:space="preserve"> patriarchy,</w:t>
      </w:r>
      <w:r w:rsidR="00BB1B01" w:rsidRPr="007A7768">
        <w:rPr>
          <w:color w:val="000000" w:themeColor="text1"/>
        </w:rPr>
        <w:t xml:space="preserve"> </w:t>
      </w:r>
      <w:r w:rsidR="00891FD7" w:rsidRPr="007A7768">
        <w:rPr>
          <w:color w:val="000000" w:themeColor="text1"/>
        </w:rPr>
        <w:t>control</w:t>
      </w:r>
      <w:r w:rsidR="00BB1B01" w:rsidRPr="007A7768">
        <w:rPr>
          <w:color w:val="000000" w:themeColor="text1"/>
        </w:rPr>
        <w:t xml:space="preserve">, and/or nationalism. </w:t>
      </w:r>
      <w:r w:rsidRPr="007A7768">
        <w:rPr>
          <w:color w:val="000000" w:themeColor="text1"/>
        </w:rPr>
        <w:t xml:space="preserve">In this chapter, I present murals painted by police (and/or their advocates) </w:t>
      </w:r>
      <w:r w:rsidR="0096649C" w:rsidRPr="007A7768">
        <w:rPr>
          <w:color w:val="000000" w:themeColor="text1"/>
        </w:rPr>
        <w:t>in</w:t>
      </w:r>
      <w:r w:rsidRPr="007A7768">
        <w:rPr>
          <w:color w:val="000000" w:themeColor="text1"/>
        </w:rPr>
        <w:t xml:space="preserve"> Colombia, Costa Rica, Ecuador, Guatemala, Hong Kong, India, Indonesia, Japan, Mexico, New Zealand, Nicaragua, Nigeria, Philippines, South Korea, Uganda, and the United States. </w:t>
      </w:r>
      <w:r w:rsidR="00D61B0D" w:rsidRPr="007A7768">
        <w:rPr>
          <w:color w:val="000000" w:themeColor="text1"/>
        </w:rPr>
        <w:t xml:space="preserve">The development of individual police states </w:t>
      </w:r>
      <w:r w:rsidR="00BB1B01" w:rsidRPr="007A7768">
        <w:rPr>
          <w:color w:val="000000" w:themeColor="text1"/>
        </w:rPr>
        <w:t>r</w:t>
      </w:r>
      <w:r w:rsidR="00D61B0D" w:rsidRPr="007A7768">
        <w:rPr>
          <w:color w:val="000000" w:themeColor="text1"/>
        </w:rPr>
        <w:t>esult</w:t>
      </w:r>
      <w:r w:rsidR="000A3C89" w:rsidRPr="007A7768">
        <w:rPr>
          <w:color w:val="000000" w:themeColor="text1"/>
        </w:rPr>
        <w:t>ed</w:t>
      </w:r>
      <w:r w:rsidR="00D61B0D" w:rsidRPr="007A7768">
        <w:rPr>
          <w:color w:val="000000" w:themeColor="text1"/>
        </w:rPr>
        <w:t xml:space="preserve"> in geographically specific political </w:t>
      </w:r>
      <w:r w:rsidR="00BB1B01" w:rsidRPr="007A7768">
        <w:rPr>
          <w:color w:val="000000" w:themeColor="text1"/>
        </w:rPr>
        <w:t>iconography</w:t>
      </w:r>
      <w:r w:rsidR="00D61B0D" w:rsidRPr="007A7768">
        <w:rPr>
          <w:color w:val="000000" w:themeColor="text1"/>
        </w:rPr>
        <w:t xml:space="preserve">, like multiple murals of Gandhi painted on police </w:t>
      </w:r>
      <w:r w:rsidR="00BB1B01" w:rsidRPr="007A7768">
        <w:rPr>
          <w:color w:val="000000" w:themeColor="text1"/>
        </w:rPr>
        <w:t>departments</w:t>
      </w:r>
      <w:r w:rsidR="00D61B0D" w:rsidRPr="007A7768">
        <w:rPr>
          <w:color w:val="000000" w:themeColor="text1"/>
        </w:rPr>
        <w:t xml:space="preserve"> in Delhi, India (</w:t>
      </w:r>
      <w:r w:rsidR="00BB1B01" w:rsidRPr="007A7768">
        <w:rPr>
          <w:color w:val="000000" w:themeColor="text1"/>
        </w:rPr>
        <w:fldChar w:fldCharType="begin"/>
      </w:r>
      <w:r w:rsidR="00BB1B01" w:rsidRPr="007A7768">
        <w:rPr>
          <w:color w:val="000000" w:themeColor="text1"/>
        </w:rPr>
        <w:instrText xml:space="preserve"> REF _Ref164696190 \h </w:instrText>
      </w:r>
      <w:r w:rsidR="00B304C6" w:rsidRPr="007A7768">
        <w:rPr>
          <w:color w:val="000000" w:themeColor="text1"/>
        </w:rPr>
        <w:instrText xml:space="preserve"> \* MERGEFORMAT </w:instrText>
      </w:r>
      <w:r w:rsidR="00BB1B01" w:rsidRPr="007A7768">
        <w:rPr>
          <w:color w:val="000000" w:themeColor="text1"/>
        </w:rPr>
      </w:r>
      <w:r w:rsidR="00BB1B01" w:rsidRPr="007A7768">
        <w:rPr>
          <w:color w:val="000000" w:themeColor="text1"/>
        </w:rPr>
        <w:fldChar w:fldCharType="separate"/>
      </w:r>
      <w:r w:rsidR="0045392B" w:rsidRPr="007A7768">
        <w:rPr>
          <w:color w:val="000000" w:themeColor="text1"/>
        </w:rPr>
        <w:t>Figure</w:t>
      </w:r>
      <w:r w:rsidR="00FF69B0" w:rsidRPr="007A7768">
        <w:rPr>
          <w:color w:val="000000" w:themeColor="text1"/>
        </w:rPr>
        <w:t>s</w:t>
      </w:r>
      <w:r w:rsidR="0045392B" w:rsidRPr="007A7768">
        <w:rPr>
          <w:color w:val="000000" w:themeColor="text1"/>
        </w:rPr>
        <w:t xml:space="preserve"> </w:t>
      </w:r>
      <w:r w:rsidR="0045392B" w:rsidRPr="007A7768">
        <w:rPr>
          <w:noProof/>
          <w:color w:val="000000" w:themeColor="text1"/>
        </w:rPr>
        <w:t>18</w:t>
      </w:r>
      <w:r w:rsidR="00BB1B01" w:rsidRPr="007A7768">
        <w:rPr>
          <w:color w:val="000000" w:themeColor="text1"/>
        </w:rPr>
        <w:fldChar w:fldCharType="end"/>
      </w:r>
      <w:r w:rsidR="00BB1B01" w:rsidRPr="007A7768">
        <w:rPr>
          <w:color w:val="000000" w:themeColor="text1"/>
        </w:rPr>
        <w:fldChar w:fldCharType="begin"/>
      </w:r>
      <w:r w:rsidR="00BB1B01" w:rsidRPr="007A7768">
        <w:rPr>
          <w:color w:val="000000" w:themeColor="text1"/>
        </w:rPr>
        <w:instrText xml:space="preserve"> REF _Ref164696193 \h </w:instrText>
      </w:r>
      <w:r w:rsidR="00B304C6" w:rsidRPr="007A7768">
        <w:rPr>
          <w:color w:val="000000" w:themeColor="text1"/>
        </w:rPr>
        <w:instrText xml:space="preserve"> \* MERGEFORMAT </w:instrText>
      </w:r>
      <w:r w:rsidR="00BB1B01" w:rsidRPr="007A7768">
        <w:rPr>
          <w:color w:val="000000" w:themeColor="text1"/>
        </w:rPr>
      </w:r>
      <w:r w:rsidR="00BB1B01" w:rsidRPr="007A7768">
        <w:rPr>
          <w:color w:val="000000" w:themeColor="text1"/>
        </w:rPr>
        <w:fldChar w:fldCharType="separate"/>
      </w:r>
      <w:r w:rsidR="00FF69B0" w:rsidRPr="007A7768">
        <w:rPr>
          <w:color w:val="000000" w:themeColor="text1"/>
        </w:rPr>
        <w:t>-</w:t>
      </w:r>
      <w:r w:rsidR="0045392B" w:rsidRPr="007A7768">
        <w:rPr>
          <w:noProof/>
          <w:color w:val="000000" w:themeColor="text1"/>
        </w:rPr>
        <w:t>19</w:t>
      </w:r>
      <w:r w:rsidR="00BB1B01" w:rsidRPr="007A7768">
        <w:rPr>
          <w:color w:val="000000" w:themeColor="text1"/>
        </w:rPr>
        <w:fldChar w:fldCharType="end"/>
      </w:r>
      <w:bookmarkStart w:id="49" w:name="fig_19"/>
      <w:r w:rsidR="00D61B0D" w:rsidRPr="007A7768">
        <w:rPr>
          <w:color w:val="000000" w:themeColor="text1"/>
        </w:rPr>
        <w:t>)</w:t>
      </w:r>
      <w:bookmarkEnd w:id="49"/>
      <w:r w:rsidR="00BB1B01" w:rsidRPr="007A7768">
        <w:rPr>
          <w:color w:val="000000" w:themeColor="text1"/>
        </w:rPr>
        <w:t>,</w:t>
      </w:r>
      <w:r w:rsidR="00D61B0D" w:rsidRPr="007A7768">
        <w:rPr>
          <w:color w:val="000000" w:themeColor="text1"/>
        </w:rPr>
        <w:t xml:space="preserve"> </w:t>
      </w:r>
      <w:r w:rsidR="00BB1B01" w:rsidRPr="007A7768">
        <w:rPr>
          <w:color w:val="000000" w:themeColor="text1"/>
        </w:rPr>
        <w:t>or, specific to</w:t>
      </w:r>
      <w:r w:rsidR="00D61B0D" w:rsidRPr="007A7768">
        <w:rPr>
          <w:color w:val="000000" w:themeColor="text1"/>
        </w:rPr>
        <w:t xml:space="preserve"> the US context, murals </w:t>
      </w:r>
      <w:r w:rsidR="00BB1B01" w:rsidRPr="007A7768">
        <w:rPr>
          <w:color w:val="000000" w:themeColor="text1"/>
        </w:rPr>
        <w:t xml:space="preserve">on police departments that </w:t>
      </w:r>
      <w:r w:rsidR="00D61B0D" w:rsidRPr="007A7768">
        <w:rPr>
          <w:color w:val="000000" w:themeColor="text1"/>
        </w:rPr>
        <w:t xml:space="preserve">memorialize police officers </w:t>
      </w:r>
      <w:r w:rsidR="00BB1B01" w:rsidRPr="007A7768">
        <w:rPr>
          <w:color w:val="000000" w:themeColor="text1"/>
        </w:rPr>
        <w:t>in uniforms in front of the American flag.</w:t>
      </w:r>
      <w:r w:rsidR="00D61B0D" w:rsidRPr="007A7768">
        <w:rPr>
          <w:color w:val="000000" w:themeColor="text1"/>
        </w:rPr>
        <w:t xml:space="preserve"> However</w:t>
      </w:r>
      <w:r w:rsidRPr="007A7768">
        <w:rPr>
          <w:color w:val="000000" w:themeColor="text1"/>
        </w:rPr>
        <w:t xml:space="preserve">, </w:t>
      </w:r>
      <w:r w:rsidR="00D61B0D" w:rsidRPr="007A7768">
        <w:rPr>
          <w:color w:val="000000" w:themeColor="text1"/>
        </w:rPr>
        <w:t xml:space="preserve">my goal is not to conduct an in-depth analysis of any singular </w:t>
      </w:r>
      <w:r w:rsidR="00BB1B01" w:rsidRPr="007A7768">
        <w:rPr>
          <w:color w:val="000000" w:themeColor="text1"/>
        </w:rPr>
        <w:t xml:space="preserve">state, agency, department, or officer. </w:t>
      </w:r>
      <w:r w:rsidR="00D61B0D" w:rsidRPr="007A7768">
        <w:rPr>
          <w:color w:val="000000" w:themeColor="text1"/>
        </w:rPr>
        <w:t xml:space="preserve">Rather, alongside theories of capacious state power, I </w:t>
      </w:r>
      <w:r w:rsidRPr="007A7768">
        <w:rPr>
          <w:color w:val="000000" w:themeColor="text1"/>
        </w:rPr>
        <w:t xml:space="preserve">identify overlapping visual motifs and discursive patterns used </w:t>
      </w:r>
      <w:r w:rsidR="0096649C" w:rsidRPr="007A7768">
        <w:rPr>
          <w:color w:val="000000" w:themeColor="text1"/>
        </w:rPr>
        <w:t xml:space="preserve">to describe </w:t>
      </w:r>
      <w:r w:rsidRPr="007A7768">
        <w:rPr>
          <w:color w:val="000000" w:themeColor="text1"/>
        </w:rPr>
        <w:t>policing</w:t>
      </w:r>
      <w:r w:rsidR="0096649C" w:rsidRPr="007A7768">
        <w:rPr>
          <w:color w:val="000000" w:themeColor="text1"/>
        </w:rPr>
        <w:t xml:space="preserve"> </w:t>
      </w:r>
      <w:r w:rsidRPr="007A7768">
        <w:rPr>
          <w:i/>
          <w:iCs/>
          <w:color w:val="000000" w:themeColor="text1"/>
        </w:rPr>
        <w:t>across</w:t>
      </w:r>
      <w:r w:rsidRPr="007A7768">
        <w:rPr>
          <w:color w:val="000000" w:themeColor="text1"/>
        </w:rPr>
        <w:t xml:space="preserve"> global geographies</w:t>
      </w:r>
      <w:r w:rsidR="00D61B0D" w:rsidRPr="007A7768">
        <w:rPr>
          <w:color w:val="000000" w:themeColor="text1"/>
        </w:rPr>
        <w:t xml:space="preserve">. </w:t>
      </w:r>
      <w:r w:rsidR="00BB1B01" w:rsidRPr="007A7768">
        <w:rPr>
          <w:color w:val="000000" w:themeColor="text1"/>
        </w:rPr>
        <w:t>What does the shared use of symbols and slogans by police across cultures and languages indicate about modern state power? Ultimately, I find p</w:t>
      </w:r>
      <w:r w:rsidRPr="007A7768">
        <w:rPr>
          <w:color w:val="000000" w:themeColor="text1"/>
        </w:rPr>
        <w:t xml:space="preserve">olice mainly represent themselves doing </w:t>
      </w:r>
      <w:r w:rsidRPr="007A7768">
        <w:rPr>
          <w:i/>
          <w:color w:val="000000" w:themeColor="text1"/>
        </w:rPr>
        <w:t>everything</w:t>
      </w:r>
      <w:r w:rsidRPr="007A7768">
        <w:rPr>
          <w:color w:val="000000" w:themeColor="text1"/>
        </w:rPr>
        <w:t xml:space="preserve"> except the main role of their chosen profession: threatening and enacting violence. In the following sections, I discuss</w:t>
      </w:r>
      <w:r w:rsidR="00BB1B01" w:rsidRPr="007A7768">
        <w:rPr>
          <w:color w:val="000000" w:themeColor="text1"/>
        </w:rPr>
        <w:t xml:space="preserve"> </w:t>
      </w:r>
      <w:r w:rsidRPr="007A7768">
        <w:rPr>
          <w:color w:val="000000" w:themeColor="text1"/>
        </w:rPr>
        <w:t xml:space="preserve">how policing murals function as pacification devices, expressions of liberal solidarity, insecurity, superiority, and </w:t>
      </w:r>
      <w:r w:rsidR="00B53731" w:rsidRPr="007A7768">
        <w:rPr>
          <w:color w:val="000000" w:themeColor="text1"/>
        </w:rPr>
        <w:t xml:space="preserve">the power of </w:t>
      </w:r>
      <w:r w:rsidRPr="007A7768">
        <w:rPr>
          <w:color w:val="000000" w:themeColor="text1"/>
        </w:rPr>
        <w:t xml:space="preserve">memorialization. </w:t>
      </w:r>
    </w:p>
    <w:p w14:paraId="2C9F70F7" w14:textId="3FD12C64" w:rsidR="00382362" w:rsidRPr="007A7768" w:rsidRDefault="00000000" w:rsidP="00292CD5">
      <w:pPr>
        <w:pStyle w:val="Heading2"/>
        <w:rPr>
          <w:color w:val="000000" w:themeColor="text1"/>
          <w:szCs w:val="24"/>
        </w:rPr>
      </w:pPr>
      <w:bookmarkStart w:id="50" w:name="_Toc163575627"/>
      <w:bookmarkStart w:id="51" w:name="_Toc170542355"/>
      <w:r w:rsidRPr="007A7768">
        <w:rPr>
          <w:color w:val="000000" w:themeColor="text1"/>
          <w:szCs w:val="24"/>
        </w:rPr>
        <w:t>Pacification</w:t>
      </w:r>
      <w:bookmarkEnd w:id="50"/>
      <w:bookmarkEnd w:id="51"/>
      <w:r w:rsidRPr="007A7768">
        <w:rPr>
          <w:color w:val="000000" w:themeColor="text1"/>
          <w:szCs w:val="24"/>
        </w:rPr>
        <w:t xml:space="preserve"> </w:t>
      </w:r>
    </w:p>
    <w:p w14:paraId="7BBD6D32" w14:textId="77777777" w:rsidR="00253CA3" w:rsidRPr="007A7768" w:rsidRDefault="00253CA3" w:rsidP="004B653C">
      <w:pPr>
        <w:ind w:firstLine="720"/>
        <w:rPr>
          <w:color w:val="000000" w:themeColor="text1"/>
        </w:rPr>
      </w:pPr>
    </w:p>
    <w:p w14:paraId="2D132395" w14:textId="0DB271AD" w:rsidR="004B653C" w:rsidRPr="007A7768" w:rsidRDefault="004B653C" w:rsidP="00B53731">
      <w:pPr>
        <w:ind w:firstLine="720"/>
        <w:rPr>
          <w:color w:val="000000" w:themeColor="text1"/>
        </w:rPr>
      </w:pPr>
      <w:r w:rsidRPr="007A7768">
        <w:rPr>
          <w:color w:val="000000" w:themeColor="text1"/>
        </w:rPr>
        <w:t>Pacification is twofold</w:t>
      </w:r>
      <w:r w:rsidR="00C71F52" w:rsidRPr="007A7768">
        <w:rPr>
          <w:color w:val="000000" w:themeColor="text1"/>
        </w:rPr>
        <w:t>. T</w:t>
      </w:r>
      <w:r w:rsidRPr="007A7768">
        <w:rPr>
          <w:color w:val="000000" w:themeColor="text1"/>
        </w:rPr>
        <w:t>o maintain order</w:t>
      </w:r>
      <w:r w:rsidR="00C71F52" w:rsidRPr="007A7768">
        <w:rPr>
          <w:color w:val="000000" w:themeColor="text1"/>
        </w:rPr>
        <w:t xml:space="preserve">, protect, and </w:t>
      </w:r>
      <w:r w:rsidRPr="007A7768">
        <w:rPr>
          <w:color w:val="000000" w:themeColor="text1"/>
        </w:rPr>
        <w:t xml:space="preserve">keep </w:t>
      </w:r>
      <w:r w:rsidR="00C71F52" w:rsidRPr="007A7768">
        <w:rPr>
          <w:color w:val="000000" w:themeColor="text1"/>
        </w:rPr>
        <w:t xml:space="preserve">“the </w:t>
      </w:r>
      <w:r w:rsidRPr="007A7768">
        <w:rPr>
          <w:color w:val="000000" w:themeColor="text1"/>
        </w:rPr>
        <w:t>peace</w:t>
      </w:r>
      <w:r w:rsidR="00C71F52" w:rsidRPr="007A7768">
        <w:rPr>
          <w:color w:val="000000" w:themeColor="text1"/>
        </w:rPr>
        <w:t>,</w:t>
      </w:r>
      <w:r w:rsidRPr="007A7768">
        <w:rPr>
          <w:color w:val="000000" w:themeColor="text1"/>
        </w:rPr>
        <w:t xml:space="preserve">” </w:t>
      </w:r>
      <w:r w:rsidR="00C71F52" w:rsidRPr="007A7768">
        <w:rPr>
          <w:color w:val="000000" w:themeColor="text1"/>
        </w:rPr>
        <w:t>police perform juxtaposed</w:t>
      </w:r>
      <w:r w:rsidRPr="007A7768">
        <w:rPr>
          <w:color w:val="000000" w:themeColor="text1"/>
        </w:rPr>
        <w:t xml:space="preserve"> forms of “hunting” </w:t>
      </w:r>
      <w:r w:rsidR="00C71F52" w:rsidRPr="007A7768">
        <w:rPr>
          <w:color w:val="000000" w:themeColor="text1"/>
        </w:rPr>
        <w:t xml:space="preserve">powers. </w:t>
      </w:r>
      <w:r w:rsidRPr="007A7768">
        <w:rPr>
          <w:color w:val="000000" w:themeColor="text1"/>
        </w:rPr>
        <w:t>Two scenes on the Topeka, Kansas police department demonstrate th</w:t>
      </w:r>
      <w:r w:rsidR="0096649C" w:rsidRPr="007A7768">
        <w:rPr>
          <w:color w:val="000000" w:themeColor="text1"/>
        </w:rPr>
        <w:t>e</w:t>
      </w:r>
      <w:r w:rsidRPr="007A7768">
        <w:rPr>
          <w:color w:val="000000" w:themeColor="text1"/>
        </w:rPr>
        <w:t xml:space="preserve"> dialectic</w:t>
      </w:r>
      <w:r w:rsidR="0096649C" w:rsidRPr="007A7768">
        <w:rPr>
          <w:color w:val="000000" w:themeColor="text1"/>
        </w:rPr>
        <w:t xml:space="preserve"> of pacification,</w:t>
      </w:r>
      <w:r w:rsidRPr="007A7768">
        <w:rPr>
          <w:color w:val="000000" w:themeColor="text1"/>
        </w:rPr>
        <w:t xml:space="preserve"> both featuring the police K9 (or “sniffer dog,” </w:t>
      </w:r>
      <w:proofErr w:type="spellStart"/>
      <w:r w:rsidRPr="007A7768">
        <w:rPr>
          <w:color w:val="000000" w:themeColor="text1"/>
        </w:rPr>
        <w:t>Neocleous</w:t>
      </w:r>
      <w:proofErr w:type="spellEnd"/>
      <w:r w:rsidRPr="007A7768">
        <w:rPr>
          <w:color w:val="000000" w:themeColor="text1"/>
        </w:rPr>
        <w:t>, 2011</w:t>
      </w:r>
      <w:r w:rsidR="00D515AA" w:rsidRPr="007A7768">
        <w:rPr>
          <w:color w:val="000000" w:themeColor="text1"/>
        </w:rPr>
        <w:t>a</w:t>
      </w:r>
      <w:r w:rsidRPr="007A7768">
        <w:rPr>
          <w:color w:val="000000" w:themeColor="text1"/>
        </w:rPr>
        <w:t>, see also Wall, 2016). The first scene (</w:t>
      </w:r>
      <w:r w:rsidR="00BB1B01" w:rsidRPr="007A7768">
        <w:rPr>
          <w:color w:val="000000" w:themeColor="text1"/>
        </w:rPr>
        <w:fldChar w:fldCharType="begin"/>
      </w:r>
      <w:r w:rsidR="00BB1B01" w:rsidRPr="007A7768">
        <w:rPr>
          <w:color w:val="000000" w:themeColor="text1"/>
        </w:rPr>
        <w:instrText xml:space="preserve"> REF _Ref164695155 \h </w:instrText>
      </w:r>
      <w:r w:rsidR="00B304C6" w:rsidRPr="007A7768">
        <w:rPr>
          <w:color w:val="000000" w:themeColor="text1"/>
        </w:rPr>
        <w:instrText xml:space="preserve"> \* MERGEFORMAT </w:instrText>
      </w:r>
      <w:r w:rsidR="00BB1B01" w:rsidRPr="007A7768">
        <w:rPr>
          <w:color w:val="000000" w:themeColor="text1"/>
        </w:rPr>
      </w:r>
      <w:r w:rsidR="00BB1B01"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20</w:t>
      </w:r>
      <w:r w:rsidR="00BB1B01" w:rsidRPr="007A7768">
        <w:rPr>
          <w:color w:val="000000" w:themeColor="text1"/>
        </w:rPr>
        <w:fldChar w:fldCharType="end"/>
      </w:r>
      <w:r w:rsidRPr="007A7768">
        <w:rPr>
          <w:color w:val="000000" w:themeColor="text1"/>
        </w:rPr>
        <w:t>) is painted on a garage door and depicts a K9, four children, and a cop with his back to the viewer and holding the K9’s lead. It is a sunny day and bright colors attract the viewer, creating a sense of social cohesion</w:t>
      </w:r>
      <w:r w:rsidR="00DF2692" w:rsidRPr="007A7768">
        <w:rPr>
          <w:color w:val="000000" w:themeColor="text1"/>
        </w:rPr>
        <w:t xml:space="preserve"> centered around the K9</w:t>
      </w:r>
      <w:r w:rsidRPr="007A7768">
        <w:rPr>
          <w:color w:val="000000" w:themeColor="text1"/>
        </w:rPr>
        <w:t xml:space="preserve">. Three of the children are blonde, clearly racialized as white, and occupy the center of the composition. One pets the K9 while a fourth child with darker skin hovers to the side, only partially in frame. The first mural transitions to another, </w:t>
      </w:r>
      <w:r w:rsidR="00BB1B01" w:rsidRPr="007A7768">
        <w:rPr>
          <w:color w:val="000000" w:themeColor="text1"/>
        </w:rPr>
        <w:fldChar w:fldCharType="begin"/>
      </w:r>
      <w:r w:rsidR="00BB1B01" w:rsidRPr="007A7768">
        <w:rPr>
          <w:color w:val="000000" w:themeColor="text1"/>
        </w:rPr>
        <w:instrText xml:space="preserve"> REF _Ref164695167 \h </w:instrText>
      </w:r>
      <w:r w:rsidR="00B304C6" w:rsidRPr="007A7768">
        <w:rPr>
          <w:color w:val="000000" w:themeColor="text1"/>
        </w:rPr>
        <w:instrText xml:space="preserve"> \* MERGEFORMAT </w:instrText>
      </w:r>
      <w:r w:rsidR="00BB1B01" w:rsidRPr="007A7768">
        <w:rPr>
          <w:color w:val="000000" w:themeColor="text1"/>
        </w:rPr>
      </w:r>
      <w:r w:rsidR="00BB1B01"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21</w:t>
      </w:r>
      <w:r w:rsidR="00BB1B01" w:rsidRPr="007A7768">
        <w:rPr>
          <w:color w:val="000000" w:themeColor="text1"/>
        </w:rPr>
        <w:fldChar w:fldCharType="end"/>
      </w:r>
      <w:bookmarkStart w:id="52" w:name="fig_18"/>
      <w:r w:rsidRPr="007A7768">
        <w:rPr>
          <w:color w:val="000000" w:themeColor="text1"/>
        </w:rPr>
        <w:t>,</w:t>
      </w:r>
      <w:bookmarkEnd w:id="52"/>
      <w:r w:rsidRPr="007A7768">
        <w:rPr>
          <w:color w:val="000000" w:themeColor="text1"/>
        </w:rPr>
        <w:t xml:space="preserve"> on a separate garage door tucked in an enclave that creates a more dangerous ambience. The painting shows a grimacing cop and his K9 facing the viewer,</w:t>
      </w:r>
      <w:r w:rsidR="000A3C89" w:rsidRPr="007A7768">
        <w:rPr>
          <w:color w:val="000000" w:themeColor="text1"/>
        </w:rPr>
        <w:t xml:space="preserve"> their</w:t>
      </w:r>
      <w:r w:rsidRPr="007A7768">
        <w:rPr>
          <w:color w:val="000000" w:themeColor="text1"/>
        </w:rPr>
        <w:t xml:space="preserve"> tail and arm both raised as if in action. </w:t>
      </w:r>
      <w:r w:rsidR="00B53731" w:rsidRPr="007A7768">
        <w:rPr>
          <w:color w:val="000000" w:themeColor="text1"/>
        </w:rPr>
        <w:t xml:space="preserve">The first scene of play starkly juxtaposes the second scene of police hunting powers, including assimilative pacification powers, </w:t>
      </w:r>
      <w:r w:rsidRPr="007A7768">
        <w:rPr>
          <w:color w:val="000000" w:themeColor="text1"/>
        </w:rPr>
        <w:t xml:space="preserve">as described by </w:t>
      </w:r>
      <w:proofErr w:type="spellStart"/>
      <w:r w:rsidRPr="007A7768">
        <w:rPr>
          <w:color w:val="000000" w:themeColor="text1"/>
        </w:rPr>
        <w:t>Neocleous</w:t>
      </w:r>
      <w:proofErr w:type="spellEnd"/>
      <w:r w:rsidRPr="007A7768">
        <w:rPr>
          <w:color w:val="000000" w:themeColor="text1"/>
        </w:rPr>
        <w:t xml:space="preserve"> (2011</w:t>
      </w:r>
      <w:r w:rsidR="00D515AA" w:rsidRPr="007A7768">
        <w:rPr>
          <w:color w:val="000000" w:themeColor="text1"/>
        </w:rPr>
        <w:t>a</w:t>
      </w:r>
      <w:r w:rsidRPr="007A7768">
        <w:rPr>
          <w:color w:val="000000" w:themeColor="text1"/>
        </w:rPr>
        <w:t xml:space="preserve">, 2013), </w:t>
      </w:r>
      <w:proofErr w:type="spellStart"/>
      <w:r w:rsidRPr="007A7768">
        <w:rPr>
          <w:color w:val="000000" w:themeColor="text1"/>
        </w:rPr>
        <w:t>Dafnos</w:t>
      </w:r>
      <w:proofErr w:type="spellEnd"/>
      <w:r w:rsidRPr="007A7768">
        <w:rPr>
          <w:color w:val="000000" w:themeColor="text1"/>
        </w:rPr>
        <w:t xml:space="preserve"> (2013), Wall (2016) and others</w:t>
      </w:r>
      <w:r w:rsidR="00B53731" w:rsidRPr="007A7768">
        <w:rPr>
          <w:color w:val="000000" w:themeColor="text1"/>
        </w:rPr>
        <w:t>.</w:t>
      </w:r>
      <w:r w:rsidRPr="007A7768">
        <w:rPr>
          <w:color w:val="000000" w:themeColor="text1"/>
        </w:rPr>
        <w:t xml:space="preserve"> </w:t>
      </w:r>
      <w:r w:rsidR="000A0BF6" w:rsidRPr="007A7768">
        <w:rPr>
          <w:color w:val="000000" w:themeColor="text1"/>
        </w:rPr>
        <w:t xml:space="preserve">The police officer and three blonde children are very clearly racialized as white, which is perhaps expected in </w:t>
      </w:r>
      <w:r w:rsidR="00AA7DEA" w:rsidRPr="007A7768">
        <w:rPr>
          <w:color w:val="000000" w:themeColor="text1"/>
        </w:rPr>
        <w:t>a</w:t>
      </w:r>
      <w:r w:rsidR="000A0BF6" w:rsidRPr="007A7768">
        <w:rPr>
          <w:color w:val="000000" w:themeColor="text1"/>
        </w:rPr>
        <w:t xml:space="preserve"> city like Topeka, Kansas where the majority population is white</w:t>
      </w:r>
      <w:r w:rsidR="000A3C89" w:rsidRPr="007A7768">
        <w:rPr>
          <w:color w:val="000000" w:themeColor="text1"/>
        </w:rPr>
        <w:t>.</w:t>
      </w:r>
      <w:r w:rsidR="000A0BF6" w:rsidRPr="007A7768">
        <w:rPr>
          <w:rStyle w:val="FootnoteReference"/>
          <w:color w:val="000000" w:themeColor="text1"/>
        </w:rPr>
        <w:footnoteReference w:id="45"/>
      </w:r>
    </w:p>
    <w:p w14:paraId="52E8FF92" w14:textId="418DF887" w:rsidR="000A0BF6" w:rsidRPr="007A7768" w:rsidRDefault="0096649C" w:rsidP="000A0BF6">
      <w:pPr>
        <w:ind w:firstLine="720"/>
        <w:rPr>
          <w:color w:val="000000" w:themeColor="text1"/>
        </w:rPr>
      </w:pPr>
      <w:r w:rsidRPr="007A7768">
        <w:rPr>
          <w:color w:val="000000" w:themeColor="text1"/>
        </w:rPr>
        <w:t>The white child is a central figure in murals on police departments in various countries, even those with majority non-white populations.</w:t>
      </w:r>
      <w:r w:rsidR="00B53731" w:rsidRPr="007A7768">
        <w:rPr>
          <w:color w:val="000000" w:themeColor="text1"/>
        </w:rPr>
        <w:t xml:space="preserve"> </w:t>
      </w:r>
      <w:r w:rsidR="004B653C" w:rsidRPr="007A7768">
        <w:rPr>
          <w:color w:val="000000" w:themeColor="text1"/>
        </w:rPr>
        <w:t xml:space="preserve">In 2017, the city of Thiruvananthapuram, </w:t>
      </w:r>
      <w:r w:rsidR="004B653C" w:rsidRPr="007A7768">
        <w:rPr>
          <w:color w:val="000000" w:themeColor="text1"/>
        </w:rPr>
        <w:lastRenderedPageBreak/>
        <w:t>Kerala, India inaugurated seven “child-friendly” police stations (</w:t>
      </w:r>
      <w:r w:rsidR="006F44E3" w:rsidRPr="007A7768">
        <w:rPr>
          <w:color w:val="000000" w:themeColor="text1"/>
        </w:rPr>
        <w:fldChar w:fldCharType="begin"/>
      </w:r>
      <w:r w:rsidR="006F44E3" w:rsidRPr="007A7768">
        <w:rPr>
          <w:color w:val="000000" w:themeColor="text1"/>
        </w:rPr>
        <w:instrText xml:space="preserve"> REF _Ref164695416 \h </w:instrText>
      </w:r>
      <w:r w:rsidR="0045392B" w:rsidRPr="007A7768">
        <w:rPr>
          <w:color w:val="000000" w:themeColor="text1"/>
        </w:rPr>
        <w:instrText xml:space="preserve"> \* MERGEFORMAT </w:instrText>
      </w:r>
      <w:r w:rsidR="006F44E3" w:rsidRPr="007A7768">
        <w:rPr>
          <w:color w:val="000000" w:themeColor="text1"/>
        </w:rPr>
      </w:r>
      <w:r w:rsidR="006F44E3" w:rsidRPr="007A7768">
        <w:rPr>
          <w:color w:val="000000" w:themeColor="text1"/>
        </w:rPr>
        <w:fldChar w:fldCharType="separate"/>
      </w:r>
      <w:r w:rsidR="0045392B" w:rsidRPr="007A7768">
        <w:rPr>
          <w:color w:val="000000" w:themeColor="text1"/>
        </w:rPr>
        <w:t>Figure</w:t>
      </w:r>
      <w:r w:rsidR="00FF69B0" w:rsidRPr="007A7768">
        <w:rPr>
          <w:color w:val="000000" w:themeColor="text1"/>
        </w:rPr>
        <w:t>s</w:t>
      </w:r>
      <w:r w:rsidR="0045392B" w:rsidRPr="007A7768">
        <w:rPr>
          <w:color w:val="000000" w:themeColor="text1"/>
        </w:rPr>
        <w:t xml:space="preserve"> </w:t>
      </w:r>
      <w:r w:rsidR="0045392B" w:rsidRPr="007A7768">
        <w:rPr>
          <w:noProof/>
          <w:color w:val="000000" w:themeColor="text1"/>
        </w:rPr>
        <w:t>22</w:t>
      </w:r>
      <w:r w:rsidR="006F44E3" w:rsidRPr="007A7768">
        <w:rPr>
          <w:color w:val="000000" w:themeColor="text1"/>
        </w:rPr>
        <w:fldChar w:fldCharType="end"/>
      </w:r>
      <w:r w:rsidR="006F44E3" w:rsidRPr="007A7768">
        <w:rPr>
          <w:color w:val="000000" w:themeColor="text1"/>
        </w:rPr>
        <w:fldChar w:fldCharType="begin"/>
      </w:r>
      <w:r w:rsidR="006F44E3" w:rsidRPr="007A7768">
        <w:rPr>
          <w:color w:val="000000" w:themeColor="text1"/>
        </w:rPr>
        <w:instrText xml:space="preserve"> REF _Ref164695422 \h </w:instrText>
      </w:r>
      <w:r w:rsidR="0045392B" w:rsidRPr="007A7768">
        <w:rPr>
          <w:color w:val="000000" w:themeColor="text1"/>
        </w:rPr>
        <w:instrText xml:space="preserve"> \* MERGEFORMAT </w:instrText>
      </w:r>
      <w:r w:rsidR="006F44E3" w:rsidRPr="007A7768">
        <w:rPr>
          <w:color w:val="000000" w:themeColor="text1"/>
        </w:rPr>
      </w:r>
      <w:r w:rsidR="006F44E3" w:rsidRPr="007A7768">
        <w:rPr>
          <w:color w:val="000000" w:themeColor="text1"/>
        </w:rPr>
        <w:fldChar w:fldCharType="separate"/>
      </w:r>
      <w:r w:rsidR="00FF69B0" w:rsidRPr="007A7768">
        <w:rPr>
          <w:color w:val="000000" w:themeColor="text1"/>
        </w:rPr>
        <w:t>-</w:t>
      </w:r>
      <w:r w:rsidR="0045392B" w:rsidRPr="007A7768">
        <w:rPr>
          <w:noProof/>
          <w:color w:val="000000" w:themeColor="text1"/>
        </w:rPr>
        <w:t>24</w:t>
      </w:r>
      <w:r w:rsidR="006F44E3" w:rsidRPr="007A7768">
        <w:rPr>
          <w:color w:val="000000" w:themeColor="text1"/>
        </w:rPr>
        <w:fldChar w:fldCharType="end"/>
      </w:r>
      <w:r w:rsidR="004B653C" w:rsidRPr="007A7768">
        <w:rPr>
          <w:color w:val="000000" w:themeColor="text1"/>
        </w:rPr>
        <w:t xml:space="preserve">) </w:t>
      </w:r>
      <w:bookmarkStart w:id="53" w:name="fig_23"/>
      <w:r w:rsidR="004B653C" w:rsidRPr="007A7768">
        <w:rPr>
          <w:color w:val="000000" w:themeColor="text1"/>
        </w:rPr>
        <w:t>painted</w:t>
      </w:r>
      <w:bookmarkEnd w:id="53"/>
      <w:r w:rsidR="004B653C" w:rsidRPr="007A7768">
        <w:rPr>
          <w:color w:val="000000" w:themeColor="text1"/>
        </w:rPr>
        <w:t xml:space="preserve"> on the Fort Police Station as part of Child and Police (CAP), “a project to make police stations child friendly conducted in association with UNICEF’s Our Responsibility to Children scheme” (TNN, 2017). In</w:t>
      </w:r>
      <w:bookmarkStart w:id="54" w:name="fig_21"/>
      <w:r w:rsidR="008D74F5" w:rsidRPr="007A7768">
        <w:rPr>
          <w:color w:val="000000" w:themeColor="text1"/>
        </w:rPr>
        <w:t xml:space="preserve"> </w:t>
      </w:r>
      <w:r w:rsidR="008D74F5" w:rsidRPr="007A7768">
        <w:rPr>
          <w:color w:val="000000" w:themeColor="text1"/>
        </w:rPr>
        <w:fldChar w:fldCharType="begin"/>
      </w:r>
      <w:r w:rsidR="008D74F5" w:rsidRPr="007A7768">
        <w:rPr>
          <w:color w:val="000000" w:themeColor="text1"/>
        </w:rPr>
        <w:instrText xml:space="preserve"> REF _Ref164695416 \h </w:instrText>
      </w:r>
      <w:r w:rsidR="0045392B" w:rsidRPr="007A7768">
        <w:rPr>
          <w:color w:val="000000" w:themeColor="text1"/>
        </w:rPr>
        <w:instrText xml:space="preserve"> \* MERGEFORMAT </w:instrText>
      </w:r>
      <w:r w:rsidR="008D74F5" w:rsidRPr="007A7768">
        <w:rPr>
          <w:color w:val="000000" w:themeColor="text1"/>
        </w:rPr>
      </w:r>
      <w:r w:rsidR="008D74F5"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22</w:t>
      </w:r>
      <w:r w:rsidR="008D74F5" w:rsidRPr="007A7768">
        <w:rPr>
          <w:color w:val="000000" w:themeColor="text1"/>
        </w:rPr>
        <w:fldChar w:fldCharType="end"/>
      </w:r>
      <w:r w:rsidR="004B653C" w:rsidRPr="007A7768">
        <w:rPr>
          <w:color w:val="000000" w:themeColor="text1"/>
        </w:rPr>
        <w:t xml:space="preserve">, </w:t>
      </w:r>
      <w:bookmarkEnd w:id="54"/>
      <w:r w:rsidR="004B653C" w:rsidRPr="007A7768">
        <w:rPr>
          <w:color w:val="000000" w:themeColor="text1"/>
        </w:rPr>
        <w:t xml:space="preserve">you see a completely yellow </w:t>
      </w:r>
      <w:r w:rsidR="00B53731" w:rsidRPr="007A7768">
        <w:rPr>
          <w:color w:val="000000" w:themeColor="text1"/>
        </w:rPr>
        <w:t>cross guard</w:t>
      </w:r>
      <w:r w:rsidR="004B653C" w:rsidRPr="007A7768">
        <w:rPr>
          <w:color w:val="000000" w:themeColor="text1"/>
        </w:rPr>
        <w:t xml:space="preserve"> </w:t>
      </w:r>
      <w:r w:rsidR="00B53731" w:rsidRPr="007A7768">
        <w:rPr>
          <w:color w:val="000000" w:themeColor="text1"/>
        </w:rPr>
        <w:t xml:space="preserve">(like a default emoji) </w:t>
      </w:r>
      <w:r w:rsidR="004B653C" w:rsidRPr="007A7768">
        <w:rPr>
          <w:color w:val="000000" w:themeColor="text1"/>
        </w:rPr>
        <w:t>helping white children cross the road. In the photograph, passing the wall with the mural, is an</w:t>
      </w:r>
      <w:r w:rsidR="00B53731" w:rsidRPr="007A7768">
        <w:rPr>
          <w:color w:val="000000" w:themeColor="text1"/>
        </w:rPr>
        <w:t xml:space="preserve"> average looking</w:t>
      </w:r>
      <w:r w:rsidR="004B653C" w:rsidRPr="007A7768">
        <w:rPr>
          <w:color w:val="000000" w:themeColor="text1"/>
        </w:rPr>
        <w:t xml:space="preserve"> Indian man phenotypically distinct from the static story behind him.</w:t>
      </w:r>
      <w:r w:rsidR="000A0BF6" w:rsidRPr="007A7768">
        <w:rPr>
          <w:color w:val="000000" w:themeColor="text1"/>
        </w:rPr>
        <w:t xml:space="preserve"> Another example of</w:t>
      </w:r>
      <w:r w:rsidR="00DF2692" w:rsidRPr="007A7768">
        <w:rPr>
          <w:color w:val="000000" w:themeColor="text1"/>
        </w:rPr>
        <w:t xml:space="preserve"> </w:t>
      </w:r>
      <w:r w:rsidR="000A0BF6" w:rsidRPr="007A7768">
        <w:rPr>
          <w:color w:val="000000" w:themeColor="text1"/>
        </w:rPr>
        <w:t>white children</w:t>
      </w:r>
      <w:r w:rsidR="00DF2692" w:rsidRPr="007A7768">
        <w:rPr>
          <w:color w:val="000000" w:themeColor="text1"/>
        </w:rPr>
        <w:t xml:space="preserve"> in policing murals</w:t>
      </w:r>
      <w:r w:rsidR="000A0BF6" w:rsidRPr="007A7768">
        <w:rPr>
          <w:color w:val="000000" w:themeColor="text1"/>
        </w:rPr>
        <w:t xml:space="preserve"> in majority non-white populations is evident in a series of eleven murals painted by Colombian police in 2013 called “The art of taking care of yourself.” The series looks like scenes from children’s’ storybooks: scenes of the anthropomorphized sun and moon (</w:t>
      </w:r>
      <w:r w:rsidR="00BB1B01" w:rsidRPr="007A7768">
        <w:rPr>
          <w:color w:val="000000" w:themeColor="text1"/>
        </w:rPr>
        <w:fldChar w:fldCharType="begin"/>
      </w:r>
      <w:r w:rsidR="00BB1B01" w:rsidRPr="007A7768">
        <w:rPr>
          <w:color w:val="000000" w:themeColor="text1"/>
        </w:rPr>
        <w:instrText xml:space="preserve"> REF _Ref164695802 \h </w:instrText>
      </w:r>
      <w:r w:rsidR="00B304C6" w:rsidRPr="007A7768">
        <w:rPr>
          <w:color w:val="000000" w:themeColor="text1"/>
        </w:rPr>
        <w:instrText xml:space="preserve"> \* MERGEFORMAT </w:instrText>
      </w:r>
      <w:r w:rsidR="00BB1B01" w:rsidRPr="007A7768">
        <w:rPr>
          <w:color w:val="000000" w:themeColor="text1"/>
        </w:rPr>
      </w:r>
      <w:r w:rsidR="00BB1B01"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25</w:t>
      </w:r>
      <w:r w:rsidR="00BB1B01" w:rsidRPr="007A7768">
        <w:rPr>
          <w:color w:val="000000" w:themeColor="text1"/>
        </w:rPr>
        <w:fldChar w:fldCharType="end"/>
      </w:r>
      <w:r w:rsidR="000A0BF6" w:rsidRPr="007A7768">
        <w:rPr>
          <w:color w:val="000000" w:themeColor="text1"/>
        </w:rPr>
        <w:t>), white children sliding down a slide and playing in a park (</w:t>
      </w:r>
      <w:r w:rsidR="00BB1B01" w:rsidRPr="007A7768">
        <w:rPr>
          <w:color w:val="000000" w:themeColor="text1"/>
        </w:rPr>
        <w:fldChar w:fldCharType="begin"/>
      </w:r>
      <w:r w:rsidR="00BB1B01" w:rsidRPr="007A7768">
        <w:rPr>
          <w:color w:val="000000" w:themeColor="text1"/>
        </w:rPr>
        <w:instrText xml:space="preserve"> REF _Ref164695816 \h </w:instrText>
      </w:r>
      <w:r w:rsidR="00B304C6" w:rsidRPr="007A7768">
        <w:rPr>
          <w:color w:val="000000" w:themeColor="text1"/>
        </w:rPr>
        <w:instrText xml:space="preserve"> \* MERGEFORMAT </w:instrText>
      </w:r>
      <w:r w:rsidR="00BB1B01" w:rsidRPr="007A7768">
        <w:rPr>
          <w:color w:val="000000" w:themeColor="text1"/>
        </w:rPr>
      </w:r>
      <w:r w:rsidR="00BB1B01"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26</w:t>
      </w:r>
      <w:r w:rsidR="00BB1B01" w:rsidRPr="007A7768">
        <w:rPr>
          <w:color w:val="000000" w:themeColor="text1"/>
        </w:rPr>
        <w:fldChar w:fldCharType="end"/>
      </w:r>
      <w:r w:rsidR="000A0BF6" w:rsidRPr="007A7768">
        <w:rPr>
          <w:color w:val="000000" w:themeColor="text1"/>
        </w:rPr>
        <w:t>), bikes and rainbows (</w:t>
      </w:r>
      <w:r w:rsidR="00BB1B01" w:rsidRPr="007A7768">
        <w:rPr>
          <w:color w:val="000000" w:themeColor="text1"/>
        </w:rPr>
        <w:fldChar w:fldCharType="begin"/>
      </w:r>
      <w:r w:rsidR="00BB1B01" w:rsidRPr="007A7768">
        <w:rPr>
          <w:color w:val="000000" w:themeColor="text1"/>
        </w:rPr>
        <w:instrText xml:space="preserve"> REF _Ref164695826 \h </w:instrText>
      </w:r>
      <w:r w:rsidR="00B304C6" w:rsidRPr="007A7768">
        <w:rPr>
          <w:color w:val="000000" w:themeColor="text1"/>
        </w:rPr>
        <w:instrText xml:space="preserve"> \* MERGEFORMAT </w:instrText>
      </w:r>
      <w:r w:rsidR="00BB1B01" w:rsidRPr="007A7768">
        <w:rPr>
          <w:color w:val="000000" w:themeColor="text1"/>
        </w:rPr>
      </w:r>
      <w:r w:rsidR="00BB1B01"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27</w:t>
      </w:r>
      <w:r w:rsidR="00BB1B01" w:rsidRPr="007A7768">
        <w:rPr>
          <w:color w:val="000000" w:themeColor="text1"/>
        </w:rPr>
        <w:fldChar w:fldCharType="end"/>
      </w:r>
      <w:r w:rsidR="000A0BF6" w:rsidRPr="007A7768">
        <w:rPr>
          <w:color w:val="000000" w:themeColor="text1"/>
        </w:rPr>
        <w:t>), and cops and kids riding a scooter together (</w:t>
      </w:r>
      <w:r w:rsidR="00BB1B01" w:rsidRPr="007A7768">
        <w:rPr>
          <w:color w:val="000000" w:themeColor="text1"/>
        </w:rPr>
        <w:fldChar w:fldCharType="begin"/>
      </w:r>
      <w:r w:rsidR="00BB1B01" w:rsidRPr="007A7768">
        <w:rPr>
          <w:color w:val="000000" w:themeColor="text1"/>
        </w:rPr>
        <w:instrText xml:space="preserve"> REF _Ref164695836 \h </w:instrText>
      </w:r>
      <w:r w:rsidR="00B304C6" w:rsidRPr="007A7768">
        <w:rPr>
          <w:color w:val="000000" w:themeColor="text1"/>
        </w:rPr>
        <w:instrText xml:space="preserve"> \* MERGEFORMAT </w:instrText>
      </w:r>
      <w:r w:rsidR="00BB1B01" w:rsidRPr="007A7768">
        <w:rPr>
          <w:color w:val="000000" w:themeColor="text1"/>
        </w:rPr>
      </w:r>
      <w:r w:rsidR="00BB1B01"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28</w:t>
      </w:r>
      <w:r w:rsidR="00BB1B01" w:rsidRPr="007A7768">
        <w:rPr>
          <w:color w:val="000000" w:themeColor="text1"/>
        </w:rPr>
        <w:fldChar w:fldCharType="end"/>
      </w:r>
      <w:r w:rsidR="000A0BF6" w:rsidRPr="007A7768">
        <w:rPr>
          <w:color w:val="000000" w:themeColor="text1"/>
        </w:rPr>
        <w:t>)</w:t>
      </w:r>
      <w:bookmarkStart w:id="55" w:name="fig_25"/>
      <w:r w:rsidR="000A0BF6" w:rsidRPr="007A7768">
        <w:rPr>
          <w:color w:val="000000" w:themeColor="text1"/>
        </w:rPr>
        <w:t xml:space="preserve">. </w:t>
      </w:r>
      <w:bookmarkEnd w:id="55"/>
    </w:p>
    <w:p w14:paraId="1BCA2B2B" w14:textId="3CD0696F" w:rsidR="000A0BF6" w:rsidRPr="007A7768" w:rsidRDefault="000A0BF6" w:rsidP="000A0BF6">
      <w:pPr>
        <w:ind w:firstLine="720"/>
        <w:rPr>
          <w:color w:val="000000" w:themeColor="text1"/>
        </w:rPr>
      </w:pPr>
      <w:r w:rsidRPr="007A7768">
        <w:rPr>
          <w:color w:val="000000" w:themeColor="text1"/>
        </w:rPr>
        <w:t>The global appearance of police “protecting” white children (through play) in majority non-white populations evidences the malleability of whiteness. White supremacy and anti-blackness were never eradicated, are the “bedrock of all national racial social systems,” and persist “through new models and systems of malleable signification that maintains whiteness on top even in spaces in which there are no white bodies” (Christian, 201</w:t>
      </w:r>
      <w:r w:rsidR="000E3F43" w:rsidRPr="007A7768">
        <w:rPr>
          <w:color w:val="000000" w:themeColor="text1"/>
        </w:rPr>
        <w:t>9</w:t>
      </w:r>
      <w:r w:rsidRPr="007A7768">
        <w:rPr>
          <w:color w:val="000000" w:themeColor="text1"/>
        </w:rPr>
        <w:t>: 181). So even though the Indian Imperial Police was established in 1905 during British occupation, and the Colombian National Police (CNP) was established in 1891, the power to enforce social order was “inherited from the colonial period and thus from the police ideology of the early modern European state system” (</w:t>
      </w:r>
      <w:proofErr w:type="spellStart"/>
      <w:r w:rsidRPr="007A7768">
        <w:rPr>
          <w:i/>
          <w:iCs/>
          <w:color w:val="000000" w:themeColor="text1"/>
        </w:rPr>
        <w:t>policía</w:t>
      </w:r>
      <w:proofErr w:type="spellEnd"/>
      <w:r w:rsidRPr="007A7768">
        <w:rPr>
          <w:i/>
          <w:iCs/>
          <w:color w:val="000000" w:themeColor="text1"/>
        </w:rPr>
        <w:t xml:space="preserve"> beyond the police</w:t>
      </w:r>
      <w:r w:rsidRPr="007A7768">
        <w:rPr>
          <w:color w:val="000000" w:themeColor="text1"/>
        </w:rPr>
        <w:t xml:space="preserve">, see Gutiérrez and </w:t>
      </w:r>
      <w:proofErr w:type="spellStart"/>
      <w:r w:rsidRPr="007A7768">
        <w:rPr>
          <w:color w:val="000000" w:themeColor="text1"/>
        </w:rPr>
        <w:t>Neocleous</w:t>
      </w:r>
      <w:proofErr w:type="spellEnd"/>
      <w:r w:rsidRPr="007A7768">
        <w:rPr>
          <w:color w:val="000000" w:themeColor="text1"/>
        </w:rPr>
        <w:t>, 2023: 407). Racialization and the focus on children in the Indian and CNP policing murals demonstrates extensions of colonialism</w:t>
      </w:r>
      <w:r w:rsidR="00DF2692" w:rsidRPr="007A7768">
        <w:rPr>
          <w:color w:val="000000" w:themeColor="text1"/>
        </w:rPr>
        <w:t xml:space="preserve"> </w:t>
      </w:r>
      <w:r w:rsidRPr="007A7768">
        <w:rPr>
          <w:color w:val="000000" w:themeColor="text1"/>
        </w:rPr>
        <w:t>into the present</w:t>
      </w:r>
      <w:r w:rsidR="00DF2692" w:rsidRPr="007A7768">
        <w:rPr>
          <w:color w:val="000000" w:themeColor="text1"/>
        </w:rPr>
        <w:t>, or coloniality.</w:t>
      </w:r>
      <w:r w:rsidRPr="007A7768">
        <w:rPr>
          <w:color w:val="000000" w:themeColor="text1"/>
        </w:rPr>
        <w:t xml:space="preserve"> Discursive representations of innocent whiteness are malleable, present, and global. </w:t>
      </w:r>
    </w:p>
    <w:p w14:paraId="010C28F1" w14:textId="4DE8E9A2" w:rsidR="00D61B0D" w:rsidRPr="007A7768" w:rsidRDefault="00D61B0D" w:rsidP="00D61B0D">
      <w:pPr>
        <w:ind w:firstLine="720"/>
        <w:rPr>
          <w:color w:val="000000" w:themeColor="text1"/>
        </w:rPr>
      </w:pPr>
      <w:r w:rsidRPr="007A7768">
        <w:rPr>
          <w:color w:val="000000" w:themeColor="text1"/>
        </w:rPr>
        <w:t xml:space="preserve">To be clear, the police officer or department does not </w:t>
      </w:r>
      <w:r w:rsidRPr="007A7768">
        <w:rPr>
          <w:i/>
          <w:color w:val="000000" w:themeColor="text1"/>
        </w:rPr>
        <w:t>have</w:t>
      </w:r>
      <w:r w:rsidRPr="007A7768">
        <w:rPr>
          <w:color w:val="000000" w:themeColor="text1"/>
        </w:rPr>
        <w:t xml:space="preserve"> to be male nor white, nor the child white and female, for white, cis-heteronormative, sy</w:t>
      </w:r>
      <w:r w:rsidR="00BB1B01" w:rsidRPr="007A7768">
        <w:rPr>
          <w:color w:val="000000" w:themeColor="text1"/>
        </w:rPr>
        <w:t>mbols</w:t>
      </w:r>
      <w:r w:rsidRPr="007A7768">
        <w:rPr>
          <w:color w:val="000000" w:themeColor="text1"/>
        </w:rPr>
        <w:t xml:space="preserve"> of </w:t>
      </w:r>
      <w:r w:rsidR="00BB1B01" w:rsidRPr="007A7768">
        <w:rPr>
          <w:color w:val="000000" w:themeColor="text1"/>
        </w:rPr>
        <w:t>pacification</w:t>
      </w:r>
      <w:r w:rsidRPr="007A7768">
        <w:rPr>
          <w:color w:val="000000" w:themeColor="text1"/>
        </w:rPr>
        <w:t xml:space="preserve"> to reproduce at a planetary scale. Consider a mural painted in 2017 that spans the entire Nigeria Police Force Headquarters</w:t>
      </w:r>
      <w:r w:rsidRPr="007A7768">
        <w:rPr>
          <w:rStyle w:val="FootnoteReference"/>
          <w:color w:val="000000" w:themeColor="text1"/>
        </w:rPr>
        <w:footnoteReference w:id="46"/>
      </w:r>
      <w:r w:rsidRPr="007A7768">
        <w:rPr>
          <w:color w:val="000000" w:themeColor="text1"/>
        </w:rPr>
        <w:t xml:space="preserve"> (</w:t>
      </w:r>
      <w:r w:rsidR="00BB1B01" w:rsidRPr="007A7768">
        <w:rPr>
          <w:color w:val="000000" w:themeColor="text1"/>
        </w:rPr>
        <w:fldChar w:fldCharType="begin"/>
      </w:r>
      <w:r w:rsidR="00BB1B01" w:rsidRPr="007A7768">
        <w:rPr>
          <w:color w:val="000000" w:themeColor="text1"/>
        </w:rPr>
        <w:instrText xml:space="preserve"> REF _Ref164696275 \h </w:instrText>
      </w:r>
      <w:r w:rsidR="00B304C6" w:rsidRPr="007A7768">
        <w:rPr>
          <w:color w:val="000000" w:themeColor="text1"/>
        </w:rPr>
        <w:instrText xml:space="preserve"> \* MERGEFORMAT </w:instrText>
      </w:r>
      <w:r w:rsidR="00BB1B01" w:rsidRPr="007A7768">
        <w:rPr>
          <w:color w:val="000000" w:themeColor="text1"/>
        </w:rPr>
      </w:r>
      <w:r w:rsidR="00BB1B01" w:rsidRPr="007A7768">
        <w:rPr>
          <w:color w:val="000000" w:themeColor="text1"/>
        </w:rPr>
        <w:fldChar w:fldCharType="separate"/>
      </w:r>
      <w:r w:rsidR="0045392B" w:rsidRPr="007A7768">
        <w:rPr>
          <w:color w:val="000000" w:themeColor="text1"/>
        </w:rPr>
        <w:t>Figure</w:t>
      </w:r>
      <w:r w:rsidR="00FF69B0" w:rsidRPr="007A7768">
        <w:rPr>
          <w:color w:val="000000" w:themeColor="text1"/>
        </w:rPr>
        <w:t>s</w:t>
      </w:r>
      <w:r w:rsidR="0045392B" w:rsidRPr="007A7768">
        <w:rPr>
          <w:color w:val="000000" w:themeColor="text1"/>
        </w:rPr>
        <w:t xml:space="preserve"> </w:t>
      </w:r>
      <w:r w:rsidR="0045392B" w:rsidRPr="007A7768">
        <w:rPr>
          <w:noProof/>
          <w:color w:val="000000" w:themeColor="text1"/>
        </w:rPr>
        <w:t>29</w:t>
      </w:r>
      <w:r w:rsidR="00BB1B01" w:rsidRPr="007A7768">
        <w:rPr>
          <w:color w:val="000000" w:themeColor="text1"/>
        </w:rPr>
        <w:fldChar w:fldCharType="end"/>
      </w:r>
      <w:r w:rsidR="00BB1B01" w:rsidRPr="007A7768">
        <w:rPr>
          <w:color w:val="000000" w:themeColor="text1"/>
        </w:rPr>
        <w:t>-</w:t>
      </w:r>
      <w:r w:rsidR="00BB1B01" w:rsidRPr="007A7768">
        <w:rPr>
          <w:color w:val="000000" w:themeColor="text1"/>
        </w:rPr>
        <w:fldChar w:fldCharType="begin"/>
      </w:r>
      <w:r w:rsidR="00BB1B01" w:rsidRPr="007A7768">
        <w:rPr>
          <w:color w:val="000000" w:themeColor="text1"/>
        </w:rPr>
        <w:instrText xml:space="preserve"> REF _Ref164696278 \h </w:instrText>
      </w:r>
      <w:r w:rsidR="00B304C6" w:rsidRPr="007A7768">
        <w:rPr>
          <w:color w:val="000000" w:themeColor="text1"/>
        </w:rPr>
        <w:instrText xml:space="preserve"> \* MERGEFORMAT </w:instrText>
      </w:r>
      <w:r w:rsidR="00BB1B01" w:rsidRPr="007A7768">
        <w:rPr>
          <w:color w:val="000000" w:themeColor="text1"/>
        </w:rPr>
      </w:r>
      <w:r w:rsidR="00BB1B01" w:rsidRPr="007A7768">
        <w:rPr>
          <w:color w:val="000000" w:themeColor="text1"/>
        </w:rPr>
        <w:fldChar w:fldCharType="separate"/>
      </w:r>
      <w:r w:rsidR="0045392B" w:rsidRPr="007A7768">
        <w:rPr>
          <w:noProof/>
          <w:color w:val="000000" w:themeColor="text1"/>
        </w:rPr>
        <w:t>31</w:t>
      </w:r>
      <w:r w:rsidR="00BB1B01" w:rsidRPr="007A7768">
        <w:rPr>
          <w:color w:val="000000" w:themeColor="text1"/>
        </w:rPr>
        <w:fldChar w:fldCharType="end"/>
      </w:r>
      <w:bookmarkStart w:id="56" w:name="fig_30"/>
      <w:r w:rsidRPr="007A7768">
        <w:rPr>
          <w:color w:val="000000" w:themeColor="text1"/>
        </w:rPr>
        <w:t>)</w:t>
      </w:r>
      <w:bookmarkEnd w:id="56"/>
      <w:r w:rsidRPr="007A7768">
        <w:rPr>
          <w:color w:val="000000" w:themeColor="text1"/>
        </w:rPr>
        <w:t>, in which no white people are present but colonial histories are present. The mural spans the entire building and features an African man holding a peace sign shield next to the word “peace.” A dove passes over a deconstructed cityscape and a scene of someone hugging the globe, forming a heart with their hands. An elephant is featured on in the extended cityscape painting in a small nook. Another large scene adorns the other half of the front wall, red hearts floating towards an African angel holding three Black children tucked in her wings. Love and peace seem to be the central message, as a dove passes over the city in a third image</w:t>
      </w:r>
      <w:r w:rsidRPr="007A7768">
        <w:rPr>
          <w:rStyle w:val="FootnoteReference"/>
          <w:color w:val="000000" w:themeColor="text1"/>
        </w:rPr>
        <w:footnoteReference w:id="47"/>
      </w:r>
      <w:r w:rsidRPr="007A7768">
        <w:rPr>
          <w:color w:val="000000" w:themeColor="text1"/>
        </w:rPr>
        <w:t xml:space="preserve"> (Sunday, 2017). Local children helped paint the mural, organized by Sola Ajayi, who said:</w:t>
      </w:r>
    </w:p>
    <w:p w14:paraId="15FCF81B" w14:textId="77777777" w:rsidR="00D61B0D" w:rsidRPr="007A7768" w:rsidRDefault="00D61B0D" w:rsidP="00D61B0D">
      <w:pPr>
        <w:ind w:firstLine="720"/>
        <w:rPr>
          <w:color w:val="000000" w:themeColor="text1"/>
        </w:rPr>
      </w:pPr>
    </w:p>
    <w:p w14:paraId="5B00DE5B" w14:textId="2BFF8106" w:rsidR="00D61B0D" w:rsidRPr="007A7768" w:rsidRDefault="00D61B0D" w:rsidP="00D61B0D">
      <w:pPr>
        <w:ind w:left="720"/>
        <w:rPr>
          <w:i/>
          <w:iCs/>
          <w:color w:val="000000" w:themeColor="text1"/>
        </w:rPr>
      </w:pPr>
      <w:r w:rsidRPr="007A7768">
        <w:rPr>
          <w:i/>
          <w:iCs/>
          <w:color w:val="000000" w:themeColor="text1"/>
        </w:rPr>
        <w:t xml:space="preserve">We have the symbol of peace, which represents a protector, which refers to the police. A lot of symbols of peace, security and warmth are displayed for people to see and </w:t>
      </w:r>
      <w:r w:rsidRPr="007A7768">
        <w:rPr>
          <w:i/>
          <w:iCs/>
          <w:color w:val="000000" w:themeColor="text1"/>
        </w:rPr>
        <w:lastRenderedPageBreak/>
        <w:t xml:space="preserve">understand. How they should welcome people and for them to be more civil in the discharge of their duties </w:t>
      </w:r>
      <w:r w:rsidRPr="007A7768">
        <w:rPr>
          <w:color w:val="000000" w:themeColor="text1"/>
        </w:rPr>
        <w:t>(Sunday, 2017).</w:t>
      </w:r>
      <w:r w:rsidRPr="007A7768">
        <w:rPr>
          <w:i/>
          <w:iCs/>
          <w:color w:val="000000" w:themeColor="text1"/>
        </w:rPr>
        <w:t xml:space="preserve"> </w:t>
      </w:r>
    </w:p>
    <w:p w14:paraId="3A9FAA56" w14:textId="77777777" w:rsidR="00D61B0D" w:rsidRPr="007A7768" w:rsidRDefault="00D61B0D" w:rsidP="00D61B0D">
      <w:pPr>
        <w:ind w:firstLine="720"/>
        <w:rPr>
          <w:color w:val="000000" w:themeColor="text1"/>
        </w:rPr>
      </w:pPr>
    </w:p>
    <w:p w14:paraId="44DA2A36" w14:textId="0ED02DD5" w:rsidR="00AA7DEA" w:rsidRPr="007A7768" w:rsidRDefault="00D61B0D" w:rsidP="00D61B0D">
      <w:pPr>
        <w:ind w:firstLine="720"/>
        <w:rPr>
          <w:color w:val="000000" w:themeColor="text1"/>
        </w:rPr>
      </w:pPr>
      <w:r w:rsidRPr="007A7768">
        <w:rPr>
          <w:color w:val="000000" w:themeColor="text1"/>
        </w:rPr>
        <w:t xml:space="preserve">I find the last sentence interesting as a it almost seems instructive, for the police to learn from the artists’ choices. However, structures in place from colonization in the region define civility and protection, </w:t>
      </w:r>
      <w:r w:rsidR="006F44E3" w:rsidRPr="007A7768">
        <w:rPr>
          <w:color w:val="000000" w:themeColor="text1"/>
        </w:rPr>
        <w:t xml:space="preserve">which are principles that do </w:t>
      </w:r>
      <w:r w:rsidRPr="007A7768">
        <w:rPr>
          <w:color w:val="000000" w:themeColor="text1"/>
        </w:rPr>
        <w:t xml:space="preserve">not apply to all citizens equally. For example, from around 1863-1960, colonizers and missionaries imported anti-gay laws still </w:t>
      </w:r>
      <w:r w:rsidR="00BB1B01" w:rsidRPr="007A7768">
        <w:rPr>
          <w:color w:val="000000" w:themeColor="text1"/>
        </w:rPr>
        <w:t>intact</w:t>
      </w:r>
      <w:r w:rsidRPr="007A7768">
        <w:rPr>
          <w:color w:val="000000" w:themeColor="text1"/>
        </w:rPr>
        <w:t xml:space="preserve"> today (see </w:t>
      </w:r>
      <w:proofErr w:type="spellStart"/>
      <w:r w:rsidRPr="007A7768">
        <w:rPr>
          <w:color w:val="000000" w:themeColor="text1"/>
        </w:rPr>
        <w:t>Sogunro</w:t>
      </w:r>
      <w:proofErr w:type="spellEnd"/>
      <w:r w:rsidRPr="007A7768">
        <w:rPr>
          <w:color w:val="000000" w:themeColor="text1"/>
        </w:rPr>
        <w:t>, 2022: 495). State depictions of pacification and peace are structured by scientific racism and religious justification for violence, extraction, and legal constructions centered around white, male, property owning, accumulative powers (</w:t>
      </w:r>
      <w:proofErr w:type="spellStart"/>
      <w:r w:rsidRPr="007A7768">
        <w:rPr>
          <w:color w:val="000000" w:themeColor="text1"/>
        </w:rPr>
        <w:t>Mies</w:t>
      </w:r>
      <w:proofErr w:type="spellEnd"/>
      <w:r w:rsidRPr="007A7768">
        <w:rPr>
          <w:color w:val="000000" w:themeColor="text1"/>
        </w:rPr>
        <w:t>, 1986; Christian, 201</w:t>
      </w:r>
      <w:r w:rsidR="000E3F43" w:rsidRPr="007A7768">
        <w:rPr>
          <w:color w:val="000000" w:themeColor="text1"/>
        </w:rPr>
        <w:t>9</w:t>
      </w:r>
      <w:r w:rsidRPr="007A7768">
        <w:rPr>
          <w:color w:val="000000" w:themeColor="text1"/>
        </w:rPr>
        <w:t>; Gilmore, 2022). This notion of peace, in the modern world system, cannot be unbound from racial capitalism, anti-blackness, and settler colonialism as global processes beyond (but never without) individual racialization. White bodies are not included in the mural on the Nigerian Police Headquarters, but the history of white supremacist structur</w:t>
      </w:r>
      <w:r w:rsidR="00921F3E" w:rsidRPr="007A7768">
        <w:rPr>
          <w:color w:val="000000" w:themeColor="text1"/>
        </w:rPr>
        <w:t>al development</w:t>
      </w:r>
      <w:r w:rsidRPr="007A7768">
        <w:rPr>
          <w:color w:val="000000" w:themeColor="text1"/>
        </w:rPr>
        <w:t xml:space="preserve"> is very much present.</w:t>
      </w:r>
    </w:p>
    <w:p w14:paraId="3EBE2DEB" w14:textId="77777777" w:rsidR="00D6705A" w:rsidRPr="007A7768" w:rsidRDefault="000A0BF6" w:rsidP="00921F3E">
      <w:pPr>
        <w:ind w:firstLine="720"/>
        <w:rPr>
          <w:color w:val="000000" w:themeColor="text1"/>
        </w:rPr>
      </w:pPr>
      <w:r w:rsidRPr="007A7768">
        <w:rPr>
          <w:color w:val="000000" w:themeColor="text1"/>
        </w:rPr>
        <w:t xml:space="preserve">Policing murals often feature children and police doing fun and playful things together in cartoon aesthetics that speak directly to children, such as a cartoon policewoman with purple hair </w:t>
      </w:r>
      <w:r w:rsidR="006F44E3" w:rsidRPr="007A7768">
        <w:rPr>
          <w:color w:val="000000" w:themeColor="text1"/>
        </w:rPr>
        <w:t xml:space="preserve">who is </w:t>
      </w:r>
      <w:r w:rsidRPr="007A7768">
        <w:rPr>
          <w:color w:val="000000" w:themeColor="text1"/>
        </w:rPr>
        <w:t>smil</w:t>
      </w:r>
      <w:r w:rsidR="006F44E3" w:rsidRPr="007A7768">
        <w:rPr>
          <w:color w:val="000000" w:themeColor="text1"/>
        </w:rPr>
        <w:t>ing</w:t>
      </w:r>
      <w:r w:rsidRPr="007A7768">
        <w:rPr>
          <w:color w:val="000000" w:themeColor="text1"/>
        </w:rPr>
        <w:t xml:space="preserve"> at farm animals </w:t>
      </w:r>
      <w:r w:rsidR="006F44E3" w:rsidRPr="007A7768">
        <w:rPr>
          <w:color w:val="000000" w:themeColor="text1"/>
        </w:rPr>
        <w:t xml:space="preserve">on a police headquarters </w:t>
      </w:r>
      <w:r w:rsidRPr="007A7768">
        <w:rPr>
          <w:color w:val="000000" w:themeColor="text1"/>
        </w:rPr>
        <w:t>in Costa Rica (</w:t>
      </w:r>
      <w:r w:rsidR="00BB1B01" w:rsidRPr="007A7768">
        <w:rPr>
          <w:color w:val="000000" w:themeColor="text1"/>
        </w:rPr>
        <w:fldChar w:fldCharType="begin"/>
      </w:r>
      <w:r w:rsidR="00BB1B01" w:rsidRPr="007A7768">
        <w:rPr>
          <w:color w:val="000000" w:themeColor="text1"/>
        </w:rPr>
        <w:instrText xml:space="preserve"> REF _Ref164696741 \h </w:instrText>
      </w:r>
      <w:r w:rsidR="00921F3E" w:rsidRPr="007A7768">
        <w:rPr>
          <w:color w:val="000000" w:themeColor="text1"/>
        </w:rPr>
        <w:instrText xml:space="preserve"> \* MERGEFORMAT </w:instrText>
      </w:r>
      <w:r w:rsidR="00BB1B01" w:rsidRPr="007A7768">
        <w:rPr>
          <w:color w:val="000000" w:themeColor="text1"/>
        </w:rPr>
      </w:r>
      <w:r w:rsidR="00BB1B01" w:rsidRPr="007A7768">
        <w:rPr>
          <w:color w:val="000000" w:themeColor="text1"/>
        </w:rPr>
        <w:fldChar w:fldCharType="separate"/>
      </w:r>
      <w:r w:rsidR="0045392B" w:rsidRPr="007A7768">
        <w:rPr>
          <w:color w:val="000000" w:themeColor="text1"/>
        </w:rPr>
        <w:t>Figure 32</w:t>
      </w:r>
      <w:r w:rsidR="00BB1B01" w:rsidRPr="007A7768">
        <w:rPr>
          <w:color w:val="000000" w:themeColor="text1"/>
        </w:rPr>
        <w:fldChar w:fldCharType="end"/>
      </w:r>
      <w:r w:rsidRPr="007A7768">
        <w:rPr>
          <w:color w:val="000000" w:themeColor="text1"/>
        </w:rPr>
        <w:t xml:space="preserve">). </w:t>
      </w:r>
      <w:bookmarkStart w:id="57" w:name="fig_32"/>
      <w:r w:rsidRPr="007A7768">
        <w:rPr>
          <w:color w:val="000000" w:themeColor="text1"/>
        </w:rPr>
        <w:t>Murals</w:t>
      </w:r>
      <w:bookmarkEnd w:id="57"/>
      <w:r w:rsidRPr="007A7768">
        <w:rPr>
          <w:color w:val="000000" w:themeColor="text1"/>
        </w:rPr>
        <w:t xml:space="preserve"> on police departments in different cultures certainly feature distinct styles, such as manga-inspired paintings on Japanese police departments (</w:t>
      </w:r>
      <w:r w:rsidR="00BB1B01" w:rsidRPr="007A7768">
        <w:rPr>
          <w:color w:val="000000" w:themeColor="text1"/>
        </w:rPr>
        <w:fldChar w:fldCharType="begin"/>
      </w:r>
      <w:r w:rsidR="00BB1B01" w:rsidRPr="007A7768">
        <w:rPr>
          <w:color w:val="000000" w:themeColor="text1"/>
        </w:rPr>
        <w:instrText xml:space="preserve"> REF _Ref164696820 \h </w:instrText>
      </w:r>
      <w:r w:rsidR="00921F3E" w:rsidRPr="007A7768">
        <w:rPr>
          <w:color w:val="000000" w:themeColor="text1"/>
        </w:rPr>
        <w:instrText xml:space="preserve"> \* MERGEFORMAT </w:instrText>
      </w:r>
      <w:r w:rsidR="00BB1B01" w:rsidRPr="007A7768">
        <w:rPr>
          <w:color w:val="000000" w:themeColor="text1"/>
        </w:rPr>
      </w:r>
      <w:r w:rsidR="00BB1B01" w:rsidRPr="007A7768">
        <w:rPr>
          <w:color w:val="000000" w:themeColor="text1"/>
        </w:rPr>
        <w:fldChar w:fldCharType="separate"/>
      </w:r>
      <w:r w:rsidR="0045392B" w:rsidRPr="007A7768">
        <w:rPr>
          <w:color w:val="000000" w:themeColor="text1"/>
        </w:rPr>
        <w:t>Figure 33</w:t>
      </w:r>
      <w:r w:rsidR="00BB1B01" w:rsidRPr="007A7768">
        <w:rPr>
          <w:color w:val="000000" w:themeColor="text1"/>
        </w:rPr>
        <w:fldChar w:fldCharType="end"/>
      </w:r>
      <w:r w:rsidRPr="007A7768">
        <w:rPr>
          <w:color w:val="000000" w:themeColor="text1"/>
        </w:rPr>
        <w:t xml:space="preserve">). </w:t>
      </w:r>
      <w:r w:rsidR="0096649C" w:rsidRPr="007A7768">
        <w:rPr>
          <w:color w:val="000000" w:themeColor="text1"/>
        </w:rPr>
        <w:t xml:space="preserve">In South Korea, police frequently paint murals on their departments, mostly appealing to children in </w:t>
      </w:r>
      <w:r w:rsidR="00B53731" w:rsidRPr="007A7768">
        <w:rPr>
          <w:color w:val="000000" w:themeColor="text1"/>
        </w:rPr>
        <w:t>a</w:t>
      </w:r>
      <w:r w:rsidR="0096649C" w:rsidRPr="007A7768">
        <w:rPr>
          <w:color w:val="000000" w:themeColor="text1"/>
        </w:rPr>
        <w:t>nimated style</w:t>
      </w:r>
      <w:r w:rsidR="00B53731" w:rsidRPr="007A7768">
        <w:rPr>
          <w:color w:val="000000" w:themeColor="text1"/>
        </w:rPr>
        <w:t>s</w:t>
      </w:r>
      <w:r w:rsidR="00921F3E" w:rsidRPr="007A7768">
        <w:rPr>
          <w:color w:val="000000" w:themeColor="text1"/>
        </w:rPr>
        <w:t xml:space="preserve"> like </w:t>
      </w:r>
      <w:r w:rsidR="00921F3E" w:rsidRPr="007A7768">
        <w:rPr>
          <w:color w:val="000000" w:themeColor="text1"/>
        </w:rPr>
        <w:fldChar w:fldCharType="begin"/>
      </w:r>
      <w:r w:rsidR="00921F3E" w:rsidRPr="007A7768">
        <w:rPr>
          <w:color w:val="000000" w:themeColor="text1"/>
        </w:rPr>
        <w:instrText xml:space="preserve"> REF _Ref164700730 \h  \* MERGEFORMAT </w:instrText>
      </w:r>
      <w:r w:rsidR="00921F3E" w:rsidRPr="007A7768">
        <w:rPr>
          <w:color w:val="000000" w:themeColor="text1"/>
        </w:rPr>
      </w:r>
      <w:r w:rsidR="00921F3E" w:rsidRPr="007A7768">
        <w:rPr>
          <w:color w:val="000000" w:themeColor="text1"/>
        </w:rPr>
        <w:fldChar w:fldCharType="separate"/>
      </w:r>
      <w:r w:rsidR="0045392B" w:rsidRPr="007A7768">
        <w:rPr>
          <w:color w:val="000000" w:themeColor="text1"/>
        </w:rPr>
        <w:t>Figure 34</w:t>
      </w:r>
      <w:r w:rsidR="00921F3E" w:rsidRPr="007A7768">
        <w:rPr>
          <w:color w:val="000000" w:themeColor="text1"/>
        </w:rPr>
        <w:fldChar w:fldCharType="end"/>
      </w:r>
      <w:r w:rsidR="00921F3E" w:rsidRPr="007A7768">
        <w:rPr>
          <w:color w:val="000000" w:themeColor="text1"/>
        </w:rPr>
        <w:t xml:space="preserve"> (although at least one artist used more realism, see </w:t>
      </w:r>
      <w:r w:rsidR="00921F3E" w:rsidRPr="007A7768">
        <w:rPr>
          <w:color w:val="000000" w:themeColor="text1"/>
        </w:rPr>
        <w:fldChar w:fldCharType="begin"/>
      </w:r>
      <w:r w:rsidR="00921F3E" w:rsidRPr="007A7768">
        <w:rPr>
          <w:color w:val="000000" w:themeColor="text1"/>
        </w:rPr>
        <w:instrText xml:space="preserve"> REF _Ref164701021 \h  \* MERGEFORMAT </w:instrText>
      </w:r>
      <w:r w:rsidR="00921F3E" w:rsidRPr="007A7768">
        <w:rPr>
          <w:color w:val="000000" w:themeColor="text1"/>
        </w:rPr>
      </w:r>
      <w:r w:rsidR="00921F3E"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35</w:t>
      </w:r>
      <w:r w:rsidR="00921F3E" w:rsidRPr="007A7768">
        <w:rPr>
          <w:color w:val="000000" w:themeColor="text1"/>
        </w:rPr>
        <w:fldChar w:fldCharType="end"/>
      </w:r>
      <w:r w:rsidR="00921F3E" w:rsidRPr="007A7768">
        <w:rPr>
          <w:color w:val="000000" w:themeColor="text1"/>
        </w:rPr>
        <w:t xml:space="preserve">). Many of the murals on police departments in South Korea addressed traffic safety, were “crime prevention” initiatives, and featured popular police mascots </w:t>
      </w:r>
      <w:proofErr w:type="spellStart"/>
      <w:r w:rsidR="00921F3E" w:rsidRPr="007A7768">
        <w:rPr>
          <w:color w:val="000000" w:themeColor="text1"/>
        </w:rPr>
        <w:t>Podori</w:t>
      </w:r>
      <w:proofErr w:type="spellEnd"/>
      <w:r w:rsidR="00921F3E" w:rsidRPr="007A7768">
        <w:rPr>
          <w:color w:val="000000" w:themeColor="text1"/>
        </w:rPr>
        <w:t xml:space="preserve"> and </w:t>
      </w:r>
      <w:proofErr w:type="spellStart"/>
      <w:r w:rsidR="00921F3E" w:rsidRPr="007A7768">
        <w:rPr>
          <w:color w:val="000000" w:themeColor="text1"/>
        </w:rPr>
        <w:t>Posuni</w:t>
      </w:r>
      <w:proofErr w:type="spellEnd"/>
      <w:r w:rsidR="00921F3E" w:rsidRPr="007A7768">
        <w:rPr>
          <w:color w:val="000000" w:themeColor="text1"/>
        </w:rPr>
        <w:t xml:space="preserve"> (</w:t>
      </w:r>
      <w:r w:rsidR="00921F3E" w:rsidRPr="007A7768">
        <w:rPr>
          <w:color w:val="000000" w:themeColor="text1"/>
        </w:rPr>
        <w:fldChar w:fldCharType="begin"/>
      </w:r>
      <w:r w:rsidR="00921F3E" w:rsidRPr="007A7768">
        <w:rPr>
          <w:color w:val="000000" w:themeColor="text1"/>
        </w:rPr>
        <w:instrText xml:space="preserve"> REF _Ref164701079 \h  \* MERGEFORMAT </w:instrText>
      </w:r>
      <w:r w:rsidR="00921F3E" w:rsidRPr="007A7768">
        <w:rPr>
          <w:color w:val="000000" w:themeColor="text1"/>
        </w:rPr>
      </w:r>
      <w:r w:rsidR="00921F3E" w:rsidRPr="007A7768">
        <w:rPr>
          <w:color w:val="000000" w:themeColor="text1"/>
        </w:rPr>
        <w:fldChar w:fldCharType="separate"/>
      </w:r>
      <w:r w:rsidR="0045392B" w:rsidRPr="007A7768">
        <w:rPr>
          <w:color w:val="000000" w:themeColor="text1"/>
        </w:rPr>
        <w:t>Figure</w:t>
      </w:r>
      <w:r w:rsidR="00FF69B0" w:rsidRPr="007A7768">
        <w:rPr>
          <w:color w:val="000000" w:themeColor="text1"/>
        </w:rPr>
        <w:t>s</w:t>
      </w:r>
      <w:r w:rsidR="0045392B" w:rsidRPr="007A7768">
        <w:rPr>
          <w:color w:val="000000" w:themeColor="text1"/>
        </w:rPr>
        <w:t xml:space="preserve"> </w:t>
      </w:r>
      <w:r w:rsidR="0045392B" w:rsidRPr="007A7768">
        <w:rPr>
          <w:noProof/>
          <w:color w:val="000000" w:themeColor="text1"/>
        </w:rPr>
        <w:t>36</w:t>
      </w:r>
      <w:r w:rsidR="00921F3E" w:rsidRPr="007A7768">
        <w:rPr>
          <w:color w:val="000000" w:themeColor="text1"/>
        </w:rPr>
        <w:fldChar w:fldCharType="end"/>
      </w:r>
      <w:r w:rsidR="00921F3E" w:rsidRPr="007A7768">
        <w:rPr>
          <w:color w:val="000000" w:themeColor="text1"/>
        </w:rPr>
        <w:fldChar w:fldCharType="begin"/>
      </w:r>
      <w:r w:rsidR="00921F3E" w:rsidRPr="007A7768">
        <w:rPr>
          <w:color w:val="000000" w:themeColor="text1"/>
        </w:rPr>
        <w:instrText xml:space="preserve"> REF _Ref164701083 \h  \* MERGEFORMAT </w:instrText>
      </w:r>
      <w:r w:rsidR="00921F3E" w:rsidRPr="007A7768">
        <w:rPr>
          <w:color w:val="000000" w:themeColor="text1"/>
        </w:rPr>
      </w:r>
      <w:r w:rsidR="00921F3E" w:rsidRPr="007A7768">
        <w:rPr>
          <w:color w:val="000000" w:themeColor="text1"/>
        </w:rPr>
        <w:fldChar w:fldCharType="separate"/>
      </w:r>
      <w:r w:rsidR="00FF69B0" w:rsidRPr="007A7768">
        <w:rPr>
          <w:color w:val="000000" w:themeColor="text1"/>
        </w:rPr>
        <w:t>-</w:t>
      </w:r>
      <w:r w:rsidR="0045392B" w:rsidRPr="007A7768">
        <w:rPr>
          <w:noProof/>
          <w:color w:val="000000" w:themeColor="text1"/>
        </w:rPr>
        <w:t>43</w:t>
      </w:r>
      <w:r w:rsidR="00921F3E" w:rsidRPr="007A7768">
        <w:rPr>
          <w:color w:val="000000" w:themeColor="text1"/>
        </w:rPr>
        <w:fldChar w:fldCharType="end"/>
      </w:r>
      <w:r w:rsidR="00921F3E" w:rsidRPr="007A7768">
        <w:rPr>
          <w:color w:val="000000" w:themeColor="text1"/>
        </w:rPr>
        <w:t>)</w:t>
      </w:r>
      <w:bookmarkStart w:id="58" w:name="fig_42"/>
      <w:r w:rsidR="00921F3E" w:rsidRPr="007A7768">
        <w:rPr>
          <w:color w:val="000000" w:themeColor="text1"/>
        </w:rPr>
        <w:t>.</w:t>
      </w:r>
      <w:bookmarkEnd w:id="58"/>
      <w:r w:rsidR="009B45AE" w:rsidRPr="007A7768">
        <w:rPr>
          <w:rStyle w:val="FootnoteReference"/>
          <w:color w:val="000000" w:themeColor="text1"/>
        </w:rPr>
        <w:footnoteReference w:id="48"/>
      </w:r>
      <w:r w:rsidR="00921F3E" w:rsidRPr="007A7768">
        <w:rPr>
          <w:color w:val="000000" w:themeColor="text1"/>
        </w:rPr>
        <w:t xml:space="preserve"> </w:t>
      </w:r>
    </w:p>
    <w:p w14:paraId="3759A7AD" w14:textId="6BB2BCA1" w:rsidR="00921F3E" w:rsidRPr="007A7768" w:rsidRDefault="0035710F" w:rsidP="00D6705A">
      <w:pPr>
        <w:ind w:firstLine="720"/>
        <w:rPr>
          <w:color w:val="000000" w:themeColor="text1"/>
        </w:rPr>
      </w:pPr>
      <w:r w:rsidRPr="007A7768">
        <w:rPr>
          <w:color w:val="000000" w:themeColor="text1"/>
        </w:rPr>
        <w:t>South Korean p</w:t>
      </w:r>
      <w:r w:rsidR="00524444" w:rsidRPr="007A7768">
        <w:rPr>
          <w:color w:val="000000" w:themeColor="text1"/>
        </w:rPr>
        <w:t xml:space="preserve">olice birthed </w:t>
      </w:r>
      <w:proofErr w:type="spellStart"/>
      <w:r w:rsidR="00524444" w:rsidRPr="007A7768">
        <w:rPr>
          <w:color w:val="000000" w:themeColor="text1"/>
        </w:rPr>
        <w:t>Podori</w:t>
      </w:r>
      <w:proofErr w:type="spellEnd"/>
      <w:r w:rsidR="00524444" w:rsidRPr="007A7768">
        <w:rPr>
          <w:color w:val="000000" w:themeColor="text1"/>
        </w:rPr>
        <w:t xml:space="preserve"> and </w:t>
      </w:r>
      <w:proofErr w:type="spellStart"/>
      <w:r w:rsidR="00524444" w:rsidRPr="007A7768">
        <w:rPr>
          <w:color w:val="000000" w:themeColor="text1"/>
        </w:rPr>
        <w:t>Posuni</w:t>
      </w:r>
      <w:proofErr w:type="spellEnd"/>
      <w:r w:rsidR="00524444" w:rsidRPr="007A7768">
        <w:rPr>
          <w:color w:val="000000" w:themeColor="text1"/>
        </w:rPr>
        <w:t xml:space="preserve"> </w:t>
      </w:r>
      <w:r w:rsidR="00991C87" w:rsidRPr="007A7768">
        <w:rPr>
          <w:color w:val="000000" w:themeColor="text1"/>
        </w:rPr>
        <w:t xml:space="preserve">around </w:t>
      </w:r>
      <w:r w:rsidR="00524444" w:rsidRPr="007A7768">
        <w:rPr>
          <w:color w:val="000000" w:themeColor="text1"/>
        </w:rPr>
        <w:t xml:space="preserve">the </w:t>
      </w:r>
      <w:r w:rsidR="00991C87" w:rsidRPr="007A7768">
        <w:rPr>
          <w:color w:val="000000" w:themeColor="text1"/>
        </w:rPr>
        <w:t xml:space="preserve">time of the </w:t>
      </w:r>
      <w:r w:rsidR="00524444" w:rsidRPr="007A7768">
        <w:rPr>
          <w:color w:val="000000" w:themeColor="text1"/>
        </w:rPr>
        <w:t>Daewoo Struggle</w:t>
      </w:r>
      <w:r w:rsidR="00991C87" w:rsidRPr="007A7768">
        <w:rPr>
          <w:color w:val="000000" w:themeColor="text1"/>
        </w:rPr>
        <w:t xml:space="preserve"> in 2001</w:t>
      </w:r>
      <w:r w:rsidR="00524444" w:rsidRPr="007A7768">
        <w:rPr>
          <w:color w:val="000000" w:themeColor="text1"/>
        </w:rPr>
        <w:t>, which was a police raid on</w:t>
      </w:r>
      <w:r w:rsidRPr="007A7768">
        <w:rPr>
          <w:color w:val="000000" w:themeColor="text1"/>
        </w:rPr>
        <w:t xml:space="preserve"> a </w:t>
      </w:r>
      <w:r w:rsidR="00524444" w:rsidRPr="007A7768">
        <w:rPr>
          <w:color w:val="000000" w:themeColor="text1"/>
        </w:rPr>
        <w:t>factory</w:t>
      </w:r>
      <w:r w:rsidRPr="007A7768">
        <w:rPr>
          <w:color w:val="000000" w:themeColor="text1"/>
        </w:rPr>
        <w:t xml:space="preserve"> occupied by</w:t>
      </w:r>
      <w:r w:rsidR="00524444" w:rsidRPr="007A7768">
        <w:rPr>
          <w:color w:val="000000" w:themeColor="text1"/>
        </w:rPr>
        <w:t xml:space="preserve"> workers organized</w:t>
      </w:r>
      <w:r w:rsidRPr="007A7768">
        <w:rPr>
          <w:color w:val="000000" w:themeColor="text1"/>
        </w:rPr>
        <w:t xml:space="preserve"> against unemployment, austerity, and the financial crisis.</w:t>
      </w:r>
      <w:r w:rsidR="00991C87" w:rsidRPr="007A7768">
        <w:rPr>
          <w:color w:val="000000" w:themeColor="text1"/>
        </w:rPr>
        <w:t xml:space="preserve"> </w:t>
      </w:r>
      <w:r w:rsidR="00D6705A" w:rsidRPr="007A7768">
        <w:rPr>
          <w:color w:val="000000" w:themeColor="text1"/>
        </w:rPr>
        <w:t>The</w:t>
      </w:r>
      <w:r w:rsidRPr="007A7768">
        <w:rPr>
          <w:color w:val="000000" w:themeColor="text1"/>
        </w:rPr>
        <w:t xml:space="preserve"> </w:t>
      </w:r>
      <w:r w:rsidR="00D6705A" w:rsidRPr="007A7768">
        <w:rPr>
          <w:color w:val="000000" w:themeColor="text1"/>
        </w:rPr>
        <w:t>“c</w:t>
      </w:r>
      <w:r w:rsidRPr="007A7768">
        <w:rPr>
          <w:color w:val="000000" w:themeColor="text1"/>
        </w:rPr>
        <w:t>ute</w:t>
      </w:r>
      <w:r w:rsidR="00D6705A" w:rsidRPr="007A7768">
        <w:rPr>
          <w:color w:val="000000" w:themeColor="text1"/>
        </w:rPr>
        <w:t>”</w:t>
      </w:r>
      <w:r w:rsidRPr="007A7768">
        <w:rPr>
          <w:color w:val="000000" w:themeColor="text1"/>
        </w:rPr>
        <w:t xml:space="preserve"> unarmed </w:t>
      </w:r>
      <w:r w:rsidR="00991C87" w:rsidRPr="007A7768">
        <w:rPr>
          <w:color w:val="000000" w:themeColor="text1"/>
        </w:rPr>
        <w:t>officers</w:t>
      </w:r>
      <w:r w:rsidR="00D6705A" w:rsidRPr="007A7768">
        <w:rPr>
          <w:color w:val="000000" w:themeColor="text1"/>
        </w:rPr>
        <w:t xml:space="preserve"> were part of a larger state campaign launched to rebrand the police as benevolent and reformed. </w:t>
      </w:r>
      <w:proofErr w:type="spellStart"/>
      <w:r w:rsidRPr="007A7768">
        <w:rPr>
          <w:color w:val="000000" w:themeColor="text1"/>
        </w:rPr>
        <w:t>Podori</w:t>
      </w:r>
      <w:proofErr w:type="spellEnd"/>
      <w:r w:rsidRPr="007A7768">
        <w:rPr>
          <w:color w:val="000000" w:themeColor="text1"/>
        </w:rPr>
        <w:t xml:space="preserve"> and </w:t>
      </w:r>
      <w:proofErr w:type="spellStart"/>
      <w:r w:rsidRPr="007A7768">
        <w:rPr>
          <w:color w:val="000000" w:themeColor="text1"/>
        </w:rPr>
        <w:t>Posuni</w:t>
      </w:r>
      <w:proofErr w:type="spellEnd"/>
      <w:r w:rsidRPr="007A7768">
        <w:rPr>
          <w:color w:val="000000" w:themeColor="text1"/>
        </w:rPr>
        <w:t xml:space="preserve"> “inundated the cultural landscape</w:t>
      </w:r>
      <w:r w:rsidR="00991C87" w:rsidRPr="007A7768">
        <w:rPr>
          <w:color w:val="000000" w:themeColor="text1"/>
        </w:rPr>
        <w:t>,” and</w:t>
      </w:r>
      <w:r w:rsidRPr="007A7768">
        <w:rPr>
          <w:color w:val="000000" w:themeColor="text1"/>
        </w:rPr>
        <w:t xml:space="preserve"> </w:t>
      </w:r>
      <w:r w:rsidR="00991C87" w:rsidRPr="007A7768">
        <w:rPr>
          <w:color w:val="000000" w:themeColor="text1"/>
        </w:rPr>
        <w:t>appeared on</w:t>
      </w:r>
      <w:r w:rsidRPr="007A7768">
        <w:rPr>
          <w:color w:val="000000" w:themeColor="text1"/>
        </w:rPr>
        <w:t xml:space="preserve"> </w:t>
      </w:r>
      <w:r w:rsidR="00991C87" w:rsidRPr="007A7768">
        <w:rPr>
          <w:color w:val="000000" w:themeColor="text1"/>
        </w:rPr>
        <w:t>“</w:t>
      </w:r>
      <w:r w:rsidRPr="007A7768">
        <w:rPr>
          <w:color w:val="000000" w:themeColor="text1"/>
        </w:rPr>
        <w:t xml:space="preserve">the walls of every police station, on every police notice board, on police stationery, on street signs, and so forth” (Kwon, 2014: 81). </w:t>
      </w:r>
      <w:r w:rsidR="00921F3E" w:rsidRPr="007A7768">
        <w:rPr>
          <w:color w:val="000000" w:themeColor="text1"/>
        </w:rPr>
        <w:t xml:space="preserve">In front of one mural on the </w:t>
      </w:r>
      <w:proofErr w:type="spellStart"/>
      <w:r w:rsidR="00921F3E" w:rsidRPr="007A7768">
        <w:rPr>
          <w:color w:val="000000" w:themeColor="text1"/>
        </w:rPr>
        <w:t>Dodu</w:t>
      </w:r>
      <w:proofErr w:type="spellEnd"/>
      <w:r w:rsidR="00921F3E" w:rsidRPr="007A7768">
        <w:rPr>
          <w:color w:val="000000" w:themeColor="text1"/>
        </w:rPr>
        <w:t xml:space="preserve">-dong Folk Oil Market, live mascots of </w:t>
      </w:r>
      <w:proofErr w:type="spellStart"/>
      <w:r w:rsidR="00921F3E" w:rsidRPr="007A7768">
        <w:rPr>
          <w:color w:val="000000" w:themeColor="text1"/>
        </w:rPr>
        <w:t>Podori</w:t>
      </w:r>
      <w:proofErr w:type="spellEnd"/>
      <w:r w:rsidR="00921F3E" w:rsidRPr="007A7768">
        <w:rPr>
          <w:color w:val="000000" w:themeColor="text1"/>
        </w:rPr>
        <w:t xml:space="preserve"> and </w:t>
      </w:r>
      <w:proofErr w:type="spellStart"/>
      <w:r w:rsidR="00921F3E" w:rsidRPr="007A7768">
        <w:rPr>
          <w:color w:val="000000" w:themeColor="text1"/>
        </w:rPr>
        <w:t>Posuni</w:t>
      </w:r>
      <w:proofErr w:type="spellEnd"/>
      <w:r w:rsidR="00921F3E" w:rsidRPr="007A7768">
        <w:rPr>
          <w:color w:val="000000" w:themeColor="text1"/>
        </w:rPr>
        <w:t xml:space="preserve"> cut a ribbon at the mural reveal ceremony hosted by police (</w:t>
      </w:r>
      <w:r w:rsidR="00921F3E" w:rsidRPr="007A7768">
        <w:rPr>
          <w:color w:val="000000" w:themeColor="text1"/>
        </w:rPr>
        <w:fldChar w:fldCharType="begin"/>
      </w:r>
      <w:r w:rsidR="00921F3E" w:rsidRPr="007A7768">
        <w:rPr>
          <w:color w:val="000000" w:themeColor="text1"/>
        </w:rPr>
        <w:instrText xml:space="preserve"> REF _Ref164701079 \h  \* MERGEFORMAT </w:instrText>
      </w:r>
      <w:r w:rsidR="00921F3E" w:rsidRPr="007A7768">
        <w:rPr>
          <w:color w:val="000000" w:themeColor="text1"/>
        </w:rPr>
      </w:r>
      <w:r w:rsidR="00921F3E" w:rsidRPr="007A7768">
        <w:rPr>
          <w:color w:val="000000" w:themeColor="text1"/>
        </w:rPr>
        <w:fldChar w:fldCharType="separate"/>
      </w:r>
      <w:r w:rsidR="0045392B" w:rsidRPr="007A7768">
        <w:rPr>
          <w:color w:val="000000" w:themeColor="text1"/>
        </w:rPr>
        <w:t>Figure</w:t>
      </w:r>
      <w:r w:rsidR="00FF69B0" w:rsidRPr="007A7768">
        <w:rPr>
          <w:color w:val="000000" w:themeColor="text1"/>
        </w:rPr>
        <w:t>s</w:t>
      </w:r>
      <w:r w:rsidR="0045392B" w:rsidRPr="007A7768">
        <w:rPr>
          <w:color w:val="000000" w:themeColor="text1"/>
        </w:rPr>
        <w:t xml:space="preserve"> </w:t>
      </w:r>
      <w:r w:rsidR="0045392B" w:rsidRPr="007A7768">
        <w:rPr>
          <w:noProof/>
          <w:color w:val="000000" w:themeColor="text1"/>
        </w:rPr>
        <w:t>36</w:t>
      </w:r>
      <w:r w:rsidR="00921F3E" w:rsidRPr="007A7768">
        <w:rPr>
          <w:color w:val="000000" w:themeColor="text1"/>
        </w:rPr>
        <w:fldChar w:fldCharType="end"/>
      </w:r>
      <w:r w:rsidR="00921F3E" w:rsidRPr="007A7768">
        <w:rPr>
          <w:color w:val="000000" w:themeColor="text1"/>
        </w:rPr>
        <w:fldChar w:fldCharType="begin"/>
      </w:r>
      <w:r w:rsidR="00921F3E" w:rsidRPr="007A7768">
        <w:rPr>
          <w:color w:val="000000" w:themeColor="text1"/>
        </w:rPr>
        <w:instrText xml:space="preserve"> REF _Ref164701134 \h  \* MERGEFORMAT </w:instrText>
      </w:r>
      <w:r w:rsidR="00921F3E" w:rsidRPr="007A7768">
        <w:rPr>
          <w:color w:val="000000" w:themeColor="text1"/>
        </w:rPr>
      </w:r>
      <w:r w:rsidR="00921F3E" w:rsidRPr="007A7768">
        <w:rPr>
          <w:color w:val="000000" w:themeColor="text1"/>
        </w:rPr>
        <w:fldChar w:fldCharType="separate"/>
      </w:r>
      <w:r w:rsidR="00FF69B0" w:rsidRPr="007A7768">
        <w:rPr>
          <w:color w:val="000000" w:themeColor="text1"/>
        </w:rPr>
        <w:t>-</w:t>
      </w:r>
      <w:r w:rsidR="0045392B" w:rsidRPr="007A7768">
        <w:rPr>
          <w:noProof/>
          <w:color w:val="000000" w:themeColor="text1"/>
        </w:rPr>
        <w:t>37</w:t>
      </w:r>
      <w:r w:rsidR="00921F3E" w:rsidRPr="007A7768">
        <w:rPr>
          <w:color w:val="000000" w:themeColor="text1"/>
        </w:rPr>
        <w:fldChar w:fldCharType="end"/>
      </w:r>
      <w:r w:rsidR="00921F3E" w:rsidRPr="007A7768">
        <w:rPr>
          <w:color w:val="000000" w:themeColor="text1"/>
        </w:rPr>
        <w:t xml:space="preserve">). In this painting, a </w:t>
      </w:r>
      <w:r w:rsidR="0096649C" w:rsidRPr="007A7768">
        <w:rPr>
          <w:color w:val="000000" w:themeColor="text1"/>
        </w:rPr>
        <w:t xml:space="preserve">police car </w:t>
      </w:r>
      <w:r w:rsidR="00921F3E" w:rsidRPr="007A7768">
        <w:rPr>
          <w:color w:val="000000" w:themeColor="text1"/>
        </w:rPr>
        <w:t>crashes</w:t>
      </w:r>
      <w:r w:rsidR="0096649C" w:rsidRPr="007A7768">
        <w:rPr>
          <w:color w:val="000000" w:themeColor="text1"/>
        </w:rPr>
        <w:t xml:space="preserve"> through the center of the composition</w:t>
      </w:r>
      <w:r w:rsidR="00921F3E" w:rsidRPr="007A7768">
        <w:rPr>
          <w:color w:val="000000" w:themeColor="text1"/>
        </w:rPr>
        <w:t>. A scene of p</w:t>
      </w:r>
      <w:r w:rsidR="0096649C" w:rsidRPr="007A7768">
        <w:rPr>
          <w:color w:val="000000" w:themeColor="text1"/>
        </w:rPr>
        <w:t>olice and children play</w:t>
      </w:r>
      <w:r w:rsidR="00921F3E" w:rsidRPr="007A7768">
        <w:rPr>
          <w:color w:val="000000" w:themeColor="text1"/>
        </w:rPr>
        <w:t>ing together</w:t>
      </w:r>
      <w:r w:rsidR="0096649C" w:rsidRPr="007A7768">
        <w:rPr>
          <w:color w:val="000000" w:themeColor="text1"/>
        </w:rPr>
        <w:t xml:space="preserve"> in the park</w:t>
      </w:r>
      <w:r w:rsidR="00921F3E" w:rsidRPr="007A7768">
        <w:rPr>
          <w:color w:val="000000" w:themeColor="text1"/>
        </w:rPr>
        <w:t xml:space="preserve"> occupies the foreground</w:t>
      </w:r>
      <w:r w:rsidR="0096649C" w:rsidRPr="007A7768">
        <w:rPr>
          <w:color w:val="000000" w:themeColor="text1"/>
        </w:rPr>
        <w:t xml:space="preserve">. </w:t>
      </w:r>
      <w:r w:rsidR="00921F3E" w:rsidRPr="007A7768">
        <w:rPr>
          <w:color w:val="000000" w:themeColor="text1"/>
        </w:rPr>
        <w:t>As part of the “Crime Prevention and Environmental Design” campaign to attract tourists, each of the mural’s four corners depicts a scene of what the article calls the “four major evils,” but I struggled to distinguish the scenes</w:t>
      </w:r>
      <w:r w:rsidR="000010CE" w:rsidRPr="007A7768">
        <w:rPr>
          <w:color w:val="000000" w:themeColor="text1"/>
        </w:rPr>
        <w:t xml:space="preserve">. </w:t>
      </w:r>
      <w:r w:rsidR="0096649C" w:rsidRPr="007A7768">
        <w:rPr>
          <w:color w:val="000000" w:themeColor="text1"/>
        </w:rPr>
        <w:t xml:space="preserve">According to Cha (2014), the 2014 Park Geun-hye government identified the four evils as “bullying in school, low-quality or “adulterated” food products, domestic </w:t>
      </w:r>
      <w:r w:rsidR="005537AC" w:rsidRPr="007A7768">
        <w:rPr>
          <w:color w:val="000000" w:themeColor="text1"/>
        </w:rPr>
        <w:t>violence,</w:t>
      </w:r>
      <w:r w:rsidR="0096649C" w:rsidRPr="007A7768">
        <w:rPr>
          <w:color w:val="000000" w:themeColor="text1"/>
        </w:rPr>
        <w:t xml:space="preserve"> and rape.” What </w:t>
      </w:r>
      <w:r w:rsidR="0096649C" w:rsidRPr="007A7768">
        <w:rPr>
          <w:i/>
          <w:color w:val="000000" w:themeColor="text1"/>
        </w:rPr>
        <w:t>does</w:t>
      </w:r>
      <w:r w:rsidR="0096649C" w:rsidRPr="007A7768">
        <w:rPr>
          <w:color w:val="000000" w:themeColor="text1"/>
        </w:rPr>
        <w:t xml:space="preserve"> remains clear is the centrality of the image of “child</w:t>
      </w:r>
      <w:r w:rsidR="00921F3E" w:rsidRPr="007A7768">
        <w:rPr>
          <w:color w:val="000000" w:themeColor="text1"/>
        </w:rPr>
        <w:t>,</w:t>
      </w:r>
      <w:r w:rsidR="0096649C" w:rsidRPr="007A7768">
        <w:rPr>
          <w:color w:val="000000" w:themeColor="text1"/>
        </w:rPr>
        <w:t>”</w:t>
      </w:r>
      <w:r w:rsidR="00921F3E" w:rsidRPr="007A7768">
        <w:rPr>
          <w:color w:val="000000" w:themeColor="text1"/>
        </w:rPr>
        <w:t xml:space="preserve"> play, and the idea of murals as</w:t>
      </w:r>
      <w:r w:rsidR="00D6705A" w:rsidRPr="007A7768">
        <w:rPr>
          <w:color w:val="000000" w:themeColor="text1"/>
        </w:rPr>
        <w:t xml:space="preserve"> c</w:t>
      </w:r>
      <w:r w:rsidR="00921F3E" w:rsidRPr="007A7768">
        <w:rPr>
          <w:color w:val="000000" w:themeColor="text1"/>
        </w:rPr>
        <w:t>rime prevention</w:t>
      </w:r>
      <w:r w:rsidR="00D6705A" w:rsidRPr="007A7768">
        <w:rPr>
          <w:color w:val="000000" w:themeColor="text1"/>
        </w:rPr>
        <w:t xml:space="preserve"> projects</w:t>
      </w:r>
      <w:r w:rsidR="0096649C" w:rsidRPr="007A7768">
        <w:rPr>
          <w:color w:val="000000" w:themeColor="text1"/>
        </w:rPr>
        <w:t>,</w:t>
      </w:r>
      <w:r w:rsidR="00921F3E" w:rsidRPr="007A7768">
        <w:rPr>
          <w:color w:val="000000" w:themeColor="text1"/>
        </w:rPr>
        <w:t xml:space="preserve"> </w:t>
      </w:r>
      <w:r w:rsidR="00D6705A" w:rsidRPr="007A7768">
        <w:rPr>
          <w:color w:val="000000" w:themeColor="text1"/>
        </w:rPr>
        <w:t>which is a cross-cultural</w:t>
      </w:r>
      <w:r w:rsidR="00921F3E" w:rsidRPr="007A7768">
        <w:rPr>
          <w:color w:val="000000" w:themeColor="text1"/>
        </w:rPr>
        <w:t xml:space="preserve"> </w:t>
      </w:r>
      <w:r w:rsidR="0096649C" w:rsidRPr="007A7768">
        <w:rPr>
          <w:color w:val="000000" w:themeColor="text1"/>
        </w:rPr>
        <w:t>“broken-windows policing</w:t>
      </w:r>
      <w:r w:rsidR="00921F3E" w:rsidRPr="007A7768">
        <w:rPr>
          <w:color w:val="000000" w:themeColor="text1"/>
        </w:rPr>
        <w:t>”</w:t>
      </w:r>
      <w:r w:rsidR="00921F3E" w:rsidRPr="007A7768">
        <w:rPr>
          <w:rStyle w:val="FootnoteReference"/>
          <w:color w:val="000000" w:themeColor="text1"/>
        </w:rPr>
        <w:footnoteReference w:id="49"/>
      </w:r>
      <w:r w:rsidR="0096649C" w:rsidRPr="007A7768">
        <w:rPr>
          <w:color w:val="000000" w:themeColor="text1"/>
        </w:rPr>
        <w:t xml:space="preserve"> </w:t>
      </w:r>
      <w:r w:rsidR="00D6705A" w:rsidRPr="007A7768">
        <w:rPr>
          <w:color w:val="000000" w:themeColor="text1"/>
        </w:rPr>
        <w:t xml:space="preserve">narrative </w:t>
      </w:r>
      <w:r w:rsidR="0096649C" w:rsidRPr="007A7768">
        <w:rPr>
          <w:color w:val="000000" w:themeColor="text1"/>
        </w:rPr>
        <w:t>worth unpackin</w:t>
      </w:r>
      <w:r w:rsidR="00D6705A" w:rsidRPr="007A7768">
        <w:rPr>
          <w:color w:val="000000" w:themeColor="text1"/>
        </w:rPr>
        <w:t>g.</w:t>
      </w:r>
    </w:p>
    <w:p w14:paraId="4512F5FE" w14:textId="6863AC10" w:rsidR="0096649C" w:rsidRPr="007A7768" w:rsidRDefault="007D4AD4" w:rsidP="000A0BF6">
      <w:pPr>
        <w:ind w:firstLine="720"/>
        <w:rPr>
          <w:color w:val="000000" w:themeColor="text1"/>
        </w:rPr>
      </w:pPr>
      <w:r w:rsidRPr="007A7768">
        <w:rPr>
          <w:color w:val="000000" w:themeColor="text1"/>
        </w:rPr>
        <w:lastRenderedPageBreak/>
        <w:t xml:space="preserve">Drug prevention was a central theme in policing murals. </w:t>
      </w:r>
      <w:r w:rsidR="0096649C" w:rsidRPr="007A7768">
        <w:rPr>
          <w:color w:val="000000" w:themeColor="text1"/>
        </w:rPr>
        <w:t>An illustrated scene of anthropomorphized pills running from the police and an angry hospital sits at the corner of the Tai Wai Police Station in Hong Kong (</w:t>
      </w:r>
      <w:r w:rsidR="00921F3E" w:rsidRPr="007A7768">
        <w:rPr>
          <w:color w:val="000000" w:themeColor="text1"/>
        </w:rPr>
        <w:fldChar w:fldCharType="begin"/>
      </w:r>
      <w:r w:rsidR="00921F3E" w:rsidRPr="007A7768">
        <w:rPr>
          <w:color w:val="000000" w:themeColor="text1"/>
        </w:rPr>
        <w:instrText xml:space="preserve"> REF _Ref164701722 \h </w:instrText>
      </w:r>
      <w:r w:rsidR="00B304C6" w:rsidRPr="007A7768">
        <w:rPr>
          <w:color w:val="000000" w:themeColor="text1"/>
        </w:rPr>
        <w:instrText xml:space="preserve"> \* MERGEFORMAT </w:instrText>
      </w:r>
      <w:r w:rsidR="00921F3E" w:rsidRPr="007A7768">
        <w:rPr>
          <w:color w:val="000000" w:themeColor="text1"/>
        </w:rPr>
      </w:r>
      <w:r w:rsidR="00921F3E" w:rsidRPr="007A7768">
        <w:rPr>
          <w:color w:val="000000" w:themeColor="text1"/>
        </w:rPr>
        <w:fldChar w:fldCharType="separate"/>
      </w:r>
      <w:r w:rsidR="0045392B" w:rsidRPr="007A7768">
        <w:rPr>
          <w:color w:val="000000" w:themeColor="text1"/>
        </w:rPr>
        <w:t>Figure</w:t>
      </w:r>
      <w:r w:rsidR="00FF69B0" w:rsidRPr="007A7768">
        <w:rPr>
          <w:color w:val="000000" w:themeColor="text1"/>
        </w:rPr>
        <w:t>s</w:t>
      </w:r>
      <w:r w:rsidR="0045392B" w:rsidRPr="007A7768">
        <w:rPr>
          <w:color w:val="000000" w:themeColor="text1"/>
        </w:rPr>
        <w:t xml:space="preserve"> </w:t>
      </w:r>
      <w:r w:rsidR="0045392B" w:rsidRPr="007A7768">
        <w:rPr>
          <w:noProof/>
          <w:color w:val="000000" w:themeColor="text1"/>
        </w:rPr>
        <w:t>44</w:t>
      </w:r>
      <w:r w:rsidR="00921F3E" w:rsidRPr="007A7768">
        <w:rPr>
          <w:color w:val="000000" w:themeColor="text1"/>
        </w:rPr>
        <w:fldChar w:fldCharType="end"/>
      </w:r>
      <w:r w:rsidR="00921F3E" w:rsidRPr="007A7768">
        <w:rPr>
          <w:color w:val="000000" w:themeColor="text1"/>
        </w:rPr>
        <w:fldChar w:fldCharType="begin"/>
      </w:r>
      <w:r w:rsidR="00921F3E" w:rsidRPr="007A7768">
        <w:rPr>
          <w:color w:val="000000" w:themeColor="text1"/>
        </w:rPr>
        <w:instrText xml:space="preserve"> REF _Ref164701724 \h </w:instrText>
      </w:r>
      <w:r w:rsidR="00B304C6" w:rsidRPr="007A7768">
        <w:rPr>
          <w:color w:val="000000" w:themeColor="text1"/>
        </w:rPr>
        <w:instrText xml:space="preserve"> \* MERGEFORMAT </w:instrText>
      </w:r>
      <w:r w:rsidR="00921F3E" w:rsidRPr="007A7768">
        <w:rPr>
          <w:color w:val="000000" w:themeColor="text1"/>
        </w:rPr>
      </w:r>
      <w:r w:rsidR="00921F3E" w:rsidRPr="007A7768">
        <w:rPr>
          <w:color w:val="000000" w:themeColor="text1"/>
        </w:rPr>
        <w:fldChar w:fldCharType="separate"/>
      </w:r>
      <w:r w:rsidR="00FF69B0" w:rsidRPr="007A7768">
        <w:rPr>
          <w:color w:val="000000" w:themeColor="text1"/>
        </w:rPr>
        <w:t>-</w:t>
      </w:r>
      <w:r w:rsidR="0045392B" w:rsidRPr="007A7768">
        <w:rPr>
          <w:noProof/>
          <w:color w:val="000000" w:themeColor="text1"/>
        </w:rPr>
        <w:t>45</w:t>
      </w:r>
      <w:r w:rsidR="00921F3E" w:rsidRPr="007A7768">
        <w:rPr>
          <w:color w:val="000000" w:themeColor="text1"/>
        </w:rPr>
        <w:fldChar w:fldCharType="end"/>
      </w:r>
      <w:r w:rsidR="0096649C" w:rsidRPr="007A7768">
        <w:rPr>
          <w:color w:val="000000" w:themeColor="text1"/>
        </w:rPr>
        <w:t>)</w:t>
      </w:r>
      <w:bookmarkStart w:id="59" w:name="fig_44"/>
      <w:r w:rsidR="0096649C" w:rsidRPr="007A7768">
        <w:rPr>
          <w:color w:val="000000" w:themeColor="text1"/>
        </w:rPr>
        <w:t>.</w:t>
      </w:r>
      <w:bookmarkEnd w:id="59"/>
      <w:r w:rsidR="0096649C" w:rsidRPr="007A7768">
        <w:rPr>
          <w:color w:val="000000" w:themeColor="text1"/>
        </w:rPr>
        <w:t xml:space="preserve"> </w:t>
      </w:r>
      <w:r w:rsidRPr="007A7768">
        <w:rPr>
          <w:color w:val="000000" w:themeColor="text1"/>
        </w:rPr>
        <w:t>In 2021, the National Police of Ecuador painted at least four murals (</w:t>
      </w:r>
      <w:r w:rsidR="00B367DF" w:rsidRPr="007A7768">
        <w:rPr>
          <w:color w:val="000000" w:themeColor="text1"/>
        </w:rPr>
        <w:fldChar w:fldCharType="begin"/>
      </w:r>
      <w:r w:rsidR="00B367DF" w:rsidRPr="007A7768">
        <w:rPr>
          <w:color w:val="000000" w:themeColor="text1"/>
        </w:rPr>
        <w:instrText xml:space="preserve"> REF _Ref164701998 \h </w:instrText>
      </w:r>
      <w:r w:rsidR="00B304C6" w:rsidRPr="007A7768">
        <w:rPr>
          <w:color w:val="000000" w:themeColor="text1"/>
        </w:rPr>
        <w:instrText xml:space="preserve"> \* MERGEFORMAT </w:instrText>
      </w:r>
      <w:r w:rsidR="00B367DF" w:rsidRPr="007A7768">
        <w:rPr>
          <w:color w:val="000000" w:themeColor="text1"/>
        </w:rPr>
      </w:r>
      <w:r w:rsidR="00B367DF" w:rsidRPr="007A7768">
        <w:rPr>
          <w:color w:val="000000" w:themeColor="text1"/>
        </w:rPr>
        <w:fldChar w:fldCharType="separate"/>
      </w:r>
      <w:r w:rsidR="0045392B" w:rsidRPr="007A7768">
        <w:rPr>
          <w:color w:val="000000" w:themeColor="text1"/>
        </w:rPr>
        <w:t>Figure</w:t>
      </w:r>
      <w:r w:rsidR="00FF69B0" w:rsidRPr="007A7768">
        <w:rPr>
          <w:color w:val="000000" w:themeColor="text1"/>
        </w:rPr>
        <w:t>s</w:t>
      </w:r>
      <w:r w:rsidR="0045392B" w:rsidRPr="007A7768">
        <w:rPr>
          <w:color w:val="000000" w:themeColor="text1"/>
        </w:rPr>
        <w:t xml:space="preserve"> </w:t>
      </w:r>
      <w:r w:rsidR="0045392B" w:rsidRPr="007A7768">
        <w:rPr>
          <w:noProof/>
          <w:color w:val="000000" w:themeColor="text1"/>
        </w:rPr>
        <w:t>46</w:t>
      </w:r>
      <w:r w:rsidR="00B367DF" w:rsidRPr="007A7768">
        <w:rPr>
          <w:color w:val="000000" w:themeColor="text1"/>
        </w:rPr>
        <w:fldChar w:fldCharType="end"/>
      </w:r>
      <w:r w:rsidR="006F44E3" w:rsidRPr="007A7768">
        <w:rPr>
          <w:color w:val="000000" w:themeColor="text1"/>
        </w:rPr>
        <w:t>-</w:t>
      </w:r>
      <w:r w:rsidR="006F44E3" w:rsidRPr="007A7768">
        <w:rPr>
          <w:color w:val="000000" w:themeColor="text1"/>
        </w:rPr>
        <w:fldChar w:fldCharType="begin"/>
      </w:r>
      <w:r w:rsidR="006F44E3" w:rsidRPr="007A7768">
        <w:rPr>
          <w:color w:val="000000" w:themeColor="text1"/>
        </w:rPr>
        <w:instrText xml:space="preserve"> REF _Ref164702001 \h </w:instrText>
      </w:r>
      <w:r w:rsidR="00617BDF" w:rsidRPr="007A7768">
        <w:rPr>
          <w:color w:val="000000" w:themeColor="text1"/>
        </w:rPr>
        <w:instrText xml:space="preserve"> \* MERGEFORMAT </w:instrText>
      </w:r>
      <w:r w:rsidR="006F44E3" w:rsidRPr="007A7768">
        <w:rPr>
          <w:color w:val="000000" w:themeColor="text1"/>
        </w:rPr>
      </w:r>
      <w:r w:rsidR="006F44E3" w:rsidRPr="007A7768">
        <w:rPr>
          <w:color w:val="000000" w:themeColor="text1"/>
        </w:rPr>
        <w:fldChar w:fldCharType="separate"/>
      </w:r>
      <w:r w:rsidR="0045392B" w:rsidRPr="007A7768">
        <w:rPr>
          <w:noProof/>
          <w:color w:val="000000" w:themeColor="text1"/>
        </w:rPr>
        <w:t>49</w:t>
      </w:r>
      <w:r w:rsidR="006F44E3" w:rsidRPr="007A7768">
        <w:rPr>
          <w:color w:val="000000" w:themeColor="text1"/>
        </w:rPr>
        <w:fldChar w:fldCharType="end"/>
      </w:r>
      <w:r w:rsidRPr="007A7768">
        <w:rPr>
          <w:color w:val="000000" w:themeColor="text1"/>
        </w:rPr>
        <w:t>) as an initiative “to apply an inter-institutional intervention model to prevent crime, use and consumption of drugs in urban areas considered vulnerable due to the influence of illicit activities</w:t>
      </w:r>
      <w:r w:rsidR="009B45AE" w:rsidRPr="007A7768">
        <w:rPr>
          <w:color w:val="000000" w:themeColor="text1"/>
        </w:rPr>
        <w:t>.</w:t>
      </w:r>
      <w:r w:rsidRPr="007A7768">
        <w:rPr>
          <w:color w:val="000000" w:themeColor="text1"/>
        </w:rPr>
        <w:t>” Each mural</w:t>
      </w:r>
      <w:r w:rsidR="0096649C" w:rsidRPr="007A7768">
        <w:rPr>
          <w:color w:val="000000" w:themeColor="text1"/>
        </w:rPr>
        <w:t xml:space="preserve"> in the Ecuadorian series</w:t>
      </w:r>
      <w:r w:rsidRPr="007A7768">
        <w:rPr>
          <w:color w:val="000000" w:themeColor="text1"/>
        </w:rPr>
        <w:t xml:space="preserve"> features a happy police officer giving a thumbs up with the phrase </w:t>
      </w:r>
      <w:proofErr w:type="spellStart"/>
      <w:r w:rsidRPr="007A7768">
        <w:rPr>
          <w:i/>
          <w:iCs/>
          <w:color w:val="000000" w:themeColor="text1"/>
        </w:rPr>
        <w:t>Yo</w:t>
      </w:r>
      <w:proofErr w:type="spellEnd"/>
      <w:r w:rsidRPr="007A7768">
        <w:rPr>
          <w:i/>
          <w:iCs/>
          <w:color w:val="000000" w:themeColor="text1"/>
        </w:rPr>
        <w:t xml:space="preserve"> Vivo Mi Barrio Sin Drogas</w:t>
      </w:r>
      <w:r w:rsidRPr="007A7768">
        <w:rPr>
          <w:color w:val="000000" w:themeColor="text1"/>
        </w:rPr>
        <w:t xml:space="preserve">, </w:t>
      </w:r>
      <w:r w:rsidR="005537AC" w:rsidRPr="007A7768">
        <w:rPr>
          <w:color w:val="000000" w:themeColor="text1"/>
        </w:rPr>
        <w:t>or</w:t>
      </w:r>
      <w:r w:rsidRPr="007A7768">
        <w:rPr>
          <w:color w:val="000000" w:themeColor="text1"/>
        </w:rPr>
        <w:t xml:space="preserve"> </w:t>
      </w:r>
      <w:r w:rsidRPr="007A7768">
        <w:rPr>
          <w:i/>
          <w:iCs/>
          <w:color w:val="000000" w:themeColor="text1"/>
        </w:rPr>
        <w:t>I Live in My Neighborhood Without Drugs</w:t>
      </w:r>
      <w:bookmarkStart w:id="60" w:name="fig_48"/>
      <w:r w:rsidRPr="007A7768">
        <w:rPr>
          <w:color w:val="000000" w:themeColor="text1"/>
        </w:rPr>
        <w:t xml:space="preserve">. </w:t>
      </w:r>
      <w:bookmarkEnd w:id="60"/>
      <w:r w:rsidRPr="007A7768">
        <w:rPr>
          <w:color w:val="000000" w:themeColor="text1"/>
        </w:rPr>
        <w:t xml:space="preserve">In </w:t>
      </w:r>
      <w:r w:rsidR="00B53731" w:rsidRPr="007A7768">
        <w:rPr>
          <w:color w:val="000000" w:themeColor="text1"/>
        </w:rPr>
        <w:t>one</w:t>
      </w:r>
      <w:r w:rsidRPr="007A7768">
        <w:rPr>
          <w:color w:val="000000" w:themeColor="text1"/>
        </w:rPr>
        <w:t xml:space="preserve"> tweet</w:t>
      </w:r>
      <w:r w:rsidR="009B45AE" w:rsidRPr="007A7768">
        <w:rPr>
          <w:color w:val="000000" w:themeColor="text1"/>
        </w:rPr>
        <w:t>,</w:t>
      </w:r>
      <w:r w:rsidRPr="007A7768">
        <w:rPr>
          <w:color w:val="000000" w:themeColor="text1"/>
          <w:vertAlign w:val="superscript"/>
        </w:rPr>
        <w:footnoteReference w:id="50"/>
      </w:r>
      <w:r w:rsidRPr="007A7768">
        <w:rPr>
          <w:color w:val="000000" w:themeColor="text1"/>
        </w:rPr>
        <w:t xml:space="preserve"> the National Police posted “Actions like these </w:t>
      </w:r>
      <w:r w:rsidR="000A0BF6" w:rsidRPr="007A7768">
        <w:rPr>
          <w:color w:val="000000" w:themeColor="text1"/>
        </w:rPr>
        <w:t xml:space="preserve">[painting murals] </w:t>
      </w:r>
      <w:r w:rsidRPr="007A7768">
        <w:rPr>
          <w:color w:val="000000" w:themeColor="text1"/>
        </w:rPr>
        <w:t xml:space="preserve">are the change of a society that seeks peace and security throughout the national territory” (2021). </w:t>
      </w:r>
      <w:r w:rsidR="000A0BF6" w:rsidRPr="007A7768">
        <w:rPr>
          <w:color w:val="000000" w:themeColor="text1"/>
        </w:rPr>
        <w:t>The tweet follows the mainstream logic that drug use automatically defies statist concepts of peace and good order</w:t>
      </w:r>
      <w:r w:rsidR="00B367DF" w:rsidRPr="007A7768">
        <w:rPr>
          <w:color w:val="000000" w:themeColor="text1"/>
        </w:rPr>
        <w:t>, when in fact, i</w:t>
      </w:r>
      <w:r w:rsidR="000A0BF6" w:rsidRPr="007A7768">
        <w:rPr>
          <w:color w:val="000000" w:themeColor="text1"/>
        </w:rPr>
        <w:t>nternational research indicates abstinence-only drug education programs are largely ineffective</w:t>
      </w:r>
      <w:r w:rsidR="00B367DF" w:rsidRPr="007A7768">
        <w:rPr>
          <w:color w:val="000000" w:themeColor="text1"/>
        </w:rPr>
        <w:t xml:space="preserve"> and </w:t>
      </w:r>
      <w:r w:rsidR="000A0BF6" w:rsidRPr="007A7768">
        <w:rPr>
          <w:color w:val="000000" w:themeColor="text1"/>
        </w:rPr>
        <w:t>often counterproductive</w:t>
      </w:r>
      <w:r w:rsidR="00B367DF" w:rsidRPr="007A7768">
        <w:rPr>
          <w:color w:val="000000" w:themeColor="text1"/>
        </w:rPr>
        <w:t>. Researchers</w:t>
      </w:r>
      <w:r w:rsidR="000A0BF6" w:rsidRPr="007A7768">
        <w:rPr>
          <w:color w:val="000000" w:themeColor="text1"/>
        </w:rPr>
        <w:t xml:space="preserve"> conversely advocat</w:t>
      </w:r>
      <w:r w:rsidR="00B367DF" w:rsidRPr="007A7768">
        <w:rPr>
          <w:color w:val="000000" w:themeColor="text1"/>
        </w:rPr>
        <w:t>e</w:t>
      </w:r>
      <w:r w:rsidR="000A0BF6" w:rsidRPr="007A7768">
        <w:rPr>
          <w:color w:val="000000" w:themeColor="text1"/>
        </w:rPr>
        <w:t xml:space="preserve"> for</w:t>
      </w:r>
      <w:r w:rsidR="00DF2692" w:rsidRPr="007A7768">
        <w:rPr>
          <w:color w:val="000000" w:themeColor="text1"/>
        </w:rPr>
        <w:t xml:space="preserve"> decriminalization and</w:t>
      </w:r>
      <w:r w:rsidR="000A0BF6" w:rsidRPr="007A7768">
        <w:rPr>
          <w:color w:val="000000" w:themeColor="text1"/>
        </w:rPr>
        <w:t xml:space="preserve"> harm reduction (</w:t>
      </w:r>
      <w:proofErr w:type="spellStart"/>
      <w:r w:rsidR="000A0BF6" w:rsidRPr="007A7768">
        <w:rPr>
          <w:color w:val="000000" w:themeColor="text1"/>
        </w:rPr>
        <w:t>Obot</w:t>
      </w:r>
      <w:proofErr w:type="spellEnd"/>
      <w:r w:rsidR="000A0BF6" w:rsidRPr="007A7768">
        <w:rPr>
          <w:color w:val="000000" w:themeColor="text1"/>
        </w:rPr>
        <w:t xml:space="preserve"> and </w:t>
      </w:r>
      <w:proofErr w:type="spellStart"/>
      <w:r w:rsidR="000A0BF6" w:rsidRPr="007A7768">
        <w:rPr>
          <w:color w:val="000000" w:themeColor="text1"/>
        </w:rPr>
        <w:t>Csete</w:t>
      </w:r>
      <w:proofErr w:type="spellEnd"/>
      <w:r w:rsidR="00B367DF" w:rsidRPr="007A7768">
        <w:rPr>
          <w:color w:val="000000" w:themeColor="text1"/>
        </w:rPr>
        <w:t>,</w:t>
      </w:r>
      <w:r w:rsidR="000A0BF6" w:rsidRPr="007A7768">
        <w:rPr>
          <w:color w:val="000000" w:themeColor="text1"/>
        </w:rPr>
        <w:t xml:space="preserve"> 2015; Sellers, 2015; Meehan</w:t>
      </w:r>
      <w:r w:rsidR="00B367DF" w:rsidRPr="007A7768">
        <w:rPr>
          <w:color w:val="000000" w:themeColor="text1"/>
        </w:rPr>
        <w:t>,</w:t>
      </w:r>
      <w:r w:rsidR="000A0BF6" w:rsidRPr="007A7768">
        <w:rPr>
          <w:color w:val="000000" w:themeColor="text1"/>
        </w:rPr>
        <w:t xml:space="preserve"> 2017). S</w:t>
      </w:r>
      <w:r w:rsidR="00B53731" w:rsidRPr="007A7768">
        <w:rPr>
          <w:color w:val="000000" w:themeColor="text1"/>
        </w:rPr>
        <w:t>care tactics and shame exacerbate harm caused by drug use and may lead youth to conclude the opposite to be true (i.e., drug use has no real consequences) whilst a focus on abstinence erases the reality that young people do in fact use drugs.</w:t>
      </w:r>
      <w:r w:rsidR="0096649C" w:rsidRPr="007A7768">
        <w:rPr>
          <w:color w:val="000000" w:themeColor="text1"/>
        </w:rPr>
        <w:t xml:space="preserve"> Parents, teachers, and cops might deploy these tactics, and in the carceral era, punish transgressors disparately. </w:t>
      </w:r>
      <w:r w:rsidR="000A0BF6" w:rsidRPr="007A7768">
        <w:rPr>
          <w:color w:val="000000" w:themeColor="text1"/>
        </w:rPr>
        <w:t>Contrary to the National Police of Ecuador’s statement, m</w:t>
      </w:r>
      <w:r w:rsidR="0096649C" w:rsidRPr="007A7768">
        <w:rPr>
          <w:color w:val="000000" w:themeColor="text1"/>
        </w:rPr>
        <w:t xml:space="preserve">urals do not “prevent crime.” Police actively use social interactions with murals and sociolegal constructions (like vandalism) </w:t>
      </w:r>
      <w:r w:rsidR="0096649C" w:rsidRPr="007A7768">
        <w:rPr>
          <w:i/>
          <w:iCs/>
          <w:color w:val="000000" w:themeColor="text1"/>
        </w:rPr>
        <w:t>to</w:t>
      </w:r>
      <w:r w:rsidR="0096649C" w:rsidRPr="007A7768">
        <w:rPr>
          <w:color w:val="000000" w:themeColor="text1"/>
        </w:rPr>
        <w:t xml:space="preserve"> criminalize people.</w:t>
      </w:r>
    </w:p>
    <w:p w14:paraId="10858F6B" w14:textId="0C07BEE8" w:rsidR="0096649C" w:rsidRPr="007A7768" w:rsidRDefault="00B367DF" w:rsidP="00B367DF">
      <w:pPr>
        <w:ind w:firstLine="720"/>
        <w:rPr>
          <w:color w:val="000000" w:themeColor="text1"/>
        </w:rPr>
      </w:pPr>
      <w:r w:rsidRPr="007A7768">
        <w:rPr>
          <w:color w:val="000000" w:themeColor="text1"/>
        </w:rPr>
        <w:t xml:space="preserve">Policing murals in the US also emphasize purity culture as it pertains to drug use. </w:t>
      </w:r>
      <w:r w:rsidRPr="007A7768">
        <w:rPr>
          <w:color w:val="000000" w:themeColor="text1"/>
        </w:rPr>
        <w:fldChar w:fldCharType="begin"/>
      </w:r>
      <w:r w:rsidRPr="007A7768">
        <w:rPr>
          <w:color w:val="000000" w:themeColor="text1"/>
        </w:rPr>
        <w:instrText xml:space="preserve"> REF _Ref164702473 \h </w:instrText>
      </w:r>
      <w:r w:rsidR="00B304C6" w:rsidRPr="007A7768">
        <w:rPr>
          <w:color w:val="000000" w:themeColor="text1"/>
        </w:rPr>
        <w:instrText xml:space="preserve"> \* MERGEFORMAT </w:instrText>
      </w:r>
      <w:r w:rsidRPr="007A7768">
        <w:rPr>
          <w:color w:val="000000" w:themeColor="text1"/>
        </w:rPr>
      </w:r>
      <w:r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50</w:t>
      </w:r>
      <w:r w:rsidRPr="007A7768">
        <w:rPr>
          <w:color w:val="000000" w:themeColor="text1"/>
        </w:rPr>
        <w:fldChar w:fldCharType="end"/>
      </w:r>
      <w:r w:rsidRPr="007A7768">
        <w:rPr>
          <w:color w:val="000000" w:themeColor="text1"/>
        </w:rPr>
        <w:t xml:space="preserve"> reads</w:t>
      </w:r>
      <w:r w:rsidR="005537AC" w:rsidRPr="007A7768">
        <w:rPr>
          <w:i/>
          <w:color w:val="000000" w:themeColor="text1"/>
        </w:rPr>
        <w:t xml:space="preserve"> </w:t>
      </w:r>
      <w:r w:rsidRPr="007A7768">
        <w:rPr>
          <w:i/>
          <w:color w:val="000000" w:themeColor="text1"/>
        </w:rPr>
        <w:t xml:space="preserve">Train </w:t>
      </w:r>
      <w:r w:rsidR="005537AC" w:rsidRPr="007A7768">
        <w:rPr>
          <w:i/>
          <w:color w:val="000000" w:themeColor="text1"/>
        </w:rPr>
        <w:t>Up a Child Drug Free</w:t>
      </w:r>
      <w:bookmarkStart w:id="61" w:name="fig_49"/>
      <w:r w:rsidRPr="007A7768">
        <w:rPr>
          <w:color w:val="000000" w:themeColor="text1"/>
        </w:rPr>
        <w:t>.</w:t>
      </w:r>
      <w:bookmarkEnd w:id="61"/>
      <w:r w:rsidR="005537AC" w:rsidRPr="007A7768">
        <w:rPr>
          <w:color w:val="000000" w:themeColor="text1"/>
        </w:rPr>
        <w:t xml:space="preserve"> </w:t>
      </w:r>
      <w:r w:rsidRPr="007A7768">
        <w:rPr>
          <w:color w:val="000000" w:themeColor="text1"/>
        </w:rPr>
        <w:t>The</w:t>
      </w:r>
      <w:r w:rsidR="005537AC" w:rsidRPr="007A7768">
        <w:rPr>
          <w:color w:val="000000" w:themeColor="text1"/>
        </w:rPr>
        <w:t xml:space="preserve"> mural</w:t>
      </w:r>
      <w:r w:rsidRPr="007A7768">
        <w:rPr>
          <w:color w:val="000000" w:themeColor="text1"/>
        </w:rPr>
        <w:t xml:space="preserve"> was</w:t>
      </w:r>
      <w:r w:rsidR="005537AC" w:rsidRPr="007A7768">
        <w:rPr>
          <w:color w:val="000000" w:themeColor="text1"/>
        </w:rPr>
        <w:t xml:space="preserve"> sponsored by local police in Manchester, TN</w:t>
      </w:r>
      <w:r w:rsidRPr="007A7768">
        <w:rPr>
          <w:color w:val="000000" w:themeColor="text1"/>
        </w:rPr>
        <w:t xml:space="preserve"> and</w:t>
      </w:r>
      <w:r w:rsidR="005537AC" w:rsidRPr="007A7768">
        <w:rPr>
          <w:color w:val="000000" w:themeColor="text1"/>
        </w:rPr>
        <w:t xml:space="preserve"> painted on a Sonic</w:t>
      </w:r>
      <w:r w:rsidR="0096649C" w:rsidRPr="007A7768">
        <w:rPr>
          <w:color w:val="000000" w:themeColor="text1"/>
        </w:rPr>
        <w:t xml:space="preserve"> </w:t>
      </w:r>
      <w:r w:rsidR="000A0BF6" w:rsidRPr="007A7768">
        <w:rPr>
          <w:color w:val="000000" w:themeColor="text1"/>
        </w:rPr>
        <w:t>fast-food</w:t>
      </w:r>
      <w:r w:rsidR="0096649C" w:rsidRPr="007A7768">
        <w:rPr>
          <w:color w:val="000000" w:themeColor="text1"/>
        </w:rPr>
        <w:t xml:space="preserve"> restaurant</w:t>
      </w:r>
      <w:r w:rsidR="005537AC" w:rsidRPr="007A7768">
        <w:rPr>
          <w:color w:val="000000" w:themeColor="text1"/>
        </w:rPr>
        <w:t xml:space="preserve"> in 2014 by muralist Randall </w:t>
      </w:r>
      <w:proofErr w:type="spellStart"/>
      <w:r w:rsidR="005537AC" w:rsidRPr="007A7768">
        <w:rPr>
          <w:color w:val="000000" w:themeColor="text1"/>
        </w:rPr>
        <w:t>Oldrieve</w:t>
      </w:r>
      <w:proofErr w:type="spellEnd"/>
      <w:r w:rsidR="005537AC" w:rsidRPr="007A7768">
        <w:rPr>
          <w:color w:val="000000" w:themeColor="text1"/>
        </w:rPr>
        <w:t xml:space="preserve">. This mural depicts a group of four policemen and ten children in front of a playground. The police are all men, and there are ten children total, all white. Everyone except one person has a bicycle, scooter, or tricycle. The only person without a bike is also the </w:t>
      </w:r>
      <w:r w:rsidR="000A0BF6" w:rsidRPr="007A7768">
        <w:rPr>
          <w:color w:val="000000" w:themeColor="text1"/>
        </w:rPr>
        <w:t xml:space="preserve">token </w:t>
      </w:r>
      <w:r w:rsidR="005537AC" w:rsidRPr="007A7768">
        <w:rPr>
          <w:color w:val="000000" w:themeColor="text1"/>
        </w:rPr>
        <w:t xml:space="preserve">Black person, the police officer in the middle of the mural standing with his hands clasped together. The Manchester Police logo sits in the upper left corner, and “Train up a child to be drug free” is painted in big yellow block letters. Written by a couple from Memphis, Tennessee, </w:t>
      </w:r>
      <w:r w:rsidR="005537AC" w:rsidRPr="007A7768">
        <w:rPr>
          <w:i/>
          <w:color w:val="000000" w:themeColor="text1"/>
        </w:rPr>
        <w:t>To Train Up a Child</w:t>
      </w:r>
      <w:r w:rsidR="005537AC" w:rsidRPr="007A7768">
        <w:rPr>
          <w:color w:val="000000" w:themeColor="text1"/>
        </w:rPr>
        <w:t xml:space="preserve"> is a controversial parenting book that emphasizes the use of corporal punishment as an “instrument of love” (Pearl and Pearl, 1994: 47). </w:t>
      </w:r>
      <w:r w:rsidRPr="007A7768">
        <w:rPr>
          <w:color w:val="000000" w:themeColor="text1"/>
        </w:rPr>
        <w:t>According to the Pearls, the “parent</w:t>
      </w:r>
      <w:r w:rsidR="00DF2692" w:rsidRPr="007A7768">
        <w:rPr>
          <w:color w:val="000000" w:themeColor="text1"/>
        </w:rPr>
        <w:t>’</w:t>
      </w:r>
      <w:r w:rsidRPr="007A7768">
        <w:rPr>
          <w:color w:val="000000" w:themeColor="text1"/>
        </w:rPr>
        <w:t xml:space="preserve">s role is not to be that of a policeman, but more like that of the Holy Spirit” (18), appealing to another logic that also defers to patriarchal authority. The Institute in Basic Life Principles (IBLP), a Christian fundamentalist group founded by Bill </w:t>
      </w:r>
      <w:proofErr w:type="spellStart"/>
      <w:r w:rsidRPr="007A7768">
        <w:rPr>
          <w:color w:val="000000" w:themeColor="text1"/>
        </w:rPr>
        <w:t>Gothard</w:t>
      </w:r>
      <w:proofErr w:type="spellEnd"/>
      <w:r w:rsidRPr="007A7768">
        <w:rPr>
          <w:color w:val="000000" w:themeColor="text1"/>
        </w:rPr>
        <w:t xml:space="preserve">, promoted the Pearls’ parenting philosophy laid out in the book. IBLP hosted workshops on how to apply corporal punishment in which facilitators demonstrate on a child “volunteer” in front of a bemused crowd and referring to the baton or switch as the “policeman.” While the Pearls write the parent’s role is closer to divine than police, the blunt force of amorphous authority materializes as physical and psychological violence. </w:t>
      </w:r>
      <w:r w:rsidR="005537AC" w:rsidRPr="007A7768">
        <w:rPr>
          <w:color w:val="000000" w:themeColor="text1"/>
        </w:rPr>
        <w:t xml:space="preserve">In both this book and the mural, the key phrase </w:t>
      </w:r>
      <w:r w:rsidR="007D4AD4" w:rsidRPr="007A7768">
        <w:rPr>
          <w:color w:val="000000" w:themeColor="text1"/>
        </w:rPr>
        <w:t xml:space="preserve">is </w:t>
      </w:r>
      <w:r w:rsidR="005537AC" w:rsidRPr="007A7768">
        <w:rPr>
          <w:color w:val="000000" w:themeColor="text1"/>
        </w:rPr>
        <w:t xml:space="preserve">“train up a child.” </w:t>
      </w:r>
      <w:r w:rsidR="000A0BF6" w:rsidRPr="007A7768">
        <w:rPr>
          <w:color w:val="000000" w:themeColor="text1"/>
        </w:rPr>
        <w:t xml:space="preserve">The word choice “training” animalizes children and reduces them to objects of parental and state control. The </w:t>
      </w:r>
      <w:r w:rsidR="000A0BF6" w:rsidRPr="007A7768">
        <w:rPr>
          <w:color w:val="000000" w:themeColor="text1"/>
        </w:rPr>
        <w:lastRenderedPageBreak/>
        <w:t>prerequisite to any hunting mechanism of state power (including expansion of police resources), however short or extensive, is training</w:t>
      </w:r>
      <w:r w:rsidR="009B45AE" w:rsidRPr="007A7768">
        <w:rPr>
          <w:color w:val="000000" w:themeColor="text1"/>
        </w:rPr>
        <w:t>.</w:t>
      </w:r>
      <w:r w:rsidR="000A0BF6" w:rsidRPr="007A7768">
        <w:rPr>
          <w:rStyle w:val="FootnoteReference"/>
          <w:color w:val="000000" w:themeColor="text1"/>
        </w:rPr>
        <w:footnoteReference w:id="51"/>
      </w:r>
    </w:p>
    <w:p w14:paraId="6EDBB4E4" w14:textId="7315E584" w:rsidR="00382362" w:rsidRPr="007A7768" w:rsidRDefault="00B53731" w:rsidP="0096649C">
      <w:pPr>
        <w:ind w:firstLine="720"/>
        <w:rPr>
          <w:color w:val="000000" w:themeColor="text1"/>
        </w:rPr>
      </w:pPr>
      <w:proofErr w:type="spellStart"/>
      <w:r w:rsidRPr="007A7768">
        <w:rPr>
          <w:color w:val="000000" w:themeColor="text1"/>
        </w:rPr>
        <w:t>Oldrieve</w:t>
      </w:r>
      <w:proofErr w:type="spellEnd"/>
      <w:r w:rsidR="0096649C" w:rsidRPr="007A7768">
        <w:rPr>
          <w:color w:val="000000" w:themeColor="text1"/>
        </w:rPr>
        <w:t xml:space="preserve"> is from Ohio, and I doubt his artwork has an overt </w:t>
      </w:r>
      <w:r w:rsidR="007C382B" w:rsidRPr="007A7768">
        <w:rPr>
          <w:color w:val="000000" w:themeColor="text1"/>
        </w:rPr>
        <w:t xml:space="preserve">intertextual </w:t>
      </w:r>
      <w:r w:rsidR="0096649C" w:rsidRPr="007A7768">
        <w:rPr>
          <w:color w:val="000000" w:themeColor="text1"/>
        </w:rPr>
        <w:t xml:space="preserve">connection to the IBLP or the Pearls. However, verbatim use of “train up a child” mirrors </w:t>
      </w:r>
      <w:r w:rsidR="007C382B" w:rsidRPr="007A7768">
        <w:rPr>
          <w:color w:val="000000" w:themeColor="text1"/>
        </w:rPr>
        <w:t>and</w:t>
      </w:r>
      <w:r w:rsidR="0096649C" w:rsidRPr="007A7768">
        <w:rPr>
          <w:color w:val="000000" w:themeColor="text1"/>
        </w:rPr>
        <w:t xml:space="preserve"> </w:t>
      </w:r>
      <w:r w:rsidR="007C382B" w:rsidRPr="007A7768">
        <w:rPr>
          <w:color w:val="000000" w:themeColor="text1"/>
        </w:rPr>
        <w:t>interdiscursive ideologies</w:t>
      </w:r>
      <w:r w:rsidR="0096649C" w:rsidRPr="007A7768">
        <w:rPr>
          <w:color w:val="000000" w:themeColor="text1"/>
        </w:rPr>
        <w:t xml:space="preserve"> of patriarchal prerogative and obligatory obedience. The population of Manchester, TN is only around 12,000 people. However, since 2002, Manchester has hosted Bonnaroo Music and Arts festivals, one of the most popular music festivals in the US attended by over 80,000 people known for its recreational drug use as a “form of resistance to dominant ideologies” (</w:t>
      </w:r>
      <w:proofErr w:type="spellStart"/>
      <w:r w:rsidR="0096649C" w:rsidRPr="007A7768">
        <w:rPr>
          <w:color w:val="000000" w:themeColor="text1"/>
        </w:rPr>
        <w:t>Highbaugh</w:t>
      </w:r>
      <w:proofErr w:type="spellEnd"/>
      <w:r w:rsidR="0096649C" w:rsidRPr="007A7768">
        <w:rPr>
          <w:color w:val="000000" w:themeColor="text1"/>
        </w:rPr>
        <w:t>, 2016:</w:t>
      </w:r>
      <w:r w:rsidR="00DF2692" w:rsidRPr="007A7768">
        <w:rPr>
          <w:color w:val="000000" w:themeColor="text1"/>
        </w:rPr>
        <w:t xml:space="preserve"> </w:t>
      </w:r>
      <w:r w:rsidR="0096649C" w:rsidRPr="007A7768">
        <w:rPr>
          <w:color w:val="000000" w:themeColor="text1"/>
        </w:rPr>
        <w:t xml:space="preserve">16). While vendors are allowed to sell paraphernalia </w:t>
      </w:r>
      <w:r w:rsidR="00DF2692" w:rsidRPr="007A7768">
        <w:rPr>
          <w:color w:val="000000" w:themeColor="text1"/>
        </w:rPr>
        <w:t>o</w:t>
      </w:r>
      <w:r w:rsidR="0096649C" w:rsidRPr="007A7768">
        <w:rPr>
          <w:color w:val="000000" w:themeColor="text1"/>
        </w:rPr>
        <w:t xml:space="preserve">n the festival grounds, harm reduction groups are not allowed on the premises. It seems the landscape is much more complicated than a passing glance at a mural painted on a Sonic; the idea of training children at once remains in Manchester and travels in the minds and systems beyond. In this mural, the image of happy children and cops, introduced </w:t>
      </w:r>
      <w:r w:rsidR="000A0BF6" w:rsidRPr="007A7768">
        <w:rPr>
          <w:color w:val="000000" w:themeColor="text1"/>
        </w:rPr>
        <w:t xml:space="preserve">earlier </w:t>
      </w:r>
      <w:r w:rsidR="0096649C" w:rsidRPr="007A7768">
        <w:rPr>
          <w:color w:val="000000" w:themeColor="text1"/>
        </w:rPr>
        <w:t xml:space="preserve">as Officer Friendly, in a friendly park legitimizes surveillance and punishment, manufacturing </w:t>
      </w:r>
      <w:r w:rsidR="000A0BF6" w:rsidRPr="007A7768">
        <w:rPr>
          <w:color w:val="000000" w:themeColor="text1"/>
        </w:rPr>
        <w:t>stigma</w:t>
      </w:r>
      <w:r w:rsidR="0096649C" w:rsidRPr="007A7768">
        <w:rPr>
          <w:color w:val="000000" w:themeColor="text1"/>
        </w:rPr>
        <w:t xml:space="preserve"> around drugs and race. </w:t>
      </w:r>
    </w:p>
    <w:p w14:paraId="305A3BE7" w14:textId="4C63C0C3" w:rsidR="000A0BF6" w:rsidRPr="007A7768" w:rsidRDefault="000A0BF6" w:rsidP="000A0BF6">
      <w:pPr>
        <w:ind w:firstLine="720"/>
        <w:rPr>
          <w:color w:val="000000" w:themeColor="text1"/>
        </w:rPr>
      </w:pPr>
      <w:r w:rsidRPr="007A7768">
        <w:rPr>
          <w:color w:val="000000" w:themeColor="text1"/>
        </w:rPr>
        <w:t>The image of Officer Friendly and child (largely, but not exclusively white) qualifies police pacification as discursive overlexicalization, overstatement, or the over-repetition of a motif that functions to obscure or abstract harm (Machin and Mayr, 2012; Presser, 2023). Artists paint police pacification, or submission to “good order” and “peace,” in the form of the state agent kneeling and facing the child or holding an infant.</w:t>
      </w:r>
      <w:r w:rsidR="00BB1B01" w:rsidRPr="007A7768">
        <w:rPr>
          <w:color w:val="000000" w:themeColor="text1"/>
        </w:rPr>
        <w:t xml:space="preserve"> </w:t>
      </w:r>
      <w:r w:rsidRPr="007A7768">
        <w:rPr>
          <w:color w:val="000000" w:themeColor="text1"/>
        </w:rPr>
        <w:t>Pacification on policing murals appears as Officer Friendly holding a baby on a police department located in East Palo Alto, California (</w:t>
      </w:r>
      <w:r w:rsidR="00B367DF" w:rsidRPr="007A7768">
        <w:rPr>
          <w:color w:val="000000" w:themeColor="text1"/>
        </w:rPr>
        <w:fldChar w:fldCharType="begin"/>
      </w:r>
      <w:r w:rsidR="00B367DF" w:rsidRPr="007A7768">
        <w:rPr>
          <w:color w:val="000000" w:themeColor="text1"/>
        </w:rPr>
        <w:instrText xml:space="preserve"> REF _Ref164702976 \h </w:instrText>
      </w:r>
      <w:r w:rsidR="00B304C6" w:rsidRPr="007A7768">
        <w:rPr>
          <w:color w:val="000000" w:themeColor="text1"/>
        </w:rPr>
        <w:instrText xml:space="preserve"> \* MERGEFORMAT </w:instrText>
      </w:r>
      <w:r w:rsidR="00B367DF" w:rsidRPr="007A7768">
        <w:rPr>
          <w:color w:val="000000" w:themeColor="text1"/>
        </w:rPr>
      </w:r>
      <w:r w:rsidR="00B367DF"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51</w:t>
      </w:r>
      <w:r w:rsidR="00B367DF" w:rsidRPr="007A7768">
        <w:rPr>
          <w:color w:val="000000" w:themeColor="text1"/>
        </w:rPr>
        <w:fldChar w:fldCharType="end"/>
      </w:r>
      <w:r w:rsidRPr="007A7768">
        <w:rPr>
          <w:color w:val="000000" w:themeColor="text1"/>
        </w:rPr>
        <w:t>)</w:t>
      </w:r>
      <w:r w:rsidR="00DC702F" w:rsidRPr="007A7768">
        <w:rPr>
          <w:color w:val="000000" w:themeColor="text1"/>
        </w:rPr>
        <w:t>;</w:t>
      </w:r>
      <w:r w:rsidRPr="007A7768">
        <w:rPr>
          <w:color w:val="000000" w:themeColor="text1"/>
        </w:rPr>
        <w:t xml:space="preserve"> attending a child’s birthday party in the city of Tacloban, Philippines (</w:t>
      </w:r>
      <w:r w:rsidR="00B367DF" w:rsidRPr="007A7768">
        <w:rPr>
          <w:color w:val="000000" w:themeColor="text1"/>
        </w:rPr>
        <w:fldChar w:fldCharType="begin"/>
      </w:r>
      <w:r w:rsidR="00B367DF" w:rsidRPr="007A7768">
        <w:rPr>
          <w:color w:val="000000" w:themeColor="text1"/>
        </w:rPr>
        <w:instrText xml:space="preserve"> REF _Ref164703089 \h </w:instrText>
      </w:r>
      <w:r w:rsidR="00B304C6" w:rsidRPr="007A7768">
        <w:rPr>
          <w:color w:val="000000" w:themeColor="text1"/>
        </w:rPr>
        <w:instrText xml:space="preserve"> \* MERGEFORMAT </w:instrText>
      </w:r>
      <w:r w:rsidR="00B367DF" w:rsidRPr="007A7768">
        <w:rPr>
          <w:color w:val="000000" w:themeColor="text1"/>
        </w:rPr>
      </w:r>
      <w:r w:rsidR="00B367DF"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52</w:t>
      </w:r>
      <w:r w:rsidR="00B367DF" w:rsidRPr="007A7768">
        <w:rPr>
          <w:color w:val="000000" w:themeColor="text1"/>
        </w:rPr>
        <w:fldChar w:fldCharType="end"/>
      </w:r>
      <w:r w:rsidRPr="007A7768">
        <w:rPr>
          <w:color w:val="000000" w:themeColor="text1"/>
        </w:rPr>
        <w:t>)</w:t>
      </w:r>
      <w:r w:rsidR="00DC702F" w:rsidRPr="007A7768">
        <w:rPr>
          <w:color w:val="000000" w:themeColor="text1"/>
        </w:rPr>
        <w:t xml:space="preserve">; as </w:t>
      </w:r>
      <w:r w:rsidRPr="007A7768">
        <w:rPr>
          <w:color w:val="000000" w:themeColor="text1"/>
        </w:rPr>
        <w:t xml:space="preserve">a young girl sitting in the lap of the mounted police </w:t>
      </w:r>
      <w:r w:rsidR="00B367DF" w:rsidRPr="007A7768">
        <w:rPr>
          <w:color w:val="000000" w:themeColor="text1"/>
        </w:rPr>
        <w:t xml:space="preserve">in Loja, Ecuador </w:t>
      </w:r>
      <w:r w:rsidRPr="007A7768">
        <w:rPr>
          <w:color w:val="000000" w:themeColor="text1"/>
        </w:rPr>
        <w:t>(</w:t>
      </w:r>
      <w:r w:rsidR="00B367DF" w:rsidRPr="007A7768">
        <w:rPr>
          <w:color w:val="000000" w:themeColor="text1"/>
        </w:rPr>
        <w:fldChar w:fldCharType="begin"/>
      </w:r>
      <w:r w:rsidR="00B367DF" w:rsidRPr="007A7768">
        <w:rPr>
          <w:color w:val="000000" w:themeColor="text1"/>
        </w:rPr>
        <w:instrText xml:space="preserve"> REF _Ref164703103 \h </w:instrText>
      </w:r>
      <w:r w:rsidR="00B304C6" w:rsidRPr="007A7768">
        <w:rPr>
          <w:color w:val="000000" w:themeColor="text1"/>
        </w:rPr>
        <w:instrText xml:space="preserve"> \* MERGEFORMAT </w:instrText>
      </w:r>
      <w:r w:rsidR="00B367DF" w:rsidRPr="007A7768">
        <w:rPr>
          <w:color w:val="000000" w:themeColor="text1"/>
        </w:rPr>
      </w:r>
      <w:r w:rsidR="00B367DF"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53</w:t>
      </w:r>
      <w:r w:rsidR="00B367DF" w:rsidRPr="007A7768">
        <w:rPr>
          <w:color w:val="000000" w:themeColor="text1"/>
        </w:rPr>
        <w:fldChar w:fldCharType="end"/>
      </w:r>
      <w:r w:rsidRPr="007A7768">
        <w:rPr>
          <w:color w:val="000000" w:themeColor="text1"/>
        </w:rPr>
        <w:t>)</w:t>
      </w:r>
      <w:r w:rsidR="00DC702F" w:rsidRPr="007A7768">
        <w:rPr>
          <w:color w:val="000000" w:themeColor="text1"/>
        </w:rPr>
        <w:t>;</w:t>
      </w:r>
      <w:r w:rsidRPr="007A7768">
        <w:rPr>
          <w:color w:val="000000" w:themeColor="text1"/>
        </w:rPr>
        <w:t xml:space="preserve"> </w:t>
      </w:r>
      <w:r w:rsidR="00DC702F" w:rsidRPr="007A7768">
        <w:rPr>
          <w:color w:val="000000" w:themeColor="text1"/>
        </w:rPr>
        <w:t>and as</w:t>
      </w:r>
      <w:r w:rsidRPr="007A7768">
        <w:rPr>
          <w:color w:val="000000" w:themeColor="text1"/>
        </w:rPr>
        <w:t xml:space="preserve"> a small girl in the arms of a man petting</w:t>
      </w:r>
      <w:r w:rsidR="00B367DF" w:rsidRPr="007A7768">
        <w:rPr>
          <w:color w:val="000000" w:themeColor="text1"/>
        </w:rPr>
        <w:t xml:space="preserve"> a</w:t>
      </w:r>
      <w:r w:rsidRPr="007A7768">
        <w:rPr>
          <w:color w:val="000000" w:themeColor="text1"/>
        </w:rPr>
        <w:t xml:space="preserve"> mounted police</w:t>
      </w:r>
      <w:r w:rsidR="00B367DF" w:rsidRPr="007A7768">
        <w:rPr>
          <w:color w:val="000000" w:themeColor="text1"/>
        </w:rPr>
        <w:t>man’s horse</w:t>
      </w:r>
      <w:r w:rsidRPr="007A7768">
        <w:rPr>
          <w:color w:val="000000" w:themeColor="text1"/>
        </w:rPr>
        <w:t xml:space="preserve"> in Zapopan, Jalisco, Mexico (</w:t>
      </w:r>
      <w:r w:rsidR="00B367DF" w:rsidRPr="007A7768">
        <w:rPr>
          <w:color w:val="000000" w:themeColor="text1"/>
        </w:rPr>
        <w:fldChar w:fldCharType="begin"/>
      </w:r>
      <w:r w:rsidR="00B367DF" w:rsidRPr="007A7768">
        <w:rPr>
          <w:color w:val="000000" w:themeColor="text1"/>
        </w:rPr>
        <w:instrText xml:space="preserve"> REF _Ref164703139 \h </w:instrText>
      </w:r>
      <w:r w:rsidR="00B304C6" w:rsidRPr="007A7768">
        <w:rPr>
          <w:color w:val="000000" w:themeColor="text1"/>
        </w:rPr>
        <w:instrText xml:space="preserve"> \* MERGEFORMAT </w:instrText>
      </w:r>
      <w:r w:rsidR="00B367DF" w:rsidRPr="007A7768">
        <w:rPr>
          <w:color w:val="000000" w:themeColor="text1"/>
        </w:rPr>
      </w:r>
      <w:r w:rsidR="00B367DF"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54</w:t>
      </w:r>
      <w:r w:rsidR="00B367DF" w:rsidRPr="007A7768">
        <w:rPr>
          <w:color w:val="000000" w:themeColor="text1"/>
        </w:rPr>
        <w:fldChar w:fldCharType="end"/>
      </w:r>
      <w:r w:rsidRPr="007A7768">
        <w:rPr>
          <w:color w:val="000000" w:themeColor="text1"/>
        </w:rPr>
        <w:t>)</w:t>
      </w:r>
      <w:bookmarkStart w:id="62" w:name="fig_53"/>
      <w:r w:rsidRPr="007A7768">
        <w:rPr>
          <w:color w:val="000000" w:themeColor="text1"/>
        </w:rPr>
        <w:t>.</w:t>
      </w:r>
      <w:bookmarkEnd w:id="62"/>
      <w:r w:rsidRPr="007A7768">
        <w:rPr>
          <w:color w:val="000000" w:themeColor="text1"/>
        </w:rPr>
        <w:t xml:space="preserve"> The last mural is part of an album documenting the celebration of Zapopan’s new forestry and mounted police during 2020.</w:t>
      </w:r>
      <w:r w:rsidR="009B45AE" w:rsidRPr="007A7768">
        <w:rPr>
          <w:color w:val="000000" w:themeColor="text1"/>
          <w:vertAlign w:val="superscript"/>
        </w:rPr>
        <w:footnoteReference w:id="52"/>
      </w:r>
      <w:r w:rsidRPr="007A7768">
        <w:rPr>
          <w:color w:val="000000" w:themeColor="text1"/>
        </w:rPr>
        <w:t xml:space="preserve"> </w:t>
      </w:r>
      <w:r w:rsidR="0096649C" w:rsidRPr="007A7768">
        <w:rPr>
          <w:color w:val="000000" w:themeColor="text1"/>
        </w:rPr>
        <w:t>The ideological force of police pacification lives on in billions of minds and dollars</w:t>
      </w:r>
    </w:p>
    <w:p w14:paraId="01878AAA" w14:textId="2DC00704" w:rsidR="00382362" w:rsidRPr="007A7768" w:rsidRDefault="00992197" w:rsidP="007D4AD4">
      <w:pPr>
        <w:ind w:firstLine="720"/>
        <w:rPr>
          <w:color w:val="000000" w:themeColor="text1"/>
        </w:rPr>
      </w:pPr>
      <w:r w:rsidRPr="007A7768">
        <w:rPr>
          <w:color w:val="000000" w:themeColor="text1"/>
        </w:rPr>
        <w:t>Another</w:t>
      </w:r>
      <w:r w:rsidR="00DC702F" w:rsidRPr="007A7768">
        <w:rPr>
          <w:color w:val="000000" w:themeColor="text1"/>
        </w:rPr>
        <w:t xml:space="preserve"> police department in Mexico (</w:t>
      </w:r>
      <w:r w:rsidR="00B367DF" w:rsidRPr="007A7768">
        <w:rPr>
          <w:color w:val="000000" w:themeColor="text1"/>
        </w:rPr>
        <w:fldChar w:fldCharType="begin"/>
      </w:r>
      <w:r w:rsidR="00B367DF" w:rsidRPr="007A7768">
        <w:rPr>
          <w:color w:val="000000" w:themeColor="text1"/>
        </w:rPr>
        <w:instrText xml:space="preserve"> REF _Ref164703677 \h </w:instrText>
      </w:r>
      <w:r w:rsidR="00B304C6" w:rsidRPr="007A7768">
        <w:rPr>
          <w:color w:val="000000" w:themeColor="text1"/>
        </w:rPr>
        <w:instrText xml:space="preserve"> \* MERGEFORMAT </w:instrText>
      </w:r>
      <w:r w:rsidR="00B367DF" w:rsidRPr="007A7768">
        <w:rPr>
          <w:color w:val="000000" w:themeColor="text1"/>
        </w:rPr>
      </w:r>
      <w:r w:rsidR="00B367DF"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55</w:t>
      </w:r>
      <w:r w:rsidR="00B367DF" w:rsidRPr="007A7768">
        <w:rPr>
          <w:color w:val="000000" w:themeColor="text1"/>
        </w:rPr>
        <w:fldChar w:fldCharType="end"/>
      </w:r>
      <w:r w:rsidR="00DC702F" w:rsidRPr="007A7768">
        <w:rPr>
          <w:color w:val="000000" w:themeColor="text1"/>
        </w:rPr>
        <w:t>) demonstrate</w:t>
      </w:r>
      <w:r w:rsidRPr="007A7768">
        <w:rPr>
          <w:color w:val="000000" w:themeColor="text1"/>
        </w:rPr>
        <w:t>d</w:t>
      </w:r>
      <w:r w:rsidR="00DC702F" w:rsidRPr="007A7768">
        <w:rPr>
          <w:color w:val="000000" w:themeColor="text1"/>
        </w:rPr>
        <w:t xml:space="preserve"> </w:t>
      </w:r>
      <w:r w:rsidR="00B53731" w:rsidRPr="007A7768">
        <w:rPr>
          <w:color w:val="000000" w:themeColor="text1"/>
        </w:rPr>
        <w:t>what I am calling the</w:t>
      </w:r>
      <w:r w:rsidR="00DC702F" w:rsidRPr="007A7768">
        <w:rPr>
          <w:color w:val="000000" w:themeColor="text1"/>
        </w:rPr>
        <w:t xml:space="preserve"> “Crouching Cop” motif. The motif connects symbolic interactions with children on policing murals to</w:t>
      </w:r>
      <w:r w:rsidR="007D4AD4" w:rsidRPr="007A7768">
        <w:rPr>
          <w:color w:val="000000" w:themeColor="text1"/>
        </w:rPr>
        <w:t xml:space="preserve"> the</w:t>
      </w:r>
      <w:r w:rsidR="00DC702F" w:rsidRPr="007A7768">
        <w:rPr>
          <w:color w:val="000000" w:themeColor="text1"/>
        </w:rPr>
        <w:t xml:space="preserve"> capitalist hunt for accumulation vis-à-vis the pacification, or discipline, of children into obedient girls, boys, and workers. In 2020, The Municipal</w:t>
      </w:r>
      <w:r w:rsidR="00296507" w:rsidRPr="007A7768">
        <w:rPr>
          <w:color w:val="000000" w:themeColor="text1"/>
        </w:rPr>
        <w:t xml:space="preserve"> </w:t>
      </w:r>
      <w:r w:rsidR="00DC702F" w:rsidRPr="007A7768">
        <w:rPr>
          <w:color w:val="000000" w:themeColor="text1"/>
        </w:rPr>
        <w:t>Government of Acapulco</w:t>
      </w:r>
      <w:r w:rsidR="00B53731" w:rsidRPr="007A7768">
        <w:rPr>
          <w:color w:val="000000" w:themeColor="text1"/>
        </w:rPr>
        <w:t xml:space="preserve"> in </w:t>
      </w:r>
      <w:r w:rsidR="00DC702F" w:rsidRPr="007A7768">
        <w:rPr>
          <w:color w:val="000000" w:themeColor="text1"/>
        </w:rPr>
        <w:t xml:space="preserve">Mexico sponsored the mural </w:t>
      </w:r>
      <w:proofErr w:type="spellStart"/>
      <w:r w:rsidR="00DC702F" w:rsidRPr="007A7768">
        <w:rPr>
          <w:i/>
          <w:iCs/>
          <w:color w:val="000000" w:themeColor="text1"/>
        </w:rPr>
        <w:t>Secretaria</w:t>
      </w:r>
      <w:proofErr w:type="spellEnd"/>
      <w:r w:rsidR="00DC702F" w:rsidRPr="007A7768">
        <w:rPr>
          <w:i/>
          <w:iCs/>
          <w:color w:val="000000" w:themeColor="text1"/>
        </w:rPr>
        <w:t xml:space="preserve"> de </w:t>
      </w:r>
      <w:proofErr w:type="spellStart"/>
      <w:r w:rsidR="00DC702F" w:rsidRPr="007A7768">
        <w:rPr>
          <w:i/>
          <w:iCs/>
          <w:color w:val="000000" w:themeColor="text1"/>
        </w:rPr>
        <w:t>seguridad</w:t>
      </w:r>
      <w:proofErr w:type="spellEnd"/>
      <w:r w:rsidR="00DC702F" w:rsidRPr="007A7768">
        <w:rPr>
          <w:i/>
          <w:iCs/>
          <w:color w:val="000000" w:themeColor="text1"/>
        </w:rPr>
        <w:t xml:space="preserve"> publica (Department of Public Security)</w:t>
      </w:r>
      <w:r w:rsidR="00DC702F" w:rsidRPr="007A7768">
        <w:rPr>
          <w:color w:val="000000" w:themeColor="text1"/>
        </w:rPr>
        <w:t xml:space="preserve"> on Sonora Street and adjacent to the Transit and Public Safety Secretariat buildings. The </w:t>
      </w:r>
      <w:r w:rsidR="00B53731" w:rsidRPr="007A7768">
        <w:rPr>
          <w:color w:val="000000" w:themeColor="text1"/>
        </w:rPr>
        <w:t>mural</w:t>
      </w:r>
      <w:r w:rsidR="00DC702F" w:rsidRPr="007A7768">
        <w:rPr>
          <w:color w:val="000000" w:themeColor="text1"/>
        </w:rPr>
        <w:t xml:space="preserve"> is a beach scene with the g</w:t>
      </w:r>
      <w:r w:rsidR="00B53731" w:rsidRPr="007A7768">
        <w:rPr>
          <w:color w:val="000000" w:themeColor="text1"/>
        </w:rPr>
        <w:t>ul</w:t>
      </w:r>
      <w:r w:rsidR="00DC702F" w:rsidRPr="007A7768">
        <w:rPr>
          <w:color w:val="000000" w:themeColor="text1"/>
        </w:rPr>
        <w:t>ls flying past a mountain in the background</w:t>
      </w:r>
      <w:r w:rsidR="00B53731" w:rsidRPr="007A7768">
        <w:rPr>
          <w:color w:val="000000" w:themeColor="text1"/>
        </w:rPr>
        <w:t>.</w:t>
      </w:r>
      <w:r w:rsidR="00DC702F" w:rsidRPr="007A7768">
        <w:rPr>
          <w:color w:val="000000" w:themeColor="text1"/>
        </w:rPr>
        <w:t xml:space="preserve"> </w:t>
      </w:r>
      <w:r w:rsidR="00B53731" w:rsidRPr="007A7768">
        <w:rPr>
          <w:color w:val="000000" w:themeColor="text1"/>
        </w:rPr>
        <w:t>The tide is coming in from the</w:t>
      </w:r>
      <w:r w:rsidR="00DC702F" w:rsidRPr="007A7768">
        <w:rPr>
          <w:color w:val="000000" w:themeColor="text1"/>
        </w:rPr>
        <w:t xml:space="preserve"> left </w:t>
      </w:r>
      <w:r w:rsidR="00B53731" w:rsidRPr="007A7768">
        <w:rPr>
          <w:color w:val="000000" w:themeColor="text1"/>
        </w:rPr>
        <w:t xml:space="preserve">side </w:t>
      </w:r>
      <w:r w:rsidR="00DC702F" w:rsidRPr="007A7768">
        <w:rPr>
          <w:color w:val="000000" w:themeColor="text1"/>
        </w:rPr>
        <w:t>of the mural. A police officer kneels on their right knee facing the ocean</w:t>
      </w:r>
      <w:r w:rsidR="007D4AD4" w:rsidRPr="007A7768">
        <w:rPr>
          <w:color w:val="000000" w:themeColor="text1"/>
        </w:rPr>
        <w:t>,</w:t>
      </w:r>
      <w:r w:rsidR="00DC702F" w:rsidRPr="007A7768">
        <w:rPr>
          <w:color w:val="000000" w:themeColor="text1"/>
        </w:rPr>
        <w:t xml:space="preserve"> and a small boy wearing yellow swim trunks and a baseball cap faces the cop eye</w:t>
      </w:r>
      <w:r w:rsidR="007D4AD4" w:rsidRPr="007A7768">
        <w:rPr>
          <w:color w:val="000000" w:themeColor="text1"/>
        </w:rPr>
        <w:t>-</w:t>
      </w:r>
      <w:r w:rsidR="00DC702F" w:rsidRPr="007A7768">
        <w:rPr>
          <w:color w:val="000000" w:themeColor="text1"/>
        </w:rPr>
        <w:t>to</w:t>
      </w:r>
      <w:r w:rsidR="007D4AD4" w:rsidRPr="007A7768">
        <w:rPr>
          <w:color w:val="000000" w:themeColor="text1"/>
        </w:rPr>
        <w:t>-</w:t>
      </w:r>
      <w:r w:rsidR="00DC702F" w:rsidRPr="007A7768">
        <w:rPr>
          <w:color w:val="000000" w:themeColor="text1"/>
        </w:rPr>
        <w:t>eye</w:t>
      </w:r>
      <w:r w:rsidR="007D4AD4" w:rsidRPr="007A7768">
        <w:rPr>
          <w:color w:val="000000" w:themeColor="text1"/>
        </w:rPr>
        <w:t>.</w:t>
      </w:r>
      <w:r w:rsidR="00DC702F" w:rsidRPr="007A7768">
        <w:rPr>
          <w:color w:val="000000" w:themeColor="text1"/>
        </w:rPr>
        <w:t xml:space="preserve"> </w:t>
      </w:r>
      <w:r w:rsidR="007D4AD4" w:rsidRPr="007A7768">
        <w:rPr>
          <w:color w:val="000000" w:themeColor="text1"/>
        </w:rPr>
        <w:t>T</w:t>
      </w:r>
      <w:r w:rsidR="00DC702F" w:rsidRPr="007A7768">
        <w:rPr>
          <w:color w:val="000000" w:themeColor="text1"/>
        </w:rPr>
        <w:t xml:space="preserve">he cop is </w:t>
      </w:r>
      <w:r w:rsidR="007D4AD4" w:rsidRPr="007A7768">
        <w:rPr>
          <w:color w:val="000000" w:themeColor="text1"/>
        </w:rPr>
        <w:t>still a</w:t>
      </w:r>
      <w:r w:rsidR="00DC702F" w:rsidRPr="007A7768">
        <w:rPr>
          <w:color w:val="000000" w:themeColor="text1"/>
        </w:rPr>
        <w:t xml:space="preserve"> little </w:t>
      </w:r>
      <w:r w:rsidR="007D4AD4" w:rsidRPr="007A7768">
        <w:rPr>
          <w:color w:val="000000" w:themeColor="text1"/>
        </w:rPr>
        <w:t>taller than</w:t>
      </w:r>
      <w:r w:rsidR="00DC702F" w:rsidRPr="007A7768">
        <w:rPr>
          <w:color w:val="000000" w:themeColor="text1"/>
        </w:rPr>
        <w:t xml:space="preserve"> the boy, </w:t>
      </w:r>
      <w:r w:rsidR="007D4AD4" w:rsidRPr="007A7768">
        <w:rPr>
          <w:color w:val="000000" w:themeColor="text1"/>
        </w:rPr>
        <w:t>who</w:t>
      </w:r>
      <w:r w:rsidR="00DC702F" w:rsidRPr="007A7768">
        <w:rPr>
          <w:color w:val="000000" w:themeColor="text1"/>
        </w:rPr>
        <w:t xml:space="preserve"> reaches for the cop's mouth, covered by a mask. </w:t>
      </w:r>
      <w:r w:rsidR="007D4AD4" w:rsidRPr="007A7768">
        <w:rPr>
          <w:color w:val="000000" w:themeColor="text1"/>
        </w:rPr>
        <w:t>I</w:t>
      </w:r>
      <w:r w:rsidR="00DC702F" w:rsidRPr="007A7768">
        <w:rPr>
          <w:color w:val="000000" w:themeColor="text1"/>
        </w:rPr>
        <w:t xml:space="preserve">n the middle of the wall sits a red </w:t>
      </w:r>
      <w:r w:rsidR="007D4AD4" w:rsidRPr="007A7768">
        <w:rPr>
          <w:color w:val="000000" w:themeColor="text1"/>
        </w:rPr>
        <w:t>s</w:t>
      </w:r>
      <w:r w:rsidR="00DC702F" w:rsidRPr="007A7768">
        <w:rPr>
          <w:color w:val="000000" w:themeColor="text1"/>
        </w:rPr>
        <w:t xml:space="preserve">un. Project director Miguel </w:t>
      </w:r>
      <w:proofErr w:type="spellStart"/>
      <w:r w:rsidR="00DC702F" w:rsidRPr="007A7768">
        <w:rPr>
          <w:color w:val="000000" w:themeColor="text1"/>
        </w:rPr>
        <w:t>Ángel</w:t>
      </w:r>
      <w:proofErr w:type="spellEnd"/>
      <w:r w:rsidR="00DC702F" w:rsidRPr="007A7768">
        <w:rPr>
          <w:color w:val="000000" w:themeColor="text1"/>
        </w:rPr>
        <w:t xml:space="preserve"> Navarrete “commented that the murals are part of the program for the recovery of public spaces</w:t>
      </w:r>
      <w:r w:rsidR="00B53731" w:rsidRPr="007A7768">
        <w:rPr>
          <w:color w:val="000000" w:themeColor="text1"/>
        </w:rPr>
        <w:t xml:space="preserve">,” but blogger </w:t>
      </w:r>
      <w:r w:rsidR="00D65E5C" w:rsidRPr="007A7768">
        <w:rPr>
          <w:color w:val="000000" w:themeColor="text1"/>
        </w:rPr>
        <w:t>Miguel Benítez</w:t>
      </w:r>
      <w:r w:rsidR="00B53731" w:rsidRPr="007A7768">
        <w:rPr>
          <w:color w:val="000000" w:themeColor="text1"/>
        </w:rPr>
        <w:t xml:space="preserve"> </w:t>
      </w:r>
      <w:r w:rsidR="007D4AD4" w:rsidRPr="007A7768">
        <w:rPr>
          <w:color w:val="000000" w:themeColor="text1"/>
        </w:rPr>
        <w:t>calls</w:t>
      </w:r>
      <w:r w:rsidR="00DC702F" w:rsidRPr="007A7768">
        <w:rPr>
          <w:color w:val="000000" w:themeColor="text1"/>
        </w:rPr>
        <w:t xml:space="preserve"> the mural a waste of public space and “more like a decorative design than a tribute to public servants” (</w:t>
      </w:r>
      <w:r w:rsidR="00D65E5C" w:rsidRPr="007A7768">
        <w:rPr>
          <w:color w:val="000000" w:themeColor="text1"/>
        </w:rPr>
        <w:t xml:space="preserve">Benítez, </w:t>
      </w:r>
      <w:r w:rsidR="00DC702F" w:rsidRPr="007A7768">
        <w:rPr>
          <w:color w:val="000000" w:themeColor="text1"/>
        </w:rPr>
        <w:t xml:space="preserve">2020). </w:t>
      </w:r>
      <w:r w:rsidR="00B53731" w:rsidRPr="007A7768">
        <w:rPr>
          <w:color w:val="000000" w:themeColor="text1"/>
        </w:rPr>
        <w:t xml:space="preserve">To </w:t>
      </w:r>
      <w:r w:rsidR="007D4AD4" w:rsidRPr="007A7768">
        <w:rPr>
          <w:color w:val="000000" w:themeColor="text1"/>
        </w:rPr>
        <w:t>this blogger, the mural did not appropriately honor police</w:t>
      </w:r>
      <w:r w:rsidR="00B53731" w:rsidRPr="007A7768">
        <w:rPr>
          <w:color w:val="000000" w:themeColor="text1"/>
        </w:rPr>
        <w:t>, but the kneeling police officer is an important pattern</w:t>
      </w:r>
      <w:r w:rsidR="00CA3954" w:rsidRPr="007A7768">
        <w:rPr>
          <w:color w:val="000000" w:themeColor="text1"/>
        </w:rPr>
        <w:t xml:space="preserve"> central to pacification.</w:t>
      </w:r>
    </w:p>
    <w:p w14:paraId="592A8D4B" w14:textId="6146CB64" w:rsidR="00D61B0D" w:rsidRPr="007A7768" w:rsidRDefault="00000000" w:rsidP="00B367DF">
      <w:pPr>
        <w:ind w:firstLine="720"/>
        <w:rPr>
          <w:color w:val="000000" w:themeColor="text1"/>
        </w:rPr>
      </w:pPr>
      <w:r w:rsidRPr="007A7768">
        <w:rPr>
          <w:color w:val="000000" w:themeColor="text1"/>
        </w:rPr>
        <w:lastRenderedPageBreak/>
        <w:t xml:space="preserve">The kneeling or Crouching Cop is an American staple (see </w:t>
      </w:r>
      <w:r w:rsidR="00B367DF" w:rsidRPr="007A7768">
        <w:rPr>
          <w:color w:val="000000" w:themeColor="text1"/>
        </w:rPr>
        <w:fldChar w:fldCharType="begin"/>
      </w:r>
      <w:r w:rsidR="00B367DF" w:rsidRPr="007A7768">
        <w:rPr>
          <w:color w:val="000000" w:themeColor="text1"/>
        </w:rPr>
        <w:instrText xml:space="preserve"> REF _Ref164703656 \h </w:instrText>
      </w:r>
      <w:r w:rsidR="00B304C6" w:rsidRPr="007A7768">
        <w:rPr>
          <w:color w:val="000000" w:themeColor="text1"/>
        </w:rPr>
        <w:instrText xml:space="preserve"> \* MERGEFORMAT </w:instrText>
      </w:r>
      <w:r w:rsidR="00B367DF" w:rsidRPr="007A7768">
        <w:rPr>
          <w:color w:val="000000" w:themeColor="text1"/>
        </w:rPr>
      </w:r>
      <w:r w:rsidR="00B367DF"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56</w:t>
      </w:r>
      <w:r w:rsidR="00B367DF" w:rsidRPr="007A7768">
        <w:rPr>
          <w:color w:val="000000" w:themeColor="text1"/>
        </w:rPr>
        <w:fldChar w:fldCharType="end"/>
      </w:r>
      <w:r w:rsidR="00B367DF" w:rsidRPr="007A7768">
        <w:rPr>
          <w:color w:val="000000" w:themeColor="text1"/>
        </w:rPr>
        <w:t xml:space="preserve"> </w:t>
      </w:r>
      <w:r w:rsidRPr="007A7768">
        <w:rPr>
          <w:color w:val="000000" w:themeColor="text1"/>
        </w:rPr>
        <w:t xml:space="preserve">in New York City, NY; </w:t>
      </w:r>
      <w:r w:rsidR="00B367DF" w:rsidRPr="007A7768">
        <w:rPr>
          <w:color w:val="000000" w:themeColor="text1"/>
        </w:rPr>
        <w:fldChar w:fldCharType="begin"/>
      </w:r>
      <w:r w:rsidR="00B367DF" w:rsidRPr="007A7768">
        <w:rPr>
          <w:color w:val="000000" w:themeColor="text1"/>
        </w:rPr>
        <w:instrText xml:space="preserve"> REF _Ref164703700 \h </w:instrText>
      </w:r>
      <w:r w:rsidR="00B304C6" w:rsidRPr="007A7768">
        <w:rPr>
          <w:color w:val="000000" w:themeColor="text1"/>
        </w:rPr>
        <w:instrText xml:space="preserve"> \* MERGEFORMAT </w:instrText>
      </w:r>
      <w:r w:rsidR="00B367DF" w:rsidRPr="007A7768">
        <w:rPr>
          <w:color w:val="000000" w:themeColor="text1"/>
        </w:rPr>
      </w:r>
      <w:r w:rsidR="00B367DF" w:rsidRPr="007A7768">
        <w:rPr>
          <w:color w:val="000000" w:themeColor="text1"/>
        </w:rPr>
        <w:fldChar w:fldCharType="separate"/>
      </w:r>
      <w:r w:rsidR="0045392B" w:rsidRPr="007A7768">
        <w:rPr>
          <w:color w:val="000000" w:themeColor="text1"/>
        </w:rPr>
        <w:t>Figure</w:t>
      </w:r>
      <w:r w:rsidR="00FF69B0" w:rsidRPr="007A7768">
        <w:rPr>
          <w:color w:val="000000" w:themeColor="text1"/>
        </w:rPr>
        <w:t>s</w:t>
      </w:r>
      <w:r w:rsidR="0045392B" w:rsidRPr="007A7768">
        <w:rPr>
          <w:color w:val="000000" w:themeColor="text1"/>
        </w:rPr>
        <w:t xml:space="preserve"> </w:t>
      </w:r>
      <w:r w:rsidR="0045392B" w:rsidRPr="007A7768">
        <w:rPr>
          <w:noProof/>
          <w:color w:val="000000" w:themeColor="text1"/>
        </w:rPr>
        <w:t>57</w:t>
      </w:r>
      <w:r w:rsidR="00B367DF" w:rsidRPr="007A7768">
        <w:rPr>
          <w:color w:val="000000" w:themeColor="text1"/>
        </w:rPr>
        <w:fldChar w:fldCharType="end"/>
      </w:r>
      <w:r w:rsidR="00B367DF" w:rsidRPr="007A7768">
        <w:rPr>
          <w:color w:val="000000" w:themeColor="text1"/>
        </w:rPr>
        <w:fldChar w:fldCharType="begin"/>
      </w:r>
      <w:r w:rsidR="00B367DF" w:rsidRPr="007A7768">
        <w:rPr>
          <w:color w:val="000000" w:themeColor="text1"/>
        </w:rPr>
        <w:instrText xml:space="preserve"> REF _Ref164703703 \h </w:instrText>
      </w:r>
      <w:r w:rsidR="00B304C6" w:rsidRPr="007A7768">
        <w:rPr>
          <w:color w:val="000000" w:themeColor="text1"/>
        </w:rPr>
        <w:instrText xml:space="preserve"> \* MERGEFORMAT </w:instrText>
      </w:r>
      <w:r w:rsidR="00B367DF" w:rsidRPr="007A7768">
        <w:rPr>
          <w:color w:val="000000" w:themeColor="text1"/>
        </w:rPr>
      </w:r>
      <w:r w:rsidR="00B367DF" w:rsidRPr="007A7768">
        <w:rPr>
          <w:color w:val="000000" w:themeColor="text1"/>
        </w:rPr>
        <w:fldChar w:fldCharType="separate"/>
      </w:r>
      <w:r w:rsidR="00FF69B0" w:rsidRPr="007A7768">
        <w:rPr>
          <w:color w:val="000000" w:themeColor="text1"/>
        </w:rPr>
        <w:t xml:space="preserve"> and </w:t>
      </w:r>
      <w:r w:rsidR="0045392B" w:rsidRPr="007A7768">
        <w:rPr>
          <w:color w:val="000000" w:themeColor="text1"/>
        </w:rPr>
        <w:t>58</w:t>
      </w:r>
      <w:r w:rsidR="00B367DF" w:rsidRPr="007A7768">
        <w:rPr>
          <w:color w:val="000000" w:themeColor="text1"/>
        </w:rPr>
        <w:fldChar w:fldCharType="end"/>
      </w:r>
      <w:r w:rsidR="00B367DF" w:rsidRPr="007A7768">
        <w:rPr>
          <w:color w:val="000000" w:themeColor="text1"/>
        </w:rPr>
        <w:t xml:space="preserve"> </w:t>
      </w:r>
      <w:r w:rsidRPr="007A7768">
        <w:rPr>
          <w:color w:val="000000" w:themeColor="text1"/>
        </w:rPr>
        <w:t xml:space="preserve">in Philadelphia, Pennsylvania; </w:t>
      </w:r>
      <w:r w:rsidR="00B367DF" w:rsidRPr="007A7768">
        <w:rPr>
          <w:color w:val="000000" w:themeColor="text1"/>
        </w:rPr>
        <w:fldChar w:fldCharType="begin"/>
      </w:r>
      <w:r w:rsidR="00B367DF" w:rsidRPr="007A7768">
        <w:rPr>
          <w:color w:val="000000" w:themeColor="text1"/>
        </w:rPr>
        <w:instrText xml:space="preserve"> REF _Ref164703732 \h </w:instrText>
      </w:r>
      <w:r w:rsidR="00B304C6" w:rsidRPr="007A7768">
        <w:rPr>
          <w:color w:val="000000" w:themeColor="text1"/>
        </w:rPr>
        <w:instrText xml:space="preserve"> \* MERGEFORMAT </w:instrText>
      </w:r>
      <w:r w:rsidR="00B367DF" w:rsidRPr="007A7768">
        <w:rPr>
          <w:color w:val="000000" w:themeColor="text1"/>
        </w:rPr>
      </w:r>
      <w:r w:rsidR="00B367DF"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59</w:t>
      </w:r>
      <w:r w:rsidR="00B367DF" w:rsidRPr="007A7768">
        <w:rPr>
          <w:color w:val="000000" w:themeColor="text1"/>
        </w:rPr>
        <w:fldChar w:fldCharType="end"/>
      </w:r>
      <w:r w:rsidRPr="007A7768">
        <w:rPr>
          <w:color w:val="000000" w:themeColor="text1"/>
        </w:rPr>
        <w:t xml:space="preserve"> in St. John’s, Florida; </w:t>
      </w:r>
      <w:r w:rsidR="00B367DF" w:rsidRPr="007A7768">
        <w:rPr>
          <w:color w:val="000000" w:themeColor="text1"/>
        </w:rPr>
        <w:fldChar w:fldCharType="begin"/>
      </w:r>
      <w:r w:rsidR="00B367DF" w:rsidRPr="007A7768">
        <w:rPr>
          <w:color w:val="000000" w:themeColor="text1"/>
        </w:rPr>
        <w:instrText xml:space="preserve"> REF _Ref164703746 \h </w:instrText>
      </w:r>
      <w:r w:rsidR="00B304C6" w:rsidRPr="007A7768">
        <w:rPr>
          <w:color w:val="000000" w:themeColor="text1"/>
        </w:rPr>
        <w:instrText xml:space="preserve"> \* MERGEFORMAT </w:instrText>
      </w:r>
      <w:r w:rsidR="00B367DF" w:rsidRPr="007A7768">
        <w:rPr>
          <w:color w:val="000000" w:themeColor="text1"/>
        </w:rPr>
      </w:r>
      <w:r w:rsidR="00B367DF"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60</w:t>
      </w:r>
      <w:r w:rsidR="00B367DF" w:rsidRPr="007A7768">
        <w:rPr>
          <w:color w:val="000000" w:themeColor="text1"/>
        </w:rPr>
        <w:fldChar w:fldCharType="end"/>
      </w:r>
      <w:r w:rsidR="00B367DF" w:rsidRPr="007A7768">
        <w:rPr>
          <w:color w:val="000000" w:themeColor="text1"/>
        </w:rPr>
        <w:t xml:space="preserve"> </w:t>
      </w:r>
      <w:r w:rsidRPr="007A7768">
        <w:rPr>
          <w:color w:val="000000" w:themeColor="text1"/>
        </w:rPr>
        <w:t xml:space="preserve">in Long Beach, California; and </w:t>
      </w:r>
      <w:r w:rsidR="00B367DF" w:rsidRPr="007A7768">
        <w:rPr>
          <w:color w:val="000000" w:themeColor="text1"/>
        </w:rPr>
        <w:fldChar w:fldCharType="begin"/>
      </w:r>
      <w:r w:rsidR="00B367DF" w:rsidRPr="007A7768">
        <w:rPr>
          <w:color w:val="000000" w:themeColor="text1"/>
        </w:rPr>
        <w:instrText xml:space="preserve"> REF _Ref164703764 \h </w:instrText>
      </w:r>
      <w:r w:rsidR="00B304C6" w:rsidRPr="007A7768">
        <w:rPr>
          <w:color w:val="000000" w:themeColor="text1"/>
        </w:rPr>
        <w:instrText xml:space="preserve"> \* MERGEFORMAT </w:instrText>
      </w:r>
      <w:r w:rsidR="00B367DF" w:rsidRPr="007A7768">
        <w:rPr>
          <w:color w:val="000000" w:themeColor="text1"/>
        </w:rPr>
      </w:r>
      <w:r w:rsidR="00B367DF"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61</w:t>
      </w:r>
      <w:r w:rsidR="00B367DF" w:rsidRPr="007A7768">
        <w:rPr>
          <w:color w:val="000000" w:themeColor="text1"/>
        </w:rPr>
        <w:fldChar w:fldCharType="end"/>
      </w:r>
      <w:r w:rsidR="00B367DF" w:rsidRPr="007A7768">
        <w:rPr>
          <w:color w:val="000000" w:themeColor="text1"/>
        </w:rPr>
        <w:t xml:space="preserve"> </w:t>
      </w:r>
      <w:r w:rsidRPr="007A7768">
        <w:rPr>
          <w:color w:val="000000" w:themeColor="text1"/>
        </w:rPr>
        <w:t xml:space="preserve">in Los Angeles, California). </w:t>
      </w:r>
      <w:r w:rsidR="00B53731" w:rsidRPr="007A7768">
        <w:rPr>
          <w:color w:val="000000" w:themeColor="text1"/>
        </w:rPr>
        <w:t xml:space="preserve">Kneeling is a </w:t>
      </w:r>
      <w:r w:rsidR="00B367DF" w:rsidRPr="007A7768">
        <w:rPr>
          <w:color w:val="000000" w:themeColor="text1"/>
        </w:rPr>
        <w:t xml:space="preserve">symbolic </w:t>
      </w:r>
      <w:r w:rsidR="00B53731" w:rsidRPr="007A7768">
        <w:rPr>
          <w:color w:val="000000" w:themeColor="text1"/>
        </w:rPr>
        <w:t xml:space="preserve">social interaction, </w:t>
      </w:r>
      <w:r w:rsidR="00B367DF" w:rsidRPr="007A7768">
        <w:rPr>
          <w:color w:val="000000" w:themeColor="text1"/>
        </w:rPr>
        <w:t xml:space="preserve">something one does </w:t>
      </w:r>
      <w:r w:rsidRPr="007A7768">
        <w:rPr>
          <w:color w:val="000000" w:themeColor="text1"/>
        </w:rPr>
        <w:t xml:space="preserve">before a higher power, </w:t>
      </w:r>
      <w:r w:rsidR="00B53731" w:rsidRPr="007A7768">
        <w:rPr>
          <w:color w:val="000000" w:themeColor="text1"/>
        </w:rPr>
        <w:t xml:space="preserve">in </w:t>
      </w:r>
      <w:r w:rsidRPr="007A7768">
        <w:rPr>
          <w:color w:val="000000" w:themeColor="text1"/>
        </w:rPr>
        <w:t>prayer, a</w:t>
      </w:r>
      <w:r w:rsidR="00B53731" w:rsidRPr="007A7768">
        <w:rPr>
          <w:color w:val="000000" w:themeColor="text1"/>
        </w:rPr>
        <w:t xml:space="preserve"> part of an</w:t>
      </w:r>
      <w:r w:rsidRPr="007A7768">
        <w:rPr>
          <w:color w:val="000000" w:themeColor="text1"/>
        </w:rPr>
        <w:t xml:space="preserve"> apology or maybe </w:t>
      </w:r>
      <w:r w:rsidR="00B53731" w:rsidRPr="007A7768">
        <w:rPr>
          <w:color w:val="000000" w:themeColor="text1"/>
        </w:rPr>
        <w:t xml:space="preserve">in </w:t>
      </w:r>
      <w:r w:rsidRPr="007A7768">
        <w:rPr>
          <w:color w:val="000000" w:themeColor="text1"/>
        </w:rPr>
        <w:t>explanation. I</w:t>
      </w:r>
      <w:bookmarkStart w:id="63" w:name="fig_56"/>
      <w:r w:rsidRPr="007A7768">
        <w:rPr>
          <w:color w:val="000000" w:themeColor="text1"/>
        </w:rPr>
        <w:t>n</w:t>
      </w:r>
      <w:bookmarkEnd w:id="63"/>
      <w:r w:rsidRPr="007A7768">
        <w:rPr>
          <w:color w:val="000000" w:themeColor="text1"/>
        </w:rPr>
        <w:t xml:space="preserve"> contemporary culture, kneeling might also bring </w:t>
      </w:r>
      <w:r w:rsidR="00DC702F" w:rsidRPr="007A7768">
        <w:rPr>
          <w:color w:val="000000" w:themeColor="text1"/>
        </w:rPr>
        <w:t>to mind</w:t>
      </w:r>
      <w:r w:rsidRPr="007A7768">
        <w:rPr>
          <w:color w:val="000000" w:themeColor="text1"/>
        </w:rPr>
        <w:t xml:space="preserve"> Colin Kaepernick</w:t>
      </w:r>
      <w:r w:rsidR="00DC702F" w:rsidRPr="007A7768">
        <w:rPr>
          <w:color w:val="000000" w:themeColor="text1"/>
        </w:rPr>
        <w:t>, who</w:t>
      </w:r>
      <w:r w:rsidRPr="007A7768">
        <w:rPr>
          <w:color w:val="000000" w:themeColor="text1"/>
        </w:rPr>
        <w:t xml:space="preserve"> t</w:t>
      </w:r>
      <w:r w:rsidR="00DC702F" w:rsidRPr="007A7768">
        <w:rPr>
          <w:color w:val="000000" w:themeColor="text1"/>
        </w:rPr>
        <w:t>ook</w:t>
      </w:r>
      <w:r w:rsidRPr="007A7768">
        <w:rPr>
          <w:color w:val="000000" w:themeColor="text1"/>
        </w:rPr>
        <w:t xml:space="preserve"> a knee to raise awareness of police violence during the American National Anthem during an NFL game in 2016</w:t>
      </w:r>
      <w:r w:rsidR="00DC702F" w:rsidRPr="007A7768">
        <w:rPr>
          <w:color w:val="000000" w:themeColor="text1"/>
        </w:rPr>
        <w:t>. It may conjure thoughts of</w:t>
      </w:r>
      <w:r w:rsidRPr="007A7768">
        <w:rPr>
          <w:color w:val="000000" w:themeColor="text1"/>
        </w:rPr>
        <w:t xml:space="preserve"> Derek Chauvin</w:t>
      </w:r>
      <w:r w:rsidR="00DC702F" w:rsidRPr="007A7768">
        <w:rPr>
          <w:color w:val="000000" w:themeColor="text1"/>
        </w:rPr>
        <w:t>, who</w:t>
      </w:r>
      <w:r w:rsidRPr="007A7768">
        <w:rPr>
          <w:color w:val="000000" w:themeColor="text1"/>
        </w:rPr>
        <w:t xml:space="preserve"> violently kneel</w:t>
      </w:r>
      <w:r w:rsidR="00DC702F" w:rsidRPr="007A7768">
        <w:rPr>
          <w:color w:val="000000" w:themeColor="text1"/>
        </w:rPr>
        <w:t>ed</w:t>
      </w:r>
      <w:r w:rsidRPr="007A7768">
        <w:rPr>
          <w:color w:val="000000" w:themeColor="text1"/>
        </w:rPr>
        <w:t xml:space="preserve"> on George Floyd’s neck </w:t>
      </w:r>
      <w:r w:rsidR="00B53731" w:rsidRPr="007A7768">
        <w:rPr>
          <w:color w:val="000000" w:themeColor="text1"/>
        </w:rPr>
        <w:t xml:space="preserve">and </w:t>
      </w:r>
      <w:r w:rsidRPr="007A7768">
        <w:rPr>
          <w:color w:val="000000" w:themeColor="text1"/>
        </w:rPr>
        <w:t>murder</w:t>
      </w:r>
      <w:r w:rsidR="00DC702F" w:rsidRPr="007A7768">
        <w:rPr>
          <w:color w:val="000000" w:themeColor="text1"/>
        </w:rPr>
        <w:t>ed</w:t>
      </w:r>
      <w:r w:rsidRPr="007A7768">
        <w:rPr>
          <w:color w:val="000000" w:themeColor="text1"/>
        </w:rPr>
        <w:t xml:space="preserve"> him in broad daylight in Minneapolis, Minnesota during the 2020 COVID-19 pandemic. Artists use murals to connect these </w:t>
      </w:r>
      <w:r w:rsidR="00B53731" w:rsidRPr="007A7768">
        <w:rPr>
          <w:color w:val="000000" w:themeColor="text1"/>
        </w:rPr>
        <w:t xml:space="preserve">cultural </w:t>
      </w:r>
      <w:r w:rsidRPr="007A7768">
        <w:rPr>
          <w:color w:val="000000" w:themeColor="text1"/>
        </w:rPr>
        <w:t>events, like in</w:t>
      </w:r>
      <w:r w:rsidR="00B367DF" w:rsidRPr="007A7768">
        <w:rPr>
          <w:color w:val="000000" w:themeColor="text1"/>
        </w:rPr>
        <w:t xml:space="preserve"> </w:t>
      </w:r>
      <w:r w:rsidR="00B367DF" w:rsidRPr="007A7768">
        <w:rPr>
          <w:color w:val="000000" w:themeColor="text1"/>
        </w:rPr>
        <w:fldChar w:fldCharType="begin"/>
      </w:r>
      <w:r w:rsidR="00B367DF" w:rsidRPr="007A7768">
        <w:rPr>
          <w:color w:val="000000" w:themeColor="text1"/>
        </w:rPr>
        <w:instrText xml:space="preserve"> REF _Ref164703860 \h </w:instrText>
      </w:r>
      <w:r w:rsidR="00B304C6" w:rsidRPr="007A7768">
        <w:rPr>
          <w:color w:val="000000" w:themeColor="text1"/>
        </w:rPr>
        <w:instrText xml:space="preserve"> \* MERGEFORMAT </w:instrText>
      </w:r>
      <w:r w:rsidR="00B367DF" w:rsidRPr="007A7768">
        <w:rPr>
          <w:color w:val="000000" w:themeColor="text1"/>
        </w:rPr>
      </w:r>
      <w:r w:rsidR="00B367DF"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62</w:t>
      </w:r>
      <w:r w:rsidR="00B367DF" w:rsidRPr="007A7768">
        <w:rPr>
          <w:color w:val="000000" w:themeColor="text1"/>
        </w:rPr>
        <w:fldChar w:fldCharType="end"/>
      </w:r>
      <w:r w:rsidRPr="007A7768">
        <w:rPr>
          <w:color w:val="000000" w:themeColor="text1"/>
        </w:rPr>
        <w:t xml:space="preserve">. </w:t>
      </w:r>
      <w:r w:rsidR="00B367DF" w:rsidRPr="007A7768">
        <w:rPr>
          <w:color w:val="000000" w:themeColor="text1"/>
        </w:rPr>
        <w:t>When policing murals depict state actors kneeling, they further fabricate the myth that police submit to the law, to an equal exchange between actors, or to holistic community well-being. In addition to depictions of gentle police, policing murals disguise violence work by emphasizing various forms of unity, service, and community policing.</w:t>
      </w:r>
    </w:p>
    <w:p w14:paraId="5F5C6689" w14:textId="77777777" w:rsidR="00382362" w:rsidRPr="007A7768" w:rsidRDefault="00000000" w:rsidP="00292CD5">
      <w:pPr>
        <w:pStyle w:val="Heading2"/>
        <w:rPr>
          <w:color w:val="000000" w:themeColor="text1"/>
          <w:szCs w:val="24"/>
        </w:rPr>
      </w:pPr>
      <w:bookmarkStart w:id="64" w:name="_Toc163575628"/>
      <w:bookmarkStart w:id="65" w:name="_Toc170542356"/>
      <w:r w:rsidRPr="007A7768">
        <w:rPr>
          <w:color w:val="000000" w:themeColor="text1"/>
          <w:szCs w:val="24"/>
        </w:rPr>
        <w:t>Liberal Solidarity in the Community</w:t>
      </w:r>
      <w:bookmarkEnd w:id="64"/>
      <w:bookmarkEnd w:id="65"/>
    </w:p>
    <w:p w14:paraId="76D672D4" w14:textId="77777777" w:rsidR="00382362" w:rsidRPr="007A7768" w:rsidRDefault="00382362">
      <w:pPr>
        <w:rPr>
          <w:b/>
          <w:i/>
          <w:iCs/>
          <w:color w:val="000000" w:themeColor="text1"/>
        </w:rPr>
      </w:pPr>
    </w:p>
    <w:p w14:paraId="2574F580" w14:textId="5F11BAD8" w:rsidR="0075348C" w:rsidRPr="007A7768" w:rsidRDefault="000A0BF6" w:rsidP="000A0BF6">
      <w:pPr>
        <w:ind w:firstLine="720"/>
        <w:rPr>
          <w:color w:val="000000" w:themeColor="text1"/>
        </w:rPr>
      </w:pPr>
      <w:r w:rsidRPr="007A7768">
        <w:rPr>
          <w:color w:val="000000" w:themeColor="text1"/>
        </w:rPr>
        <w:t xml:space="preserve">In 2020, a mural in Los Angeles read </w:t>
      </w:r>
      <w:r w:rsidR="007D4AD4" w:rsidRPr="007A7768">
        <w:rPr>
          <w:i/>
          <w:iCs/>
          <w:color w:val="000000" w:themeColor="text1"/>
        </w:rPr>
        <w:t>United we can change the world</w:t>
      </w:r>
      <w:r w:rsidR="007D4AD4" w:rsidRPr="007A7768">
        <w:rPr>
          <w:color w:val="000000" w:themeColor="text1"/>
        </w:rPr>
        <w:t xml:space="preserve"> </w:t>
      </w:r>
      <w:r w:rsidRPr="007A7768">
        <w:rPr>
          <w:color w:val="000000" w:themeColor="text1"/>
        </w:rPr>
        <w:t>and</w:t>
      </w:r>
      <w:r w:rsidR="0075348C" w:rsidRPr="007A7768">
        <w:rPr>
          <w:color w:val="000000" w:themeColor="text1"/>
        </w:rPr>
        <w:t xml:space="preserve"> depict</w:t>
      </w:r>
      <w:r w:rsidRPr="007A7768">
        <w:rPr>
          <w:color w:val="000000" w:themeColor="text1"/>
        </w:rPr>
        <w:t>ed</w:t>
      </w:r>
      <w:r w:rsidR="007D4AD4" w:rsidRPr="007A7768">
        <w:rPr>
          <w:color w:val="000000" w:themeColor="text1"/>
        </w:rPr>
        <w:t xml:space="preserve"> a Black boy and </w:t>
      </w:r>
      <w:r w:rsidR="0075348C" w:rsidRPr="007A7768">
        <w:rPr>
          <w:color w:val="000000" w:themeColor="text1"/>
        </w:rPr>
        <w:t xml:space="preserve">a male </w:t>
      </w:r>
      <w:r w:rsidR="007D4AD4" w:rsidRPr="007A7768">
        <w:rPr>
          <w:color w:val="000000" w:themeColor="text1"/>
        </w:rPr>
        <w:t>police officer</w:t>
      </w:r>
      <w:r w:rsidR="0075348C" w:rsidRPr="007A7768">
        <w:rPr>
          <w:color w:val="000000" w:themeColor="text1"/>
        </w:rPr>
        <w:t xml:space="preserve"> (racialized as blue, the same color as the background) kneeling next to</w:t>
      </w:r>
      <w:r w:rsidR="007D4AD4" w:rsidRPr="007A7768">
        <w:rPr>
          <w:color w:val="000000" w:themeColor="text1"/>
        </w:rPr>
        <w:t xml:space="preserve"> one another, both wearing masks</w:t>
      </w:r>
      <w:r w:rsidR="00B367DF" w:rsidRPr="007A7768">
        <w:rPr>
          <w:color w:val="000000" w:themeColor="text1"/>
        </w:rPr>
        <w:t xml:space="preserve"> (</w:t>
      </w:r>
      <w:r w:rsidR="00B367DF" w:rsidRPr="007A7768">
        <w:rPr>
          <w:color w:val="000000" w:themeColor="text1"/>
        </w:rPr>
        <w:fldChar w:fldCharType="begin"/>
      </w:r>
      <w:r w:rsidR="00B367DF" w:rsidRPr="007A7768">
        <w:rPr>
          <w:color w:val="000000" w:themeColor="text1"/>
        </w:rPr>
        <w:instrText xml:space="preserve"> REF _Ref164703764 \h </w:instrText>
      </w:r>
      <w:r w:rsidR="00B304C6" w:rsidRPr="007A7768">
        <w:rPr>
          <w:color w:val="000000" w:themeColor="text1"/>
        </w:rPr>
        <w:instrText xml:space="preserve"> \* MERGEFORMAT </w:instrText>
      </w:r>
      <w:r w:rsidR="00B367DF" w:rsidRPr="007A7768">
        <w:rPr>
          <w:color w:val="000000" w:themeColor="text1"/>
        </w:rPr>
      </w:r>
      <w:r w:rsidR="00B367DF"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61</w:t>
      </w:r>
      <w:r w:rsidR="00B367DF" w:rsidRPr="007A7768">
        <w:rPr>
          <w:color w:val="000000" w:themeColor="text1"/>
        </w:rPr>
        <w:fldChar w:fldCharType="end"/>
      </w:r>
      <w:r w:rsidR="00B367DF" w:rsidRPr="007A7768">
        <w:rPr>
          <w:color w:val="000000" w:themeColor="text1"/>
        </w:rPr>
        <w:t>)</w:t>
      </w:r>
      <w:r w:rsidR="007D4AD4" w:rsidRPr="007A7768">
        <w:rPr>
          <w:color w:val="000000" w:themeColor="text1"/>
        </w:rPr>
        <w:t>. A patrol car is artfully parked to the left of the wall</w:t>
      </w:r>
      <w:r w:rsidR="0075348C" w:rsidRPr="007A7768">
        <w:rPr>
          <w:color w:val="000000" w:themeColor="text1"/>
        </w:rPr>
        <w:t xml:space="preserve">, a posed photo with the mural that depicts a moment of </w:t>
      </w:r>
      <w:r w:rsidR="005537AC" w:rsidRPr="007A7768">
        <w:rPr>
          <w:color w:val="000000" w:themeColor="text1"/>
        </w:rPr>
        <w:t>interpersonal</w:t>
      </w:r>
      <w:r w:rsidR="007D4AD4" w:rsidRPr="007A7768">
        <w:rPr>
          <w:color w:val="000000" w:themeColor="text1"/>
        </w:rPr>
        <w:t xml:space="preserve"> interracial </w:t>
      </w:r>
      <w:r w:rsidR="0075348C" w:rsidRPr="007A7768">
        <w:rPr>
          <w:color w:val="000000" w:themeColor="text1"/>
        </w:rPr>
        <w:t xml:space="preserve">mutuality, a common trope used to obfuscate systematic and structural racism under the guise of solidarity, what is ultimately “liberal solidarity.” In 2023, a similar phrase, </w:t>
      </w:r>
      <w:r w:rsidR="0075348C" w:rsidRPr="007A7768">
        <w:rPr>
          <w:i/>
          <w:iCs/>
          <w:color w:val="000000" w:themeColor="text1"/>
        </w:rPr>
        <w:t xml:space="preserve">Unidos </w:t>
      </w:r>
      <w:proofErr w:type="spellStart"/>
      <w:r w:rsidR="0075348C" w:rsidRPr="007A7768">
        <w:rPr>
          <w:i/>
          <w:iCs/>
          <w:color w:val="000000" w:themeColor="text1"/>
        </w:rPr>
        <w:t>Somos</w:t>
      </w:r>
      <w:proofErr w:type="spellEnd"/>
      <w:r w:rsidR="0075348C" w:rsidRPr="007A7768">
        <w:rPr>
          <w:i/>
          <w:iCs/>
          <w:color w:val="000000" w:themeColor="text1"/>
        </w:rPr>
        <w:t xml:space="preserve"> Mas! (United We Are More!)</w:t>
      </w:r>
      <w:r w:rsidR="0075348C" w:rsidRPr="007A7768">
        <w:rPr>
          <w:color w:val="000000" w:themeColor="text1"/>
        </w:rPr>
        <w:t xml:space="preserve"> surfaced on the Sincelejo Police Station in Sucre, Colombia (</w:t>
      </w:r>
      <w:r w:rsidR="00F80B2A" w:rsidRPr="007A7768">
        <w:rPr>
          <w:color w:val="000000" w:themeColor="text1"/>
        </w:rPr>
        <w:fldChar w:fldCharType="begin"/>
      </w:r>
      <w:r w:rsidR="00F80B2A" w:rsidRPr="007A7768">
        <w:rPr>
          <w:color w:val="000000" w:themeColor="text1"/>
        </w:rPr>
        <w:instrText xml:space="preserve"> REF _Ref164770888 \h </w:instrText>
      </w:r>
      <w:r w:rsidR="00B304C6" w:rsidRPr="007A7768">
        <w:rPr>
          <w:color w:val="000000" w:themeColor="text1"/>
        </w:rPr>
        <w:instrText xml:space="preserve"> \* MERGEFORMAT </w:instrText>
      </w:r>
      <w:r w:rsidR="00F80B2A" w:rsidRPr="007A7768">
        <w:rPr>
          <w:color w:val="000000" w:themeColor="text1"/>
        </w:rPr>
      </w:r>
      <w:r w:rsidR="00F80B2A" w:rsidRPr="007A7768">
        <w:rPr>
          <w:color w:val="000000" w:themeColor="text1"/>
        </w:rPr>
        <w:fldChar w:fldCharType="separate"/>
      </w:r>
      <w:r w:rsidR="0045392B" w:rsidRPr="007A7768">
        <w:rPr>
          <w:color w:val="000000" w:themeColor="text1"/>
        </w:rPr>
        <w:t>Figure</w:t>
      </w:r>
      <w:r w:rsidR="00FF69B0" w:rsidRPr="007A7768">
        <w:rPr>
          <w:color w:val="000000" w:themeColor="text1"/>
        </w:rPr>
        <w:t>s</w:t>
      </w:r>
      <w:r w:rsidR="0045392B" w:rsidRPr="007A7768">
        <w:rPr>
          <w:color w:val="000000" w:themeColor="text1"/>
        </w:rPr>
        <w:t xml:space="preserve"> </w:t>
      </w:r>
      <w:r w:rsidR="0045392B" w:rsidRPr="007A7768">
        <w:rPr>
          <w:noProof/>
          <w:color w:val="000000" w:themeColor="text1"/>
        </w:rPr>
        <w:t>63</w:t>
      </w:r>
      <w:r w:rsidR="00F80B2A" w:rsidRPr="007A7768">
        <w:rPr>
          <w:color w:val="000000" w:themeColor="text1"/>
        </w:rPr>
        <w:fldChar w:fldCharType="end"/>
      </w:r>
      <w:r w:rsidR="00F80B2A" w:rsidRPr="007A7768">
        <w:rPr>
          <w:color w:val="000000" w:themeColor="text1"/>
        </w:rPr>
        <w:fldChar w:fldCharType="begin"/>
      </w:r>
      <w:r w:rsidR="00F80B2A" w:rsidRPr="007A7768">
        <w:rPr>
          <w:color w:val="000000" w:themeColor="text1"/>
        </w:rPr>
        <w:instrText xml:space="preserve"> REF _Ref164770890 \h </w:instrText>
      </w:r>
      <w:r w:rsidR="00B304C6" w:rsidRPr="007A7768">
        <w:rPr>
          <w:color w:val="000000" w:themeColor="text1"/>
        </w:rPr>
        <w:instrText xml:space="preserve"> \* MERGEFORMAT </w:instrText>
      </w:r>
      <w:r w:rsidR="00F80B2A" w:rsidRPr="007A7768">
        <w:rPr>
          <w:color w:val="000000" w:themeColor="text1"/>
        </w:rPr>
      </w:r>
      <w:r w:rsidR="00F80B2A" w:rsidRPr="007A7768">
        <w:rPr>
          <w:color w:val="000000" w:themeColor="text1"/>
        </w:rPr>
        <w:fldChar w:fldCharType="separate"/>
      </w:r>
      <w:r w:rsidR="00FF69B0" w:rsidRPr="007A7768">
        <w:rPr>
          <w:color w:val="000000" w:themeColor="text1"/>
        </w:rPr>
        <w:t>-</w:t>
      </w:r>
      <w:r w:rsidR="0045392B" w:rsidRPr="007A7768">
        <w:rPr>
          <w:noProof/>
          <w:color w:val="000000" w:themeColor="text1"/>
        </w:rPr>
        <w:t>64</w:t>
      </w:r>
      <w:r w:rsidR="00F80B2A" w:rsidRPr="007A7768">
        <w:rPr>
          <w:color w:val="000000" w:themeColor="text1"/>
        </w:rPr>
        <w:fldChar w:fldCharType="end"/>
      </w:r>
      <w:r w:rsidR="0075348C" w:rsidRPr="007A7768">
        <w:rPr>
          <w:color w:val="000000" w:themeColor="text1"/>
        </w:rPr>
        <w:t xml:space="preserve">). The mural features a community band, giant shaking hands, and officers interacting with children. </w:t>
      </w:r>
      <w:r w:rsidRPr="007A7768">
        <w:rPr>
          <w:color w:val="000000" w:themeColor="text1"/>
        </w:rPr>
        <w:t xml:space="preserve">Policing murals call for unity after crisis, such as 9/11 in the US context. Touchstone cultural events like 9/11 are recurrent in murals with kneeling first responders, including police, and slogans like </w:t>
      </w:r>
      <w:r w:rsidRPr="007A7768">
        <w:rPr>
          <w:i/>
          <w:iCs/>
          <w:color w:val="000000" w:themeColor="text1"/>
        </w:rPr>
        <w:t>Honor, Serve, and Unite</w:t>
      </w:r>
      <w:r w:rsidRPr="007A7768">
        <w:rPr>
          <w:color w:val="000000" w:themeColor="text1"/>
        </w:rPr>
        <w:t xml:space="preserve"> that emphasize unity, service, and honor (</w:t>
      </w:r>
      <w:r w:rsidR="00F80B2A" w:rsidRPr="007A7768">
        <w:rPr>
          <w:color w:val="000000" w:themeColor="text1"/>
        </w:rPr>
        <w:fldChar w:fldCharType="begin"/>
      </w:r>
      <w:r w:rsidR="00F80B2A" w:rsidRPr="007A7768">
        <w:rPr>
          <w:color w:val="000000" w:themeColor="text1"/>
        </w:rPr>
        <w:instrText xml:space="preserve"> REF _Ref164770914 \h </w:instrText>
      </w:r>
      <w:r w:rsidR="00B304C6" w:rsidRPr="007A7768">
        <w:rPr>
          <w:color w:val="000000" w:themeColor="text1"/>
        </w:rPr>
        <w:instrText xml:space="preserve"> \* MERGEFORMAT </w:instrText>
      </w:r>
      <w:r w:rsidR="00F80B2A" w:rsidRPr="007A7768">
        <w:rPr>
          <w:color w:val="000000" w:themeColor="text1"/>
        </w:rPr>
      </w:r>
      <w:r w:rsidR="00F80B2A"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65</w:t>
      </w:r>
      <w:r w:rsidR="00F80B2A" w:rsidRPr="007A7768">
        <w:rPr>
          <w:color w:val="000000" w:themeColor="text1"/>
        </w:rPr>
        <w:fldChar w:fldCharType="end"/>
      </w:r>
      <w:r w:rsidRPr="007A7768">
        <w:rPr>
          <w:color w:val="000000" w:themeColor="text1"/>
        </w:rPr>
        <w:t xml:space="preserve">). The repetition, or overstatement, of unity and the basic premise of </w:t>
      </w:r>
      <w:r w:rsidRPr="007A7768">
        <w:rPr>
          <w:i/>
          <w:color w:val="000000" w:themeColor="text1"/>
        </w:rPr>
        <w:t>Police and Community Working Together</w:t>
      </w:r>
      <w:r w:rsidRPr="007A7768">
        <w:rPr>
          <w:color w:val="000000" w:themeColor="text1"/>
        </w:rPr>
        <w:t xml:space="preserve"> (see</w:t>
      </w:r>
      <w:r w:rsidR="00F80B2A" w:rsidRPr="007A7768">
        <w:rPr>
          <w:color w:val="000000" w:themeColor="text1"/>
        </w:rPr>
        <w:t xml:space="preserve"> </w:t>
      </w:r>
      <w:r w:rsidR="00F80B2A" w:rsidRPr="007A7768">
        <w:rPr>
          <w:color w:val="000000" w:themeColor="text1"/>
        </w:rPr>
        <w:fldChar w:fldCharType="begin"/>
      </w:r>
      <w:r w:rsidR="00F80B2A" w:rsidRPr="007A7768">
        <w:rPr>
          <w:color w:val="000000" w:themeColor="text1"/>
        </w:rPr>
        <w:instrText xml:space="preserve"> REF _Ref164770926 \h </w:instrText>
      </w:r>
      <w:r w:rsidR="00B304C6" w:rsidRPr="007A7768">
        <w:rPr>
          <w:color w:val="000000" w:themeColor="text1"/>
        </w:rPr>
        <w:instrText xml:space="preserve"> \* MERGEFORMAT </w:instrText>
      </w:r>
      <w:r w:rsidR="00F80B2A" w:rsidRPr="007A7768">
        <w:rPr>
          <w:color w:val="000000" w:themeColor="text1"/>
        </w:rPr>
      </w:r>
      <w:r w:rsidR="00F80B2A"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66</w:t>
      </w:r>
      <w:r w:rsidR="00F80B2A" w:rsidRPr="007A7768">
        <w:rPr>
          <w:color w:val="000000" w:themeColor="text1"/>
        </w:rPr>
        <w:fldChar w:fldCharType="end"/>
      </w:r>
      <w:r w:rsidRPr="007A7768">
        <w:rPr>
          <w:color w:val="000000" w:themeColor="text1"/>
        </w:rPr>
        <w:t>) normalizes police presence and mass surveillance to the extent of naturalization</w:t>
      </w:r>
      <w:r w:rsidR="00617BDF" w:rsidRPr="007A7768">
        <w:rPr>
          <w:color w:val="000000" w:themeColor="text1"/>
        </w:rPr>
        <w:t>.</w:t>
      </w:r>
      <w:r w:rsidRPr="007A7768">
        <w:rPr>
          <w:rStyle w:val="FootnoteReference"/>
          <w:color w:val="000000" w:themeColor="text1"/>
        </w:rPr>
        <w:footnoteReference w:id="53"/>
      </w:r>
      <w:r w:rsidR="00617BDF" w:rsidRPr="007A7768">
        <w:rPr>
          <w:color w:val="000000" w:themeColor="text1"/>
        </w:rPr>
        <w:t xml:space="preserve"> </w:t>
      </w:r>
      <w:r w:rsidR="001A5511" w:rsidRPr="007A7768">
        <w:rPr>
          <w:color w:val="000000" w:themeColor="text1"/>
        </w:rPr>
        <w:t>People assume</w:t>
      </w:r>
      <w:r w:rsidR="00992197" w:rsidRPr="007A7768">
        <w:rPr>
          <w:color w:val="000000" w:themeColor="text1"/>
        </w:rPr>
        <w:t xml:space="preserve"> the</w:t>
      </w:r>
      <w:r w:rsidR="001A5511" w:rsidRPr="007A7768">
        <w:rPr>
          <w:color w:val="000000" w:themeColor="text1"/>
        </w:rPr>
        <w:t xml:space="preserve"> police are a natural component of society rather than a process slowly normalized to the point to where it </w:t>
      </w:r>
      <w:r w:rsidR="001A5511" w:rsidRPr="007A7768">
        <w:rPr>
          <w:i/>
          <w:iCs/>
          <w:color w:val="000000" w:themeColor="text1"/>
        </w:rPr>
        <w:t>seems</w:t>
      </w:r>
      <w:r w:rsidR="001A5511" w:rsidRPr="007A7768">
        <w:rPr>
          <w:color w:val="000000" w:themeColor="text1"/>
        </w:rPr>
        <w:t xml:space="preserve"> natural. </w:t>
      </w:r>
      <w:r w:rsidRPr="007A7768">
        <w:rPr>
          <w:color w:val="000000" w:themeColor="text1"/>
        </w:rPr>
        <w:t>Lost in these murals are histories of state violence and realities of structural racism that organize the landscapes from which contemporary policing murals rise</w:t>
      </w:r>
      <w:bookmarkStart w:id="66" w:name="fig_65"/>
      <w:r w:rsidRPr="007A7768">
        <w:rPr>
          <w:color w:val="000000" w:themeColor="text1"/>
        </w:rPr>
        <w:t>.</w:t>
      </w:r>
      <w:bookmarkEnd w:id="66"/>
    </w:p>
    <w:p w14:paraId="56CA28D2" w14:textId="7434C136" w:rsidR="00F80B2A" w:rsidRPr="007A7768" w:rsidRDefault="000A0BF6" w:rsidP="00F80B2A">
      <w:pPr>
        <w:ind w:firstLine="720"/>
        <w:rPr>
          <w:color w:val="000000" w:themeColor="text1"/>
        </w:rPr>
      </w:pPr>
      <w:r w:rsidRPr="007A7768">
        <w:rPr>
          <w:color w:val="000000" w:themeColor="text1"/>
        </w:rPr>
        <w:t xml:space="preserve">Policing murals, like several shown in the section above, </w:t>
      </w:r>
      <w:r w:rsidR="00F80B2A" w:rsidRPr="007A7768">
        <w:rPr>
          <w:color w:val="000000" w:themeColor="text1"/>
        </w:rPr>
        <w:t>depict</w:t>
      </w:r>
      <w:r w:rsidRPr="007A7768">
        <w:rPr>
          <w:color w:val="000000" w:themeColor="text1"/>
        </w:rPr>
        <w:t xml:space="preserve"> their monopoly on safety and community, often on</w:t>
      </w:r>
      <w:r w:rsidR="00F80B2A" w:rsidRPr="007A7768">
        <w:rPr>
          <w:color w:val="000000" w:themeColor="text1"/>
        </w:rPr>
        <w:t xml:space="preserve"> police buildings that are</w:t>
      </w:r>
      <w:r w:rsidRPr="007A7768">
        <w:rPr>
          <w:color w:val="000000" w:themeColor="text1"/>
        </w:rPr>
        <w:t xml:space="preserve"> centralized, well-lit, and highly visibl</w:t>
      </w:r>
      <w:r w:rsidR="00F80B2A" w:rsidRPr="007A7768">
        <w:rPr>
          <w:color w:val="000000" w:themeColor="text1"/>
        </w:rPr>
        <w:t>e</w:t>
      </w:r>
      <w:r w:rsidRPr="007A7768">
        <w:rPr>
          <w:color w:val="000000" w:themeColor="text1"/>
        </w:rPr>
        <w:t xml:space="preserve">. Daniel Galvez painted </w:t>
      </w:r>
      <w:r w:rsidRPr="007A7768">
        <w:rPr>
          <w:i/>
          <w:color w:val="000000" w:themeColor="text1"/>
        </w:rPr>
        <w:t xml:space="preserve">Para Los </w:t>
      </w:r>
      <w:proofErr w:type="spellStart"/>
      <w:r w:rsidRPr="007A7768">
        <w:rPr>
          <w:i/>
          <w:color w:val="000000" w:themeColor="text1"/>
        </w:rPr>
        <w:t>Niños</w:t>
      </w:r>
      <w:proofErr w:type="spellEnd"/>
      <w:r w:rsidRPr="007A7768">
        <w:rPr>
          <w:color w:val="000000" w:themeColor="text1"/>
        </w:rPr>
        <w:t xml:space="preserve">, or </w:t>
      </w:r>
      <w:r w:rsidRPr="007A7768">
        <w:rPr>
          <w:i/>
          <w:color w:val="000000" w:themeColor="text1"/>
        </w:rPr>
        <w:t>For the Children</w:t>
      </w:r>
      <w:r w:rsidRPr="007A7768">
        <w:rPr>
          <w:color w:val="000000" w:themeColor="text1"/>
        </w:rPr>
        <w:t xml:space="preserve"> (</w:t>
      </w:r>
      <w:r w:rsidR="00F80B2A" w:rsidRPr="007A7768">
        <w:rPr>
          <w:color w:val="000000" w:themeColor="text1"/>
        </w:rPr>
        <w:fldChar w:fldCharType="begin"/>
      </w:r>
      <w:r w:rsidR="00F80B2A" w:rsidRPr="007A7768">
        <w:rPr>
          <w:color w:val="000000" w:themeColor="text1"/>
        </w:rPr>
        <w:instrText xml:space="preserve"> REF _Ref164771213 \h </w:instrText>
      </w:r>
      <w:r w:rsidR="00B304C6" w:rsidRPr="007A7768">
        <w:rPr>
          <w:color w:val="000000" w:themeColor="text1"/>
        </w:rPr>
        <w:instrText xml:space="preserve"> \* MERGEFORMAT </w:instrText>
      </w:r>
      <w:r w:rsidR="00F80B2A" w:rsidRPr="007A7768">
        <w:rPr>
          <w:color w:val="000000" w:themeColor="text1"/>
        </w:rPr>
      </w:r>
      <w:r w:rsidR="00F80B2A"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67</w:t>
      </w:r>
      <w:r w:rsidR="00F80B2A" w:rsidRPr="007A7768">
        <w:rPr>
          <w:color w:val="000000" w:themeColor="text1"/>
        </w:rPr>
        <w:fldChar w:fldCharType="end"/>
      </w:r>
      <w:r w:rsidRPr="007A7768">
        <w:rPr>
          <w:color w:val="000000" w:themeColor="text1"/>
        </w:rPr>
        <w:t xml:space="preserve">), at the Santa Monica Police Activities League in 2005. </w:t>
      </w:r>
      <w:r w:rsidR="00F80B2A" w:rsidRPr="007A7768">
        <w:rPr>
          <w:color w:val="000000" w:themeColor="text1"/>
        </w:rPr>
        <w:t>A dozen scenes of children playing foreground a beautiful beach scene with a pink and blue sky. The building, the title of the mural, and its visual fabula indicate police provide the safety and well-being necessary for children to have fun, play, and do their homework. Most of the people in the mural are smiling and touching someone else, scenes that</w:t>
      </w:r>
      <w:r w:rsidR="001A5511" w:rsidRPr="007A7768">
        <w:rPr>
          <w:color w:val="000000" w:themeColor="text1"/>
        </w:rPr>
        <w:t>,</w:t>
      </w:r>
      <w:r w:rsidR="00F80B2A" w:rsidRPr="007A7768">
        <w:rPr>
          <w:color w:val="000000" w:themeColor="text1"/>
        </w:rPr>
        <w:t xml:space="preserve"> when compiled in a mural, create a sense of happiness, care, and support associated with police. Overlapping scenes of a thriving community naturalize police as the sole arbiters</w:t>
      </w:r>
      <w:r w:rsidR="00617BDF" w:rsidRPr="007A7768">
        <w:rPr>
          <w:color w:val="000000" w:themeColor="text1"/>
        </w:rPr>
        <w:t xml:space="preserve"> </w:t>
      </w:r>
      <w:r w:rsidR="00F80B2A" w:rsidRPr="007A7768">
        <w:rPr>
          <w:color w:val="000000" w:themeColor="text1"/>
        </w:rPr>
        <w:t xml:space="preserve">of </w:t>
      </w:r>
      <w:r w:rsidR="00F80B2A" w:rsidRPr="007A7768">
        <w:rPr>
          <w:color w:val="000000" w:themeColor="text1"/>
        </w:rPr>
        <w:lastRenderedPageBreak/>
        <w:t>neighborhood well-being and safety, what McDowell (2016) calls “carceral safety.”</w:t>
      </w:r>
      <w:r w:rsidR="00617BDF" w:rsidRPr="007A7768">
        <w:rPr>
          <w:rStyle w:val="FootnoteReference"/>
          <w:color w:val="000000" w:themeColor="text1"/>
        </w:rPr>
        <w:footnoteReference w:id="54"/>
      </w:r>
      <w:r w:rsidR="00617BDF" w:rsidRPr="007A7768">
        <w:rPr>
          <w:color w:val="000000" w:themeColor="text1"/>
        </w:rPr>
        <w:t xml:space="preserve"> </w:t>
      </w:r>
      <w:r w:rsidRPr="007A7768">
        <w:rPr>
          <w:color w:val="000000" w:themeColor="text1"/>
        </w:rPr>
        <w:t xml:space="preserve">Consider another mural stretched across the Colorado Springs Police Department’s Parking Garage that simply reads </w:t>
      </w:r>
      <w:r w:rsidRPr="007A7768">
        <w:rPr>
          <w:i/>
          <w:iCs/>
          <w:color w:val="000000" w:themeColor="text1"/>
        </w:rPr>
        <w:t xml:space="preserve">Community </w:t>
      </w:r>
      <w:r w:rsidRPr="007A7768">
        <w:rPr>
          <w:color w:val="000000" w:themeColor="text1"/>
        </w:rPr>
        <w:t>(</w:t>
      </w:r>
      <w:r w:rsidR="00F80B2A" w:rsidRPr="007A7768">
        <w:rPr>
          <w:color w:val="000000" w:themeColor="text1"/>
        </w:rPr>
        <w:fldChar w:fldCharType="begin"/>
      </w:r>
      <w:r w:rsidR="00F80B2A" w:rsidRPr="007A7768">
        <w:rPr>
          <w:color w:val="000000" w:themeColor="text1"/>
        </w:rPr>
        <w:instrText xml:space="preserve"> REF _Ref164771231 \h </w:instrText>
      </w:r>
      <w:r w:rsidR="00B304C6" w:rsidRPr="007A7768">
        <w:rPr>
          <w:color w:val="000000" w:themeColor="text1"/>
        </w:rPr>
        <w:instrText xml:space="preserve"> \* MERGEFORMAT </w:instrText>
      </w:r>
      <w:r w:rsidR="00F80B2A" w:rsidRPr="007A7768">
        <w:rPr>
          <w:color w:val="000000" w:themeColor="text1"/>
        </w:rPr>
      </w:r>
      <w:r w:rsidR="00F80B2A"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68</w:t>
      </w:r>
      <w:r w:rsidR="00F80B2A" w:rsidRPr="007A7768">
        <w:rPr>
          <w:color w:val="000000" w:themeColor="text1"/>
        </w:rPr>
        <w:fldChar w:fldCharType="end"/>
      </w:r>
      <w:r w:rsidRPr="007A7768">
        <w:rPr>
          <w:color w:val="000000" w:themeColor="text1"/>
        </w:rPr>
        <w:t xml:space="preserve">). Deputy Police Chief with the Colorado Springs Department Adrian Vasquez told the local news station, "I am hoping that they [people in the community] do see the commitment that CSPD does have to build that trust…our officers are just other people in the community—all the things that we all do in the community we are part of </w:t>
      </w:r>
      <w:proofErr w:type="gramStart"/>
      <w:r w:rsidRPr="007A7768">
        <w:rPr>
          <w:color w:val="000000" w:themeColor="text1"/>
        </w:rPr>
        <w:t>that</w:t>
      </w:r>
      <w:proofErr w:type="gramEnd"/>
      <w:r w:rsidRPr="007A7768">
        <w:rPr>
          <w:color w:val="000000" w:themeColor="text1"/>
        </w:rPr>
        <w:t xml:space="preserve"> and this symbolizes that to me” (Arenas, 2022). </w:t>
      </w:r>
      <w:r w:rsidR="00F80B2A" w:rsidRPr="007A7768">
        <w:rPr>
          <w:color w:val="000000" w:themeColor="text1"/>
        </w:rPr>
        <w:t>Buzz words like “community” and painted scenes of community cohesion</w:t>
      </w:r>
      <w:r w:rsidR="00992197" w:rsidRPr="007A7768">
        <w:rPr>
          <w:color w:val="000000" w:themeColor="text1"/>
        </w:rPr>
        <w:t xml:space="preserve"> </w:t>
      </w:r>
      <w:r w:rsidR="00F80B2A" w:rsidRPr="007A7768">
        <w:rPr>
          <w:color w:val="000000" w:themeColor="text1"/>
        </w:rPr>
        <w:t xml:space="preserve">with police presence further solidify the ideological and material dependence on police.  </w:t>
      </w:r>
    </w:p>
    <w:p w14:paraId="0AF7A23D" w14:textId="70CF38BE" w:rsidR="00382362" w:rsidRPr="007A7768" w:rsidRDefault="00000000">
      <w:pPr>
        <w:ind w:firstLine="720"/>
        <w:rPr>
          <w:color w:val="000000" w:themeColor="text1"/>
        </w:rPr>
      </w:pPr>
      <w:r w:rsidRPr="007A7768">
        <w:rPr>
          <w:color w:val="000000" w:themeColor="text1"/>
        </w:rPr>
        <w:t>Murals indicate police agencies use diversity initiatives to insert, normalize, and extend their reach into communitie</w:t>
      </w:r>
      <w:r w:rsidR="00992197" w:rsidRPr="007A7768">
        <w:rPr>
          <w:color w:val="000000" w:themeColor="text1"/>
        </w:rPr>
        <w:t>s.</w:t>
      </w:r>
      <w:r w:rsidRPr="007A7768">
        <w:rPr>
          <w:color w:val="000000" w:themeColor="text1"/>
        </w:rPr>
        <w:t xml:space="preserve"> One striking case is a police station in Managua, Nicaragua that depicts police presence in 24 scenes of various need and crisis</w:t>
      </w:r>
      <w:r w:rsidR="00617BDF" w:rsidRPr="007A7768">
        <w:rPr>
          <w:color w:val="000000" w:themeColor="text1"/>
        </w:rPr>
        <w:t>.</w:t>
      </w:r>
      <w:r w:rsidR="004E317C" w:rsidRPr="007A7768">
        <w:rPr>
          <w:rStyle w:val="FootnoteReference"/>
          <w:color w:val="000000" w:themeColor="text1"/>
        </w:rPr>
        <w:footnoteReference w:id="55"/>
      </w:r>
      <w:r w:rsidR="00617BDF" w:rsidRPr="007A7768">
        <w:rPr>
          <w:color w:val="000000" w:themeColor="text1"/>
        </w:rPr>
        <w:t xml:space="preserve"> </w:t>
      </w:r>
      <w:r w:rsidRPr="007A7768">
        <w:rPr>
          <w:color w:val="000000" w:themeColor="text1"/>
        </w:rPr>
        <w:t xml:space="preserve">Each scene has a text at the top, an image in the middle, and subtext at the bottom of the image. The series overstates its commitment to community. The top of </w:t>
      </w:r>
      <w:r w:rsidR="00F80B2A" w:rsidRPr="007A7768">
        <w:rPr>
          <w:color w:val="000000" w:themeColor="text1"/>
        </w:rPr>
        <w:fldChar w:fldCharType="begin"/>
      </w:r>
      <w:r w:rsidR="00F80B2A" w:rsidRPr="007A7768">
        <w:rPr>
          <w:color w:val="000000" w:themeColor="text1"/>
        </w:rPr>
        <w:instrText xml:space="preserve"> REF _Ref164772620 \h </w:instrText>
      </w:r>
      <w:r w:rsidR="00B304C6" w:rsidRPr="007A7768">
        <w:rPr>
          <w:color w:val="000000" w:themeColor="text1"/>
        </w:rPr>
        <w:instrText xml:space="preserve"> \* MERGEFORMAT </w:instrText>
      </w:r>
      <w:r w:rsidR="00F80B2A" w:rsidRPr="007A7768">
        <w:rPr>
          <w:color w:val="000000" w:themeColor="text1"/>
        </w:rPr>
      </w:r>
      <w:r w:rsidR="00F80B2A"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69</w:t>
      </w:r>
      <w:r w:rsidR="00F80B2A" w:rsidRPr="007A7768">
        <w:rPr>
          <w:color w:val="000000" w:themeColor="text1"/>
        </w:rPr>
        <w:fldChar w:fldCharType="end"/>
      </w:r>
      <w:r w:rsidR="00F80B2A" w:rsidRPr="007A7768">
        <w:rPr>
          <w:color w:val="000000" w:themeColor="text1"/>
        </w:rPr>
        <w:t xml:space="preserve"> </w:t>
      </w:r>
      <w:r w:rsidRPr="007A7768">
        <w:rPr>
          <w:color w:val="000000" w:themeColor="text1"/>
        </w:rPr>
        <w:t xml:space="preserve">reads </w:t>
      </w:r>
      <w:proofErr w:type="spellStart"/>
      <w:r w:rsidRPr="007A7768">
        <w:rPr>
          <w:i/>
          <w:iCs/>
          <w:color w:val="000000" w:themeColor="text1"/>
          <w:highlight w:val="white"/>
        </w:rPr>
        <w:t>Desde</w:t>
      </w:r>
      <w:proofErr w:type="spellEnd"/>
      <w:r w:rsidRPr="007A7768">
        <w:rPr>
          <w:i/>
          <w:iCs/>
          <w:color w:val="000000" w:themeColor="text1"/>
          <w:highlight w:val="white"/>
        </w:rPr>
        <w:t xml:space="preserve"> La </w:t>
      </w:r>
      <w:proofErr w:type="spellStart"/>
      <w:r w:rsidRPr="007A7768">
        <w:rPr>
          <w:i/>
          <w:iCs/>
          <w:color w:val="000000" w:themeColor="text1"/>
          <w:highlight w:val="white"/>
        </w:rPr>
        <w:t>Comunidad</w:t>
      </w:r>
      <w:proofErr w:type="spellEnd"/>
      <w:r w:rsidRPr="007A7768">
        <w:rPr>
          <w:i/>
          <w:iCs/>
          <w:color w:val="000000" w:themeColor="text1"/>
          <w:highlight w:val="white"/>
        </w:rPr>
        <w:t xml:space="preserve"> Para La </w:t>
      </w:r>
      <w:proofErr w:type="spellStart"/>
      <w:r w:rsidRPr="007A7768">
        <w:rPr>
          <w:i/>
          <w:iCs/>
          <w:color w:val="000000" w:themeColor="text1"/>
          <w:highlight w:val="white"/>
        </w:rPr>
        <w:t>C</w:t>
      </w:r>
      <w:r w:rsidR="005537AC" w:rsidRPr="007A7768">
        <w:rPr>
          <w:i/>
          <w:iCs/>
          <w:color w:val="000000" w:themeColor="text1"/>
          <w:highlight w:val="white"/>
        </w:rPr>
        <w:t>o</w:t>
      </w:r>
      <w:r w:rsidRPr="007A7768">
        <w:rPr>
          <w:i/>
          <w:iCs/>
          <w:color w:val="000000" w:themeColor="text1"/>
          <w:highlight w:val="white"/>
        </w:rPr>
        <w:t>munidad</w:t>
      </w:r>
      <w:proofErr w:type="spellEnd"/>
      <w:r w:rsidRPr="007A7768">
        <w:rPr>
          <w:i/>
          <w:iCs/>
          <w:color w:val="000000" w:themeColor="text1"/>
          <w:highlight w:val="white"/>
        </w:rPr>
        <w:t xml:space="preserve"> Y Por La </w:t>
      </w:r>
      <w:proofErr w:type="spellStart"/>
      <w:r w:rsidRPr="007A7768">
        <w:rPr>
          <w:i/>
          <w:iCs/>
          <w:color w:val="000000" w:themeColor="text1"/>
          <w:highlight w:val="white"/>
        </w:rPr>
        <w:t>Comunidad</w:t>
      </w:r>
      <w:proofErr w:type="spellEnd"/>
      <w:r w:rsidRPr="007A7768">
        <w:rPr>
          <w:i/>
          <w:iCs/>
          <w:color w:val="000000" w:themeColor="text1"/>
          <w:highlight w:val="white"/>
        </w:rPr>
        <w:t xml:space="preserve"> (From The Community For The Community And By The Community). </w:t>
      </w:r>
      <w:r w:rsidRPr="007A7768">
        <w:rPr>
          <w:color w:val="000000" w:themeColor="text1"/>
          <w:highlight w:val="white"/>
        </w:rPr>
        <w:t xml:space="preserve">The image underneath is a recurring visual motif: the police shaking hands with a layperson, in this case a woman with dark hair wearing purple. The text underneath reads </w:t>
      </w:r>
      <w:proofErr w:type="spellStart"/>
      <w:r w:rsidRPr="007A7768">
        <w:rPr>
          <w:i/>
          <w:iCs/>
          <w:color w:val="000000" w:themeColor="text1"/>
          <w:highlight w:val="white"/>
        </w:rPr>
        <w:t>Vinculación</w:t>
      </w:r>
      <w:proofErr w:type="spellEnd"/>
      <w:r w:rsidRPr="007A7768">
        <w:rPr>
          <w:i/>
          <w:iCs/>
          <w:color w:val="000000" w:themeColor="text1"/>
          <w:highlight w:val="white"/>
        </w:rPr>
        <w:t xml:space="preserve"> A La </w:t>
      </w:r>
      <w:proofErr w:type="spellStart"/>
      <w:r w:rsidRPr="007A7768">
        <w:rPr>
          <w:i/>
          <w:iCs/>
          <w:color w:val="000000" w:themeColor="text1"/>
          <w:highlight w:val="white"/>
        </w:rPr>
        <w:t>Comunidad</w:t>
      </w:r>
      <w:proofErr w:type="spellEnd"/>
      <w:r w:rsidRPr="007A7768">
        <w:rPr>
          <w:i/>
          <w:iCs/>
          <w:color w:val="000000" w:themeColor="text1"/>
          <w:highlight w:val="white"/>
        </w:rPr>
        <w:t xml:space="preserve"> (Connection To The Community).</w:t>
      </w:r>
      <w:r w:rsidRPr="007A7768">
        <w:rPr>
          <w:color w:val="000000" w:themeColor="text1"/>
          <w:highlight w:val="white"/>
        </w:rPr>
        <w:t xml:space="preserve"> Additional murals directly mention “</w:t>
      </w:r>
      <w:proofErr w:type="spellStart"/>
      <w:r w:rsidRPr="007A7768">
        <w:rPr>
          <w:color w:val="000000" w:themeColor="text1"/>
          <w:highlight w:val="white"/>
        </w:rPr>
        <w:t>comunidad</w:t>
      </w:r>
      <w:proofErr w:type="spellEnd"/>
      <w:r w:rsidRPr="007A7768">
        <w:rPr>
          <w:color w:val="000000" w:themeColor="text1"/>
          <w:highlight w:val="white"/>
        </w:rPr>
        <w:t xml:space="preserve">,” or community, such </w:t>
      </w:r>
      <w:r w:rsidR="00F80B2A" w:rsidRPr="007A7768">
        <w:rPr>
          <w:color w:val="000000" w:themeColor="text1"/>
          <w:highlight w:val="white"/>
        </w:rPr>
        <w:fldChar w:fldCharType="begin"/>
      </w:r>
      <w:r w:rsidR="00F80B2A" w:rsidRPr="007A7768">
        <w:rPr>
          <w:color w:val="000000" w:themeColor="text1"/>
          <w:highlight w:val="white"/>
        </w:rPr>
        <w:instrText xml:space="preserve"> REF _Ref164772645 \h </w:instrText>
      </w:r>
      <w:r w:rsidR="00B304C6" w:rsidRPr="007A7768">
        <w:rPr>
          <w:color w:val="000000" w:themeColor="text1"/>
          <w:highlight w:val="white"/>
        </w:rPr>
        <w:instrText xml:space="preserve"> \* MERGEFORMAT </w:instrText>
      </w:r>
      <w:r w:rsidR="00F80B2A" w:rsidRPr="007A7768">
        <w:rPr>
          <w:color w:val="000000" w:themeColor="text1"/>
          <w:highlight w:val="white"/>
        </w:rPr>
      </w:r>
      <w:r w:rsidR="00F80B2A" w:rsidRPr="007A7768">
        <w:rPr>
          <w:color w:val="000000" w:themeColor="text1"/>
          <w:highlight w:val="white"/>
        </w:rPr>
        <w:fldChar w:fldCharType="separate"/>
      </w:r>
      <w:r w:rsidR="0045392B" w:rsidRPr="007A7768">
        <w:rPr>
          <w:color w:val="000000" w:themeColor="text1"/>
        </w:rPr>
        <w:t xml:space="preserve">Figure </w:t>
      </w:r>
      <w:r w:rsidR="0045392B" w:rsidRPr="007A7768">
        <w:rPr>
          <w:noProof/>
          <w:color w:val="000000" w:themeColor="text1"/>
        </w:rPr>
        <w:t>70</w:t>
      </w:r>
      <w:r w:rsidR="00F80B2A" w:rsidRPr="007A7768">
        <w:rPr>
          <w:color w:val="000000" w:themeColor="text1"/>
          <w:highlight w:val="white"/>
        </w:rPr>
        <w:fldChar w:fldCharType="end"/>
      </w:r>
      <w:r w:rsidR="00F80B2A" w:rsidRPr="007A7768">
        <w:rPr>
          <w:color w:val="000000" w:themeColor="text1"/>
          <w:highlight w:val="white"/>
        </w:rPr>
        <w:t xml:space="preserve"> </w:t>
      </w:r>
      <w:r w:rsidRPr="007A7768">
        <w:rPr>
          <w:color w:val="000000" w:themeColor="text1"/>
          <w:highlight w:val="white"/>
        </w:rPr>
        <w:t xml:space="preserve">which reads </w:t>
      </w:r>
      <w:proofErr w:type="spellStart"/>
      <w:r w:rsidRPr="007A7768">
        <w:rPr>
          <w:i/>
          <w:iCs/>
          <w:color w:val="000000" w:themeColor="text1"/>
          <w:highlight w:val="white"/>
        </w:rPr>
        <w:t>Vinculación</w:t>
      </w:r>
      <w:proofErr w:type="spellEnd"/>
      <w:r w:rsidRPr="007A7768">
        <w:rPr>
          <w:i/>
          <w:iCs/>
          <w:color w:val="000000" w:themeColor="text1"/>
          <w:highlight w:val="white"/>
        </w:rPr>
        <w:t xml:space="preserve"> A Los </w:t>
      </w:r>
      <w:proofErr w:type="spellStart"/>
      <w:r w:rsidRPr="007A7768">
        <w:rPr>
          <w:i/>
          <w:iCs/>
          <w:color w:val="000000" w:themeColor="text1"/>
          <w:highlight w:val="white"/>
        </w:rPr>
        <w:t>Problemas</w:t>
      </w:r>
      <w:proofErr w:type="spellEnd"/>
      <w:r w:rsidRPr="007A7768">
        <w:rPr>
          <w:i/>
          <w:iCs/>
          <w:color w:val="000000" w:themeColor="text1"/>
          <w:highlight w:val="white"/>
        </w:rPr>
        <w:t xml:space="preserve"> De La </w:t>
      </w:r>
      <w:proofErr w:type="spellStart"/>
      <w:r w:rsidRPr="007A7768">
        <w:rPr>
          <w:i/>
          <w:iCs/>
          <w:color w:val="000000" w:themeColor="text1"/>
          <w:highlight w:val="white"/>
        </w:rPr>
        <w:t>Comunidad</w:t>
      </w:r>
      <w:proofErr w:type="spellEnd"/>
      <w:r w:rsidRPr="007A7768">
        <w:rPr>
          <w:i/>
          <w:iCs/>
          <w:color w:val="000000" w:themeColor="text1"/>
          <w:highlight w:val="white"/>
        </w:rPr>
        <w:t>/</w:t>
      </w:r>
      <w:proofErr w:type="spellStart"/>
      <w:r w:rsidRPr="007A7768">
        <w:rPr>
          <w:i/>
          <w:iCs/>
          <w:color w:val="000000" w:themeColor="text1"/>
          <w:highlight w:val="white"/>
        </w:rPr>
        <w:t>Reunión</w:t>
      </w:r>
      <w:proofErr w:type="spellEnd"/>
      <w:r w:rsidRPr="007A7768">
        <w:rPr>
          <w:i/>
          <w:iCs/>
          <w:color w:val="000000" w:themeColor="text1"/>
          <w:highlight w:val="white"/>
        </w:rPr>
        <w:t xml:space="preserve"> Del Jefe De Sector (Connection To Community Problems/ Department Head Meeting)</w:t>
      </w:r>
      <w:r w:rsidRPr="007A7768">
        <w:rPr>
          <w:color w:val="000000" w:themeColor="text1"/>
          <w:highlight w:val="white"/>
        </w:rPr>
        <w:t xml:space="preserve"> and depicts a policeman leading a meeting. </w:t>
      </w:r>
      <w:r w:rsidR="00F80B2A" w:rsidRPr="007A7768">
        <w:rPr>
          <w:color w:val="000000" w:themeColor="text1"/>
          <w:highlight w:val="white"/>
        </w:rPr>
        <w:fldChar w:fldCharType="begin"/>
      </w:r>
      <w:r w:rsidR="00F80B2A" w:rsidRPr="007A7768">
        <w:rPr>
          <w:color w:val="000000" w:themeColor="text1"/>
          <w:highlight w:val="white"/>
        </w:rPr>
        <w:instrText xml:space="preserve"> REF _Ref164772658 \h </w:instrText>
      </w:r>
      <w:r w:rsidR="00B304C6" w:rsidRPr="007A7768">
        <w:rPr>
          <w:color w:val="000000" w:themeColor="text1"/>
          <w:highlight w:val="white"/>
        </w:rPr>
        <w:instrText xml:space="preserve"> \* MERGEFORMAT </w:instrText>
      </w:r>
      <w:r w:rsidR="00F80B2A" w:rsidRPr="007A7768">
        <w:rPr>
          <w:color w:val="000000" w:themeColor="text1"/>
          <w:highlight w:val="white"/>
        </w:rPr>
      </w:r>
      <w:r w:rsidR="00F80B2A" w:rsidRPr="007A7768">
        <w:rPr>
          <w:color w:val="000000" w:themeColor="text1"/>
          <w:highlight w:val="white"/>
        </w:rPr>
        <w:fldChar w:fldCharType="separate"/>
      </w:r>
      <w:r w:rsidR="0045392B" w:rsidRPr="007A7768">
        <w:rPr>
          <w:color w:val="000000" w:themeColor="text1"/>
        </w:rPr>
        <w:t xml:space="preserve">Figure </w:t>
      </w:r>
      <w:r w:rsidR="0045392B" w:rsidRPr="007A7768">
        <w:rPr>
          <w:noProof/>
          <w:color w:val="000000" w:themeColor="text1"/>
        </w:rPr>
        <w:t>71</w:t>
      </w:r>
      <w:r w:rsidR="00F80B2A" w:rsidRPr="007A7768">
        <w:rPr>
          <w:color w:val="000000" w:themeColor="text1"/>
          <w:highlight w:val="white"/>
        </w:rPr>
        <w:fldChar w:fldCharType="end"/>
      </w:r>
      <w:r w:rsidR="00F80B2A" w:rsidRPr="007A7768">
        <w:rPr>
          <w:color w:val="000000" w:themeColor="text1"/>
          <w:highlight w:val="white"/>
        </w:rPr>
        <w:t xml:space="preserve"> </w:t>
      </w:r>
      <w:r w:rsidRPr="007A7768">
        <w:rPr>
          <w:color w:val="000000" w:themeColor="text1"/>
          <w:highlight w:val="white"/>
        </w:rPr>
        <w:t xml:space="preserve">reads </w:t>
      </w:r>
      <w:proofErr w:type="spellStart"/>
      <w:r w:rsidRPr="007A7768">
        <w:rPr>
          <w:i/>
          <w:iCs/>
          <w:color w:val="000000" w:themeColor="text1"/>
          <w:highlight w:val="white"/>
        </w:rPr>
        <w:t>Acercando</w:t>
      </w:r>
      <w:proofErr w:type="spellEnd"/>
      <w:r w:rsidRPr="007A7768">
        <w:rPr>
          <w:i/>
          <w:iCs/>
          <w:color w:val="000000" w:themeColor="text1"/>
          <w:highlight w:val="white"/>
        </w:rPr>
        <w:t xml:space="preserve"> </w:t>
      </w:r>
      <w:proofErr w:type="spellStart"/>
      <w:r w:rsidRPr="007A7768">
        <w:rPr>
          <w:i/>
          <w:iCs/>
          <w:color w:val="000000" w:themeColor="text1"/>
          <w:highlight w:val="white"/>
        </w:rPr>
        <w:t>Nuestros</w:t>
      </w:r>
      <w:proofErr w:type="spellEnd"/>
      <w:r w:rsidRPr="007A7768">
        <w:rPr>
          <w:i/>
          <w:iCs/>
          <w:color w:val="000000" w:themeColor="text1"/>
          <w:highlight w:val="white"/>
        </w:rPr>
        <w:t xml:space="preserve"> </w:t>
      </w:r>
      <w:proofErr w:type="spellStart"/>
      <w:r w:rsidRPr="007A7768">
        <w:rPr>
          <w:i/>
          <w:iCs/>
          <w:color w:val="000000" w:themeColor="text1"/>
          <w:highlight w:val="white"/>
        </w:rPr>
        <w:t>Servicios</w:t>
      </w:r>
      <w:proofErr w:type="spellEnd"/>
      <w:r w:rsidRPr="007A7768">
        <w:rPr>
          <w:i/>
          <w:iCs/>
          <w:color w:val="000000" w:themeColor="text1"/>
          <w:highlight w:val="white"/>
        </w:rPr>
        <w:t xml:space="preserve"> A La </w:t>
      </w:r>
      <w:proofErr w:type="spellStart"/>
      <w:r w:rsidRPr="007A7768">
        <w:rPr>
          <w:i/>
          <w:iCs/>
          <w:color w:val="000000" w:themeColor="text1"/>
          <w:highlight w:val="white"/>
        </w:rPr>
        <w:t>Comunidad</w:t>
      </w:r>
      <w:proofErr w:type="spellEnd"/>
      <w:r w:rsidRPr="007A7768">
        <w:rPr>
          <w:i/>
          <w:iCs/>
          <w:color w:val="000000" w:themeColor="text1"/>
          <w:highlight w:val="white"/>
        </w:rPr>
        <w:t>/</w:t>
      </w:r>
      <w:proofErr w:type="spellStart"/>
      <w:r w:rsidRPr="007A7768">
        <w:rPr>
          <w:i/>
          <w:iCs/>
          <w:color w:val="000000" w:themeColor="text1"/>
          <w:highlight w:val="white"/>
        </w:rPr>
        <w:t>Unidades</w:t>
      </w:r>
      <w:proofErr w:type="spellEnd"/>
      <w:r w:rsidRPr="007A7768">
        <w:rPr>
          <w:i/>
          <w:iCs/>
          <w:color w:val="000000" w:themeColor="text1"/>
          <w:highlight w:val="white"/>
        </w:rPr>
        <w:t xml:space="preserve"> </w:t>
      </w:r>
      <w:proofErr w:type="spellStart"/>
      <w:r w:rsidRPr="007A7768">
        <w:rPr>
          <w:i/>
          <w:iCs/>
          <w:color w:val="000000" w:themeColor="text1"/>
          <w:highlight w:val="white"/>
        </w:rPr>
        <w:t>Móviles</w:t>
      </w:r>
      <w:proofErr w:type="spellEnd"/>
      <w:r w:rsidRPr="007A7768">
        <w:rPr>
          <w:i/>
          <w:iCs/>
          <w:color w:val="000000" w:themeColor="text1"/>
          <w:highlight w:val="white"/>
        </w:rPr>
        <w:t xml:space="preserve"> </w:t>
      </w:r>
      <w:proofErr w:type="spellStart"/>
      <w:r w:rsidRPr="007A7768">
        <w:rPr>
          <w:i/>
          <w:iCs/>
          <w:color w:val="000000" w:themeColor="text1"/>
          <w:highlight w:val="white"/>
        </w:rPr>
        <w:t>Policiale</w:t>
      </w:r>
      <w:proofErr w:type="spellEnd"/>
      <w:r w:rsidRPr="007A7768">
        <w:rPr>
          <w:i/>
          <w:iCs/>
          <w:color w:val="000000" w:themeColor="text1"/>
          <w:highlight w:val="white"/>
        </w:rPr>
        <w:t xml:space="preserve"> (Bringing Our Services To </w:t>
      </w:r>
      <w:r w:rsidR="005537AC" w:rsidRPr="007A7768">
        <w:rPr>
          <w:i/>
          <w:iCs/>
          <w:color w:val="000000" w:themeColor="text1"/>
          <w:highlight w:val="white"/>
        </w:rPr>
        <w:t>the</w:t>
      </w:r>
      <w:r w:rsidRPr="007A7768">
        <w:rPr>
          <w:i/>
          <w:iCs/>
          <w:color w:val="000000" w:themeColor="text1"/>
          <w:highlight w:val="white"/>
        </w:rPr>
        <w:t xml:space="preserve"> Community/ Mobile Police Units)</w:t>
      </w:r>
      <w:r w:rsidRPr="007A7768">
        <w:rPr>
          <w:color w:val="000000" w:themeColor="text1"/>
          <w:highlight w:val="white"/>
        </w:rPr>
        <w:t>, and the image show police in blue interacting with laypeople and providing an ambiguous “service.”</w:t>
      </w:r>
    </w:p>
    <w:p w14:paraId="5917C7D0" w14:textId="4EE57A5D" w:rsidR="00382362" w:rsidRPr="007A7768" w:rsidRDefault="00000000" w:rsidP="00296507">
      <w:pPr>
        <w:ind w:firstLine="720"/>
        <w:rPr>
          <w:color w:val="000000" w:themeColor="text1"/>
          <w:highlight w:val="white"/>
        </w:rPr>
      </w:pPr>
      <w:r w:rsidRPr="007A7768">
        <w:rPr>
          <w:color w:val="000000" w:themeColor="text1"/>
        </w:rPr>
        <w:t xml:space="preserve">Several scenes appeal to more specific groups and focus on </w:t>
      </w:r>
      <w:r w:rsidR="00F80B2A" w:rsidRPr="007A7768">
        <w:rPr>
          <w:color w:val="000000" w:themeColor="text1"/>
        </w:rPr>
        <w:t xml:space="preserve">diversity initiatives, a familiar reformist rhetoric. For example, </w:t>
      </w:r>
      <w:bookmarkStart w:id="67" w:name="fig_72"/>
      <w:r w:rsidR="00F80B2A" w:rsidRPr="007A7768">
        <w:rPr>
          <w:color w:val="000000" w:themeColor="text1"/>
        </w:rPr>
        <w:t>several</w:t>
      </w:r>
      <w:bookmarkEnd w:id="67"/>
      <w:r w:rsidR="00F80B2A" w:rsidRPr="007A7768">
        <w:rPr>
          <w:color w:val="000000" w:themeColor="text1"/>
        </w:rPr>
        <w:t xml:space="preserve"> scenes emphasize </w:t>
      </w:r>
      <w:r w:rsidRPr="007A7768">
        <w:rPr>
          <w:color w:val="000000" w:themeColor="text1"/>
        </w:rPr>
        <w:t>gender equality among police</w:t>
      </w:r>
      <w:r w:rsidR="00F80B2A" w:rsidRPr="007A7768">
        <w:rPr>
          <w:color w:val="000000" w:themeColor="text1"/>
        </w:rPr>
        <w:t xml:space="preserve"> (and community)</w:t>
      </w:r>
      <w:r w:rsidRPr="007A7768">
        <w:rPr>
          <w:color w:val="000000" w:themeColor="text1"/>
        </w:rPr>
        <w:t xml:space="preserve">. </w:t>
      </w:r>
      <w:r w:rsidR="00F80B2A" w:rsidRPr="007A7768">
        <w:rPr>
          <w:color w:val="000000" w:themeColor="text1"/>
        </w:rPr>
        <w:fldChar w:fldCharType="begin"/>
      </w:r>
      <w:r w:rsidR="00F80B2A" w:rsidRPr="007A7768">
        <w:rPr>
          <w:color w:val="000000" w:themeColor="text1"/>
        </w:rPr>
        <w:instrText xml:space="preserve"> REF _Ref164772996 \h </w:instrText>
      </w:r>
      <w:r w:rsidR="00B304C6" w:rsidRPr="007A7768">
        <w:rPr>
          <w:color w:val="000000" w:themeColor="text1"/>
        </w:rPr>
        <w:instrText xml:space="preserve"> \* MERGEFORMAT </w:instrText>
      </w:r>
      <w:r w:rsidR="00F80B2A" w:rsidRPr="007A7768">
        <w:rPr>
          <w:color w:val="000000" w:themeColor="text1"/>
        </w:rPr>
      </w:r>
      <w:r w:rsidR="00F80B2A"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72</w:t>
      </w:r>
      <w:r w:rsidR="00F80B2A" w:rsidRPr="007A7768">
        <w:rPr>
          <w:color w:val="000000" w:themeColor="text1"/>
        </w:rPr>
        <w:fldChar w:fldCharType="end"/>
      </w:r>
      <w:r w:rsidR="00F80B2A" w:rsidRPr="007A7768">
        <w:rPr>
          <w:color w:val="000000" w:themeColor="text1"/>
        </w:rPr>
        <w:t xml:space="preserve"> </w:t>
      </w:r>
      <w:r w:rsidRPr="007A7768">
        <w:rPr>
          <w:color w:val="000000" w:themeColor="text1"/>
        </w:rPr>
        <w:t xml:space="preserve">depicts five female officers in beige uniform and green hats; it reads </w:t>
      </w:r>
      <w:proofErr w:type="spellStart"/>
      <w:r w:rsidRPr="007A7768">
        <w:rPr>
          <w:i/>
          <w:iCs/>
          <w:color w:val="000000" w:themeColor="text1"/>
        </w:rPr>
        <w:t>Enfoque</w:t>
      </w:r>
      <w:proofErr w:type="spellEnd"/>
      <w:r w:rsidRPr="007A7768">
        <w:rPr>
          <w:i/>
          <w:iCs/>
          <w:color w:val="000000" w:themeColor="text1"/>
        </w:rPr>
        <w:t xml:space="preserve"> Con </w:t>
      </w:r>
      <w:proofErr w:type="spellStart"/>
      <w:r w:rsidRPr="007A7768">
        <w:rPr>
          <w:i/>
          <w:iCs/>
          <w:color w:val="000000" w:themeColor="text1"/>
        </w:rPr>
        <w:t>Equidad</w:t>
      </w:r>
      <w:proofErr w:type="spellEnd"/>
      <w:r w:rsidRPr="007A7768">
        <w:rPr>
          <w:i/>
          <w:iCs/>
          <w:color w:val="000000" w:themeColor="text1"/>
        </w:rPr>
        <w:t xml:space="preserve"> De </w:t>
      </w:r>
      <w:proofErr w:type="spellStart"/>
      <w:r w:rsidRPr="007A7768">
        <w:rPr>
          <w:i/>
          <w:iCs/>
          <w:color w:val="000000" w:themeColor="text1"/>
        </w:rPr>
        <w:t>Género</w:t>
      </w:r>
      <w:proofErr w:type="spellEnd"/>
      <w:r w:rsidRPr="007A7768">
        <w:rPr>
          <w:i/>
          <w:iCs/>
          <w:color w:val="000000" w:themeColor="text1"/>
        </w:rPr>
        <w:t>/</w:t>
      </w:r>
      <w:proofErr w:type="spellStart"/>
      <w:r w:rsidRPr="007A7768">
        <w:rPr>
          <w:i/>
          <w:iCs/>
          <w:color w:val="000000" w:themeColor="text1"/>
        </w:rPr>
        <w:t>Partipación</w:t>
      </w:r>
      <w:proofErr w:type="spellEnd"/>
      <w:r w:rsidRPr="007A7768">
        <w:rPr>
          <w:i/>
          <w:iCs/>
          <w:color w:val="000000" w:themeColor="text1"/>
        </w:rPr>
        <w:t xml:space="preserve"> De La </w:t>
      </w:r>
      <w:proofErr w:type="spellStart"/>
      <w:r w:rsidRPr="007A7768">
        <w:rPr>
          <w:i/>
          <w:iCs/>
          <w:color w:val="000000" w:themeColor="text1"/>
        </w:rPr>
        <w:t>Mujer</w:t>
      </w:r>
      <w:proofErr w:type="spellEnd"/>
      <w:r w:rsidRPr="007A7768">
        <w:rPr>
          <w:i/>
          <w:iCs/>
          <w:color w:val="000000" w:themeColor="text1"/>
        </w:rPr>
        <w:t xml:space="preserve"> </w:t>
      </w:r>
      <w:proofErr w:type="spellStart"/>
      <w:r w:rsidRPr="007A7768">
        <w:rPr>
          <w:i/>
          <w:iCs/>
          <w:color w:val="000000" w:themeColor="text1"/>
        </w:rPr>
        <w:t>En</w:t>
      </w:r>
      <w:proofErr w:type="spellEnd"/>
      <w:r w:rsidRPr="007A7768">
        <w:rPr>
          <w:i/>
          <w:iCs/>
          <w:color w:val="000000" w:themeColor="text1"/>
        </w:rPr>
        <w:t xml:space="preserve"> La </w:t>
      </w:r>
      <w:proofErr w:type="spellStart"/>
      <w:r w:rsidRPr="007A7768">
        <w:rPr>
          <w:i/>
          <w:iCs/>
          <w:color w:val="000000" w:themeColor="text1"/>
        </w:rPr>
        <w:t>Institcución</w:t>
      </w:r>
      <w:proofErr w:type="spellEnd"/>
      <w:r w:rsidRPr="007A7768">
        <w:rPr>
          <w:i/>
          <w:iCs/>
          <w:color w:val="000000" w:themeColor="text1"/>
        </w:rPr>
        <w:t xml:space="preserve"> (Approach With Gender Equality/Participation Of Women In The Institution)</w:t>
      </w:r>
      <w:r w:rsidRPr="007A7768">
        <w:rPr>
          <w:color w:val="000000" w:themeColor="text1"/>
        </w:rPr>
        <w:t xml:space="preserve">. </w:t>
      </w:r>
      <w:r w:rsidR="00F80B2A" w:rsidRPr="007A7768">
        <w:rPr>
          <w:color w:val="000000" w:themeColor="text1"/>
        </w:rPr>
        <w:fldChar w:fldCharType="begin"/>
      </w:r>
      <w:r w:rsidR="00F80B2A" w:rsidRPr="007A7768">
        <w:rPr>
          <w:color w:val="000000" w:themeColor="text1"/>
        </w:rPr>
        <w:instrText xml:space="preserve"> REF _Ref164773016 \h </w:instrText>
      </w:r>
      <w:r w:rsidR="00B304C6" w:rsidRPr="007A7768">
        <w:rPr>
          <w:color w:val="000000" w:themeColor="text1"/>
        </w:rPr>
        <w:instrText xml:space="preserve"> \* MERGEFORMAT </w:instrText>
      </w:r>
      <w:r w:rsidR="00F80B2A" w:rsidRPr="007A7768">
        <w:rPr>
          <w:color w:val="000000" w:themeColor="text1"/>
        </w:rPr>
      </w:r>
      <w:r w:rsidR="00F80B2A"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73</w:t>
      </w:r>
      <w:r w:rsidR="00F80B2A" w:rsidRPr="007A7768">
        <w:rPr>
          <w:color w:val="000000" w:themeColor="text1"/>
        </w:rPr>
        <w:fldChar w:fldCharType="end"/>
      </w:r>
      <w:r w:rsidR="00F80B2A" w:rsidRPr="007A7768">
        <w:rPr>
          <w:color w:val="000000" w:themeColor="text1"/>
        </w:rPr>
        <w:t xml:space="preserve"> </w:t>
      </w:r>
      <w:r w:rsidRPr="007A7768">
        <w:rPr>
          <w:color w:val="000000" w:themeColor="text1"/>
        </w:rPr>
        <w:t>has more text than the others</w:t>
      </w:r>
      <w:r w:rsidR="00F80B2A" w:rsidRPr="007A7768">
        <w:rPr>
          <w:color w:val="000000" w:themeColor="text1"/>
        </w:rPr>
        <w:t xml:space="preserve"> and reads</w:t>
      </w:r>
      <w:r w:rsidRPr="007A7768">
        <w:rPr>
          <w:color w:val="000000" w:themeColor="text1"/>
        </w:rPr>
        <w:t xml:space="preserve"> </w:t>
      </w:r>
      <w:proofErr w:type="spellStart"/>
      <w:r w:rsidRPr="007A7768">
        <w:rPr>
          <w:i/>
          <w:iCs/>
          <w:color w:val="000000" w:themeColor="text1"/>
          <w:highlight w:val="white"/>
        </w:rPr>
        <w:t>Vinculados</w:t>
      </w:r>
      <w:proofErr w:type="spellEnd"/>
      <w:r w:rsidRPr="007A7768">
        <w:rPr>
          <w:i/>
          <w:iCs/>
          <w:color w:val="000000" w:themeColor="text1"/>
          <w:highlight w:val="white"/>
        </w:rPr>
        <w:t xml:space="preserve"> A Los </w:t>
      </w:r>
      <w:proofErr w:type="spellStart"/>
      <w:r w:rsidRPr="007A7768">
        <w:rPr>
          <w:i/>
          <w:iCs/>
          <w:color w:val="000000" w:themeColor="text1"/>
          <w:highlight w:val="white"/>
        </w:rPr>
        <w:t>Problemas</w:t>
      </w:r>
      <w:proofErr w:type="spellEnd"/>
      <w:r w:rsidRPr="007A7768">
        <w:rPr>
          <w:i/>
          <w:iCs/>
          <w:color w:val="000000" w:themeColor="text1"/>
          <w:highlight w:val="white"/>
        </w:rPr>
        <w:t xml:space="preserve"> De La Familia/</w:t>
      </w:r>
      <w:proofErr w:type="spellStart"/>
      <w:r w:rsidRPr="007A7768">
        <w:rPr>
          <w:i/>
          <w:iCs/>
          <w:color w:val="000000" w:themeColor="text1"/>
          <w:highlight w:val="white"/>
        </w:rPr>
        <w:t>Convirtiendo</w:t>
      </w:r>
      <w:proofErr w:type="spellEnd"/>
      <w:r w:rsidRPr="007A7768">
        <w:rPr>
          <w:i/>
          <w:iCs/>
          <w:color w:val="000000" w:themeColor="text1"/>
          <w:highlight w:val="white"/>
        </w:rPr>
        <w:t xml:space="preserve"> </w:t>
      </w:r>
      <w:proofErr w:type="spellStart"/>
      <w:r w:rsidRPr="007A7768">
        <w:rPr>
          <w:i/>
          <w:iCs/>
          <w:color w:val="000000" w:themeColor="text1"/>
          <w:highlight w:val="white"/>
        </w:rPr>
        <w:t>En</w:t>
      </w:r>
      <w:proofErr w:type="spellEnd"/>
      <w:r w:rsidRPr="007A7768">
        <w:rPr>
          <w:i/>
          <w:iCs/>
          <w:color w:val="000000" w:themeColor="text1"/>
          <w:highlight w:val="white"/>
        </w:rPr>
        <w:t xml:space="preserve"> </w:t>
      </w:r>
      <w:proofErr w:type="spellStart"/>
      <w:r w:rsidRPr="007A7768">
        <w:rPr>
          <w:i/>
          <w:iCs/>
          <w:color w:val="000000" w:themeColor="text1"/>
          <w:highlight w:val="white"/>
        </w:rPr>
        <w:t>Protagonista</w:t>
      </w:r>
      <w:proofErr w:type="spellEnd"/>
      <w:r w:rsidRPr="007A7768">
        <w:rPr>
          <w:i/>
          <w:iCs/>
          <w:color w:val="000000" w:themeColor="text1"/>
          <w:highlight w:val="white"/>
        </w:rPr>
        <w:t xml:space="preserve"> A La </w:t>
      </w:r>
      <w:proofErr w:type="spellStart"/>
      <w:r w:rsidRPr="007A7768">
        <w:rPr>
          <w:i/>
          <w:iCs/>
          <w:color w:val="000000" w:themeColor="text1"/>
          <w:highlight w:val="white"/>
        </w:rPr>
        <w:t>Mujer</w:t>
      </w:r>
      <w:proofErr w:type="spellEnd"/>
      <w:r w:rsidRPr="007A7768">
        <w:rPr>
          <w:i/>
          <w:iCs/>
          <w:color w:val="000000" w:themeColor="text1"/>
          <w:highlight w:val="white"/>
        </w:rPr>
        <w:t xml:space="preserve"> Y La </w:t>
      </w:r>
      <w:proofErr w:type="spellStart"/>
      <w:r w:rsidRPr="007A7768">
        <w:rPr>
          <w:i/>
          <w:iCs/>
          <w:color w:val="000000" w:themeColor="text1"/>
          <w:highlight w:val="white"/>
        </w:rPr>
        <w:t>Niñez</w:t>
      </w:r>
      <w:proofErr w:type="spellEnd"/>
      <w:r w:rsidRPr="007A7768">
        <w:rPr>
          <w:i/>
          <w:iCs/>
          <w:color w:val="000000" w:themeColor="text1"/>
          <w:highlight w:val="white"/>
        </w:rPr>
        <w:t>/</w:t>
      </w:r>
      <w:proofErr w:type="spellStart"/>
      <w:r w:rsidRPr="007A7768">
        <w:rPr>
          <w:i/>
          <w:iCs/>
          <w:color w:val="000000" w:themeColor="text1"/>
          <w:highlight w:val="white"/>
        </w:rPr>
        <w:t>Comisara</w:t>
      </w:r>
      <w:proofErr w:type="spellEnd"/>
      <w:r w:rsidRPr="007A7768">
        <w:rPr>
          <w:i/>
          <w:iCs/>
          <w:color w:val="000000" w:themeColor="text1"/>
          <w:highlight w:val="white"/>
        </w:rPr>
        <w:t xml:space="preserve"> De La </w:t>
      </w:r>
      <w:proofErr w:type="spellStart"/>
      <w:r w:rsidRPr="007A7768">
        <w:rPr>
          <w:i/>
          <w:iCs/>
          <w:color w:val="000000" w:themeColor="text1"/>
          <w:highlight w:val="white"/>
        </w:rPr>
        <w:t>Mujer</w:t>
      </w:r>
      <w:proofErr w:type="spellEnd"/>
      <w:r w:rsidRPr="007A7768">
        <w:rPr>
          <w:i/>
          <w:iCs/>
          <w:color w:val="000000" w:themeColor="text1"/>
          <w:highlight w:val="white"/>
        </w:rPr>
        <w:t xml:space="preserve"> Y La </w:t>
      </w:r>
      <w:proofErr w:type="spellStart"/>
      <w:r w:rsidRPr="007A7768">
        <w:rPr>
          <w:i/>
          <w:iCs/>
          <w:color w:val="000000" w:themeColor="text1"/>
          <w:highlight w:val="white"/>
        </w:rPr>
        <w:t>Niñez</w:t>
      </w:r>
      <w:proofErr w:type="spellEnd"/>
      <w:r w:rsidRPr="007A7768">
        <w:rPr>
          <w:i/>
          <w:iCs/>
          <w:color w:val="000000" w:themeColor="text1"/>
        </w:rPr>
        <w:t xml:space="preserve"> (</w:t>
      </w:r>
      <w:r w:rsidRPr="007A7768">
        <w:rPr>
          <w:i/>
          <w:iCs/>
          <w:color w:val="000000" w:themeColor="text1"/>
          <w:highlight w:val="white"/>
        </w:rPr>
        <w:t>Linked To Family Problems/ Turning Women And Children Into Protagonists/ Commissioner For Women And Children</w:t>
      </w:r>
      <w:r w:rsidRPr="007A7768">
        <w:rPr>
          <w:color w:val="000000" w:themeColor="text1"/>
          <w:highlight w:val="white"/>
        </w:rPr>
        <w:t>). In this mural, two female officers assist more women and children, reiterating police pacification vis-</w:t>
      </w:r>
      <w:r w:rsidR="00992197" w:rsidRPr="007A7768">
        <w:rPr>
          <w:color w:val="000000" w:themeColor="text1"/>
          <w:highlight w:val="white"/>
        </w:rPr>
        <w:t>à</w:t>
      </w:r>
      <w:r w:rsidRPr="007A7768">
        <w:rPr>
          <w:color w:val="000000" w:themeColor="text1"/>
          <w:highlight w:val="white"/>
        </w:rPr>
        <w:t>-vis social security services</w:t>
      </w:r>
      <w:r w:rsidR="00992197" w:rsidRPr="007A7768">
        <w:rPr>
          <w:color w:val="000000" w:themeColor="text1"/>
        </w:rPr>
        <w:t xml:space="preserve">. </w:t>
      </w:r>
      <w:r w:rsidRPr="007A7768">
        <w:rPr>
          <w:color w:val="000000" w:themeColor="text1"/>
        </w:rPr>
        <w:t xml:space="preserve">Child and family services dictated by police power cannot be detangled from the histories of racist dispossession, enslavement, colonization, boarding schools, forced apprenticeships, and the contemporary foster care/family policing system (Roberts, 2022). </w:t>
      </w:r>
    </w:p>
    <w:p w14:paraId="0059659C" w14:textId="54941388" w:rsidR="00382362" w:rsidRPr="007A7768" w:rsidRDefault="00000000">
      <w:pPr>
        <w:ind w:firstLine="720"/>
        <w:rPr>
          <w:color w:val="000000" w:themeColor="text1"/>
        </w:rPr>
      </w:pPr>
      <w:r w:rsidRPr="007A7768">
        <w:rPr>
          <w:color w:val="000000" w:themeColor="text1"/>
        </w:rPr>
        <w:t xml:space="preserve">The police power portrayed within the </w:t>
      </w:r>
      <w:proofErr w:type="spellStart"/>
      <w:r w:rsidRPr="007A7768">
        <w:rPr>
          <w:color w:val="000000" w:themeColor="text1"/>
        </w:rPr>
        <w:t>Managuan</w:t>
      </w:r>
      <w:proofErr w:type="spellEnd"/>
      <w:r w:rsidRPr="007A7768">
        <w:rPr>
          <w:color w:val="000000" w:themeColor="text1"/>
        </w:rPr>
        <w:t xml:space="preserve"> murals</w:t>
      </w:r>
      <w:r w:rsidR="001A5511" w:rsidRPr="007A7768">
        <w:rPr>
          <w:color w:val="000000" w:themeColor="text1"/>
        </w:rPr>
        <w:t xml:space="preserve"> </w:t>
      </w:r>
      <w:r w:rsidRPr="007A7768">
        <w:rPr>
          <w:color w:val="000000" w:themeColor="text1"/>
        </w:rPr>
        <w:t>is part of the larger history of the transnational development of colonial police and military institutions, often rationalized using the abstraction known as “democracy” (</w:t>
      </w:r>
      <w:r w:rsidR="00F80B2A" w:rsidRPr="007A7768">
        <w:rPr>
          <w:color w:val="000000" w:themeColor="text1"/>
        </w:rPr>
        <w:fldChar w:fldCharType="begin"/>
      </w:r>
      <w:r w:rsidR="00F80B2A" w:rsidRPr="007A7768">
        <w:rPr>
          <w:color w:val="000000" w:themeColor="text1"/>
        </w:rPr>
        <w:instrText xml:space="preserve"> REF _Ref164773097 \h </w:instrText>
      </w:r>
      <w:r w:rsidR="00B304C6" w:rsidRPr="007A7768">
        <w:rPr>
          <w:color w:val="000000" w:themeColor="text1"/>
        </w:rPr>
        <w:instrText xml:space="preserve"> \* MERGEFORMAT </w:instrText>
      </w:r>
      <w:r w:rsidR="00F80B2A" w:rsidRPr="007A7768">
        <w:rPr>
          <w:color w:val="000000" w:themeColor="text1"/>
        </w:rPr>
      </w:r>
      <w:r w:rsidR="00F80B2A"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74</w:t>
      </w:r>
      <w:r w:rsidR="00F80B2A" w:rsidRPr="007A7768">
        <w:rPr>
          <w:color w:val="000000" w:themeColor="text1"/>
        </w:rPr>
        <w:fldChar w:fldCharType="end"/>
      </w:r>
      <w:r w:rsidRPr="007A7768">
        <w:rPr>
          <w:color w:val="000000" w:themeColor="text1"/>
        </w:rPr>
        <w:t xml:space="preserve">; </w:t>
      </w:r>
      <w:proofErr w:type="spellStart"/>
      <w:r w:rsidRPr="007A7768">
        <w:rPr>
          <w:i/>
          <w:iCs/>
          <w:color w:val="000000" w:themeColor="text1"/>
        </w:rPr>
        <w:t>Defensa</w:t>
      </w:r>
      <w:proofErr w:type="spellEnd"/>
      <w:r w:rsidRPr="007A7768">
        <w:rPr>
          <w:i/>
          <w:iCs/>
          <w:color w:val="000000" w:themeColor="text1"/>
        </w:rPr>
        <w:t xml:space="preserve"> De La </w:t>
      </w:r>
      <w:proofErr w:type="spellStart"/>
      <w:r w:rsidRPr="007A7768">
        <w:rPr>
          <w:i/>
          <w:iCs/>
          <w:color w:val="000000" w:themeColor="text1"/>
        </w:rPr>
        <w:t>Democracia</w:t>
      </w:r>
      <w:proofErr w:type="spellEnd"/>
      <w:r w:rsidRPr="007A7768">
        <w:rPr>
          <w:i/>
          <w:iCs/>
          <w:color w:val="000000" w:themeColor="text1"/>
        </w:rPr>
        <w:t xml:space="preserve"> </w:t>
      </w:r>
      <w:proofErr w:type="spellStart"/>
      <w:r w:rsidRPr="007A7768">
        <w:rPr>
          <w:i/>
          <w:iCs/>
          <w:color w:val="000000" w:themeColor="text1"/>
        </w:rPr>
        <w:t>Participativa</w:t>
      </w:r>
      <w:proofErr w:type="spellEnd"/>
      <w:r w:rsidRPr="007A7768">
        <w:rPr>
          <w:i/>
          <w:iCs/>
          <w:color w:val="000000" w:themeColor="text1"/>
        </w:rPr>
        <w:t xml:space="preserve">/ </w:t>
      </w:r>
      <w:proofErr w:type="spellStart"/>
      <w:r w:rsidRPr="007A7768">
        <w:rPr>
          <w:i/>
          <w:iCs/>
          <w:color w:val="000000" w:themeColor="text1"/>
        </w:rPr>
        <w:t>Cobertura</w:t>
      </w:r>
      <w:proofErr w:type="spellEnd"/>
      <w:r w:rsidRPr="007A7768">
        <w:rPr>
          <w:i/>
          <w:iCs/>
          <w:color w:val="000000" w:themeColor="text1"/>
        </w:rPr>
        <w:t xml:space="preserve"> De Las </w:t>
      </w:r>
      <w:proofErr w:type="spellStart"/>
      <w:r w:rsidRPr="007A7768">
        <w:rPr>
          <w:i/>
          <w:iCs/>
          <w:color w:val="000000" w:themeColor="text1"/>
        </w:rPr>
        <w:t>Elecciones</w:t>
      </w:r>
      <w:proofErr w:type="spellEnd"/>
      <w:r w:rsidRPr="007A7768">
        <w:rPr>
          <w:i/>
          <w:iCs/>
          <w:color w:val="000000" w:themeColor="text1"/>
        </w:rPr>
        <w:t xml:space="preserve"> </w:t>
      </w:r>
      <w:r w:rsidR="00F80B2A" w:rsidRPr="007A7768">
        <w:rPr>
          <w:i/>
          <w:iCs/>
          <w:color w:val="000000" w:themeColor="text1"/>
        </w:rPr>
        <w:t>[</w:t>
      </w:r>
      <w:r w:rsidRPr="007A7768">
        <w:rPr>
          <w:i/>
          <w:iCs/>
          <w:color w:val="000000" w:themeColor="text1"/>
        </w:rPr>
        <w:t>Defense Of Participatory Democracy/ Election Coverage</w:t>
      </w:r>
      <w:r w:rsidR="00F80B2A" w:rsidRPr="007A7768">
        <w:rPr>
          <w:color w:val="000000" w:themeColor="text1"/>
        </w:rPr>
        <w:t>]</w:t>
      </w:r>
      <w:r w:rsidRPr="007A7768">
        <w:rPr>
          <w:color w:val="000000" w:themeColor="text1"/>
        </w:rPr>
        <w:t xml:space="preserve">). Historically, “US police assistance backed brutal repression,” particularly notable </w:t>
      </w:r>
      <w:r w:rsidR="005537AC" w:rsidRPr="007A7768">
        <w:rPr>
          <w:color w:val="000000" w:themeColor="text1"/>
        </w:rPr>
        <w:t>in pre</w:t>
      </w:r>
      <w:r w:rsidRPr="007A7768">
        <w:rPr>
          <w:color w:val="000000" w:themeColor="text1"/>
        </w:rPr>
        <w:t xml:space="preserve">–World War II policing by US marines in Nicaragua, “where a weak state and lack of </w:t>
      </w:r>
      <w:r w:rsidRPr="007A7768">
        <w:rPr>
          <w:color w:val="000000" w:themeColor="text1"/>
        </w:rPr>
        <w:lastRenderedPageBreak/>
        <w:t>resources stymied constructive US efforts and left only a deeply repressive security force” (Schrader, 2019:144). Western (US) state officials helped craft Central American police forces, such as Marine General Smedley Butler’s influence in Haiti and Nicaragua before he served as the police chief of Philadelphia in 1924 (Vitale, 2017; Maher, 2021). Nazi police and soldiers worked for US intelligence and alongside public safety advisors in Vietnam and Nicaragua (Sc</w:t>
      </w:r>
      <w:r w:rsidR="005537AC" w:rsidRPr="007A7768">
        <w:rPr>
          <w:color w:val="000000" w:themeColor="text1"/>
        </w:rPr>
        <w:t>h</w:t>
      </w:r>
      <w:r w:rsidRPr="007A7768">
        <w:rPr>
          <w:color w:val="000000" w:themeColor="text1"/>
        </w:rPr>
        <w:t xml:space="preserve">rader, 2019). </w:t>
      </w:r>
    </w:p>
    <w:p w14:paraId="3626A741" w14:textId="0522DD98" w:rsidR="001A5511" w:rsidRPr="007A7768" w:rsidRDefault="00000000" w:rsidP="00E316D1">
      <w:pPr>
        <w:ind w:firstLine="720"/>
        <w:rPr>
          <w:color w:val="000000" w:themeColor="text1"/>
        </w:rPr>
      </w:pPr>
      <w:r w:rsidRPr="007A7768">
        <w:rPr>
          <w:color w:val="000000" w:themeColor="text1"/>
        </w:rPr>
        <w:t xml:space="preserve">Although Alexey </w:t>
      </w:r>
      <w:proofErr w:type="spellStart"/>
      <w:r w:rsidRPr="007A7768">
        <w:rPr>
          <w:color w:val="000000" w:themeColor="text1"/>
        </w:rPr>
        <w:t>Beshenov</w:t>
      </w:r>
      <w:proofErr w:type="spellEnd"/>
      <w:r w:rsidRPr="007A7768">
        <w:rPr>
          <w:color w:val="000000" w:themeColor="text1"/>
        </w:rPr>
        <w:t xml:space="preserve"> published pictures of the Nicaraguan police murals in 2016-2017, centuries of colonial and imperial forces influenced and contextualized the initial production of these images. I f</w:t>
      </w:r>
      <w:r w:rsidR="00992197" w:rsidRPr="007A7768">
        <w:rPr>
          <w:color w:val="000000" w:themeColor="text1"/>
        </w:rPr>
        <w:t>ound that</w:t>
      </w:r>
      <w:r w:rsidRPr="007A7768">
        <w:rPr>
          <w:color w:val="000000" w:themeColor="text1"/>
        </w:rPr>
        <w:t xml:space="preserve"> the </w:t>
      </w:r>
      <w:proofErr w:type="spellStart"/>
      <w:r w:rsidRPr="007A7768">
        <w:rPr>
          <w:color w:val="000000" w:themeColor="text1"/>
        </w:rPr>
        <w:t>Managuan</w:t>
      </w:r>
      <w:proofErr w:type="spellEnd"/>
      <w:r w:rsidRPr="007A7768">
        <w:rPr>
          <w:color w:val="000000" w:themeColor="text1"/>
        </w:rPr>
        <w:t xml:space="preserve"> murals exaggerate</w:t>
      </w:r>
      <w:r w:rsidR="00992197" w:rsidRPr="007A7768">
        <w:rPr>
          <w:color w:val="000000" w:themeColor="text1"/>
        </w:rPr>
        <w:t>d</w:t>
      </w:r>
      <w:r w:rsidRPr="007A7768">
        <w:rPr>
          <w:color w:val="000000" w:themeColor="text1"/>
        </w:rPr>
        <w:t xml:space="preserve"> police effectiveness while simultaneously admitting their intense gatekeeping of what could be autonomously controlled community resources. </w:t>
      </w:r>
      <w:r w:rsidR="001A5511" w:rsidRPr="007A7768">
        <w:rPr>
          <w:color w:val="000000" w:themeColor="text1"/>
        </w:rPr>
        <w:t>Though</w:t>
      </w:r>
      <w:r w:rsidRPr="007A7768">
        <w:rPr>
          <w:color w:val="000000" w:themeColor="text1"/>
        </w:rPr>
        <w:t xml:space="preserve"> not always, police work is patrol work and largely administrative. In the US context, most uniformed cops make no more than one felony arrest a year, if that, while most crimes investigated by police go unsolved (Vitale, 2017: 31). In the Nicaraguan context, “the Nicaraguan National Police (NNP) is the sole law enforcement agency … responsible for public safety and security, all types of criminal investigations, and traffic control,” </w:t>
      </w:r>
      <w:r w:rsidR="00992197" w:rsidRPr="007A7768">
        <w:rPr>
          <w:color w:val="000000" w:themeColor="text1"/>
        </w:rPr>
        <w:t xml:space="preserve">but </w:t>
      </w:r>
      <w:r w:rsidRPr="007A7768">
        <w:rPr>
          <w:color w:val="000000" w:themeColor="text1"/>
        </w:rPr>
        <w:t>“police often lack resources to respond effectively to crimes in progress,” and crime victims frequently “must go to a police station to file a report, as police will often not come to the scene of a crime (Nicaragua Crime and Safety Report</w:t>
      </w:r>
      <w:r w:rsidR="00992197" w:rsidRPr="007A7768">
        <w:rPr>
          <w:color w:val="000000" w:themeColor="text1"/>
        </w:rPr>
        <w:t>, 2020</w:t>
      </w:r>
      <w:r w:rsidRPr="007A7768">
        <w:rPr>
          <w:color w:val="000000" w:themeColor="text1"/>
        </w:rPr>
        <w:t xml:space="preserve">). The Nicaragua Crime and Safety report indicates arbitrary police detainment and inconsistent law enforcement. And yet, </w:t>
      </w:r>
      <w:r w:rsidR="00F80B2A" w:rsidRPr="007A7768">
        <w:rPr>
          <w:color w:val="000000" w:themeColor="text1"/>
        </w:rPr>
        <w:t>(</w:t>
      </w:r>
      <w:r w:rsidRPr="007A7768">
        <w:rPr>
          <w:color w:val="000000" w:themeColor="text1"/>
        </w:rPr>
        <w:t>somewhat ironically</w:t>
      </w:r>
      <w:r w:rsidR="00F80B2A" w:rsidRPr="007A7768">
        <w:rPr>
          <w:color w:val="000000" w:themeColor="text1"/>
        </w:rPr>
        <w:t>)</w:t>
      </w:r>
      <w:r w:rsidRPr="007A7768">
        <w:rPr>
          <w:color w:val="000000" w:themeColor="text1"/>
        </w:rPr>
        <w:t xml:space="preserve"> i</w:t>
      </w:r>
      <w:r w:rsidR="00F80B2A" w:rsidRPr="007A7768">
        <w:rPr>
          <w:color w:val="000000" w:themeColor="text1"/>
        </w:rPr>
        <w:t xml:space="preserve">n </w:t>
      </w:r>
      <w:r w:rsidR="00F80B2A" w:rsidRPr="007A7768">
        <w:rPr>
          <w:color w:val="000000" w:themeColor="text1"/>
        </w:rPr>
        <w:fldChar w:fldCharType="begin"/>
      </w:r>
      <w:r w:rsidR="00F80B2A" w:rsidRPr="007A7768">
        <w:rPr>
          <w:color w:val="000000" w:themeColor="text1"/>
        </w:rPr>
        <w:instrText xml:space="preserve"> REF _Ref164773176 \h </w:instrText>
      </w:r>
      <w:r w:rsidR="00B304C6" w:rsidRPr="007A7768">
        <w:rPr>
          <w:color w:val="000000" w:themeColor="text1"/>
        </w:rPr>
        <w:instrText xml:space="preserve"> \* MERGEFORMAT </w:instrText>
      </w:r>
      <w:r w:rsidR="00F80B2A" w:rsidRPr="007A7768">
        <w:rPr>
          <w:color w:val="000000" w:themeColor="text1"/>
        </w:rPr>
      </w:r>
      <w:r w:rsidR="00F80B2A"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75</w:t>
      </w:r>
      <w:r w:rsidR="00F80B2A" w:rsidRPr="007A7768">
        <w:rPr>
          <w:color w:val="000000" w:themeColor="text1"/>
        </w:rPr>
        <w:fldChar w:fldCharType="end"/>
      </w:r>
      <w:r w:rsidRPr="007A7768">
        <w:rPr>
          <w:color w:val="000000" w:themeColor="text1"/>
        </w:rPr>
        <w:t xml:space="preserve">, </w:t>
      </w:r>
      <w:bookmarkStart w:id="68" w:name="fig_75"/>
      <w:r w:rsidRPr="007A7768">
        <w:rPr>
          <w:color w:val="000000" w:themeColor="text1"/>
        </w:rPr>
        <w:t xml:space="preserve">a </w:t>
      </w:r>
      <w:bookmarkEnd w:id="68"/>
      <w:r w:rsidRPr="007A7768">
        <w:rPr>
          <w:color w:val="000000" w:themeColor="text1"/>
        </w:rPr>
        <w:t>mural of a cop and his K</w:t>
      </w:r>
      <w:r w:rsidR="001A5511" w:rsidRPr="007A7768">
        <w:rPr>
          <w:color w:val="000000" w:themeColor="text1"/>
        </w:rPr>
        <w:t>9</w:t>
      </w:r>
      <w:r w:rsidR="00F80B2A" w:rsidRPr="007A7768">
        <w:rPr>
          <w:color w:val="000000" w:themeColor="text1"/>
        </w:rPr>
        <w:t xml:space="preserve"> claims</w:t>
      </w:r>
      <w:r w:rsidRPr="007A7768">
        <w:rPr>
          <w:color w:val="000000" w:themeColor="text1"/>
        </w:rPr>
        <w:t xml:space="preserve"> </w:t>
      </w:r>
      <w:proofErr w:type="spellStart"/>
      <w:r w:rsidRPr="007A7768">
        <w:rPr>
          <w:i/>
          <w:iCs/>
          <w:color w:val="000000" w:themeColor="text1"/>
        </w:rPr>
        <w:t>Intvervención</w:t>
      </w:r>
      <w:proofErr w:type="spellEnd"/>
      <w:r w:rsidRPr="007A7768">
        <w:rPr>
          <w:i/>
          <w:iCs/>
          <w:color w:val="000000" w:themeColor="text1"/>
        </w:rPr>
        <w:t xml:space="preserve"> </w:t>
      </w:r>
      <w:proofErr w:type="spellStart"/>
      <w:r w:rsidRPr="007A7768">
        <w:rPr>
          <w:i/>
          <w:iCs/>
          <w:color w:val="000000" w:themeColor="text1"/>
        </w:rPr>
        <w:t>Rápida</w:t>
      </w:r>
      <w:proofErr w:type="spellEnd"/>
      <w:r w:rsidRPr="007A7768">
        <w:rPr>
          <w:i/>
          <w:iCs/>
          <w:color w:val="000000" w:themeColor="text1"/>
        </w:rPr>
        <w:t xml:space="preserve"> </w:t>
      </w:r>
      <w:proofErr w:type="spellStart"/>
      <w:r w:rsidRPr="007A7768">
        <w:rPr>
          <w:i/>
          <w:iCs/>
          <w:color w:val="000000" w:themeColor="text1"/>
        </w:rPr>
        <w:t>En</w:t>
      </w:r>
      <w:proofErr w:type="spellEnd"/>
      <w:r w:rsidRPr="007A7768">
        <w:rPr>
          <w:i/>
          <w:iCs/>
          <w:color w:val="000000" w:themeColor="text1"/>
        </w:rPr>
        <w:t xml:space="preserve"> La </w:t>
      </w:r>
      <w:proofErr w:type="spellStart"/>
      <w:r w:rsidRPr="007A7768">
        <w:rPr>
          <w:i/>
          <w:iCs/>
          <w:color w:val="000000" w:themeColor="text1"/>
        </w:rPr>
        <w:t>Escena</w:t>
      </w:r>
      <w:proofErr w:type="spellEnd"/>
      <w:r w:rsidRPr="007A7768">
        <w:rPr>
          <w:i/>
          <w:iCs/>
          <w:color w:val="000000" w:themeColor="text1"/>
        </w:rPr>
        <w:t xml:space="preserve"> Del </w:t>
      </w:r>
      <w:proofErr w:type="spellStart"/>
      <w:r w:rsidRPr="007A7768">
        <w:rPr>
          <w:i/>
          <w:iCs/>
          <w:color w:val="000000" w:themeColor="text1"/>
        </w:rPr>
        <w:t>Crimen</w:t>
      </w:r>
      <w:proofErr w:type="spellEnd"/>
      <w:r w:rsidRPr="007A7768">
        <w:rPr>
          <w:i/>
          <w:iCs/>
          <w:color w:val="000000" w:themeColor="text1"/>
        </w:rPr>
        <w:t>/ Técnica Canina (Rapid Intervention At The Crime Scene: Canine Technique)</w:t>
      </w:r>
      <w:r w:rsidRPr="007A7768">
        <w:rPr>
          <w:color w:val="000000" w:themeColor="text1"/>
        </w:rPr>
        <w:t xml:space="preserve">. Police repeatedly portray the </w:t>
      </w:r>
      <w:r w:rsidR="001A5511" w:rsidRPr="007A7768">
        <w:rPr>
          <w:color w:val="000000" w:themeColor="text1"/>
        </w:rPr>
        <w:t xml:space="preserve">public </w:t>
      </w:r>
      <w:r w:rsidRPr="007A7768">
        <w:rPr>
          <w:color w:val="000000" w:themeColor="text1"/>
        </w:rPr>
        <w:t xml:space="preserve">responsibilities </w:t>
      </w:r>
      <w:r w:rsidR="001A5511" w:rsidRPr="007A7768">
        <w:rPr>
          <w:color w:val="000000" w:themeColor="text1"/>
        </w:rPr>
        <w:t>assigned to them</w:t>
      </w:r>
      <w:r w:rsidRPr="007A7768">
        <w:rPr>
          <w:color w:val="000000" w:themeColor="text1"/>
        </w:rPr>
        <w:t xml:space="preserve"> </w:t>
      </w:r>
      <w:r w:rsidR="001A5511" w:rsidRPr="007A7768">
        <w:rPr>
          <w:color w:val="000000" w:themeColor="text1"/>
        </w:rPr>
        <w:t xml:space="preserve">during </w:t>
      </w:r>
      <w:r w:rsidRPr="007A7768">
        <w:rPr>
          <w:color w:val="000000" w:themeColor="text1"/>
        </w:rPr>
        <w:t>the last half of the 20th century</w:t>
      </w:r>
      <w:r w:rsidR="007D4AD4" w:rsidRPr="007A7768">
        <w:rPr>
          <w:color w:val="000000" w:themeColor="text1"/>
        </w:rPr>
        <w:t>, but the stories these murals tell about “rapid intervention” do not align with research published in the NNP’s Crime and Safety Report.</w:t>
      </w:r>
      <w:r w:rsidR="00F80B2A" w:rsidRPr="007A7768">
        <w:rPr>
          <w:color w:val="000000" w:themeColor="text1"/>
        </w:rPr>
        <w:t xml:space="preserve"> </w:t>
      </w:r>
    </w:p>
    <w:p w14:paraId="7400C7CD" w14:textId="7AFD0E2D" w:rsidR="00382362" w:rsidRPr="007A7768" w:rsidRDefault="001A5511" w:rsidP="00E316D1">
      <w:pPr>
        <w:ind w:firstLine="720"/>
        <w:rPr>
          <w:color w:val="000000" w:themeColor="text1"/>
          <w:highlight w:val="white"/>
        </w:rPr>
      </w:pPr>
      <w:r w:rsidRPr="007A7768">
        <w:rPr>
          <w:color w:val="000000" w:themeColor="text1"/>
        </w:rPr>
        <w:t>Despite research</w:t>
      </w:r>
      <w:r w:rsidR="00E316D1" w:rsidRPr="007A7768">
        <w:rPr>
          <w:color w:val="000000" w:themeColor="text1"/>
        </w:rPr>
        <w:t xml:space="preserve"> findings</w:t>
      </w:r>
      <w:r w:rsidRPr="007A7768">
        <w:rPr>
          <w:color w:val="000000" w:themeColor="text1"/>
        </w:rPr>
        <w:t>, polic</w:t>
      </w:r>
      <w:r w:rsidR="00E316D1" w:rsidRPr="007A7768">
        <w:rPr>
          <w:color w:val="000000" w:themeColor="text1"/>
        </w:rPr>
        <w:t>ing</w:t>
      </w:r>
      <w:r w:rsidRPr="007A7768">
        <w:rPr>
          <w:color w:val="000000" w:themeColor="text1"/>
        </w:rPr>
        <w:t xml:space="preserve"> murals herald their actors as rapid or first respon</w:t>
      </w:r>
      <w:r w:rsidR="00E316D1" w:rsidRPr="007A7768">
        <w:rPr>
          <w:color w:val="000000" w:themeColor="text1"/>
        </w:rPr>
        <w:t>ders</w:t>
      </w:r>
      <w:r w:rsidRPr="007A7768">
        <w:rPr>
          <w:color w:val="000000" w:themeColor="text1"/>
        </w:rPr>
        <w:t xml:space="preserve">, which is part of their larger strategy to cast </w:t>
      </w:r>
      <w:r w:rsidR="00E316D1" w:rsidRPr="007A7768">
        <w:rPr>
          <w:color w:val="000000" w:themeColor="text1"/>
        </w:rPr>
        <w:t xml:space="preserve">and legitimize </w:t>
      </w:r>
      <w:r w:rsidRPr="007A7768">
        <w:rPr>
          <w:color w:val="000000" w:themeColor="text1"/>
        </w:rPr>
        <w:t>themselves as the sole arbiters of safety.</w:t>
      </w:r>
      <w:r w:rsidR="00E316D1" w:rsidRPr="007A7768">
        <w:rPr>
          <w:color w:val="000000" w:themeColor="text1"/>
        </w:rPr>
        <w:t xml:space="preserve"> </w:t>
      </w:r>
      <w:r w:rsidR="001B32C3" w:rsidRPr="007A7768">
        <w:rPr>
          <w:color w:val="000000" w:themeColor="text1"/>
          <w:highlight w:val="white"/>
        </w:rPr>
        <w:t xml:space="preserve">Two murals </w:t>
      </w:r>
      <w:r w:rsidR="00F80B2A" w:rsidRPr="007A7768">
        <w:rPr>
          <w:color w:val="000000" w:themeColor="text1"/>
          <w:highlight w:val="white"/>
        </w:rPr>
        <w:t>concretiz</w:t>
      </w:r>
      <w:r w:rsidR="001B32C3" w:rsidRPr="007A7768">
        <w:rPr>
          <w:color w:val="000000" w:themeColor="text1"/>
          <w:highlight w:val="white"/>
        </w:rPr>
        <w:t>e</w:t>
      </w:r>
      <w:r w:rsidR="00F80B2A" w:rsidRPr="007A7768">
        <w:rPr>
          <w:color w:val="000000" w:themeColor="text1"/>
          <w:highlight w:val="white"/>
        </w:rPr>
        <w:t xml:space="preserve"> “the rescue” from natural disasters, largely obscuring the patterns of organized abandonment. The first scene, </w:t>
      </w:r>
      <w:r w:rsidR="001B32C3" w:rsidRPr="007A7768">
        <w:rPr>
          <w:color w:val="000000" w:themeColor="text1"/>
          <w:highlight w:val="white"/>
        </w:rPr>
        <w:fldChar w:fldCharType="begin"/>
      </w:r>
      <w:r w:rsidR="001B32C3" w:rsidRPr="007A7768">
        <w:rPr>
          <w:color w:val="000000" w:themeColor="text1"/>
          <w:highlight w:val="white"/>
        </w:rPr>
        <w:instrText xml:space="preserve"> REF _Ref164773523 \h </w:instrText>
      </w:r>
      <w:r w:rsidR="00B304C6" w:rsidRPr="007A7768">
        <w:rPr>
          <w:color w:val="000000" w:themeColor="text1"/>
          <w:highlight w:val="white"/>
        </w:rPr>
        <w:instrText xml:space="preserve"> \* MERGEFORMAT </w:instrText>
      </w:r>
      <w:r w:rsidR="001B32C3" w:rsidRPr="007A7768">
        <w:rPr>
          <w:color w:val="000000" w:themeColor="text1"/>
          <w:highlight w:val="white"/>
        </w:rPr>
      </w:r>
      <w:r w:rsidR="001B32C3" w:rsidRPr="007A7768">
        <w:rPr>
          <w:color w:val="000000" w:themeColor="text1"/>
          <w:highlight w:val="white"/>
        </w:rPr>
        <w:fldChar w:fldCharType="separate"/>
      </w:r>
      <w:r w:rsidR="0045392B" w:rsidRPr="007A7768">
        <w:rPr>
          <w:color w:val="000000" w:themeColor="text1"/>
        </w:rPr>
        <w:t xml:space="preserve">Figure </w:t>
      </w:r>
      <w:r w:rsidR="0045392B" w:rsidRPr="007A7768">
        <w:rPr>
          <w:noProof/>
          <w:color w:val="000000" w:themeColor="text1"/>
        </w:rPr>
        <w:t>76</w:t>
      </w:r>
      <w:r w:rsidR="001B32C3" w:rsidRPr="007A7768">
        <w:rPr>
          <w:color w:val="000000" w:themeColor="text1"/>
          <w:highlight w:val="white"/>
        </w:rPr>
        <w:fldChar w:fldCharType="end"/>
      </w:r>
      <w:r w:rsidR="00F80B2A" w:rsidRPr="007A7768">
        <w:rPr>
          <w:color w:val="000000" w:themeColor="text1"/>
          <w:highlight w:val="white"/>
        </w:rPr>
        <w:t xml:space="preserve">, reads </w:t>
      </w:r>
      <w:proofErr w:type="spellStart"/>
      <w:r w:rsidR="00F80B2A" w:rsidRPr="007A7768">
        <w:rPr>
          <w:i/>
          <w:iCs/>
          <w:color w:val="000000" w:themeColor="text1"/>
          <w:highlight w:val="white"/>
        </w:rPr>
        <w:t>En</w:t>
      </w:r>
      <w:proofErr w:type="spellEnd"/>
      <w:r w:rsidR="00F80B2A" w:rsidRPr="007A7768">
        <w:rPr>
          <w:i/>
          <w:iCs/>
          <w:color w:val="000000" w:themeColor="text1"/>
          <w:highlight w:val="white"/>
        </w:rPr>
        <w:t xml:space="preserve"> </w:t>
      </w:r>
      <w:proofErr w:type="spellStart"/>
      <w:r w:rsidR="00F80B2A" w:rsidRPr="007A7768">
        <w:rPr>
          <w:i/>
          <w:iCs/>
          <w:color w:val="000000" w:themeColor="text1"/>
          <w:highlight w:val="white"/>
        </w:rPr>
        <w:t>Solidaridad</w:t>
      </w:r>
      <w:proofErr w:type="spellEnd"/>
      <w:r w:rsidR="00F80B2A" w:rsidRPr="007A7768">
        <w:rPr>
          <w:i/>
          <w:iCs/>
          <w:color w:val="000000" w:themeColor="text1"/>
          <w:highlight w:val="white"/>
        </w:rPr>
        <w:t xml:space="preserve"> Permanente Con </w:t>
      </w:r>
      <w:proofErr w:type="spellStart"/>
      <w:r w:rsidR="00F80B2A" w:rsidRPr="007A7768">
        <w:rPr>
          <w:i/>
          <w:iCs/>
          <w:color w:val="000000" w:themeColor="text1"/>
          <w:highlight w:val="white"/>
        </w:rPr>
        <w:t>Nuestro</w:t>
      </w:r>
      <w:proofErr w:type="spellEnd"/>
      <w:r w:rsidR="00F80B2A" w:rsidRPr="007A7768">
        <w:rPr>
          <w:i/>
          <w:iCs/>
          <w:color w:val="000000" w:themeColor="text1"/>
          <w:highlight w:val="white"/>
        </w:rPr>
        <w:t xml:space="preserve"> Pueblo/ Ante </w:t>
      </w:r>
      <w:proofErr w:type="spellStart"/>
      <w:r w:rsidR="00F80B2A" w:rsidRPr="007A7768">
        <w:rPr>
          <w:i/>
          <w:iCs/>
          <w:color w:val="000000" w:themeColor="text1"/>
          <w:highlight w:val="white"/>
        </w:rPr>
        <w:t>Desastres</w:t>
      </w:r>
      <w:proofErr w:type="spellEnd"/>
      <w:r w:rsidR="00F80B2A" w:rsidRPr="007A7768">
        <w:rPr>
          <w:i/>
          <w:iCs/>
          <w:color w:val="000000" w:themeColor="text1"/>
          <w:highlight w:val="white"/>
        </w:rPr>
        <w:t xml:space="preserve"> Naturales (In Permanent Solidarity With Our People/ Before Natural Disasters)</w:t>
      </w:r>
      <w:r w:rsidR="00F80B2A" w:rsidRPr="007A7768">
        <w:rPr>
          <w:color w:val="000000" w:themeColor="text1"/>
          <w:highlight w:val="white"/>
        </w:rPr>
        <w:t>. A male officer holding a small boy wearing red wades through a river towards the viewer. His eyes are cast down while the boy makes eye contact with the viewer. To the left, a child wearing white holds a barbwire fence on the bank and peers to the right where a woman holds her hands on her hips.</w:t>
      </w:r>
      <w:r w:rsidR="001B32C3" w:rsidRPr="007A7768">
        <w:rPr>
          <w:color w:val="000000" w:themeColor="text1"/>
          <w:highlight w:val="white"/>
        </w:rPr>
        <w:t xml:space="preserve"> The child cradled by a state agent occupies the center of the composition.</w:t>
      </w:r>
      <w:r w:rsidR="00F80B2A" w:rsidRPr="007A7768">
        <w:rPr>
          <w:color w:val="000000" w:themeColor="text1"/>
          <w:highlight w:val="white"/>
        </w:rPr>
        <w:t xml:space="preserve"> </w:t>
      </w:r>
      <w:r w:rsidR="001B32C3" w:rsidRPr="007A7768">
        <w:rPr>
          <w:color w:val="000000" w:themeColor="text1"/>
          <w:highlight w:val="white"/>
        </w:rPr>
        <w:t>In another example, f</w:t>
      </w:r>
      <w:r w:rsidR="00F80B2A" w:rsidRPr="007A7768">
        <w:rPr>
          <w:color w:val="000000" w:themeColor="text1"/>
          <w:highlight w:val="white"/>
        </w:rPr>
        <w:t xml:space="preserve">our years after </w:t>
      </w:r>
      <w:proofErr w:type="spellStart"/>
      <w:r w:rsidR="00F80B2A" w:rsidRPr="007A7768">
        <w:rPr>
          <w:color w:val="000000" w:themeColor="text1"/>
          <w:highlight w:val="white"/>
        </w:rPr>
        <w:t>Volcán</w:t>
      </w:r>
      <w:proofErr w:type="spellEnd"/>
      <w:r w:rsidR="00F80B2A" w:rsidRPr="007A7768">
        <w:rPr>
          <w:color w:val="000000" w:themeColor="text1"/>
          <w:highlight w:val="white"/>
        </w:rPr>
        <w:t xml:space="preserve"> de Fuego (Volcano of Fire) erupted near Guatemala City, La Policía Nacional Civil</w:t>
      </w:r>
      <w:r w:rsidR="001B32C3" w:rsidRPr="007A7768">
        <w:rPr>
          <w:color w:val="000000" w:themeColor="text1"/>
          <w:highlight w:val="white"/>
        </w:rPr>
        <w:t xml:space="preserve"> (</w:t>
      </w:r>
      <w:r w:rsidR="00F80B2A" w:rsidRPr="007A7768">
        <w:rPr>
          <w:color w:val="000000" w:themeColor="text1"/>
          <w:highlight w:val="white"/>
        </w:rPr>
        <w:t>Guatemala’s National Police</w:t>
      </w:r>
      <w:r w:rsidR="001B32C3" w:rsidRPr="007A7768">
        <w:rPr>
          <w:color w:val="000000" w:themeColor="text1"/>
          <w:highlight w:val="white"/>
        </w:rPr>
        <w:t>)</w:t>
      </w:r>
      <w:r w:rsidR="00F80B2A" w:rsidRPr="007A7768">
        <w:rPr>
          <w:color w:val="000000" w:themeColor="text1"/>
          <w:highlight w:val="white"/>
        </w:rPr>
        <w:t xml:space="preserve"> tweeted a picture of a mural commemorating 200 people who died</w:t>
      </w:r>
      <w:r w:rsidR="00617BDF" w:rsidRPr="007A7768">
        <w:rPr>
          <w:color w:val="000000" w:themeColor="text1"/>
          <w:highlight w:val="white"/>
        </w:rPr>
        <w:t>.</w:t>
      </w:r>
      <w:r w:rsidR="00F80B2A" w:rsidRPr="007A7768">
        <w:rPr>
          <w:color w:val="000000" w:themeColor="text1"/>
          <w:highlight w:val="white"/>
          <w:vertAlign w:val="superscript"/>
        </w:rPr>
        <w:footnoteReference w:id="56"/>
      </w:r>
      <w:r w:rsidR="00F80B2A" w:rsidRPr="007A7768">
        <w:rPr>
          <w:color w:val="000000" w:themeColor="text1"/>
          <w:highlight w:val="white"/>
        </w:rPr>
        <w:t xml:space="preserve"> The mural was painted in 2022 outside of police station 33 in </w:t>
      </w:r>
      <w:proofErr w:type="spellStart"/>
      <w:r w:rsidR="00F80B2A" w:rsidRPr="007A7768">
        <w:rPr>
          <w:color w:val="000000" w:themeColor="text1"/>
          <w:highlight w:val="white"/>
        </w:rPr>
        <w:t>Mazatenango</w:t>
      </w:r>
      <w:proofErr w:type="spellEnd"/>
      <w:r w:rsidR="00F80B2A" w:rsidRPr="007A7768">
        <w:rPr>
          <w:color w:val="000000" w:themeColor="text1"/>
          <w:highlight w:val="white"/>
        </w:rPr>
        <w:t xml:space="preserve">, Suchitepéquez </w:t>
      </w:r>
      <w:r w:rsidR="005537AC" w:rsidRPr="007A7768">
        <w:rPr>
          <w:color w:val="000000" w:themeColor="text1"/>
          <w:highlight w:val="white"/>
        </w:rPr>
        <w:t>and</w:t>
      </w:r>
      <w:r w:rsidR="00F80B2A" w:rsidRPr="007A7768">
        <w:rPr>
          <w:color w:val="000000" w:themeColor="text1"/>
          <w:highlight w:val="white"/>
        </w:rPr>
        <w:t xml:space="preserve"> depicts </w:t>
      </w:r>
      <w:r w:rsidR="001B32C3" w:rsidRPr="007A7768">
        <w:rPr>
          <w:color w:val="000000" w:themeColor="text1"/>
          <w:highlight w:val="white"/>
        </w:rPr>
        <w:t>a</w:t>
      </w:r>
      <w:r w:rsidR="00F80B2A" w:rsidRPr="007A7768">
        <w:rPr>
          <w:color w:val="000000" w:themeColor="text1"/>
          <w:highlight w:val="white"/>
        </w:rPr>
        <w:t xml:space="preserve"> male officer in all black cradl</w:t>
      </w:r>
      <w:r w:rsidR="001B32C3" w:rsidRPr="007A7768">
        <w:rPr>
          <w:color w:val="000000" w:themeColor="text1"/>
          <w:highlight w:val="white"/>
        </w:rPr>
        <w:t>ing</w:t>
      </w:r>
      <w:r w:rsidR="00F80B2A" w:rsidRPr="007A7768">
        <w:rPr>
          <w:color w:val="000000" w:themeColor="text1"/>
          <w:highlight w:val="white"/>
        </w:rPr>
        <w:t xml:space="preserve"> a young girl </w:t>
      </w:r>
      <w:r w:rsidR="001B32C3" w:rsidRPr="007A7768">
        <w:rPr>
          <w:color w:val="000000" w:themeColor="text1"/>
          <w:highlight w:val="white"/>
        </w:rPr>
        <w:t>(gendered by her long hair,</w:t>
      </w:r>
      <w:r w:rsidR="00F80B2A" w:rsidRPr="007A7768">
        <w:rPr>
          <w:color w:val="000000" w:themeColor="text1"/>
          <w:highlight w:val="white"/>
        </w:rPr>
        <w:t xml:space="preserve"> flower pants, </w:t>
      </w:r>
      <w:r w:rsidR="001B32C3" w:rsidRPr="007A7768">
        <w:rPr>
          <w:color w:val="000000" w:themeColor="text1"/>
          <w:highlight w:val="white"/>
        </w:rPr>
        <w:t xml:space="preserve">and </w:t>
      </w:r>
      <w:r w:rsidR="00F80B2A" w:rsidRPr="007A7768">
        <w:rPr>
          <w:color w:val="000000" w:themeColor="text1"/>
          <w:highlight w:val="white"/>
        </w:rPr>
        <w:t>doll dangling from her arm</w:t>
      </w:r>
      <w:r w:rsidR="001B32C3" w:rsidRPr="007A7768">
        <w:rPr>
          <w:color w:val="000000" w:themeColor="text1"/>
          <w:highlight w:val="white"/>
        </w:rPr>
        <w:t xml:space="preserve">, see </w:t>
      </w:r>
      <w:r w:rsidR="001B32C3" w:rsidRPr="007A7768">
        <w:rPr>
          <w:color w:val="000000" w:themeColor="text1"/>
          <w:highlight w:val="white"/>
        </w:rPr>
        <w:fldChar w:fldCharType="begin"/>
      </w:r>
      <w:r w:rsidR="001B32C3" w:rsidRPr="007A7768">
        <w:rPr>
          <w:color w:val="000000" w:themeColor="text1"/>
          <w:highlight w:val="white"/>
        </w:rPr>
        <w:instrText xml:space="preserve"> REF _Ref164773731 \h </w:instrText>
      </w:r>
      <w:r w:rsidR="00B304C6" w:rsidRPr="007A7768">
        <w:rPr>
          <w:color w:val="000000" w:themeColor="text1"/>
          <w:highlight w:val="white"/>
        </w:rPr>
        <w:instrText xml:space="preserve"> \* MERGEFORMAT </w:instrText>
      </w:r>
      <w:r w:rsidR="001B32C3" w:rsidRPr="007A7768">
        <w:rPr>
          <w:color w:val="000000" w:themeColor="text1"/>
          <w:highlight w:val="white"/>
        </w:rPr>
      </w:r>
      <w:r w:rsidR="001B32C3" w:rsidRPr="007A7768">
        <w:rPr>
          <w:color w:val="000000" w:themeColor="text1"/>
          <w:highlight w:val="white"/>
        </w:rPr>
        <w:fldChar w:fldCharType="separate"/>
      </w:r>
      <w:r w:rsidR="0045392B" w:rsidRPr="007A7768">
        <w:rPr>
          <w:color w:val="000000" w:themeColor="text1"/>
        </w:rPr>
        <w:t xml:space="preserve">Figure </w:t>
      </w:r>
      <w:r w:rsidR="0045392B" w:rsidRPr="007A7768">
        <w:rPr>
          <w:noProof/>
          <w:color w:val="000000" w:themeColor="text1"/>
        </w:rPr>
        <w:t>77</w:t>
      </w:r>
      <w:r w:rsidR="001B32C3" w:rsidRPr="007A7768">
        <w:rPr>
          <w:color w:val="000000" w:themeColor="text1"/>
          <w:highlight w:val="white"/>
        </w:rPr>
        <w:fldChar w:fldCharType="end"/>
      </w:r>
      <w:r w:rsidR="00F80B2A" w:rsidRPr="007A7768">
        <w:rPr>
          <w:color w:val="000000" w:themeColor="text1"/>
          <w:highlight w:val="white"/>
        </w:rPr>
        <w:t>). Another officer cradles a fawn as parrots fly in between them and a third officer, who I perceive as female</w:t>
      </w:r>
      <w:r w:rsidR="00E316D1" w:rsidRPr="007A7768">
        <w:rPr>
          <w:color w:val="000000" w:themeColor="text1"/>
          <w:highlight w:val="white"/>
        </w:rPr>
        <w:t>. She holds a young boy who</w:t>
      </w:r>
      <w:r w:rsidR="00F80B2A" w:rsidRPr="007A7768">
        <w:rPr>
          <w:color w:val="000000" w:themeColor="text1"/>
          <w:highlight w:val="white"/>
        </w:rPr>
        <w:t xml:space="preserve"> beam</w:t>
      </w:r>
      <w:r w:rsidR="00E316D1" w:rsidRPr="007A7768">
        <w:rPr>
          <w:color w:val="000000" w:themeColor="text1"/>
          <w:highlight w:val="white"/>
        </w:rPr>
        <w:t>s at the viewer</w:t>
      </w:r>
      <w:r w:rsidR="00F80B2A" w:rsidRPr="007A7768">
        <w:rPr>
          <w:color w:val="000000" w:themeColor="text1"/>
          <w:highlight w:val="white"/>
        </w:rPr>
        <w:t xml:space="preserve"> </w:t>
      </w:r>
      <w:r w:rsidR="00E316D1" w:rsidRPr="007A7768">
        <w:rPr>
          <w:color w:val="000000" w:themeColor="text1"/>
          <w:highlight w:val="white"/>
        </w:rPr>
        <w:t>from</w:t>
      </w:r>
      <w:r w:rsidR="00F80B2A" w:rsidRPr="007A7768">
        <w:rPr>
          <w:color w:val="000000" w:themeColor="text1"/>
          <w:highlight w:val="white"/>
        </w:rPr>
        <w:t xml:space="preserve"> her lap (</w:t>
      </w:r>
      <w:r w:rsidR="00617BDF" w:rsidRPr="007A7768">
        <w:rPr>
          <w:color w:val="000000" w:themeColor="text1"/>
          <w:highlight w:val="white"/>
        </w:rPr>
        <w:fldChar w:fldCharType="begin"/>
      </w:r>
      <w:r w:rsidR="00617BDF" w:rsidRPr="007A7768">
        <w:rPr>
          <w:color w:val="000000" w:themeColor="text1"/>
          <w:highlight w:val="white"/>
        </w:rPr>
        <w:instrText xml:space="preserve"> REF _Ref166778549 \h </w:instrText>
      </w:r>
      <w:r w:rsidR="0045392B" w:rsidRPr="007A7768">
        <w:rPr>
          <w:color w:val="000000" w:themeColor="text1"/>
          <w:highlight w:val="white"/>
        </w:rPr>
        <w:instrText xml:space="preserve"> \* MERGEFORMAT </w:instrText>
      </w:r>
      <w:r w:rsidR="00617BDF" w:rsidRPr="007A7768">
        <w:rPr>
          <w:color w:val="000000" w:themeColor="text1"/>
          <w:highlight w:val="white"/>
        </w:rPr>
      </w:r>
      <w:r w:rsidR="00617BDF" w:rsidRPr="007A7768">
        <w:rPr>
          <w:color w:val="000000" w:themeColor="text1"/>
          <w:highlight w:val="white"/>
        </w:rPr>
        <w:fldChar w:fldCharType="separate"/>
      </w:r>
      <w:r w:rsidR="0045392B" w:rsidRPr="007A7768">
        <w:rPr>
          <w:color w:val="000000" w:themeColor="text1"/>
        </w:rPr>
        <w:t>Figure</w:t>
      </w:r>
      <w:r w:rsidR="00FF69B0" w:rsidRPr="007A7768">
        <w:rPr>
          <w:color w:val="000000" w:themeColor="text1"/>
        </w:rPr>
        <w:t>s</w:t>
      </w:r>
      <w:r w:rsidR="0045392B" w:rsidRPr="007A7768">
        <w:rPr>
          <w:color w:val="000000" w:themeColor="text1"/>
        </w:rPr>
        <w:t xml:space="preserve"> </w:t>
      </w:r>
      <w:r w:rsidR="0045392B" w:rsidRPr="007A7768">
        <w:rPr>
          <w:noProof/>
          <w:color w:val="000000" w:themeColor="text1"/>
        </w:rPr>
        <w:t>78</w:t>
      </w:r>
      <w:r w:rsidR="00617BDF" w:rsidRPr="007A7768">
        <w:rPr>
          <w:color w:val="000000" w:themeColor="text1"/>
          <w:highlight w:val="white"/>
        </w:rPr>
        <w:fldChar w:fldCharType="end"/>
      </w:r>
      <w:r w:rsidR="001B32C3" w:rsidRPr="007A7768">
        <w:rPr>
          <w:color w:val="000000" w:themeColor="text1"/>
          <w:highlight w:val="white"/>
        </w:rPr>
        <w:fldChar w:fldCharType="begin"/>
      </w:r>
      <w:r w:rsidR="001B32C3" w:rsidRPr="007A7768">
        <w:rPr>
          <w:color w:val="000000" w:themeColor="text1"/>
          <w:highlight w:val="white"/>
        </w:rPr>
        <w:instrText xml:space="preserve"> REF _Ref164773751 \h </w:instrText>
      </w:r>
      <w:r w:rsidR="00B304C6" w:rsidRPr="007A7768">
        <w:rPr>
          <w:color w:val="000000" w:themeColor="text1"/>
          <w:highlight w:val="white"/>
        </w:rPr>
        <w:instrText xml:space="preserve"> \* MERGEFORMAT </w:instrText>
      </w:r>
      <w:r w:rsidR="001B32C3" w:rsidRPr="007A7768">
        <w:rPr>
          <w:color w:val="000000" w:themeColor="text1"/>
          <w:highlight w:val="white"/>
        </w:rPr>
      </w:r>
      <w:r w:rsidR="001B32C3" w:rsidRPr="007A7768">
        <w:rPr>
          <w:color w:val="000000" w:themeColor="text1"/>
          <w:highlight w:val="white"/>
        </w:rPr>
        <w:fldChar w:fldCharType="separate"/>
      </w:r>
      <w:r w:rsidR="00FF69B0" w:rsidRPr="007A7768">
        <w:rPr>
          <w:color w:val="000000" w:themeColor="text1"/>
        </w:rPr>
        <w:t>-</w:t>
      </w:r>
      <w:r w:rsidR="0045392B" w:rsidRPr="007A7768">
        <w:rPr>
          <w:noProof/>
          <w:color w:val="000000" w:themeColor="text1"/>
        </w:rPr>
        <w:t>79</w:t>
      </w:r>
      <w:r w:rsidR="001B32C3" w:rsidRPr="007A7768">
        <w:rPr>
          <w:color w:val="000000" w:themeColor="text1"/>
          <w:highlight w:val="white"/>
        </w:rPr>
        <w:fldChar w:fldCharType="end"/>
      </w:r>
      <w:r w:rsidR="00F80B2A" w:rsidRPr="007A7768">
        <w:rPr>
          <w:color w:val="000000" w:themeColor="text1"/>
          <w:highlight w:val="white"/>
        </w:rPr>
        <w:t xml:space="preserve">). </w:t>
      </w:r>
      <w:r w:rsidR="007D4AD4" w:rsidRPr="007A7768">
        <w:rPr>
          <w:color w:val="000000" w:themeColor="text1"/>
          <w:highlight w:val="white"/>
        </w:rPr>
        <w:t xml:space="preserve">The scenes </w:t>
      </w:r>
      <w:r w:rsidR="00E316D1" w:rsidRPr="007A7768">
        <w:rPr>
          <w:color w:val="000000" w:themeColor="text1"/>
          <w:highlight w:val="white"/>
        </w:rPr>
        <w:t xml:space="preserve">above </w:t>
      </w:r>
      <w:r w:rsidR="007D4AD4" w:rsidRPr="007A7768">
        <w:rPr>
          <w:color w:val="000000" w:themeColor="text1"/>
          <w:highlight w:val="white"/>
        </w:rPr>
        <w:t>erase environmental racism and disaster capitalism that produce</w:t>
      </w:r>
      <w:r w:rsidR="00E316D1" w:rsidRPr="007A7768">
        <w:rPr>
          <w:color w:val="000000" w:themeColor="text1"/>
          <w:highlight w:val="white"/>
        </w:rPr>
        <w:t>d</w:t>
      </w:r>
      <w:r w:rsidR="007D4AD4" w:rsidRPr="007A7768">
        <w:rPr>
          <w:color w:val="000000" w:themeColor="text1"/>
          <w:highlight w:val="white"/>
        </w:rPr>
        <w:t xml:space="preserve"> </w:t>
      </w:r>
      <w:r w:rsidR="007D4AD4" w:rsidRPr="007A7768">
        <w:rPr>
          <w:color w:val="000000" w:themeColor="text1"/>
          <w:highlight w:val="white"/>
        </w:rPr>
        <w:lastRenderedPageBreak/>
        <w:t>organized abandonment</w:t>
      </w:r>
      <w:r w:rsidR="00E316D1" w:rsidRPr="007A7768">
        <w:rPr>
          <w:color w:val="000000" w:themeColor="text1"/>
          <w:highlight w:val="white"/>
        </w:rPr>
        <w:t>.</w:t>
      </w:r>
      <w:r w:rsidR="00992197" w:rsidRPr="007A7768">
        <w:rPr>
          <w:rStyle w:val="FootnoteReference"/>
          <w:color w:val="000000" w:themeColor="text1"/>
          <w:highlight w:val="white"/>
        </w:rPr>
        <w:footnoteReference w:id="57"/>
      </w:r>
      <w:r w:rsidR="00E316D1" w:rsidRPr="007A7768">
        <w:rPr>
          <w:color w:val="000000" w:themeColor="text1"/>
          <w:highlight w:val="white"/>
        </w:rPr>
        <w:t xml:space="preserve"> Rather, </w:t>
      </w:r>
      <w:r w:rsidR="00E316D1" w:rsidRPr="007A7768">
        <w:rPr>
          <w:color w:val="000000" w:themeColor="text1"/>
        </w:rPr>
        <w:t>policing murals idolize members of violent institutions that use public funds to criminalize and harm people.</w:t>
      </w:r>
    </w:p>
    <w:p w14:paraId="5CFDFD5E" w14:textId="6DED2243" w:rsidR="00382362" w:rsidRPr="007A7768" w:rsidRDefault="00000000" w:rsidP="00292CD5">
      <w:pPr>
        <w:pStyle w:val="Heading2"/>
        <w:rPr>
          <w:color w:val="000000" w:themeColor="text1"/>
          <w:szCs w:val="24"/>
        </w:rPr>
      </w:pPr>
      <w:bookmarkStart w:id="69" w:name="_Toc163575629"/>
      <w:bookmarkStart w:id="70" w:name="_Toc170542357"/>
      <w:r w:rsidRPr="007A7768">
        <w:rPr>
          <w:color w:val="000000" w:themeColor="text1"/>
          <w:szCs w:val="24"/>
        </w:rPr>
        <w:t>Insecurity</w:t>
      </w:r>
      <w:bookmarkEnd w:id="69"/>
      <w:bookmarkEnd w:id="70"/>
    </w:p>
    <w:p w14:paraId="16EDE1FB" w14:textId="77777777" w:rsidR="00382362" w:rsidRPr="007A7768" w:rsidRDefault="00382362">
      <w:pPr>
        <w:rPr>
          <w:color w:val="000000" w:themeColor="text1"/>
        </w:rPr>
      </w:pPr>
    </w:p>
    <w:p w14:paraId="18BEF3CA" w14:textId="531367D7" w:rsidR="00B1209B" w:rsidRPr="007A7768" w:rsidRDefault="001B32C3" w:rsidP="006337E8">
      <w:pPr>
        <w:ind w:firstLine="720"/>
        <w:rPr>
          <w:color w:val="000000" w:themeColor="text1"/>
        </w:rPr>
      </w:pPr>
      <w:r w:rsidRPr="007A7768">
        <w:rPr>
          <w:color w:val="000000" w:themeColor="text1"/>
        </w:rPr>
        <w:t>In addition to commitments to community, police overstate</w:t>
      </w:r>
      <w:r w:rsidR="00F2325F" w:rsidRPr="007A7768">
        <w:rPr>
          <w:color w:val="000000" w:themeColor="text1"/>
        </w:rPr>
        <w:t>d</w:t>
      </w:r>
      <w:r w:rsidRPr="007A7768">
        <w:rPr>
          <w:color w:val="000000" w:themeColor="text1"/>
        </w:rPr>
        <w:t xml:space="preserve"> concepts such as order, security, service, </w:t>
      </w:r>
      <w:r w:rsidR="005537AC" w:rsidRPr="007A7768">
        <w:rPr>
          <w:color w:val="000000" w:themeColor="text1"/>
        </w:rPr>
        <w:t>protection,</w:t>
      </w:r>
      <w:r w:rsidRPr="007A7768">
        <w:rPr>
          <w:color w:val="000000" w:themeColor="text1"/>
        </w:rPr>
        <w:t xml:space="preserve"> and safety to naturalize the hierarchy of racial capitalism. Wall’s (2020) work on the thin blue line (TBL) is informative. The </w:t>
      </w:r>
      <w:r w:rsidR="003F1A33" w:rsidRPr="007A7768">
        <w:rPr>
          <w:color w:val="000000" w:themeColor="text1"/>
        </w:rPr>
        <w:t xml:space="preserve">motif </w:t>
      </w:r>
      <w:r w:rsidRPr="007A7768">
        <w:rPr>
          <w:color w:val="000000" w:themeColor="text1"/>
        </w:rPr>
        <w:t>projects humanity as eternally insecure</w:t>
      </w:r>
      <w:r w:rsidR="003F1A33" w:rsidRPr="007A7768">
        <w:rPr>
          <w:color w:val="000000" w:themeColor="text1"/>
        </w:rPr>
        <w:t xml:space="preserve"> and</w:t>
      </w:r>
      <w:r w:rsidRPr="007A7768">
        <w:rPr>
          <w:color w:val="000000" w:themeColor="text1"/>
        </w:rPr>
        <w:t xml:space="preserve"> unable to “fully eradicate the bestial trace”</w:t>
      </w:r>
      <w:r w:rsidR="003F1A33" w:rsidRPr="007A7768">
        <w:rPr>
          <w:color w:val="000000" w:themeColor="text1"/>
        </w:rPr>
        <w:t xml:space="preserve"> of “savagery”</w:t>
      </w:r>
      <w:r w:rsidRPr="007A7768">
        <w:rPr>
          <w:color w:val="000000" w:themeColor="text1"/>
        </w:rPr>
        <w:t xml:space="preserve"> without police</w:t>
      </w:r>
      <w:r w:rsidR="003F1A33" w:rsidRPr="007A7768">
        <w:rPr>
          <w:color w:val="000000" w:themeColor="text1"/>
        </w:rPr>
        <w:t>. The TBL</w:t>
      </w:r>
      <w:r w:rsidRPr="007A7768">
        <w:rPr>
          <w:color w:val="000000" w:themeColor="text1"/>
        </w:rPr>
        <w:t xml:space="preserve"> licens</w:t>
      </w:r>
      <w:r w:rsidR="003F1A33" w:rsidRPr="007A7768">
        <w:rPr>
          <w:color w:val="000000" w:themeColor="text1"/>
        </w:rPr>
        <w:t>es</w:t>
      </w:r>
      <w:r w:rsidRPr="007A7768">
        <w:rPr>
          <w:color w:val="000000" w:themeColor="text1"/>
        </w:rPr>
        <w:t xml:space="preserve"> state violence</w:t>
      </w:r>
      <w:r w:rsidR="003F1A33" w:rsidRPr="007A7768">
        <w:rPr>
          <w:color w:val="000000" w:themeColor="text1"/>
        </w:rPr>
        <w:t xml:space="preserve"> and</w:t>
      </w:r>
      <w:r w:rsidRPr="007A7768">
        <w:rPr>
          <w:color w:val="000000" w:themeColor="text1"/>
        </w:rPr>
        <w:t xml:space="preserve"> assuag</w:t>
      </w:r>
      <w:r w:rsidR="003F1A33" w:rsidRPr="007A7768">
        <w:rPr>
          <w:color w:val="000000" w:themeColor="text1"/>
        </w:rPr>
        <w:t>e</w:t>
      </w:r>
      <w:r w:rsidR="00F2325F" w:rsidRPr="007A7768">
        <w:rPr>
          <w:color w:val="000000" w:themeColor="text1"/>
        </w:rPr>
        <w:t>s</w:t>
      </w:r>
      <w:r w:rsidRPr="007A7768">
        <w:rPr>
          <w:color w:val="000000" w:themeColor="text1"/>
        </w:rPr>
        <w:t xml:space="preserve"> the racist “colonial bourgeois anxiety that humanity will regress back into a violent nature” (319). Indeed, a police department in Virginia Beach (</w:t>
      </w:r>
      <w:r w:rsidRPr="007A7768">
        <w:rPr>
          <w:color w:val="000000" w:themeColor="text1"/>
        </w:rPr>
        <w:fldChar w:fldCharType="begin"/>
      </w:r>
      <w:r w:rsidRPr="007A7768">
        <w:rPr>
          <w:color w:val="000000" w:themeColor="text1"/>
        </w:rPr>
        <w:instrText xml:space="preserve"> REF _Ref164773751 \h </w:instrText>
      </w:r>
      <w:r w:rsidR="00B304C6" w:rsidRPr="007A7768">
        <w:rPr>
          <w:color w:val="000000" w:themeColor="text1"/>
        </w:rPr>
        <w:instrText xml:space="preserve"> \* MERGEFORMAT </w:instrText>
      </w:r>
      <w:r w:rsidRPr="007A7768">
        <w:rPr>
          <w:color w:val="000000" w:themeColor="text1"/>
        </w:rPr>
      </w:r>
      <w:r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79</w:t>
      </w:r>
      <w:r w:rsidRPr="007A7768">
        <w:rPr>
          <w:color w:val="000000" w:themeColor="text1"/>
        </w:rPr>
        <w:fldChar w:fldCharType="end"/>
      </w:r>
      <w:r w:rsidRPr="007A7768">
        <w:rPr>
          <w:color w:val="000000" w:themeColor="text1"/>
        </w:rPr>
        <w:t>) features a lion sitting in front of a TBL American Flag, “torn and roughed up, yet still standing” (Wavy Web Staff</w:t>
      </w:r>
      <w:r w:rsidR="006337E8" w:rsidRPr="007A7768">
        <w:rPr>
          <w:color w:val="000000" w:themeColor="text1"/>
        </w:rPr>
        <w:t>,</w:t>
      </w:r>
      <w:r w:rsidRPr="007A7768">
        <w:rPr>
          <w:color w:val="000000" w:themeColor="text1"/>
        </w:rPr>
        <w:t xml:space="preserve"> 2020). According to the department’s Facebook post, it is a “visual reminder of the police officers forming a ‘thin blue line’ between the innocent people and those who intend to do harm.” The lion is male, a symbol of “strength, courage, and power” </w:t>
      </w:r>
      <w:r w:rsidR="006337E8" w:rsidRPr="007A7768">
        <w:rPr>
          <w:color w:val="000000" w:themeColor="text1"/>
        </w:rPr>
        <w:t>(</w:t>
      </w:r>
      <w:r w:rsidRPr="007A7768">
        <w:rPr>
          <w:color w:val="000000" w:themeColor="text1"/>
        </w:rPr>
        <w:t xml:space="preserve">even though </w:t>
      </w:r>
      <w:r w:rsidR="006337E8" w:rsidRPr="007A7768">
        <w:rPr>
          <w:color w:val="000000" w:themeColor="text1"/>
        </w:rPr>
        <w:t xml:space="preserve">lion </w:t>
      </w:r>
      <w:r w:rsidRPr="007A7768">
        <w:rPr>
          <w:color w:val="000000" w:themeColor="text1"/>
        </w:rPr>
        <w:t>prides are matriarchal</w:t>
      </w:r>
      <w:r w:rsidR="006337E8" w:rsidRPr="007A7768">
        <w:rPr>
          <w:color w:val="000000" w:themeColor="text1"/>
        </w:rPr>
        <w:t>)</w:t>
      </w:r>
      <w:r w:rsidRPr="007A7768">
        <w:rPr>
          <w:color w:val="000000" w:themeColor="text1"/>
        </w:rPr>
        <w:t>. A memorial mural we will return to also features the TBL in Dallas, Texas (</w:t>
      </w:r>
      <w:r w:rsidR="006337E8" w:rsidRPr="007A7768">
        <w:rPr>
          <w:color w:val="000000" w:themeColor="text1"/>
        </w:rPr>
        <w:fldChar w:fldCharType="begin"/>
      </w:r>
      <w:r w:rsidR="006337E8" w:rsidRPr="007A7768">
        <w:rPr>
          <w:color w:val="000000" w:themeColor="text1"/>
        </w:rPr>
        <w:instrText xml:space="preserve"> REF _Ref164774648 \h </w:instrText>
      </w:r>
      <w:r w:rsidR="00B304C6" w:rsidRPr="007A7768">
        <w:rPr>
          <w:color w:val="000000" w:themeColor="text1"/>
        </w:rPr>
        <w:instrText xml:space="preserve"> \* MERGEFORMAT </w:instrText>
      </w:r>
      <w:r w:rsidR="006337E8" w:rsidRPr="007A7768">
        <w:rPr>
          <w:color w:val="000000" w:themeColor="text1"/>
        </w:rPr>
      </w:r>
      <w:r w:rsidR="006337E8" w:rsidRPr="007A7768">
        <w:rPr>
          <w:color w:val="000000" w:themeColor="text1"/>
        </w:rPr>
        <w:fldChar w:fldCharType="separate"/>
      </w:r>
      <w:r w:rsidR="0045392B" w:rsidRPr="007A7768">
        <w:rPr>
          <w:noProof/>
          <w:color w:val="000000" w:themeColor="text1"/>
        </w:rPr>
        <w:t>Figure 80</w:t>
      </w:r>
      <w:r w:rsidR="006337E8" w:rsidRPr="007A7768">
        <w:rPr>
          <w:color w:val="000000" w:themeColor="text1"/>
        </w:rPr>
        <w:fldChar w:fldCharType="end"/>
      </w:r>
      <w:r w:rsidRPr="007A7768">
        <w:rPr>
          <w:color w:val="000000" w:themeColor="text1"/>
        </w:rPr>
        <w:t xml:space="preserve">). </w:t>
      </w:r>
    </w:p>
    <w:p w14:paraId="308C7933" w14:textId="104EEDBF" w:rsidR="00B1209B" w:rsidRPr="007A7768" w:rsidRDefault="001B32C3" w:rsidP="00B1209B">
      <w:pPr>
        <w:ind w:firstLine="720"/>
        <w:rPr>
          <w:color w:val="000000" w:themeColor="text1"/>
        </w:rPr>
      </w:pPr>
      <w:r w:rsidRPr="007A7768">
        <w:rPr>
          <w:color w:val="000000" w:themeColor="text1"/>
        </w:rPr>
        <w:t xml:space="preserve">Unpermitted murals </w:t>
      </w:r>
      <w:r w:rsidR="006337E8" w:rsidRPr="007A7768">
        <w:rPr>
          <w:color w:val="000000" w:themeColor="text1"/>
        </w:rPr>
        <w:t xml:space="preserve">by police supporters </w:t>
      </w:r>
      <w:r w:rsidRPr="007A7768">
        <w:rPr>
          <w:color w:val="000000" w:themeColor="text1"/>
        </w:rPr>
        <w:t xml:space="preserve">also use TBL to express solidarity with police, such as this </w:t>
      </w:r>
      <w:r w:rsidRPr="007A7768">
        <w:rPr>
          <w:i/>
          <w:iCs/>
          <w:color w:val="000000" w:themeColor="text1"/>
        </w:rPr>
        <w:t>Back the Blue</w:t>
      </w:r>
      <w:r w:rsidRPr="007A7768">
        <w:rPr>
          <w:color w:val="000000" w:themeColor="text1"/>
        </w:rPr>
        <w:t xml:space="preserve"> street mural forty people painted outside the police headquarters in Tampa, Florida </w:t>
      </w:r>
      <w:r w:rsidR="006337E8" w:rsidRPr="007A7768">
        <w:rPr>
          <w:color w:val="000000" w:themeColor="text1"/>
        </w:rPr>
        <w:t xml:space="preserve">to “improve police morale” </w:t>
      </w:r>
      <w:r w:rsidRPr="007A7768">
        <w:rPr>
          <w:color w:val="000000" w:themeColor="text1"/>
        </w:rPr>
        <w:t>during the unrest in 2020 (Holton, 2020;</w:t>
      </w:r>
      <w:r w:rsidR="006337E8" w:rsidRPr="007A7768">
        <w:rPr>
          <w:color w:val="000000" w:themeColor="text1"/>
        </w:rPr>
        <w:t xml:space="preserve"> </w:t>
      </w:r>
      <w:r w:rsidR="006337E8" w:rsidRPr="007A7768">
        <w:rPr>
          <w:color w:val="000000" w:themeColor="text1"/>
        </w:rPr>
        <w:fldChar w:fldCharType="begin"/>
      </w:r>
      <w:r w:rsidR="006337E8" w:rsidRPr="007A7768">
        <w:rPr>
          <w:color w:val="000000" w:themeColor="text1"/>
        </w:rPr>
        <w:instrText xml:space="preserve"> REF _Ref164775449 \h </w:instrText>
      </w:r>
      <w:r w:rsidR="00B304C6" w:rsidRPr="007A7768">
        <w:rPr>
          <w:color w:val="000000" w:themeColor="text1"/>
        </w:rPr>
        <w:instrText xml:space="preserve"> \* MERGEFORMAT </w:instrText>
      </w:r>
      <w:r w:rsidR="006337E8" w:rsidRPr="007A7768">
        <w:rPr>
          <w:color w:val="000000" w:themeColor="text1"/>
        </w:rPr>
      </w:r>
      <w:r w:rsidR="006337E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81</w:t>
      </w:r>
      <w:r w:rsidR="006337E8" w:rsidRPr="007A7768">
        <w:rPr>
          <w:color w:val="000000" w:themeColor="text1"/>
        </w:rPr>
        <w:fldChar w:fldCharType="end"/>
      </w:r>
      <w:r w:rsidRPr="007A7768">
        <w:rPr>
          <w:color w:val="000000" w:themeColor="text1"/>
        </w:rPr>
        <w:t xml:space="preserve">). Back the Blue member Kristen </w:t>
      </w:r>
      <w:proofErr w:type="spellStart"/>
      <w:r w:rsidRPr="007A7768">
        <w:rPr>
          <w:color w:val="000000" w:themeColor="text1"/>
        </w:rPr>
        <w:t>Krutz</w:t>
      </w:r>
      <w:proofErr w:type="spellEnd"/>
      <w:r w:rsidRPr="007A7768">
        <w:rPr>
          <w:color w:val="000000" w:themeColor="text1"/>
        </w:rPr>
        <w:t xml:space="preserve"> organized the painting, designed by her husband, which they began without a permit. She sympathize</w:t>
      </w:r>
      <w:r w:rsidR="00F2325F" w:rsidRPr="007A7768">
        <w:rPr>
          <w:color w:val="000000" w:themeColor="text1"/>
        </w:rPr>
        <w:t>d</w:t>
      </w:r>
      <w:r w:rsidRPr="007A7768">
        <w:rPr>
          <w:color w:val="000000" w:themeColor="text1"/>
        </w:rPr>
        <w:t xml:space="preserve"> with the police because “They’re being defunded and things that they need and require to do their job are not going to be provided anymore… that would make anybody feel unappreciated, unwanted, and that’s the opposite of what we wanted them to see with the mural” (Talbot</w:t>
      </w:r>
      <w:r w:rsidR="00147A33" w:rsidRPr="007A7768">
        <w:rPr>
          <w:color w:val="000000" w:themeColor="text1"/>
        </w:rPr>
        <w:t>,</w:t>
      </w:r>
      <w:r w:rsidRPr="007A7768">
        <w:rPr>
          <w:color w:val="000000" w:themeColor="text1"/>
        </w:rPr>
        <w:t xml:space="preserve"> 2020). They started painting without a permit “because Black Lives Matter has murals all over the city that say Black Lives Matter, and they were not permitted,” says </w:t>
      </w:r>
      <w:proofErr w:type="spellStart"/>
      <w:r w:rsidRPr="007A7768">
        <w:rPr>
          <w:color w:val="000000" w:themeColor="text1"/>
        </w:rPr>
        <w:t>Krutz</w:t>
      </w:r>
      <w:proofErr w:type="spellEnd"/>
      <w:r w:rsidRPr="007A7768">
        <w:rPr>
          <w:color w:val="000000" w:themeColor="text1"/>
        </w:rPr>
        <w:t xml:space="preserve">. </w:t>
      </w:r>
      <w:r w:rsidR="00B1209B" w:rsidRPr="007A7768">
        <w:rPr>
          <w:color w:val="000000" w:themeColor="text1"/>
        </w:rPr>
        <w:t xml:space="preserve">Police advocates paint policing murals in retaliation, after they notice Black Lives Matter murals, like this </w:t>
      </w:r>
      <w:r w:rsidR="00B1209B" w:rsidRPr="007A7768">
        <w:rPr>
          <w:i/>
          <w:iCs/>
          <w:color w:val="000000" w:themeColor="text1"/>
        </w:rPr>
        <w:t>Blue Lives Matter</w:t>
      </w:r>
      <w:r w:rsidR="00B1209B" w:rsidRPr="007A7768">
        <w:rPr>
          <w:color w:val="000000" w:themeColor="text1"/>
        </w:rPr>
        <w:t xml:space="preserve"> mural on the fence of the home of the former Mayor of St. Paul, Minnesota (</w:t>
      </w:r>
      <w:r w:rsidR="00B1209B" w:rsidRPr="007A7768">
        <w:rPr>
          <w:color w:val="000000" w:themeColor="text1"/>
        </w:rPr>
        <w:fldChar w:fldCharType="begin"/>
      </w:r>
      <w:r w:rsidR="00B1209B" w:rsidRPr="007A7768">
        <w:rPr>
          <w:color w:val="000000" w:themeColor="text1"/>
        </w:rPr>
        <w:instrText xml:space="preserve"> REF _Ref164863010 \h </w:instrText>
      </w:r>
      <w:r w:rsidR="00B304C6" w:rsidRPr="007A7768">
        <w:rPr>
          <w:color w:val="000000" w:themeColor="text1"/>
        </w:rPr>
        <w:instrText xml:space="preserve"> \* MERGEFORMAT </w:instrText>
      </w:r>
      <w:r w:rsidR="00B1209B" w:rsidRPr="007A7768">
        <w:rPr>
          <w:color w:val="000000" w:themeColor="text1"/>
        </w:rPr>
      </w:r>
      <w:r w:rsidR="00B1209B"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82</w:t>
      </w:r>
      <w:r w:rsidR="00B1209B" w:rsidRPr="007A7768">
        <w:rPr>
          <w:color w:val="000000" w:themeColor="text1"/>
        </w:rPr>
        <w:fldChar w:fldCharType="end"/>
      </w:r>
      <w:r w:rsidR="00B1209B" w:rsidRPr="007A7768">
        <w:rPr>
          <w:color w:val="000000" w:themeColor="text1"/>
        </w:rPr>
        <w:t xml:space="preserve">, </w:t>
      </w:r>
      <w:bookmarkStart w:id="71" w:name="fig_82"/>
      <w:r w:rsidR="00B1209B" w:rsidRPr="007A7768">
        <w:rPr>
          <w:color w:val="000000" w:themeColor="text1"/>
        </w:rPr>
        <w:t>see</w:t>
      </w:r>
      <w:bookmarkEnd w:id="71"/>
      <w:r w:rsidR="00B1209B" w:rsidRPr="007A7768">
        <w:rPr>
          <w:color w:val="000000" w:themeColor="text1"/>
        </w:rPr>
        <w:t xml:space="preserve"> Shanahan and Wall, 2021). Scholars go as far as to argue that “Blue Lives Matter” constitutes a modern form of blackface minstrel shows, in which “by </w:t>
      </w:r>
      <w:proofErr w:type="spellStart"/>
      <w:r w:rsidR="00B1209B" w:rsidRPr="007A7768">
        <w:rPr>
          <w:color w:val="000000" w:themeColor="text1"/>
        </w:rPr>
        <w:t>racialising</w:t>
      </w:r>
      <w:proofErr w:type="spellEnd"/>
      <w:r w:rsidR="00B1209B" w:rsidRPr="007A7768">
        <w:rPr>
          <w:color w:val="000000" w:themeColor="text1"/>
        </w:rPr>
        <w:t xml:space="preserve"> themselves as ‘blue</w:t>
      </w:r>
      <w:r w:rsidR="00977DFB" w:rsidRPr="007A7768">
        <w:rPr>
          <w:color w:val="000000" w:themeColor="text1"/>
        </w:rPr>
        <w:t>,</w:t>
      </w:r>
      <w:r w:rsidR="00B1209B" w:rsidRPr="007A7768">
        <w:rPr>
          <w:color w:val="000000" w:themeColor="text1"/>
        </w:rPr>
        <w:t xml:space="preserve">’ the countermovement seeks to expropriate the virtue associated with racial </w:t>
      </w:r>
      <w:proofErr w:type="spellStart"/>
      <w:r w:rsidR="00B1209B" w:rsidRPr="007A7768">
        <w:rPr>
          <w:color w:val="000000" w:themeColor="text1"/>
        </w:rPr>
        <w:t>victimisation</w:t>
      </w:r>
      <w:proofErr w:type="spellEnd"/>
      <w:r w:rsidR="00B1209B" w:rsidRPr="007A7768">
        <w:rPr>
          <w:color w:val="000000" w:themeColor="text1"/>
        </w:rPr>
        <w:t xml:space="preserve"> and articulate their racial fantasies about how Black folks ought to be” (</w:t>
      </w:r>
      <w:proofErr w:type="spellStart"/>
      <w:r w:rsidR="00B1209B" w:rsidRPr="007A7768">
        <w:rPr>
          <w:color w:val="000000" w:themeColor="text1"/>
        </w:rPr>
        <w:t>Longazel</w:t>
      </w:r>
      <w:proofErr w:type="spellEnd"/>
      <w:r w:rsidR="00B1209B" w:rsidRPr="007A7768">
        <w:rPr>
          <w:color w:val="000000" w:themeColor="text1"/>
        </w:rPr>
        <w:t>, 2021: 91). Attachment to “Blue life” is foundationally insecure</w:t>
      </w:r>
      <w:r w:rsidR="007F5562" w:rsidRPr="007A7768">
        <w:rPr>
          <w:color w:val="000000" w:themeColor="text1"/>
        </w:rPr>
        <w:t xml:space="preserve"> as it is a reactionary fabrication, rooted in attachment issue</w:t>
      </w:r>
      <w:r w:rsidR="00977DFB" w:rsidRPr="007A7768">
        <w:rPr>
          <w:color w:val="000000" w:themeColor="text1"/>
        </w:rPr>
        <w:t xml:space="preserve">s to policing as a form of racial domination. </w:t>
      </w:r>
      <w:r w:rsidR="00B1209B" w:rsidRPr="007A7768">
        <w:rPr>
          <w:color w:val="000000" w:themeColor="text1"/>
        </w:rPr>
        <w:t xml:space="preserve">People paint murals as a defense mechanism to redirect victimhood, largely </w:t>
      </w:r>
      <w:proofErr w:type="gramStart"/>
      <w:r w:rsidR="00B1209B" w:rsidRPr="007A7768">
        <w:rPr>
          <w:color w:val="000000" w:themeColor="text1"/>
        </w:rPr>
        <w:t>from people of color targeted by the state,</w:t>
      </w:r>
      <w:proofErr w:type="gramEnd"/>
      <w:r w:rsidR="00B1209B" w:rsidRPr="007A7768">
        <w:rPr>
          <w:color w:val="000000" w:themeColor="text1"/>
        </w:rPr>
        <w:t xml:space="preserve"> to the state’s most visible agents.</w:t>
      </w:r>
    </w:p>
    <w:p w14:paraId="3D0CD629" w14:textId="347D98C8" w:rsidR="006337E8" w:rsidRPr="007A7768" w:rsidRDefault="004A344A" w:rsidP="004A344A">
      <w:pPr>
        <w:ind w:firstLine="720"/>
        <w:rPr>
          <w:color w:val="000000" w:themeColor="text1"/>
        </w:rPr>
      </w:pPr>
      <w:r w:rsidRPr="007A7768">
        <w:rPr>
          <w:color w:val="000000" w:themeColor="text1"/>
        </w:rPr>
        <w:t xml:space="preserve">Police obscure their insecurity </w:t>
      </w:r>
      <w:r w:rsidR="00F2325F" w:rsidRPr="007A7768">
        <w:rPr>
          <w:color w:val="000000" w:themeColor="text1"/>
        </w:rPr>
        <w:t xml:space="preserve">by </w:t>
      </w:r>
      <w:r w:rsidRPr="007A7768">
        <w:rPr>
          <w:color w:val="000000" w:themeColor="text1"/>
        </w:rPr>
        <w:t xml:space="preserve">using </w:t>
      </w:r>
      <w:r w:rsidR="00F2325F" w:rsidRPr="007A7768">
        <w:rPr>
          <w:color w:val="000000" w:themeColor="text1"/>
        </w:rPr>
        <w:t>buzz</w:t>
      </w:r>
      <w:r w:rsidRPr="007A7768">
        <w:rPr>
          <w:color w:val="000000" w:themeColor="text1"/>
        </w:rPr>
        <w:t>words and intricate scenes that emphasize “order and security.” Let us return to</w:t>
      </w:r>
      <w:r w:rsidR="006337E8" w:rsidRPr="007A7768">
        <w:rPr>
          <w:color w:val="000000" w:themeColor="text1"/>
        </w:rPr>
        <w:t xml:space="preserve"> </w:t>
      </w:r>
      <w:r w:rsidR="006337E8" w:rsidRPr="007A7768">
        <w:rPr>
          <w:color w:val="000000" w:themeColor="text1"/>
        </w:rPr>
        <w:fldChar w:fldCharType="begin"/>
      </w:r>
      <w:r w:rsidR="006337E8" w:rsidRPr="007A7768">
        <w:rPr>
          <w:color w:val="000000" w:themeColor="text1"/>
        </w:rPr>
        <w:instrText xml:space="preserve"> REF _Ref164703103 \h </w:instrText>
      </w:r>
      <w:r w:rsidR="00B304C6" w:rsidRPr="007A7768">
        <w:rPr>
          <w:color w:val="000000" w:themeColor="text1"/>
        </w:rPr>
        <w:instrText xml:space="preserve"> \* MERGEFORMAT </w:instrText>
      </w:r>
      <w:r w:rsidR="006337E8" w:rsidRPr="007A7768">
        <w:rPr>
          <w:color w:val="000000" w:themeColor="text1"/>
        </w:rPr>
      </w:r>
      <w:r w:rsidR="006337E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53</w:t>
      </w:r>
      <w:r w:rsidR="006337E8" w:rsidRPr="007A7768">
        <w:rPr>
          <w:color w:val="000000" w:themeColor="text1"/>
        </w:rPr>
        <w:fldChar w:fldCharType="end"/>
      </w:r>
      <w:r w:rsidRPr="007A7768">
        <w:rPr>
          <w:color w:val="000000" w:themeColor="text1"/>
        </w:rPr>
        <w:t xml:space="preserve">, </w:t>
      </w:r>
      <w:bookmarkStart w:id="72" w:name="fig_54"/>
      <w:r w:rsidRPr="007A7768">
        <w:rPr>
          <w:color w:val="000000" w:themeColor="text1"/>
        </w:rPr>
        <w:t>a</w:t>
      </w:r>
      <w:bookmarkEnd w:id="72"/>
      <w:r w:rsidRPr="007A7768">
        <w:rPr>
          <w:color w:val="000000" w:themeColor="text1"/>
        </w:rPr>
        <w:t xml:space="preserve"> mural painted on </w:t>
      </w:r>
      <w:proofErr w:type="spellStart"/>
      <w:r w:rsidRPr="007A7768">
        <w:rPr>
          <w:color w:val="000000" w:themeColor="text1"/>
        </w:rPr>
        <w:t>Comando</w:t>
      </w:r>
      <w:proofErr w:type="spellEnd"/>
      <w:r w:rsidRPr="007A7768">
        <w:rPr>
          <w:color w:val="000000" w:themeColor="text1"/>
        </w:rPr>
        <w:t xml:space="preserve"> de la Policía Nacional (the National Police Command) in Loja, Ecuador in collaboration with a local university’s visual arts department and the national police. The text reads </w:t>
      </w:r>
      <w:r w:rsidRPr="007A7768">
        <w:rPr>
          <w:i/>
          <w:iCs/>
          <w:color w:val="000000" w:themeColor="text1"/>
        </w:rPr>
        <w:t xml:space="preserve">Orden y </w:t>
      </w:r>
      <w:proofErr w:type="spellStart"/>
      <w:r w:rsidRPr="007A7768">
        <w:rPr>
          <w:i/>
          <w:iCs/>
          <w:color w:val="000000" w:themeColor="text1"/>
        </w:rPr>
        <w:t>seguridad</w:t>
      </w:r>
      <w:proofErr w:type="spellEnd"/>
      <w:r w:rsidRPr="007A7768">
        <w:rPr>
          <w:i/>
          <w:iCs/>
          <w:color w:val="000000" w:themeColor="text1"/>
        </w:rPr>
        <w:t xml:space="preserve"> social (Order and social security)</w:t>
      </w:r>
      <w:r w:rsidRPr="007A7768">
        <w:rPr>
          <w:color w:val="000000" w:themeColor="text1"/>
        </w:rPr>
        <w:t xml:space="preserve"> overlaid with various scenes of “duty,” beginning with a bird’s wing and enormous talon at the edge of the left frame. A green army man and his K9 run to the </w:t>
      </w:r>
      <w:r w:rsidRPr="007A7768">
        <w:rPr>
          <w:color w:val="000000" w:themeColor="text1"/>
        </w:rPr>
        <w:lastRenderedPageBreak/>
        <w:t xml:space="preserve">right, behind a helicopter hovering over what looks like two officers scaling a wall. Above them, someone in an all-white hazmat suit waves a blanket above a corpse, forever in motion. There is a female officer being saluted by another officer in a different uniform, the girl and the mounted police previously mentioned, and a warrior grasping a weapon and a shield within a shield emblem. According to Francisco </w:t>
      </w:r>
      <w:proofErr w:type="spellStart"/>
      <w:r w:rsidRPr="007A7768">
        <w:rPr>
          <w:color w:val="000000" w:themeColor="text1"/>
        </w:rPr>
        <w:t>Mesías</w:t>
      </w:r>
      <w:proofErr w:type="spellEnd"/>
      <w:r w:rsidRPr="007A7768">
        <w:rPr>
          <w:color w:val="000000" w:themeColor="text1"/>
        </w:rPr>
        <w:t xml:space="preserve"> Hidalgo, colonel of the State Police, </w:t>
      </w:r>
    </w:p>
    <w:p w14:paraId="014B341F" w14:textId="77777777" w:rsidR="006337E8" w:rsidRPr="007A7768" w:rsidRDefault="006337E8" w:rsidP="006337E8">
      <w:pPr>
        <w:ind w:left="720"/>
        <w:rPr>
          <w:color w:val="000000" w:themeColor="text1"/>
        </w:rPr>
      </w:pPr>
    </w:p>
    <w:p w14:paraId="526B7148" w14:textId="66205434" w:rsidR="006337E8" w:rsidRPr="007A7768" w:rsidRDefault="00000000" w:rsidP="006337E8">
      <w:pPr>
        <w:ind w:left="720"/>
        <w:rPr>
          <w:color w:val="000000" w:themeColor="text1"/>
        </w:rPr>
      </w:pPr>
      <w:r w:rsidRPr="007A7768">
        <w:rPr>
          <w:i/>
          <w:iCs/>
          <w:color w:val="000000" w:themeColor="text1"/>
        </w:rPr>
        <w:t>The work symbolizes all the services and the axes of prevention, investigation and intelligence offered by the National Police. I thank those who put their hearts into this mural; From the south of Ecuador, we dream of having the best barracks and unit at the national level, committing ourselves to the vocation of fulfilling our duties when we go out to the streets and serve our neighbor</w:t>
      </w:r>
      <w:r w:rsidRPr="007A7768">
        <w:rPr>
          <w:color w:val="000000" w:themeColor="text1"/>
        </w:rPr>
        <w:t xml:space="preserve"> (UTPL, 2021). </w:t>
      </w:r>
    </w:p>
    <w:p w14:paraId="50788DA1" w14:textId="77777777" w:rsidR="006337E8" w:rsidRPr="007A7768" w:rsidRDefault="006337E8" w:rsidP="006337E8">
      <w:pPr>
        <w:ind w:firstLine="720"/>
        <w:rPr>
          <w:color w:val="000000" w:themeColor="text1"/>
        </w:rPr>
      </w:pPr>
    </w:p>
    <w:p w14:paraId="78DFDF9A" w14:textId="77777777" w:rsidR="00E316D1" w:rsidRPr="007A7768" w:rsidRDefault="00000000" w:rsidP="003B17DF">
      <w:pPr>
        <w:ind w:firstLine="720"/>
        <w:rPr>
          <w:color w:val="000000" w:themeColor="text1"/>
        </w:rPr>
      </w:pPr>
      <w:r w:rsidRPr="007A7768">
        <w:rPr>
          <w:color w:val="000000" w:themeColor="text1"/>
        </w:rPr>
        <w:t>Totalizing statements (“all the services”), future goals (“we dream”), and ostensible values (“serve our neighbor”) indicate the state’s hunt for capital is a secret “hidden in plain view” (</w:t>
      </w:r>
      <w:proofErr w:type="spellStart"/>
      <w:r w:rsidRPr="007A7768">
        <w:rPr>
          <w:color w:val="000000" w:themeColor="text1"/>
        </w:rPr>
        <w:t>Linnema</w:t>
      </w:r>
      <w:r w:rsidR="005537AC" w:rsidRPr="007A7768">
        <w:rPr>
          <w:color w:val="000000" w:themeColor="text1"/>
        </w:rPr>
        <w:t>n</w:t>
      </w:r>
      <w:r w:rsidRPr="007A7768">
        <w:rPr>
          <w:color w:val="000000" w:themeColor="text1"/>
        </w:rPr>
        <w:t>n</w:t>
      </w:r>
      <w:proofErr w:type="spellEnd"/>
      <w:r w:rsidRPr="007A7768">
        <w:rPr>
          <w:color w:val="000000" w:themeColor="text1"/>
        </w:rPr>
        <w:t>, 2017</w:t>
      </w:r>
      <w:r w:rsidR="00147A33" w:rsidRPr="007A7768">
        <w:rPr>
          <w:color w:val="000000" w:themeColor="text1"/>
        </w:rPr>
        <w:t>a</w:t>
      </w:r>
      <w:r w:rsidRPr="007A7768">
        <w:rPr>
          <w:color w:val="000000" w:themeColor="text1"/>
        </w:rPr>
        <w:t xml:space="preserve">). The mural at once implies a story of carceral encroachment as the only way to achieve “order and social security,” the penultimate form of pacification and mythical promise of capital. </w:t>
      </w:r>
    </w:p>
    <w:p w14:paraId="5775BE0A" w14:textId="083C3F3E" w:rsidR="006337E8" w:rsidRPr="007A7768" w:rsidRDefault="00000000" w:rsidP="003B17DF">
      <w:pPr>
        <w:ind w:firstLine="720"/>
        <w:rPr>
          <w:color w:val="000000" w:themeColor="text1"/>
        </w:rPr>
      </w:pPr>
      <w:r w:rsidRPr="007A7768">
        <w:rPr>
          <w:color w:val="000000" w:themeColor="text1"/>
        </w:rPr>
        <w:t xml:space="preserve">In 2022, a mural painted on the local police K9 training center in </w:t>
      </w:r>
      <w:r w:rsidR="006337E8" w:rsidRPr="007A7768">
        <w:rPr>
          <w:color w:val="000000" w:themeColor="text1"/>
        </w:rPr>
        <w:t xml:space="preserve">Guayaquil, Ecuador’s </w:t>
      </w:r>
      <w:r w:rsidRPr="007A7768">
        <w:rPr>
          <w:color w:val="000000" w:themeColor="text1"/>
        </w:rPr>
        <w:t>“Police Heroes Plaza” won a mural competition and features the same tagline</w:t>
      </w:r>
      <w:r w:rsidR="004A344A" w:rsidRPr="007A7768">
        <w:rPr>
          <w:color w:val="000000" w:themeColor="text1"/>
        </w:rPr>
        <w:t xml:space="preserve"> mentioned above</w:t>
      </w:r>
      <w:r w:rsidRPr="007A7768">
        <w:rPr>
          <w:color w:val="000000" w:themeColor="text1"/>
        </w:rPr>
        <w:t xml:space="preserve">: </w:t>
      </w:r>
      <w:r w:rsidRPr="007A7768">
        <w:rPr>
          <w:i/>
          <w:iCs/>
          <w:color w:val="000000" w:themeColor="text1"/>
        </w:rPr>
        <w:t xml:space="preserve">Orden y </w:t>
      </w:r>
      <w:proofErr w:type="spellStart"/>
      <w:r w:rsidRPr="007A7768">
        <w:rPr>
          <w:i/>
          <w:iCs/>
          <w:color w:val="000000" w:themeColor="text1"/>
        </w:rPr>
        <w:t>seguridad</w:t>
      </w:r>
      <w:proofErr w:type="spellEnd"/>
      <w:r w:rsidRPr="007A7768">
        <w:rPr>
          <w:i/>
          <w:iCs/>
          <w:color w:val="000000" w:themeColor="text1"/>
        </w:rPr>
        <w:t xml:space="preserve"> social</w:t>
      </w:r>
      <w:r w:rsidRPr="007A7768">
        <w:rPr>
          <w:color w:val="000000" w:themeColor="text1"/>
        </w:rPr>
        <w:t xml:space="preserve"> (</w:t>
      </w:r>
      <w:r w:rsidR="006337E8" w:rsidRPr="007A7768">
        <w:rPr>
          <w:color w:val="000000" w:themeColor="text1"/>
        </w:rPr>
        <w:fldChar w:fldCharType="begin"/>
      </w:r>
      <w:r w:rsidR="006337E8" w:rsidRPr="007A7768">
        <w:rPr>
          <w:color w:val="000000" w:themeColor="text1"/>
        </w:rPr>
        <w:instrText xml:space="preserve"> REF _Ref164775416 \h </w:instrText>
      </w:r>
      <w:r w:rsidR="00B304C6" w:rsidRPr="007A7768">
        <w:rPr>
          <w:color w:val="000000" w:themeColor="text1"/>
        </w:rPr>
        <w:instrText xml:space="preserve"> \* MERGEFORMAT </w:instrText>
      </w:r>
      <w:r w:rsidR="006337E8" w:rsidRPr="007A7768">
        <w:rPr>
          <w:color w:val="000000" w:themeColor="text1"/>
        </w:rPr>
      </w:r>
      <w:r w:rsidR="006337E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83</w:t>
      </w:r>
      <w:r w:rsidR="006337E8" w:rsidRPr="007A7768">
        <w:rPr>
          <w:color w:val="000000" w:themeColor="text1"/>
        </w:rPr>
        <w:fldChar w:fldCharType="end"/>
      </w:r>
      <w:r w:rsidRPr="007A7768">
        <w:rPr>
          <w:color w:val="000000" w:themeColor="text1"/>
        </w:rPr>
        <w:t>). The painting celebrates police K9s</w:t>
      </w:r>
      <w:r w:rsidR="006337E8" w:rsidRPr="007A7768">
        <w:rPr>
          <w:color w:val="000000" w:themeColor="text1"/>
        </w:rPr>
        <w:t xml:space="preserve"> (</w:t>
      </w:r>
      <w:r w:rsidRPr="007A7768">
        <w:rPr>
          <w:color w:val="000000" w:themeColor="text1"/>
        </w:rPr>
        <w:t>sniffer dogs</w:t>
      </w:r>
      <w:r w:rsidR="006337E8" w:rsidRPr="007A7768">
        <w:rPr>
          <w:color w:val="000000" w:themeColor="text1"/>
        </w:rPr>
        <w:t>)</w:t>
      </w:r>
      <w:r w:rsidRPr="007A7768">
        <w:rPr>
          <w:color w:val="000000" w:themeColor="text1"/>
        </w:rPr>
        <w:t xml:space="preserve"> whose “smells” police use to generate reasonable suspicion, and the “mythical reliability of the dog means that the initial sniff is virtually unchallengeable in the courts and thus the police officer has very simple and universal grounds for stopping and searching” (</w:t>
      </w:r>
      <w:proofErr w:type="spellStart"/>
      <w:r w:rsidRPr="007A7768">
        <w:rPr>
          <w:color w:val="000000" w:themeColor="text1"/>
        </w:rPr>
        <w:t>Neocleous</w:t>
      </w:r>
      <w:proofErr w:type="spellEnd"/>
      <w:r w:rsidR="00977DFB" w:rsidRPr="007A7768">
        <w:rPr>
          <w:color w:val="000000" w:themeColor="text1"/>
        </w:rPr>
        <w:t>,</w:t>
      </w:r>
      <w:r w:rsidRPr="007A7768">
        <w:rPr>
          <w:color w:val="000000" w:themeColor="text1"/>
        </w:rPr>
        <w:t xml:space="preserve"> 2011</w:t>
      </w:r>
      <w:r w:rsidR="00D515AA" w:rsidRPr="007A7768">
        <w:rPr>
          <w:color w:val="000000" w:themeColor="text1"/>
        </w:rPr>
        <w:t>a</w:t>
      </w:r>
      <w:r w:rsidRPr="007A7768">
        <w:rPr>
          <w:color w:val="000000" w:themeColor="text1"/>
        </w:rPr>
        <w:t>:13). The</w:t>
      </w:r>
      <w:r w:rsidR="00296507" w:rsidRPr="007A7768">
        <w:rPr>
          <w:color w:val="000000" w:themeColor="text1"/>
        </w:rPr>
        <w:t xml:space="preserve"> </w:t>
      </w:r>
      <w:r w:rsidRPr="007A7768">
        <w:rPr>
          <w:color w:val="000000" w:themeColor="text1"/>
        </w:rPr>
        <w:t>police dog is a central “weapon” in domestic and foreign colonial encounters, used to both animalize predatory police and the people upon which they prey (Wall</w:t>
      </w:r>
      <w:r w:rsidR="00977DFB" w:rsidRPr="007A7768">
        <w:rPr>
          <w:color w:val="000000" w:themeColor="text1"/>
        </w:rPr>
        <w:t>,</w:t>
      </w:r>
      <w:r w:rsidRPr="007A7768">
        <w:rPr>
          <w:color w:val="000000" w:themeColor="text1"/>
        </w:rPr>
        <w:t xml:space="preserve"> 2016)</w:t>
      </w:r>
      <w:r w:rsidR="00F2325F" w:rsidRPr="007A7768">
        <w:rPr>
          <w:color w:val="000000" w:themeColor="text1"/>
        </w:rPr>
        <w:t>.</w:t>
      </w:r>
      <w:r w:rsidRPr="007A7768">
        <w:rPr>
          <w:color w:val="000000" w:themeColor="text1"/>
        </w:rPr>
        <w:t xml:space="preserve"> Do not forget </w:t>
      </w:r>
      <w:r w:rsidR="006337E8" w:rsidRPr="007A7768">
        <w:rPr>
          <w:color w:val="000000" w:themeColor="text1"/>
        </w:rPr>
        <w:fldChar w:fldCharType="begin"/>
      </w:r>
      <w:r w:rsidR="006337E8" w:rsidRPr="007A7768">
        <w:rPr>
          <w:color w:val="000000" w:themeColor="text1"/>
        </w:rPr>
        <w:instrText xml:space="preserve"> REF _Ref164695155 \h </w:instrText>
      </w:r>
      <w:r w:rsidR="00B304C6" w:rsidRPr="007A7768">
        <w:rPr>
          <w:color w:val="000000" w:themeColor="text1"/>
        </w:rPr>
        <w:instrText xml:space="preserve"> \* MERGEFORMAT </w:instrText>
      </w:r>
      <w:r w:rsidR="006337E8" w:rsidRPr="007A7768">
        <w:rPr>
          <w:color w:val="000000" w:themeColor="text1"/>
        </w:rPr>
      </w:r>
      <w:r w:rsidR="006337E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20</w:t>
      </w:r>
      <w:r w:rsidR="006337E8" w:rsidRPr="007A7768">
        <w:rPr>
          <w:color w:val="000000" w:themeColor="text1"/>
        </w:rPr>
        <w:fldChar w:fldCharType="end"/>
      </w:r>
      <w:r w:rsidR="006337E8" w:rsidRPr="007A7768">
        <w:rPr>
          <w:color w:val="000000" w:themeColor="text1"/>
        </w:rPr>
        <w:t xml:space="preserve"> </w:t>
      </w:r>
      <w:r w:rsidRPr="007A7768">
        <w:rPr>
          <w:color w:val="000000" w:themeColor="text1"/>
        </w:rPr>
        <w:t xml:space="preserve">in which children happily play with the police K9 and in </w:t>
      </w:r>
      <w:r w:rsidR="006337E8" w:rsidRPr="007A7768">
        <w:rPr>
          <w:color w:val="000000" w:themeColor="text1"/>
        </w:rPr>
        <w:fldChar w:fldCharType="begin"/>
      </w:r>
      <w:r w:rsidR="006337E8" w:rsidRPr="007A7768">
        <w:rPr>
          <w:color w:val="000000" w:themeColor="text1"/>
        </w:rPr>
        <w:instrText xml:space="preserve"> REF _Ref164695167 \h </w:instrText>
      </w:r>
      <w:r w:rsidR="00B304C6" w:rsidRPr="007A7768">
        <w:rPr>
          <w:color w:val="000000" w:themeColor="text1"/>
        </w:rPr>
        <w:instrText xml:space="preserve"> \* MERGEFORMAT </w:instrText>
      </w:r>
      <w:r w:rsidR="006337E8" w:rsidRPr="007A7768">
        <w:rPr>
          <w:color w:val="000000" w:themeColor="text1"/>
        </w:rPr>
      </w:r>
      <w:r w:rsidR="006337E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21</w:t>
      </w:r>
      <w:r w:rsidR="006337E8" w:rsidRPr="007A7768">
        <w:rPr>
          <w:color w:val="000000" w:themeColor="text1"/>
        </w:rPr>
        <w:fldChar w:fldCharType="end"/>
      </w:r>
      <w:r w:rsidR="006337E8" w:rsidRPr="007A7768">
        <w:rPr>
          <w:color w:val="000000" w:themeColor="text1"/>
        </w:rPr>
        <w:t xml:space="preserve"> </w:t>
      </w:r>
      <w:r w:rsidRPr="007A7768">
        <w:rPr>
          <w:color w:val="000000" w:themeColor="text1"/>
        </w:rPr>
        <w:t>where the police and his sniffer dog peer out at the viewer during a hunt. Police use dogs in a multitude of ways</w:t>
      </w:r>
      <w:r w:rsidR="00977DFB" w:rsidRPr="007A7768">
        <w:rPr>
          <w:color w:val="000000" w:themeColor="text1"/>
        </w:rPr>
        <w:t>—pacifying children and</w:t>
      </w:r>
      <w:r w:rsidRPr="007A7768">
        <w:rPr>
          <w:color w:val="000000" w:themeColor="text1"/>
        </w:rPr>
        <w:t xml:space="preserve"> unleashing violence upon command</w:t>
      </w:r>
      <w:r w:rsidR="00977DFB" w:rsidRPr="007A7768">
        <w:rPr>
          <w:color w:val="000000" w:themeColor="text1"/>
        </w:rPr>
        <w:t>—</w:t>
      </w:r>
      <w:r w:rsidRPr="007A7768">
        <w:rPr>
          <w:color w:val="000000" w:themeColor="text1"/>
        </w:rPr>
        <w:t xml:space="preserve">to reproduce systems of racial and gender hierarchy. </w:t>
      </w:r>
      <w:r w:rsidR="006337E8" w:rsidRPr="007A7768">
        <w:rPr>
          <w:color w:val="000000" w:themeColor="text1"/>
        </w:rPr>
        <w:t xml:space="preserve">The police K9 symbolizes the endless “hunt” for security. However, when unauthorized artists visualize the violence of such a hunt, the state’s retaliation (censorship) signals an element of insecurity. </w:t>
      </w:r>
    </w:p>
    <w:p w14:paraId="28EAE0D7" w14:textId="4B30E6C1" w:rsidR="006337E8" w:rsidRPr="007A7768" w:rsidRDefault="00B1209B" w:rsidP="00B1209B">
      <w:pPr>
        <w:ind w:firstLine="720"/>
        <w:rPr>
          <w:color w:val="000000" w:themeColor="text1"/>
        </w:rPr>
      </w:pPr>
      <w:r w:rsidRPr="007A7768">
        <w:rPr>
          <w:color w:val="000000" w:themeColor="text1"/>
        </w:rPr>
        <w:t>We</w:t>
      </w:r>
      <w:r w:rsidR="006337E8" w:rsidRPr="007A7768">
        <w:rPr>
          <w:color w:val="000000" w:themeColor="text1"/>
        </w:rPr>
        <w:t xml:space="preserve"> can discern elements of</w:t>
      </w:r>
      <w:r w:rsidRPr="007A7768">
        <w:rPr>
          <w:color w:val="000000" w:themeColor="text1"/>
        </w:rPr>
        <w:t xml:space="preserve"> an i</w:t>
      </w:r>
      <w:r w:rsidR="006337E8" w:rsidRPr="007A7768">
        <w:rPr>
          <w:color w:val="000000" w:themeColor="text1"/>
        </w:rPr>
        <w:t>nsecur</w:t>
      </w:r>
      <w:r w:rsidRPr="007A7768">
        <w:rPr>
          <w:color w:val="000000" w:themeColor="text1"/>
        </w:rPr>
        <w:t>e state</w:t>
      </w:r>
      <w:r w:rsidR="006337E8" w:rsidRPr="007A7768">
        <w:rPr>
          <w:color w:val="000000" w:themeColor="text1"/>
        </w:rPr>
        <w:t xml:space="preserve"> from the censorship</w:t>
      </w:r>
      <w:r w:rsidR="00977DFB" w:rsidRPr="007A7768">
        <w:rPr>
          <w:color w:val="000000" w:themeColor="text1"/>
        </w:rPr>
        <w:t xml:space="preserve"> (and </w:t>
      </w:r>
      <w:r w:rsidR="00400145" w:rsidRPr="007A7768">
        <w:rPr>
          <w:color w:val="000000" w:themeColor="text1"/>
        </w:rPr>
        <w:t xml:space="preserve">the </w:t>
      </w:r>
      <w:r w:rsidR="00400145" w:rsidRPr="007A7768">
        <w:rPr>
          <w:i/>
          <w:iCs/>
          <w:color w:val="000000" w:themeColor="text1"/>
        </w:rPr>
        <w:t>supervision</w:t>
      </w:r>
      <w:r w:rsidR="00400145" w:rsidRPr="007A7768">
        <w:rPr>
          <w:color w:val="000000" w:themeColor="text1"/>
        </w:rPr>
        <w:t>)</w:t>
      </w:r>
      <w:r w:rsidR="006337E8" w:rsidRPr="007A7768">
        <w:rPr>
          <w:color w:val="000000" w:themeColor="text1"/>
        </w:rPr>
        <w:t xml:space="preserve"> of unauthorized dissent</w:t>
      </w:r>
      <w:r w:rsidRPr="007A7768">
        <w:rPr>
          <w:color w:val="000000" w:themeColor="text1"/>
        </w:rPr>
        <w:t>, free speech ostensibly guaranteed under First Amendment rights.</w:t>
      </w:r>
      <w:r w:rsidR="006337E8" w:rsidRPr="007A7768">
        <w:rPr>
          <w:color w:val="000000" w:themeColor="text1"/>
        </w:rPr>
        <w:t xml:space="preserve"> For instance, news outlets frequently report on street art and vandalism that suggest</w:t>
      </w:r>
      <w:r w:rsidR="00F2325F" w:rsidRPr="007A7768">
        <w:rPr>
          <w:color w:val="000000" w:themeColor="text1"/>
        </w:rPr>
        <w:t>ed</w:t>
      </w:r>
      <w:r w:rsidR="006337E8" w:rsidRPr="007A7768">
        <w:rPr>
          <w:color w:val="000000" w:themeColor="text1"/>
        </w:rPr>
        <w:t xml:space="preserve"> killing police</w:t>
      </w:r>
      <w:r w:rsidR="005539B6" w:rsidRPr="007A7768">
        <w:rPr>
          <w:color w:val="000000" w:themeColor="text1"/>
        </w:rPr>
        <w:t xml:space="preserve">, thus </w:t>
      </w:r>
      <w:r w:rsidR="005539B6" w:rsidRPr="007A7768">
        <w:rPr>
          <w:i/>
          <w:iCs/>
          <w:color w:val="000000" w:themeColor="text1"/>
        </w:rPr>
        <w:t>challenging</w:t>
      </w:r>
      <w:r w:rsidR="005539B6" w:rsidRPr="007A7768">
        <w:rPr>
          <w:color w:val="000000" w:themeColor="text1"/>
        </w:rPr>
        <w:t xml:space="preserve"> the state’s monopoly on violence.</w:t>
      </w:r>
      <w:r w:rsidR="006337E8" w:rsidRPr="007A7768">
        <w:rPr>
          <w:color w:val="000000" w:themeColor="text1"/>
        </w:rPr>
        <w:t xml:space="preserve"> In </w:t>
      </w:r>
      <w:r w:rsidR="006337E8" w:rsidRPr="007A7768">
        <w:rPr>
          <w:color w:val="000000" w:themeColor="text1"/>
        </w:rPr>
        <w:fldChar w:fldCharType="begin"/>
      </w:r>
      <w:r w:rsidR="006337E8" w:rsidRPr="007A7768">
        <w:rPr>
          <w:color w:val="000000" w:themeColor="text1"/>
        </w:rPr>
        <w:instrText xml:space="preserve"> REF _Ref164776561 \h </w:instrText>
      </w:r>
      <w:r w:rsidR="00B304C6" w:rsidRPr="007A7768">
        <w:rPr>
          <w:color w:val="000000" w:themeColor="text1"/>
        </w:rPr>
        <w:instrText xml:space="preserve"> \* MERGEFORMAT </w:instrText>
      </w:r>
      <w:r w:rsidR="006337E8" w:rsidRPr="007A7768">
        <w:rPr>
          <w:color w:val="000000" w:themeColor="text1"/>
        </w:rPr>
      </w:r>
      <w:r w:rsidR="006337E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84</w:t>
      </w:r>
      <w:r w:rsidR="006337E8" w:rsidRPr="007A7768">
        <w:rPr>
          <w:color w:val="000000" w:themeColor="text1"/>
        </w:rPr>
        <w:fldChar w:fldCharType="end"/>
      </w:r>
      <w:r w:rsidR="006337E8" w:rsidRPr="007A7768">
        <w:rPr>
          <w:color w:val="000000" w:themeColor="text1"/>
        </w:rPr>
        <w:t>, a small tag depict</w:t>
      </w:r>
      <w:r w:rsidR="00F2325F" w:rsidRPr="007A7768">
        <w:rPr>
          <w:color w:val="000000" w:themeColor="text1"/>
        </w:rPr>
        <w:t>ed</w:t>
      </w:r>
      <w:r w:rsidR="006337E8" w:rsidRPr="007A7768">
        <w:rPr>
          <w:color w:val="000000" w:themeColor="text1"/>
        </w:rPr>
        <w:t xml:space="preserve"> the silhouette of an angel shooting a police officer with their hands in the air painted on an orange wall of a youth center. You can see a SafePlace placard above the art. In 2016, </w:t>
      </w:r>
      <w:r w:rsidRPr="007A7768">
        <w:rPr>
          <w:color w:val="000000" w:themeColor="text1"/>
        </w:rPr>
        <w:t xml:space="preserve">following police murders of unarmed Black men and high-profile murders of police, </w:t>
      </w:r>
      <w:r w:rsidR="006337E8" w:rsidRPr="007A7768">
        <w:rPr>
          <w:color w:val="000000" w:themeColor="text1"/>
        </w:rPr>
        <w:t>taggers in Los Angeles, California painted several “Kill More Cops” stencils around the city (</w:t>
      </w:r>
      <w:r w:rsidR="006337E8" w:rsidRPr="007A7768">
        <w:rPr>
          <w:color w:val="000000" w:themeColor="text1"/>
        </w:rPr>
        <w:fldChar w:fldCharType="begin"/>
      </w:r>
      <w:r w:rsidR="006337E8" w:rsidRPr="007A7768">
        <w:rPr>
          <w:color w:val="000000" w:themeColor="text1"/>
        </w:rPr>
        <w:instrText xml:space="preserve"> REF _Ref164776603 \h </w:instrText>
      </w:r>
      <w:r w:rsidR="00B304C6" w:rsidRPr="007A7768">
        <w:rPr>
          <w:color w:val="000000" w:themeColor="text1"/>
        </w:rPr>
        <w:instrText xml:space="preserve"> \* MERGEFORMAT </w:instrText>
      </w:r>
      <w:r w:rsidR="006337E8" w:rsidRPr="007A7768">
        <w:rPr>
          <w:color w:val="000000" w:themeColor="text1"/>
        </w:rPr>
      </w:r>
      <w:r w:rsidR="006337E8" w:rsidRPr="007A7768">
        <w:rPr>
          <w:color w:val="000000" w:themeColor="text1"/>
        </w:rPr>
        <w:fldChar w:fldCharType="separate"/>
      </w:r>
      <w:r w:rsidR="0045392B" w:rsidRPr="007A7768">
        <w:rPr>
          <w:color w:val="000000" w:themeColor="text1"/>
        </w:rPr>
        <w:t>Figure</w:t>
      </w:r>
      <w:r w:rsidR="00FF69B0" w:rsidRPr="007A7768">
        <w:rPr>
          <w:color w:val="000000" w:themeColor="text1"/>
        </w:rPr>
        <w:t>s</w:t>
      </w:r>
      <w:r w:rsidR="0045392B" w:rsidRPr="007A7768">
        <w:rPr>
          <w:color w:val="000000" w:themeColor="text1"/>
        </w:rPr>
        <w:t xml:space="preserve"> </w:t>
      </w:r>
      <w:r w:rsidR="0045392B" w:rsidRPr="007A7768">
        <w:rPr>
          <w:noProof/>
          <w:color w:val="000000" w:themeColor="text1"/>
        </w:rPr>
        <w:t>85</w:t>
      </w:r>
      <w:r w:rsidR="006337E8" w:rsidRPr="007A7768">
        <w:rPr>
          <w:color w:val="000000" w:themeColor="text1"/>
        </w:rPr>
        <w:fldChar w:fldCharType="end"/>
      </w:r>
      <w:r w:rsidR="00FF69B0" w:rsidRPr="007A7768">
        <w:rPr>
          <w:color w:val="000000" w:themeColor="text1"/>
        </w:rPr>
        <w:t>-</w:t>
      </w:r>
      <w:r w:rsidR="006337E8" w:rsidRPr="007A7768">
        <w:rPr>
          <w:color w:val="000000" w:themeColor="text1"/>
        </w:rPr>
        <w:fldChar w:fldCharType="begin"/>
      </w:r>
      <w:r w:rsidR="006337E8" w:rsidRPr="007A7768">
        <w:rPr>
          <w:color w:val="000000" w:themeColor="text1"/>
        </w:rPr>
        <w:instrText xml:space="preserve"> REF _Ref164776605 \h </w:instrText>
      </w:r>
      <w:r w:rsidR="00B304C6" w:rsidRPr="007A7768">
        <w:rPr>
          <w:color w:val="000000" w:themeColor="text1"/>
        </w:rPr>
        <w:instrText xml:space="preserve"> \* MERGEFORMAT </w:instrText>
      </w:r>
      <w:r w:rsidR="006337E8" w:rsidRPr="007A7768">
        <w:rPr>
          <w:color w:val="000000" w:themeColor="text1"/>
        </w:rPr>
      </w:r>
      <w:r w:rsidR="006337E8" w:rsidRPr="007A7768">
        <w:rPr>
          <w:color w:val="000000" w:themeColor="text1"/>
        </w:rPr>
        <w:fldChar w:fldCharType="separate"/>
      </w:r>
      <w:r w:rsidR="0045392B" w:rsidRPr="007A7768">
        <w:rPr>
          <w:noProof/>
          <w:color w:val="000000" w:themeColor="text1"/>
        </w:rPr>
        <w:t>86</w:t>
      </w:r>
      <w:r w:rsidR="006337E8" w:rsidRPr="007A7768">
        <w:rPr>
          <w:color w:val="000000" w:themeColor="text1"/>
        </w:rPr>
        <w:fldChar w:fldCharType="end"/>
      </w:r>
      <w:r w:rsidR="005539B6" w:rsidRPr="007A7768">
        <w:rPr>
          <w:color w:val="000000" w:themeColor="text1"/>
        </w:rPr>
        <w:t xml:space="preserve">; </w:t>
      </w:r>
      <w:r w:rsidR="006337E8" w:rsidRPr="007A7768">
        <w:rPr>
          <w:color w:val="000000" w:themeColor="text1"/>
        </w:rPr>
        <w:t>Blakely, 2016). In 2020 in Houston, Texas, graffiti appeared of a police officer hanging from a noose on a tattoo parlor (</w:t>
      </w:r>
      <w:proofErr w:type="spellStart"/>
      <w:r w:rsidR="006337E8" w:rsidRPr="007A7768">
        <w:rPr>
          <w:color w:val="000000" w:themeColor="text1"/>
        </w:rPr>
        <w:t>Shadwick</w:t>
      </w:r>
      <w:proofErr w:type="spellEnd"/>
      <w:r w:rsidR="006337E8" w:rsidRPr="007A7768">
        <w:rPr>
          <w:color w:val="000000" w:themeColor="text1"/>
        </w:rPr>
        <w:t xml:space="preserve">, 2020; </w:t>
      </w:r>
      <w:r w:rsidR="006337E8" w:rsidRPr="007A7768">
        <w:rPr>
          <w:color w:val="000000" w:themeColor="text1"/>
        </w:rPr>
        <w:fldChar w:fldCharType="begin"/>
      </w:r>
      <w:r w:rsidR="006337E8" w:rsidRPr="007A7768">
        <w:rPr>
          <w:color w:val="000000" w:themeColor="text1"/>
        </w:rPr>
        <w:instrText xml:space="preserve"> REF _Ref164776638 \h </w:instrText>
      </w:r>
      <w:r w:rsidR="00B304C6" w:rsidRPr="007A7768">
        <w:rPr>
          <w:color w:val="000000" w:themeColor="text1"/>
        </w:rPr>
        <w:instrText xml:space="preserve"> \* MERGEFORMAT </w:instrText>
      </w:r>
      <w:r w:rsidR="006337E8" w:rsidRPr="007A7768">
        <w:rPr>
          <w:color w:val="000000" w:themeColor="text1"/>
        </w:rPr>
      </w:r>
      <w:r w:rsidR="006337E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87</w:t>
      </w:r>
      <w:r w:rsidR="006337E8" w:rsidRPr="007A7768">
        <w:rPr>
          <w:color w:val="000000" w:themeColor="text1"/>
        </w:rPr>
        <w:fldChar w:fldCharType="end"/>
      </w:r>
      <w:bookmarkStart w:id="73" w:name="fig_87"/>
      <w:r w:rsidR="006337E8" w:rsidRPr="007A7768">
        <w:rPr>
          <w:color w:val="000000" w:themeColor="text1"/>
        </w:rPr>
        <w:t>)</w:t>
      </w:r>
      <w:r w:rsidR="00977DFB" w:rsidRPr="007A7768">
        <w:rPr>
          <w:color w:val="000000" w:themeColor="text1"/>
        </w:rPr>
        <w:t>.</w:t>
      </w:r>
      <w:r w:rsidR="000D795F" w:rsidRPr="007A7768">
        <w:rPr>
          <w:color w:val="000000" w:themeColor="text1"/>
        </w:rPr>
        <w:t xml:space="preserve"> </w:t>
      </w:r>
      <w:r w:rsidR="006337E8" w:rsidRPr="007A7768">
        <w:rPr>
          <w:color w:val="000000" w:themeColor="text1"/>
        </w:rPr>
        <w:t>F</w:t>
      </w:r>
      <w:bookmarkEnd w:id="73"/>
      <w:r w:rsidR="006337E8" w:rsidRPr="007A7768">
        <w:rPr>
          <w:color w:val="000000" w:themeColor="text1"/>
        </w:rPr>
        <w:t>inally, someone spraypainted “Kill a Cop, Save a Child” on top of a mural at the Garner Police Department in Garner, North Carolina (</w:t>
      </w:r>
      <w:r w:rsidR="006337E8" w:rsidRPr="007A7768">
        <w:rPr>
          <w:color w:val="000000" w:themeColor="text1"/>
        </w:rPr>
        <w:fldChar w:fldCharType="begin"/>
      </w:r>
      <w:r w:rsidR="006337E8" w:rsidRPr="007A7768">
        <w:rPr>
          <w:color w:val="000000" w:themeColor="text1"/>
        </w:rPr>
        <w:instrText xml:space="preserve"> REF _Ref164776657 \h </w:instrText>
      </w:r>
      <w:r w:rsidR="00B304C6" w:rsidRPr="007A7768">
        <w:rPr>
          <w:color w:val="000000" w:themeColor="text1"/>
        </w:rPr>
        <w:instrText xml:space="preserve"> \* MERGEFORMAT </w:instrText>
      </w:r>
      <w:r w:rsidR="006337E8" w:rsidRPr="007A7768">
        <w:rPr>
          <w:color w:val="000000" w:themeColor="text1"/>
        </w:rPr>
      </w:r>
      <w:r w:rsidR="006337E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88</w:t>
      </w:r>
      <w:r w:rsidR="006337E8" w:rsidRPr="007A7768">
        <w:rPr>
          <w:color w:val="000000" w:themeColor="text1"/>
        </w:rPr>
        <w:fldChar w:fldCharType="end"/>
      </w:r>
      <w:r w:rsidR="006337E8" w:rsidRPr="007A7768">
        <w:rPr>
          <w:color w:val="000000" w:themeColor="text1"/>
        </w:rPr>
        <w:t xml:space="preserve">). </w:t>
      </w:r>
      <w:r w:rsidRPr="007A7768">
        <w:rPr>
          <w:color w:val="000000" w:themeColor="text1"/>
        </w:rPr>
        <w:t xml:space="preserve">Police Chief Brandon </w:t>
      </w:r>
      <w:proofErr w:type="spellStart"/>
      <w:r w:rsidRPr="007A7768">
        <w:rPr>
          <w:color w:val="000000" w:themeColor="text1"/>
        </w:rPr>
        <w:t>Zuidema</w:t>
      </w:r>
      <w:proofErr w:type="spellEnd"/>
      <w:r w:rsidRPr="007A7768">
        <w:rPr>
          <w:color w:val="000000" w:themeColor="text1"/>
        </w:rPr>
        <w:t xml:space="preserve"> called the tag a </w:t>
      </w:r>
      <w:r w:rsidR="00F2325F" w:rsidRPr="007A7768">
        <w:rPr>
          <w:color w:val="000000" w:themeColor="text1"/>
        </w:rPr>
        <w:t>“</w:t>
      </w:r>
      <w:r w:rsidRPr="007A7768">
        <w:rPr>
          <w:color w:val="000000" w:themeColor="text1"/>
        </w:rPr>
        <w:t>hate crime</w:t>
      </w:r>
      <w:r w:rsidR="00F2325F" w:rsidRPr="007A7768">
        <w:rPr>
          <w:color w:val="000000" w:themeColor="text1"/>
        </w:rPr>
        <w:t>”</w:t>
      </w:r>
      <w:r w:rsidRPr="007A7768">
        <w:rPr>
          <w:color w:val="000000" w:themeColor="text1"/>
        </w:rPr>
        <w:t xml:space="preserve"> and offered a $5,000 reward for the person responsible (Corbin, 2015). </w:t>
      </w:r>
      <w:r w:rsidR="006337E8" w:rsidRPr="007A7768">
        <w:rPr>
          <w:color w:val="000000" w:themeColor="text1"/>
        </w:rPr>
        <w:t xml:space="preserve">I wonder if by using the phrase “kill police,” artists meant kill police </w:t>
      </w:r>
      <w:r w:rsidR="006337E8" w:rsidRPr="007A7768">
        <w:rPr>
          <w:i/>
          <w:iCs/>
          <w:color w:val="000000" w:themeColor="text1"/>
        </w:rPr>
        <w:t>systems</w:t>
      </w:r>
      <w:r w:rsidR="006337E8" w:rsidRPr="007A7768">
        <w:rPr>
          <w:color w:val="000000" w:themeColor="text1"/>
        </w:rPr>
        <w:t xml:space="preserve">, rather than attacking individual state agents? Regardless, </w:t>
      </w:r>
      <w:r w:rsidR="00F2325F" w:rsidRPr="007A7768">
        <w:rPr>
          <w:color w:val="000000" w:themeColor="text1"/>
        </w:rPr>
        <w:t>t</w:t>
      </w:r>
      <w:r w:rsidR="006337E8" w:rsidRPr="007A7768">
        <w:rPr>
          <w:color w:val="000000" w:themeColor="text1"/>
        </w:rPr>
        <w:t xml:space="preserve">here is a double standard; the state defeats its claim to free speech when it paints over insurgent critiques or </w:t>
      </w:r>
      <w:r w:rsidR="006337E8" w:rsidRPr="007A7768">
        <w:rPr>
          <w:color w:val="000000" w:themeColor="text1"/>
        </w:rPr>
        <w:lastRenderedPageBreak/>
        <w:t>solidarity murals</w:t>
      </w:r>
      <w:r w:rsidR="00617BDF" w:rsidRPr="007A7768">
        <w:rPr>
          <w:color w:val="000000" w:themeColor="text1"/>
        </w:rPr>
        <w:t>.</w:t>
      </w:r>
      <w:r w:rsidR="00007392" w:rsidRPr="007A7768">
        <w:rPr>
          <w:rStyle w:val="FootnoteReference"/>
          <w:color w:val="000000" w:themeColor="text1"/>
        </w:rPr>
        <w:footnoteReference w:id="58"/>
      </w:r>
      <w:r w:rsidR="00617BDF" w:rsidRPr="007A7768">
        <w:rPr>
          <w:color w:val="000000" w:themeColor="text1"/>
        </w:rPr>
        <w:t xml:space="preserve"> </w:t>
      </w:r>
      <w:r w:rsidRPr="007A7768">
        <w:rPr>
          <w:color w:val="000000" w:themeColor="text1"/>
        </w:rPr>
        <w:t>State reactions to inflammatory</w:t>
      </w:r>
      <w:r w:rsidR="00007392" w:rsidRPr="007A7768">
        <w:rPr>
          <w:color w:val="000000" w:themeColor="text1"/>
        </w:rPr>
        <w:t xml:space="preserve">, or simply empathetic, </w:t>
      </w:r>
      <w:r w:rsidRPr="007A7768">
        <w:rPr>
          <w:color w:val="000000" w:themeColor="text1"/>
        </w:rPr>
        <w:t xml:space="preserve">street art suggests police sensitivity matters more than community grief, rage, and the freedom of expression. </w:t>
      </w:r>
    </w:p>
    <w:p w14:paraId="73BDEAE2" w14:textId="032EB169" w:rsidR="0069391B" w:rsidRPr="007A7768" w:rsidRDefault="00000000" w:rsidP="00B1209B">
      <w:pPr>
        <w:ind w:firstLine="720"/>
        <w:rPr>
          <w:color w:val="000000" w:themeColor="text1"/>
        </w:rPr>
      </w:pPr>
      <w:bookmarkStart w:id="74" w:name="fig_90"/>
      <w:r w:rsidRPr="007A7768">
        <w:rPr>
          <w:color w:val="000000" w:themeColor="text1"/>
        </w:rPr>
        <w:t xml:space="preserve">After </w:t>
      </w:r>
      <w:bookmarkEnd w:id="74"/>
      <w:r w:rsidR="00B1209B" w:rsidRPr="007A7768">
        <w:rPr>
          <w:color w:val="000000" w:themeColor="text1"/>
        </w:rPr>
        <w:t xml:space="preserve">Minneapolis Police Officer </w:t>
      </w:r>
      <w:r w:rsidRPr="007A7768">
        <w:rPr>
          <w:color w:val="000000" w:themeColor="text1"/>
        </w:rPr>
        <w:t xml:space="preserve">Derek Chauvin murdered George Floyd, cities erupted in BLM murals. Palo Alto, California commissioned a </w:t>
      </w:r>
      <w:r w:rsidR="005537AC" w:rsidRPr="007A7768">
        <w:rPr>
          <w:color w:val="000000" w:themeColor="text1"/>
        </w:rPr>
        <w:t>245-foot-long</w:t>
      </w:r>
      <w:r w:rsidRPr="007A7768">
        <w:rPr>
          <w:color w:val="000000" w:themeColor="text1"/>
        </w:rPr>
        <w:t xml:space="preserve"> BLM mural painted in front of their city hall, and each block letter had a different vignette painted inside it. In the “E” of “MATTER,” an artist painted </w:t>
      </w:r>
      <w:r w:rsidR="00B1209B" w:rsidRPr="007A7768">
        <w:rPr>
          <w:color w:val="000000" w:themeColor="text1"/>
        </w:rPr>
        <w:t xml:space="preserve">Assata </w:t>
      </w:r>
      <w:r w:rsidRPr="007A7768">
        <w:rPr>
          <w:color w:val="000000" w:themeColor="text1"/>
        </w:rPr>
        <w:t>Shakur</w:t>
      </w:r>
      <w:r w:rsidR="00B1209B" w:rsidRPr="007A7768">
        <w:rPr>
          <w:rStyle w:val="FootnoteReference"/>
          <w:color w:val="000000" w:themeColor="text1"/>
        </w:rPr>
        <w:footnoteReference w:id="59"/>
      </w:r>
      <w:r w:rsidRPr="007A7768">
        <w:rPr>
          <w:color w:val="000000" w:themeColor="text1"/>
        </w:rPr>
        <w:t xml:space="preserve"> gazing over her shoulder </w:t>
      </w:r>
      <w:bookmarkStart w:id="75" w:name="fig_89"/>
      <w:r w:rsidRPr="007A7768">
        <w:rPr>
          <w:color w:val="000000" w:themeColor="text1"/>
        </w:rPr>
        <w:t>at</w:t>
      </w:r>
      <w:bookmarkEnd w:id="75"/>
      <w:r w:rsidRPr="007A7768">
        <w:rPr>
          <w:color w:val="000000" w:themeColor="text1"/>
        </w:rPr>
        <w:t xml:space="preserve"> the viewer (</w:t>
      </w:r>
      <w:r w:rsidR="006337E8" w:rsidRPr="007A7768">
        <w:rPr>
          <w:color w:val="000000" w:themeColor="text1"/>
        </w:rPr>
        <w:fldChar w:fldCharType="begin"/>
      </w:r>
      <w:r w:rsidR="006337E8" w:rsidRPr="007A7768">
        <w:rPr>
          <w:color w:val="000000" w:themeColor="text1"/>
        </w:rPr>
        <w:instrText xml:space="preserve"> REF _Ref164778013 \h </w:instrText>
      </w:r>
      <w:r w:rsidR="00B304C6" w:rsidRPr="007A7768">
        <w:rPr>
          <w:color w:val="000000" w:themeColor="text1"/>
        </w:rPr>
        <w:instrText xml:space="preserve"> \* MERGEFORMAT </w:instrText>
      </w:r>
      <w:r w:rsidR="006337E8" w:rsidRPr="007A7768">
        <w:rPr>
          <w:color w:val="000000" w:themeColor="text1"/>
        </w:rPr>
      </w:r>
      <w:r w:rsidR="006337E8" w:rsidRPr="007A7768">
        <w:rPr>
          <w:color w:val="000000" w:themeColor="text1"/>
        </w:rPr>
        <w:fldChar w:fldCharType="separate"/>
      </w:r>
      <w:r w:rsidR="0045392B" w:rsidRPr="007A7768">
        <w:rPr>
          <w:color w:val="000000" w:themeColor="text1"/>
        </w:rPr>
        <w:t>Figure</w:t>
      </w:r>
      <w:r w:rsidR="00FF69B0" w:rsidRPr="007A7768">
        <w:rPr>
          <w:color w:val="000000" w:themeColor="text1"/>
        </w:rPr>
        <w:t>s</w:t>
      </w:r>
      <w:r w:rsidR="0045392B" w:rsidRPr="007A7768">
        <w:rPr>
          <w:color w:val="000000" w:themeColor="text1"/>
        </w:rPr>
        <w:t xml:space="preserve"> </w:t>
      </w:r>
      <w:r w:rsidR="0045392B" w:rsidRPr="007A7768">
        <w:rPr>
          <w:noProof/>
          <w:color w:val="000000" w:themeColor="text1"/>
        </w:rPr>
        <w:t>89</w:t>
      </w:r>
      <w:r w:rsidR="006337E8" w:rsidRPr="007A7768">
        <w:rPr>
          <w:color w:val="000000" w:themeColor="text1"/>
        </w:rPr>
        <w:fldChar w:fldCharType="end"/>
      </w:r>
      <w:r w:rsidR="00FF69B0" w:rsidRPr="007A7768">
        <w:rPr>
          <w:color w:val="000000" w:themeColor="text1"/>
        </w:rPr>
        <w:t>-</w:t>
      </w:r>
      <w:r w:rsidR="00977DFB" w:rsidRPr="007A7768">
        <w:rPr>
          <w:color w:val="000000" w:themeColor="text1"/>
        </w:rPr>
        <w:t xml:space="preserve"> </w:t>
      </w:r>
      <w:r w:rsidR="006337E8" w:rsidRPr="007A7768">
        <w:rPr>
          <w:color w:val="000000" w:themeColor="text1"/>
        </w:rPr>
        <w:fldChar w:fldCharType="begin"/>
      </w:r>
      <w:r w:rsidR="006337E8" w:rsidRPr="007A7768">
        <w:rPr>
          <w:color w:val="000000" w:themeColor="text1"/>
        </w:rPr>
        <w:instrText xml:space="preserve"> REF _Ref164778015 \h </w:instrText>
      </w:r>
      <w:r w:rsidR="00B304C6" w:rsidRPr="007A7768">
        <w:rPr>
          <w:color w:val="000000" w:themeColor="text1"/>
        </w:rPr>
        <w:instrText xml:space="preserve"> \* MERGEFORMAT </w:instrText>
      </w:r>
      <w:r w:rsidR="006337E8" w:rsidRPr="007A7768">
        <w:rPr>
          <w:color w:val="000000" w:themeColor="text1"/>
        </w:rPr>
      </w:r>
      <w:r w:rsidR="006337E8" w:rsidRPr="007A7768">
        <w:rPr>
          <w:color w:val="000000" w:themeColor="text1"/>
        </w:rPr>
        <w:fldChar w:fldCharType="separate"/>
      </w:r>
      <w:r w:rsidR="0045392B" w:rsidRPr="007A7768">
        <w:rPr>
          <w:noProof/>
          <w:color w:val="000000" w:themeColor="text1"/>
        </w:rPr>
        <w:t>90</w:t>
      </w:r>
      <w:r w:rsidR="006337E8" w:rsidRPr="007A7768">
        <w:rPr>
          <w:color w:val="000000" w:themeColor="text1"/>
        </w:rPr>
        <w:fldChar w:fldCharType="end"/>
      </w:r>
      <w:r w:rsidRPr="007A7768">
        <w:rPr>
          <w:color w:val="000000" w:themeColor="text1"/>
        </w:rPr>
        <w:t>). Five Palo Alto</w:t>
      </w:r>
      <w:r w:rsidR="00B1209B" w:rsidRPr="007A7768">
        <w:rPr>
          <w:color w:val="000000" w:themeColor="text1"/>
        </w:rPr>
        <w:t xml:space="preserve"> police</w:t>
      </w:r>
      <w:r w:rsidRPr="007A7768">
        <w:rPr>
          <w:color w:val="000000" w:themeColor="text1"/>
        </w:rPr>
        <w:t xml:space="preserve"> officers sue</w:t>
      </w:r>
      <w:r w:rsidR="006337E8" w:rsidRPr="007A7768">
        <w:rPr>
          <w:color w:val="000000" w:themeColor="text1"/>
        </w:rPr>
        <w:t>d</w:t>
      </w:r>
      <w:r w:rsidRPr="007A7768">
        <w:rPr>
          <w:color w:val="000000" w:themeColor="text1"/>
        </w:rPr>
        <w:t xml:space="preserve"> the city for sponsoring a mural with “offensive, discriminatory, and harassing iconography” (</w:t>
      </w:r>
      <w:proofErr w:type="spellStart"/>
      <w:r w:rsidRPr="007A7768">
        <w:rPr>
          <w:color w:val="000000" w:themeColor="text1"/>
        </w:rPr>
        <w:t>Akhalbey</w:t>
      </w:r>
      <w:proofErr w:type="spellEnd"/>
      <w:r w:rsidRPr="007A7768">
        <w:rPr>
          <w:color w:val="000000" w:themeColor="text1"/>
        </w:rPr>
        <w:t>, 2021).</w:t>
      </w:r>
      <w:r w:rsidR="00617BDF" w:rsidRPr="007A7768">
        <w:rPr>
          <w:rStyle w:val="FootnoteReference"/>
          <w:color w:val="000000" w:themeColor="text1"/>
        </w:rPr>
        <w:footnoteReference w:id="60"/>
      </w:r>
      <w:r w:rsidRPr="007A7768">
        <w:rPr>
          <w:color w:val="000000" w:themeColor="text1"/>
        </w:rPr>
        <w:t xml:space="preserve"> </w:t>
      </w:r>
      <w:r w:rsidR="00B1209B" w:rsidRPr="007A7768">
        <w:rPr>
          <w:color w:val="000000" w:themeColor="text1"/>
        </w:rPr>
        <w:t>The</w:t>
      </w:r>
      <w:r w:rsidRPr="007A7768">
        <w:rPr>
          <w:color w:val="000000" w:themeColor="text1"/>
        </w:rPr>
        <w:t xml:space="preserve"> five police</w:t>
      </w:r>
      <w:r w:rsidR="00B1209B" w:rsidRPr="007A7768">
        <w:rPr>
          <w:color w:val="000000" w:themeColor="text1"/>
        </w:rPr>
        <w:t xml:space="preserve"> officers</w:t>
      </w:r>
      <w:r w:rsidR="00552A93" w:rsidRPr="007A7768">
        <w:rPr>
          <w:color w:val="000000" w:themeColor="text1"/>
        </w:rPr>
        <w:t xml:space="preserve"> </w:t>
      </w:r>
      <w:r w:rsidRPr="007A7768">
        <w:rPr>
          <w:color w:val="000000" w:themeColor="text1"/>
        </w:rPr>
        <w:t xml:space="preserve">described working across from the mural as a hostile work environment. </w:t>
      </w:r>
      <w:r w:rsidR="0069391B" w:rsidRPr="007A7768">
        <w:rPr>
          <w:color w:val="000000" w:themeColor="text1"/>
        </w:rPr>
        <w:t>The</w:t>
      </w:r>
      <w:r w:rsidRPr="007A7768">
        <w:rPr>
          <w:color w:val="000000" w:themeColor="text1"/>
        </w:rPr>
        <w:t xml:space="preserve"> National Police Association</w:t>
      </w:r>
      <w:r w:rsidR="0069391B" w:rsidRPr="007A7768">
        <w:rPr>
          <w:color w:val="000000" w:themeColor="text1"/>
        </w:rPr>
        <w:t xml:space="preserve"> released the following statement</w:t>
      </w:r>
      <w:r w:rsidRPr="007A7768">
        <w:rPr>
          <w:color w:val="000000" w:themeColor="text1"/>
        </w:rPr>
        <w:t xml:space="preserve">: </w:t>
      </w:r>
    </w:p>
    <w:p w14:paraId="177CB581" w14:textId="77777777" w:rsidR="0069391B" w:rsidRPr="007A7768" w:rsidRDefault="0069391B" w:rsidP="00B1209B">
      <w:pPr>
        <w:ind w:firstLine="720"/>
        <w:rPr>
          <w:color w:val="000000" w:themeColor="text1"/>
        </w:rPr>
      </w:pPr>
    </w:p>
    <w:p w14:paraId="0FFF0177" w14:textId="59F4D85B" w:rsidR="0069391B" w:rsidRPr="007A7768" w:rsidRDefault="00000000" w:rsidP="0069391B">
      <w:pPr>
        <w:ind w:left="720"/>
        <w:rPr>
          <w:color w:val="000000" w:themeColor="text1"/>
          <w:highlight w:val="yellow"/>
        </w:rPr>
      </w:pPr>
      <w:r w:rsidRPr="007A7768">
        <w:rPr>
          <w:i/>
          <w:iCs/>
          <w:color w:val="000000" w:themeColor="text1"/>
        </w:rPr>
        <w:t>If it is not possible to imagine putting a 17′ tall mural of […] of Dan White, who assassinated San Francisco Mayor George Moscone and Supervisor Harvey Milk, in front of a mayor’s house, the atrocity of the celebration of a fugitive convicted cop killer in front of Palo Alto’s City Hall is equally reprehensible</w:t>
      </w:r>
      <w:r w:rsidR="0069391B" w:rsidRPr="007A7768">
        <w:rPr>
          <w:i/>
          <w:iCs/>
          <w:color w:val="000000" w:themeColor="text1"/>
        </w:rPr>
        <w:t xml:space="preserve"> </w:t>
      </w:r>
      <w:r w:rsidRPr="007A7768">
        <w:rPr>
          <w:color w:val="000000" w:themeColor="text1"/>
        </w:rPr>
        <w:t>(</w:t>
      </w:r>
      <w:proofErr w:type="spellStart"/>
      <w:r w:rsidRPr="007A7768">
        <w:rPr>
          <w:color w:val="000000" w:themeColor="text1"/>
        </w:rPr>
        <w:t>Akhalbey</w:t>
      </w:r>
      <w:proofErr w:type="spellEnd"/>
      <w:r w:rsidRPr="007A7768">
        <w:rPr>
          <w:color w:val="000000" w:themeColor="text1"/>
        </w:rPr>
        <w:t>, 2021).</w:t>
      </w:r>
    </w:p>
    <w:p w14:paraId="6FEEA196" w14:textId="7FD600E2" w:rsidR="0069391B" w:rsidRPr="007A7768" w:rsidRDefault="0069391B" w:rsidP="00552A93">
      <w:pPr>
        <w:rPr>
          <w:color w:val="000000" w:themeColor="text1"/>
          <w:highlight w:val="yellow"/>
        </w:rPr>
      </w:pPr>
    </w:p>
    <w:p w14:paraId="4BC8D74A" w14:textId="7DD49A10" w:rsidR="00552A93" w:rsidRPr="007A7768" w:rsidRDefault="0069391B" w:rsidP="00552A93">
      <w:pPr>
        <w:ind w:firstLine="720"/>
        <w:rPr>
          <w:color w:val="000000" w:themeColor="text1"/>
        </w:rPr>
      </w:pPr>
      <w:r w:rsidRPr="007A7768">
        <w:rPr>
          <w:color w:val="000000" w:themeColor="text1"/>
        </w:rPr>
        <w:t>The Association’s statement presupposes that Shakur’s presence</w:t>
      </w:r>
      <w:r w:rsidR="00552A93" w:rsidRPr="007A7768">
        <w:rPr>
          <w:color w:val="000000" w:themeColor="text1"/>
        </w:rPr>
        <w:t xml:space="preserve"> in the image immediately</w:t>
      </w:r>
      <w:r w:rsidRPr="007A7768">
        <w:rPr>
          <w:color w:val="000000" w:themeColor="text1"/>
        </w:rPr>
        <w:t xml:space="preserve"> </w:t>
      </w:r>
      <w:r w:rsidR="00046BB9" w:rsidRPr="007A7768">
        <w:rPr>
          <w:color w:val="000000" w:themeColor="text1"/>
        </w:rPr>
        <w:t>implies</w:t>
      </w:r>
      <w:r w:rsidR="00552A93" w:rsidRPr="007A7768">
        <w:rPr>
          <w:color w:val="000000" w:themeColor="text1"/>
        </w:rPr>
        <w:t xml:space="preserve"> </w:t>
      </w:r>
      <w:r w:rsidRPr="007A7768">
        <w:rPr>
          <w:color w:val="000000" w:themeColor="text1"/>
        </w:rPr>
        <w:t>celebratory cop killing</w:t>
      </w:r>
      <w:r w:rsidR="00552A93" w:rsidRPr="007A7768">
        <w:rPr>
          <w:color w:val="000000" w:themeColor="text1"/>
        </w:rPr>
        <w:t>. T</w:t>
      </w:r>
      <w:r w:rsidRPr="007A7768">
        <w:rPr>
          <w:color w:val="000000" w:themeColor="text1"/>
        </w:rPr>
        <w:t>he mural’s</w:t>
      </w:r>
      <w:r w:rsidR="00552A93" w:rsidRPr="007A7768">
        <w:rPr>
          <w:color w:val="000000" w:themeColor="text1"/>
        </w:rPr>
        <w:t xml:space="preserve"> use of Shakur’s direct quote, however,</w:t>
      </w:r>
      <w:r w:rsidRPr="007A7768">
        <w:rPr>
          <w:color w:val="000000" w:themeColor="text1"/>
        </w:rPr>
        <w:t xml:space="preserve"> suggests the opposite </w:t>
      </w:r>
      <w:r w:rsidR="00552A93" w:rsidRPr="007A7768">
        <w:rPr>
          <w:color w:val="000000" w:themeColor="text1"/>
        </w:rPr>
        <w:t xml:space="preserve">sentiment </w:t>
      </w:r>
      <w:r w:rsidRPr="007A7768">
        <w:rPr>
          <w:color w:val="000000" w:themeColor="text1"/>
        </w:rPr>
        <w:t xml:space="preserve">by </w:t>
      </w:r>
      <w:r w:rsidR="00552A93" w:rsidRPr="007A7768">
        <w:rPr>
          <w:color w:val="000000" w:themeColor="text1"/>
        </w:rPr>
        <w:t xml:space="preserve">stating </w:t>
      </w:r>
      <w:r w:rsidRPr="007A7768">
        <w:rPr>
          <w:i/>
          <w:iCs/>
          <w:color w:val="000000" w:themeColor="text1"/>
        </w:rPr>
        <w:t>We Must Love and Support Each Other</w:t>
      </w:r>
      <w:r w:rsidRPr="007A7768">
        <w:rPr>
          <w:color w:val="000000" w:themeColor="text1"/>
        </w:rPr>
        <w:t xml:space="preserve">. The misguided logic in the statement also assumes queer people move through the world without microaggressions, discrimination, harassment, and structural forms of oppression (such as anti-trans bathroom and healthcare legislation) already designed against at them. The Association also falsely equivocated the people and contexts in these scenarios. Assata Shakur was targeted by state agents and exercised self-defense during a routine traffic stop, whereas Dan White was a mentally ill </w:t>
      </w:r>
      <w:r w:rsidR="00552A93" w:rsidRPr="007A7768">
        <w:rPr>
          <w:color w:val="000000" w:themeColor="text1"/>
        </w:rPr>
        <w:t>man</w:t>
      </w:r>
      <w:r w:rsidRPr="007A7768">
        <w:rPr>
          <w:color w:val="000000" w:themeColor="text1"/>
        </w:rPr>
        <w:t xml:space="preserve"> motivated by internalized homophobia when he murdered Milk </w:t>
      </w:r>
      <w:r w:rsidR="00552A93" w:rsidRPr="007A7768">
        <w:rPr>
          <w:color w:val="000000" w:themeColor="text1"/>
        </w:rPr>
        <w:t xml:space="preserve">before he </w:t>
      </w:r>
      <w:r w:rsidRPr="007A7768">
        <w:rPr>
          <w:color w:val="000000" w:themeColor="text1"/>
        </w:rPr>
        <w:t>eventually committed suicide. The false equivalence in the statement legitimize</w:t>
      </w:r>
      <w:r w:rsidR="00046BB9" w:rsidRPr="007A7768">
        <w:rPr>
          <w:color w:val="000000" w:themeColor="text1"/>
        </w:rPr>
        <w:t>d</w:t>
      </w:r>
      <w:r w:rsidRPr="007A7768">
        <w:rPr>
          <w:color w:val="000000" w:themeColor="text1"/>
        </w:rPr>
        <w:t xml:space="preserve"> the notion of a victimized state</w:t>
      </w:r>
      <w:r w:rsidR="00552A93" w:rsidRPr="007A7768">
        <w:rPr>
          <w:color w:val="000000" w:themeColor="text1"/>
        </w:rPr>
        <w:t xml:space="preserve"> rather than grounding harm in the experiences of those targeted by police</w:t>
      </w:r>
      <w:r w:rsidRPr="007A7768">
        <w:rPr>
          <w:color w:val="000000" w:themeColor="text1"/>
        </w:rPr>
        <w:t>. When state actors embody and reify this kind of offense, it shifts victimhood from historically oppressed groups to the abstraction of a state</w:t>
      </w:r>
      <w:r w:rsidR="00617BDF" w:rsidRPr="007A7768">
        <w:rPr>
          <w:color w:val="000000" w:themeColor="text1"/>
        </w:rPr>
        <w:t>.</w:t>
      </w:r>
      <w:r w:rsidRPr="007A7768">
        <w:rPr>
          <w:rStyle w:val="FootnoteReference"/>
          <w:color w:val="000000" w:themeColor="text1"/>
        </w:rPr>
        <w:footnoteReference w:id="61"/>
      </w:r>
      <w:r w:rsidR="00617BDF" w:rsidRPr="007A7768">
        <w:rPr>
          <w:color w:val="000000" w:themeColor="text1"/>
        </w:rPr>
        <w:t xml:space="preserve"> </w:t>
      </w:r>
      <w:r w:rsidR="00552A93" w:rsidRPr="007A7768">
        <w:rPr>
          <w:color w:val="000000" w:themeColor="text1"/>
        </w:rPr>
        <w:t>As such, i</w:t>
      </w:r>
      <w:r w:rsidRPr="007A7768">
        <w:rPr>
          <w:color w:val="000000" w:themeColor="text1"/>
        </w:rPr>
        <w:t>nflammatory reactions</w:t>
      </w:r>
      <w:r w:rsidR="00552A93" w:rsidRPr="007A7768">
        <w:rPr>
          <w:color w:val="000000" w:themeColor="text1"/>
        </w:rPr>
        <w:t xml:space="preserve">, </w:t>
      </w:r>
      <w:r w:rsidRPr="007A7768">
        <w:rPr>
          <w:color w:val="000000" w:themeColor="text1"/>
        </w:rPr>
        <w:t>censorship</w:t>
      </w:r>
      <w:r w:rsidR="00552A93" w:rsidRPr="007A7768">
        <w:rPr>
          <w:color w:val="000000" w:themeColor="text1"/>
        </w:rPr>
        <w:t>, and misguided claims to harm and victimhood</w:t>
      </w:r>
      <w:r w:rsidRPr="007A7768">
        <w:rPr>
          <w:color w:val="000000" w:themeColor="text1"/>
        </w:rPr>
        <w:t xml:space="preserve"> </w:t>
      </w:r>
      <w:r w:rsidR="00552A93" w:rsidRPr="007A7768">
        <w:rPr>
          <w:color w:val="000000" w:themeColor="text1"/>
        </w:rPr>
        <w:t xml:space="preserve">are counterinsurgent tactics that </w:t>
      </w:r>
      <w:r w:rsidRPr="007A7768">
        <w:rPr>
          <w:color w:val="000000" w:themeColor="text1"/>
        </w:rPr>
        <w:t>defeat</w:t>
      </w:r>
      <w:r w:rsidR="00552A93" w:rsidRPr="007A7768">
        <w:rPr>
          <w:color w:val="000000" w:themeColor="text1"/>
        </w:rPr>
        <w:t xml:space="preserve"> the state’s claim to </w:t>
      </w:r>
      <w:r w:rsidRPr="007A7768">
        <w:rPr>
          <w:color w:val="000000" w:themeColor="text1"/>
        </w:rPr>
        <w:t>free speech</w:t>
      </w:r>
      <w:r w:rsidR="00552A93" w:rsidRPr="007A7768">
        <w:rPr>
          <w:color w:val="000000" w:themeColor="text1"/>
        </w:rPr>
        <w:t xml:space="preserve"> and further legitimate police power.</w:t>
      </w:r>
    </w:p>
    <w:p w14:paraId="0CE336E4" w14:textId="21F994BF" w:rsidR="00552A93" w:rsidRPr="007A7768" w:rsidRDefault="00552A93" w:rsidP="00007392">
      <w:pPr>
        <w:ind w:firstLine="720"/>
        <w:rPr>
          <w:color w:val="000000" w:themeColor="text1"/>
        </w:rPr>
      </w:pPr>
      <w:r w:rsidRPr="007A7768">
        <w:rPr>
          <w:color w:val="000000" w:themeColor="text1"/>
        </w:rPr>
        <w:lastRenderedPageBreak/>
        <w:t xml:space="preserve">Building from economic insecurities made apparent by overstatements of security, order, protection, and safety in public policing murals, insecurity is also intimately bound to the gender binary and its machinations. I </w:t>
      </w:r>
      <w:r w:rsidR="00046BB9" w:rsidRPr="007A7768">
        <w:rPr>
          <w:color w:val="000000" w:themeColor="text1"/>
        </w:rPr>
        <w:t>foun</w:t>
      </w:r>
      <w:r w:rsidRPr="007A7768">
        <w:rPr>
          <w:color w:val="000000" w:themeColor="text1"/>
        </w:rPr>
        <w:t xml:space="preserve">d insecurity regarding gender and sexuality </w:t>
      </w:r>
      <w:r w:rsidR="004A344A" w:rsidRPr="007A7768">
        <w:rPr>
          <w:color w:val="000000" w:themeColor="text1"/>
        </w:rPr>
        <w:t>when</w:t>
      </w:r>
      <w:r w:rsidRPr="007A7768">
        <w:rPr>
          <w:color w:val="000000" w:themeColor="text1"/>
        </w:rPr>
        <w:t xml:space="preserve"> police paint</w:t>
      </w:r>
      <w:r w:rsidR="00046BB9" w:rsidRPr="007A7768">
        <w:rPr>
          <w:color w:val="000000" w:themeColor="text1"/>
        </w:rPr>
        <w:t>ed</w:t>
      </w:r>
      <w:r w:rsidRPr="007A7768">
        <w:rPr>
          <w:color w:val="000000" w:themeColor="text1"/>
        </w:rPr>
        <w:t xml:space="preserve"> over same sex kissing murals. </w:t>
      </w:r>
      <w:r w:rsidR="004A344A" w:rsidRPr="007A7768">
        <w:rPr>
          <w:color w:val="000000" w:themeColor="text1"/>
        </w:rPr>
        <w:t xml:space="preserve">Particularly relevant is </w:t>
      </w:r>
      <w:r w:rsidRPr="007A7768">
        <w:rPr>
          <w:color w:val="000000" w:themeColor="text1"/>
        </w:rPr>
        <w:t xml:space="preserve">Morrison’s (2022) research on the production and reaction to </w:t>
      </w:r>
      <w:r w:rsidRPr="007A7768">
        <w:rPr>
          <w:i/>
          <w:color w:val="000000" w:themeColor="text1"/>
        </w:rPr>
        <w:t xml:space="preserve">El Amor No Tiene </w:t>
      </w:r>
      <w:proofErr w:type="spellStart"/>
      <w:r w:rsidRPr="007A7768">
        <w:rPr>
          <w:i/>
          <w:color w:val="000000" w:themeColor="text1"/>
        </w:rPr>
        <w:t>Genero</w:t>
      </w:r>
      <w:proofErr w:type="spellEnd"/>
      <w:r w:rsidRPr="007A7768">
        <w:rPr>
          <w:i/>
          <w:color w:val="000000" w:themeColor="text1"/>
        </w:rPr>
        <w:t xml:space="preserve"> (Love Has No Gender; </w:t>
      </w:r>
      <w:r w:rsidRPr="007A7768">
        <w:rPr>
          <w:color w:val="000000" w:themeColor="text1"/>
        </w:rPr>
        <w:fldChar w:fldCharType="begin"/>
      </w:r>
      <w:r w:rsidRPr="007A7768">
        <w:rPr>
          <w:i/>
          <w:color w:val="000000" w:themeColor="text1"/>
        </w:rPr>
        <w:instrText xml:space="preserve"> REF _Ref164860476 \h </w:instrText>
      </w:r>
      <w:r w:rsidRPr="007A7768">
        <w:rPr>
          <w:color w:val="000000" w:themeColor="text1"/>
        </w:rPr>
        <w:instrText xml:space="preserve"> \* MERGEFORMAT </w:instrText>
      </w:r>
      <w:r w:rsidRPr="007A7768">
        <w:rPr>
          <w:color w:val="000000" w:themeColor="text1"/>
        </w:rPr>
      </w:r>
      <w:r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91</w:t>
      </w:r>
      <w:r w:rsidRPr="007A7768">
        <w:rPr>
          <w:color w:val="000000" w:themeColor="text1"/>
        </w:rPr>
        <w:fldChar w:fldCharType="end"/>
      </w:r>
      <w:bookmarkStart w:id="76" w:name="fig_94"/>
      <w:r w:rsidRPr="007A7768">
        <w:rPr>
          <w:color w:val="000000" w:themeColor="text1"/>
        </w:rPr>
        <w:t>)</w:t>
      </w:r>
      <w:r w:rsidR="00046BB9" w:rsidRPr="007A7768">
        <w:rPr>
          <w:color w:val="000000" w:themeColor="text1"/>
        </w:rPr>
        <w:t>.</w:t>
      </w:r>
      <w:r w:rsidRPr="007A7768">
        <w:rPr>
          <w:color w:val="000000" w:themeColor="text1"/>
        </w:rPr>
        <w:t xml:space="preserve"> </w:t>
      </w:r>
      <w:r w:rsidR="00046BB9" w:rsidRPr="007A7768">
        <w:rPr>
          <w:color w:val="000000" w:themeColor="text1"/>
        </w:rPr>
        <w:t>This</w:t>
      </w:r>
      <w:r w:rsidRPr="007A7768">
        <w:rPr>
          <w:color w:val="000000" w:themeColor="text1"/>
        </w:rPr>
        <w:t xml:space="preserve"> </w:t>
      </w:r>
      <w:bookmarkEnd w:id="76"/>
      <w:r w:rsidRPr="007A7768">
        <w:rPr>
          <w:color w:val="000000" w:themeColor="text1"/>
        </w:rPr>
        <w:t xml:space="preserve">brightly colored mural </w:t>
      </w:r>
      <w:r w:rsidR="0076650A" w:rsidRPr="007A7768">
        <w:rPr>
          <w:color w:val="000000" w:themeColor="text1"/>
        </w:rPr>
        <w:t>depicted</w:t>
      </w:r>
      <w:r w:rsidRPr="007A7768">
        <w:rPr>
          <w:color w:val="000000" w:themeColor="text1"/>
        </w:rPr>
        <w:t xml:space="preserve"> three same sex couples kissing in Quito, Ecuador </w:t>
      </w:r>
      <w:r w:rsidR="00046BB9" w:rsidRPr="007A7768">
        <w:rPr>
          <w:color w:val="000000" w:themeColor="text1"/>
        </w:rPr>
        <w:t>and</w:t>
      </w:r>
      <w:r w:rsidRPr="007A7768">
        <w:rPr>
          <w:color w:val="000000" w:themeColor="text1"/>
        </w:rPr>
        <w:t xml:space="preserve"> was “halted by police, repeatedly defaced, and ultimately erased” (432). The mural was a celebratory response to Ecuador legalizing same sex marriage in 2019. Police interrupted the painting, it was vandalized, and eventually whitewashed. Morrison applies a queer visibility framework concerned with whose bodies are allowed to occupy public space and in what manner (see also Mortimer-Sandilands and Erickson, 2010). Various community interactions with the mural signal the stronghold of binary epistemes and the inherent instability of gender founded on domination and accumulation, like capital. The state censors all kinds of same sex kissing murals, whether it symbolizes liberation, celebration, or critique. Erasing same sex kissing murals functions as an additional means to exclude and erase queer, trans, nonbinary, and gender nonconforming people, and their love and joy, from the public. The battle for visibility reifies a binary not dissimilar from sex, as in the public and private. The reality of same sex love and gender diversity threatens a colonial state founded on gender stratification and transphobia.</w:t>
      </w:r>
    </w:p>
    <w:p w14:paraId="3285DBA3" w14:textId="3EC045D4" w:rsidR="00382362" w:rsidRPr="007A7768" w:rsidRDefault="00552A93" w:rsidP="0069391B">
      <w:pPr>
        <w:ind w:firstLine="720"/>
        <w:rPr>
          <w:color w:val="000000" w:themeColor="text1"/>
        </w:rPr>
      </w:pPr>
      <w:r w:rsidRPr="007A7768">
        <w:rPr>
          <w:color w:val="000000" w:themeColor="text1"/>
        </w:rPr>
        <w:t>At</w:t>
      </w:r>
      <w:r w:rsidR="00B1209B" w:rsidRPr="007A7768">
        <w:rPr>
          <w:color w:val="000000" w:themeColor="text1"/>
        </w:rPr>
        <w:t xml:space="preserve"> time</w:t>
      </w:r>
      <w:r w:rsidR="0069391B" w:rsidRPr="007A7768">
        <w:rPr>
          <w:color w:val="000000" w:themeColor="text1"/>
        </w:rPr>
        <w:t>s the</w:t>
      </w:r>
      <w:r w:rsidR="00B1209B" w:rsidRPr="007A7768">
        <w:rPr>
          <w:color w:val="000000" w:themeColor="text1"/>
        </w:rPr>
        <w:t xml:space="preserve"> nation state encourage</w:t>
      </w:r>
      <w:r w:rsidR="0069391B" w:rsidRPr="007A7768">
        <w:rPr>
          <w:color w:val="000000" w:themeColor="text1"/>
        </w:rPr>
        <w:t>s</w:t>
      </w:r>
      <w:r w:rsidR="00B1209B" w:rsidRPr="007A7768">
        <w:rPr>
          <w:color w:val="000000" w:themeColor="text1"/>
        </w:rPr>
        <w:t xml:space="preserve"> dissent as a means to further build </w:t>
      </w:r>
      <w:r w:rsidRPr="007A7768">
        <w:rPr>
          <w:color w:val="000000" w:themeColor="text1"/>
        </w:rPr>
        <w:t xml:space="preserve">its </w:t>
      </w:r>
      <w:r w:rsidR="00B1209B" w:rsidRPr="007A7768">
        <w:rPr>
          <w:color w:val="000000" w:themeColor="text1"/>
        </w:rPr>
        <w:t xml:space="preserve">legitimacy. A festival hosted by national police in Jakarta, Indonesia </w:t>
      </w:r>
      <w:r w:rsidR="007D4AD4" w:rsidRPr="007A7768">
        <w:rPr>
          <w:color w:val="000000" w:themeColor="text1"/>
        </w:rPr>
        <w:t xml:space="preserve">(mentioned in Chapter 1) </w:t>
      </w:r>
      <w:r w:rsidR="00B1209B" w:rsidRPr="007A7768">
        <w:rPr>
          <w:color w:val="000000" w:themeColor="text1"/>
        </w:rPr>
        <w:t>juxtaposes</w:t>
      </w:r>
      <w:r w:rsidR="007D4AD4" w:rsidRPr="007A7768">
        <w:rPr>
          <w:color w:val="000000" w:themeColor="text1"/>
        </w:rPr>
        <w:t xml:space="preserve"> the</w:t>
      </w:r>
      <w:r w:rsidR="00B1209B" w:rsidRPr="007A7768">
        <w:rPr>
          <w:color w:val="000000" w:themeColor="text1"/>
        </w:rPr>
        <w:t xml:space="preserve"> response of US police to the graffiti discussed above. The </w:t>
      </w:r>
      <w:proofErr w:type="spellStart"/>
      <w:r w:rsidR="00B1209B" w:rsidRPr="007A7768">
        <w:rPr>
          <w:color w:val="000000" w:themeColor="text1"/>
        </w:rPr>
        <w:t>Bhayangkara</w:t>
      </w:r>
      <w:proofErr w:type="spellEnd"/>
      <w:r w:rsidR="00B1209B" w:rsidRPr="007A7768">
        <w:rPr>
          <w:color w:val="000000" w:themeColor="text1"/>
        </w:rPr>
        <w:t xml:space="preserve"> Mural Festival for Freedom of Expression took place at the National Police Headquarters Complex in 2021. Coinciding with the 70th Anniversary of the National Police Public Relations, the state advertised the festival as proof that the police openly welcome critique (TB News</w:t>
      </w:r>
      <w:r w:rsidR="00464E16" w:rsidRPr="007A7768">
        <w:rPr>
          <w:color w:val="000000" w:themeColor="text1"/>
        </w:rPr>
        <w:t>,</w:t>
      </w:r>
      <w:r w:rsidR="00B1209B" w:rsidRPr="007A7768">
        <w:rPr>
          <w:color w:val="000000" w:themeColor="text1"/>
        </w:rPr>
        <w:t xml:space="preserve"> 2021). According to the National Police Chief General </w:t>
      </w:r>
      <w:proofErr w:type="spellStart"/>
      <w:r w:rsidR="00B1209B" w:rsidRPr="007A7768">
        <w:rPr>
          <w:color w:val="000000" w:themeColor="text1"/>
        </w:rPr>
        <w:t>Listyo</w:t>
      </w:r>
      <w:proofErr w:type="spellEnd"/>
      <w:r w:rsidR="00B1209B" w:rsidRPr="007A7768">
        <w:rPr>
          <w:color w:val="000000" w:themeColor="text1"/>
        </w:rPr>
        <w:t xml:space="preserve"> </w:t>
      </w:r>
      <w:proofErr w:type="spellStart"/>
      <w:r w:rsidR="00B1209B" w:rsidRPr="007A7768">
        <w:rPr>
          <w:color w:val="000000" w:themeColor="text1"/>
        </w:rPr>
        <w:t>Sigit</w:t>
      </w:r>
      <w:proofErr w:type="spellEnd"/>
      <w:r w:rsidR="00B1209B" w:rsidRPr="007A7768">
        <w:rPr>
          <w:color w:val="000000" w:themeColor="text1"/>
        </w:rPr>
        <w:t xml:space="preserve"> Prabowo, the sub-theme of the Festival was to provide a platform specifically for people to critique police. Initially, only 18 people registered bec</w:t>
      </w:r>
      <w:r w:rsidR="007D4AD4" w:rsidRPr="007A7768">
        <w:rPr>
          <w:color w:val="000000" w:themeColor="text1"/>
        </w:rPr>
        <w:t>ause</w:t>
      </w:r>
      <w:r w:rsidR="00B1209B" w:rsidRPr="007A7768">
        <w:rPr>
          <w:color w:val="000000" w:themeColor="text1"/>
        </w:rPr>
        <w:t xml:space="preserve"> people thought it was a sting operation and that th</w:t>
      </w:r>
      <w:r w:rsidR="007D4AD4" w:rsidRPr="007A7768">
        <w:rPr>
          <w:color w:val="000000" w:themeColor="text1"/>
        </w:rPr>
        <w:t>ey</w:t>
      </w:r>
      <w:r w:rsidR="00B1209B" w:rsidRPr="007A7768">
        <w:rPr>
          <w:color w:val="000000" w:themeColor="text1"/>
        </w:rPr>
        <w:t xml:space="preserve"> would be arrested for their critiques. After police pushed campaigns that encouraged positive and negative opinions, 803 people registered. </w:t>
      </w:r>
    </w:p>
    <w:p w14:paraId="18D4DCCF" w14:textId="0FC9EC19" w:rsidR="00552A93" w:rsidRPr="007A7768" w:rsidRDefault="00000000" w:rsidP="00007392">
      <w:pPr>
        <w:ind w:firstLine="720"/>
        <w:rPr>
          <w:color w:val="000000" w:themeColor="text1"/>
        </w:rPr>
      </w:pPr>
      <w:r w:rsidRPr="007A7768">
        <w:rPr>
          <w:color w:val="000000" w:themeColor="text1"/>
        </w:rPr>
        <w:t xml:space="preserve">In </w:t>
      </w:r>
      <w:r w:rsidR="00B1209B" w:rsidRPr="007A7768">
        <w:rPr>
          <w:color w:val="000000" w:themeColor="text1"/>
        </w:rPr>
        <w:fldChar w:fldCharType="begin"/>
      </w:r>
      <w:r w:rsidR="00B1209B" w:rsidRPr="007A7768">
        <w:rPr>
          <w:color w:val="000000" w:themeColor="text1"/>
        </w:rPr>
        <w:instrText xml:space="preserve"> REF _Ref164859908 \h </w:instrText>
      </w:r>
      <w:r w:rsidR="00B304C6" w:rsidRPr="007A7768">
        <w:rPr>
          <w:color w:val="000000" w:themeColor="text1"/>
        </w:rPr>
        <w:instrText xml:space="preserve"> \* MERGEFORMAT </w:instrText>
      </w:r>
      <w:r w:rsidR="00B1209B" w:rsidRPr="007A7768">
        <w:rPr>
          <w:color w:val="000000" w:themeColor="text1"/>
        </w:rPr>
      </w:r>
      <w:r w:rsidR="00B1209B"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92</w:t>
      </w:r>
      <w:r w:rsidR="00B1209B" w:rsidRPr="007A7768">
        <w:rPr>
          <w:color w:val="000000" w:themeColor="text1"/>
        </w:rPr>
        <w:fldChar w:fldCharType="end"/>
      </w:r>
      <w:r w:rsidRPr="007A7768">
        <w:rPr>
          <w:color w:val="000000" w:themeColor="text1"/>
        </w:rPr>
        <w:t xml:space="preserve">, Prabowo helps paint one of the murals that reads </w:t>
      </w:r>
      <w:proofErr w:type="spellStart"/>
      <w:r w:rsidRPr="007A7768">
        <w:rPr>
          <w:i/>
          <w:color w:val="000000" w:themeColor="text1"/>
        </w:rPr>
        <w:t>Siapa</w:t>
      </w:r>
      <w:proofErr w:type="spellEnd"/>
      <w:r w:rsidRPr="007A7768">
        <w:rPr>
          <w:i/>
          <w:color w:val="000000" w:themeColor="text1"/>
        </w:rPr>
        <w:t xml:space="preserve"> </w:t>
      </w:r>
      <w:proofErr w:type="spellStart"/>
      <w:r w:rsidRPr="007A7768">
        <w:rPr>
          <w:i/>
          <w:color w:val="000000" w:themeColor="text1"/>
        </w:rPr>
        <w:t>Berani</w:t>
      </w:r>
      <w:proofErr w:type="spellEnd"/>
      <w:r w:rsidRPr="007A7768">
        <w:rPr>
          <w:i/>
          <w:color w:val="000000" w:themeColor="text1"/>
        </w:rPr>
        <w:t xml:space="preserve"> </w:t>
      </w:r>
      <w:proofErr w:type="spellStart"/>
      <w:r w:rsidRPr="007A7768">
        <w:rPr>
          <w:i/>
          <w:color w:val="000000" w:themeColor="text1"/>
        </w:rPr>
        <w:t>Kritik</w:t>
      </w:r>
      <w:proofErr w:type="spellEnd"/>
      <w:r w:rsidRPr="007A7768">
        <w:rPr>
          <w:i/>
          <w:color w:val="000000" w:themeColor="text1"/>
        </w:rPr>
        <w:t xml:space="preserve"> Polisi?</w:t>
      </w:r>
      <w:r w:rsidRPr="007A7768">
        <w:rPr>
          <w:color w:val="000000" w:themeColor="text1"/>
        </w:rPr>
        <w:t xml:space="preserve">, or,  </w:t>
      </w:r>
      <w:r w:rsidRPr="007A7768">
        <w:rPr>
          <w:i/>
          <w:color w:val="000000" w:themeColor="text1"/>
        </w:rPr>
        <w:t xml:space="preserve">Who Dares to Criticize the Police? </w:t>
      </w:r>
      <w:r w:rsidR="00B1209B" w:rsidRPr="007A7768">
        <w:rPr>
          <w:color w:val="000000" w:themeColor="text1"/>
        </w:rPr>
        <w:t xml:space="preserve">The </w:t>
      </w:r>
      <w:r w:rsidRPr="007A7768">
        <w:rPr>
          <w:color w:val="000000" w:themeColor="text1"/>
        </w:rPr>
        <w:t>entire mural depict</w:t>
      </w:r>
      <w:r w:rsidR="00046BB9" w:rsidRPr="007A7768">
        <w:rPr>
          <w:color w:val="000000" w:themeColor="text1"/>
        </w:rPr>
        <w:t>ed</w:t>
      </w:r>
      <w:r w:rsidRPr="007A7768">
        <w:rPr>
          <w:color w:val="000000" w:themeColor="text1"/>
        </w:rPr>
        <w:t xml:space="preserve"> the posterior of two arms in long orange sleeves, in handcuffs</w:t>
      </w:r>
      <w:r w:rsidR="00B1209B" w:rsidRPr="007A7768">
        <w:rPr>
          <w:color w:val="000000" w:themeColor="text1"/>
        </w:rPr>
        <w:t xml:space="preserve"> </w:t>
      </w:r>
      <w:bookmarkStart w:id="77" w:name="fig_92"/>
      <w:r w:rsidR="00B1209B" w:rsidRPr="007A7768">
        <w:rPr>
          <w:color w:val="000000" w:themeColor="text1"/>
        </w:rPr>
        <w:t>(</w:t>
      </w:r>
      <w:bookmarkEnd w:id="77"/>
      <w:r w:rsidR="00B1209B" w:rsidRPr="007A7768">
        <w:rPr>
          <w:color w:val="000000" w:themeColor="text1"/>
        </w:rPr>
        <w:fldChar w:fldCharType="begin"/>
      </w:r>
      <w:r w:rsidR="00B1209B" w:rsidRPr="007A7768">
        <w:rPr>
          <w:color w:val="000000" w:themeColor="text1"/>
        </w:rPr>
        <w:instrText xml:space="preserve"> REF _Ref164859946 \h </w:instrText>
      </w:r>
      <w:r w:rsidR="00B304C6" w:rsidRPr="007A7768">
        <w:rPr>
          <w:color w:val="000000" w:themeColor="text1"/>
        </w:rPr>
        <w:instrText xml:space="preserve"> \* MERGEFORMAT </w:instrText>
      </w:r>
      <w:r w:rsidR="00B1209B" w:rsidRPr="007A7768">
        <w:rPr>
          <w:color w:val="000000" w:themeColor="text1"/>
        </w:rPr>
      </w:r>
      <w:r w:rsidR="00B1209B"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93</w:t>
      </w:r>
      <w:r w:rsidR="00B1209B" w:rsidRPr="007A7768">
        <w:rPr>
          <w:color w:val="000000" w:themeColor="text1"/>
        </w:rPr>
        <w:fldChar w:fldCharType="end"/>
      </w:r>
      <w:r w:rsidR="00B1209B" w:rsidRPr="007A7768">
        <w:rPr>
          <w:color w:val="000000" w:themeColor="text1"/>
        </w:rPr>
        <w:t>)</w:t>
      </w:r>
      <w:r w:rsidRPr="007A7768">
        <w:rPr>
          <w:color w:val="000000" w:themeColor="text1"/>
        </w:rPr>
        <w:t xml:space="preserve">. Between the light hands is a </w:t>
      </w:r>
      <w:proofErr w:type="spellStart"/>
      <w:r w:rsidRPr="007A7768">
        <w:rPr>
          <w:color w:val="000000" w:themeColor="text1"/>
        </w:rPr>
        <w:t>shhh</w:t>
      </w:r>
      <w:proofErr w:type="spellEnd"/>
      <w:r w:rsidRPr="007A7768">
        <w:rPr>
          <w:color w:val="000000" w:themeColor="text1"/>
        </w:rPr>
        <w:t xml:space="preserve"> emoji and the words </w:t>
      </w:r>
      <w:r w:rsidR="00B1209B" w:rsidRPr="007A7768">
        <w:rPr>
          <w:color w:val="000000" w:themeColor="text1"/>
        </w:rPr>
        <w:t>“</w:t>
      </w:r>
      <w:proofErr w:type="spellStart"/>
      <w:r w:rsidRPr="007A7768">
        <w:rPr>
          <w:color w:val="000000" w:themeColor="text1"/>
        </w:rPr>
        <w:t>siap</w:t>
      </w:r>
      <w:proofErr w:type="spellEnd"/>
      <w:r w:rsidRPr="007A7768">
        <w:rPr>
          <w:color w:val="000000" w:themeColor="text1"/>
        </w:rPr>
        <w:t xml:space="preserve"> </w:t>
      </w:r>
      <w:proofErr w:type="spellStart"/>
      <w:r w:rsidRPr="007A7768">
        <w:rPr>
          <w:color w:val="000000" w:themeColor="text1"/>
        </w:rPr>
        <w:t>siap</w:t>
      </w:r>
      <w:proofErr w:type="spellEnd"/>
      <w:r w:rsidRPr="007A7768">
        <w:rPr>
          <w:color w:val="000000" w:themeColor="text1"/>
        </w:rPr>
        <w:t xml:space="preserve"> </w:t>
      </w:r>
      <w:proofErr w:type="spellStart"/>
      <w:r w:rsidRPr="007A7768">
        <w:rPr>
          <w:color w:val="000000" w:themeColor="text1"/>
        </w:rPr>
        <w:t>aja</w:t>
      </w:r>
      <w:proofErr w:type="spellEnd"/>
      <w:r w:rsidRPr="007A7768">
        <w:rPr>
          <w:color w:val="000000" w:themeColor="text1"/>
        </w:rPr>
        <w:t>…just get ready…</w:t>
      </w:r>
      <w:r w:rsidR="00B1209B" w:rsidRPr="007A7768">
        <w:rPr>
          <w:color w:val="000000" w:themeColor="text1"/>
        </w:rPr>
        <w:t>”</w:t>
      </w:r>
      <w:r w:rsidRPr="007A7768">
        <w:rPr>
          <w:color w:val="000000" w:themeColor="text1"/>
        </w:rPr>
        <w:t xml:space="preserve"> In</w:t>
      </w:r>
      <w:r w:rsidR="00B1209B" w:rsidRPr="007A7768">
        <w:rPr>
          <w:color w:val="000000" w:themeColor="text1"/>
        </w:rPr>
        <w:t xml:space="preserve"> </w:t>
      </w:r>
      <w:r w:rsidR="00B1209B" w:rsidRPr="007A7768">
        <w:rPr>
          <w:color w:val="000000" w:themeColor="text1"/>
        </w:rPr>
        <w:fldChar w:fldCharType="begin"/>
      </w:r>
      <w:r w:rsidR="00B1209B" w:rsidRPr="007A7768">
        <w:rPr>
          <w:color w:val="000000" w:themeColor="text1"/>
        </w:rPr>
        <w:instrText xml:space="preserve"> REF _Ref164859970 \h </w:instrText>
      </w:r>
      <w:r w:rsidR="00B304C6" w:rsidRPr="007A7768">
        <w:rPr>
          <w:color w:val="000000" w:themeColor="text1"/>
        </w:rPr>
        <w:instrText xml:space="preserve"> \* MERGEFORMAT </w:instrText>
      </w:r>
      <w:r w:rsidR="00B1209B" w:rsidRPr="007A7768">
        <w:rPr>
          <w:color w:val="000000" w:themeColor="text1"/>
        </w:rPr>
      </w:r>
      <w:r w:rsidR="00B1209B"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94</w:t>
      </w:r>
      <w:r w:rsidR="00B1209B" w:rsidRPr="007A7768">
        <w:rPr>
          <w:color w:val="000000" w:themeColor="text1"/>
        </w:rPr>
        <w:fldChar w:fldCharType="end"/>
      </w:r>
      <w:r w:rsidRPr="007A7768">
        <w:rPr>
          <w:color w:val="000000" w:themeColor="text1"/>
        </w:rPr>
        <w:t>, a politician</w:t>
      </w:r>
      <w:r w:rsidR="00B1209B" w:rsidRPr="007A7768">
        <w:rPr>
          <w:color w:val="000000" w:themeColor="text1"/>
        </w:rPr>
        <w:t xml:space="preserve"> controls</w:t>
      </w:r>
      <w:r w:rsidR="00046BB9" w:rsidRPr="007A7768">
        <w:rPr>
          <w:color w:val="000000" w:themeColor="text1"/>
        </w:rPr>
        <w:t xml:space="preserve"> </w:t>
      </w:r>
      <w:r w:rsidR="00B1209B" w:rsidRPr="007A7768">
        <w:rPr>
          <w:color w:val="000000" w:themeColor="text1"/>
        </w:rPr>
        <w:t xml:space="preserve">a </w:t>
      </w:r>
      <w:r w:rsidRPr="007A7768">
        <w:rPr>
          <w:color w:val="000000" w:themeColor="text1"/>
        </w:rPr>
        <w:t xml:space="preserve">police </w:t>
      </w:r>
      <w:r w:rsidR="00B1209B" w:rsidRPr="007A7768">
        <w:rPr>
          <w:color w:val="000000" w:themeColor="text1"/>
        </w:rPr>
        <w:t>marionette</w:t>
      </w:r>
      <w:r w:rsidRPr="007A7768">
        <w:rPr>
          <w:color w:val="000000" w:themeColor="text1"/>
        </w:rPr>
        <w:t xml:space="preserve"> </w:t>
      </w:r>
      <w:r w:rsidR="00B1209B" w:rsidRPr="007A7768">
        <w:rPr>
          <w:color w:val="000000" w:themeColor="text1"/>
        </w:rPr>
        <w:t>above</w:t>
      </w:r>
      <w:r w:rsidRPr="007A7768">
        <w:rPr>
          <w:color w:val="000000" w:themeColor="text1"/>
        </w:rPr>
        <w:t xml:space="preserve"> silhouetted protesters, foregrounded by a ribbon that asks </w:t>
      </w:r>
      <w:r w:rsidRPr="007A7768">
        <w:rPr>
          <w:i/>
          <w:color w:val="000000" w:themeColor="text1"/>
        </w:rPr>
        <w:t xml:space="preserve">To Whom Do You Confess? </w:t>
      </w:r>
      <w:r w:rsidRPr="007A7768">
        <w:rPr>
          <w:color w:val="000000" w:themeColor="text1"/>
        </w:rPr>
        <w:t xml:space="preserve">During his opening statement, Prabowo </w:t>
      </w:r>
      <w:r w:rsidR="00090570" w:rsidRPr="007A7768">
        <w:rPr>
          <w:color w:val="000000" w:themeColor="text1"/>
        </w:rPr>
        <w:t>stated, “</w:t>
      </w:r>
      <w:r w:rsidRPr="007A7768">
        <w:rPr>
          <w:color w:val="000000" w:themeColor="text1"/>
        </w:rPr>
        <w:t xml:space="preserve">We, the National Police, want the public to give us an idea of how the public perceives the National Police” </w:t>
      </w:r>
      <w:r w:rsidR="00046BB9" w:rsidRPr="007A7768">
        <w:rPr>
          <w:color w:val="000000" w:themeColor="text1"/>
        </w:rPr>
        <w:t>to then</w:t>
      </w:r>
      <w:r w:rsidRPr="007A7768">
        <w:rPr>
          <w:color w:val="000000" w:themeColor="text1"/>
        </w:rPr>
        <w:t xml:space="preserve"> </w:t>
      </w:r>
      <w:r w:rsidR="00046BB9" w:rsidRPr="007A7768">
        <w:rPr>
          <w:color w:val="000000" w:themeColor="text1"/>
        </w:rPr>
        <w:t>“</w:t>
      </w:r>
      <w:r w:rsidRPr="007A7768">
        <w:rPr>
          <w:color w:val="000000" w:themeColor="text1"/>
        </w:rPr>
        <w:t>prepare this institution and our personnel to be better” (TB News</w:t>
      </w:r>
      <w:r w:rsidR="00464E16" w:rsidRPr="007A7768">
        <w:rPr>
          <w:color w:val="000000" w:themeColor="text1"/>
        </w:rPr>
        <w:t>,</w:t>
      </w:r>
      <w:r w:rsidRPr="007A7768">
        <w:rPr>
          <w:color w:val="000000" w:themeColor="text1"/>
        </w:rPr>
        <w:t xml:space="preserve"> 2021).</w:t>
      </w:r>
      <w:r w:rsidR="00617BDF" w:rsidRPr="007A7768">
        <w:rPr>
          <w:rStyle w:val="FootnoteReference"/>
          <w:color w:val="000000" w:themeColor="text1"/>
        </w:rPr>
        <w:footnoteReference w:id="62"/>
      </w:r>
      <w:r w:rsidRPr="007A7768">
        <w:rPr>
          <w:color w:val="000000" w:themeColor="text1"/>
        </w:rPr>
        <w:t xml:space="preserve"> I</w:t>
      </w:r>
      <w:r w:rsidR="00B1209B" w:rsidRPr="007A7768">
        <w:rPr>
          <w:color w:val="000000" w:themeColor="text1"/>
        </w:rPr>
        <w:t xml:space="preserve">n </w:t>
      </w:r>
      <w:r w:rsidRPr="007A7768">
        <w:rPr>
          <w:color w:val="000000" w:themeColor="text1"/>
        </w:rPr>
        <w:t xml:space="preserve">this case, police pacification actively facilitates dissent to control the discourse surrounding their faults, using critiques from murals to rationalize further improvements and reforms that further bolster state power, and thus defeat critiques that aim to reduce the state’s reach. Policing’s security in terms of self-presentation is contingent upon its control over the critique, distinguishing </w:t>
      </w:r>
      <w:r w:rsidR="00B1209B" w:rsidRPr="007A7768">
        <w:rPr>
          <w:color w:val="000000" w:themeColor="text1"/>
        </w:rPr>
        <w:t xml:space="preserve">dissent in </w:t>
      </w:r>
      <w:r w:rsidRPr="007A7768">
        <w:rPr>
          <w:color w:val="000000" w:themeColor="text1"/>
        </w:rPr>
        <w:t>these mural</w:t>
      </w:r>
      <w:r w:rsidR="00B1209B" w:rsidRPr="007A7768">
        <w:rPr>
          <w:color w:val="000000" w:themeColor="text1"/>
        </w:rPr>
        <w:t>s</w:t>
      </w:r>
      <w:r w:rsidRPr="007A7768">
        <w:rPr>
          <w:color w:val="000000" w:themeColor="text1"/>
        </w:rPr>
        <w:t xml:space="preserve"> from insurgent critiques </w:t>
      </w:r>
      <w:r w:rsidR="00B1209B" w:rsidRPr="007A7768">
        <w:rPr>
          <w:color w:val="000000" w:themeColor="text1"/>
        </w:rPr>
        <w:t xml:space="preserve">in murals unauthorized </w:t>
      </w:r>
      <w:r w:rsidRPr="007A7768">
        <w:rPr>
          <w:color w:val="000000" w:themeColor="text1"/>
        </w:rPr>
        <w:t xml:space="preserve">by the state discussed in the next chapter. </w:t>
      </w:r>
    </w:p>
    <w:p w14:paraId="429D638E" w14:textId="084695AD" w:rsidR="00382362" w:rsidRPr="007A7768" w:rsidRDefault="00000000">
      <w:pPr>
        <w:rPr>
          <w:color w:val="000000" w:themeColor="text1"/>
        </w:rPr>
      </w:pPr>
      <w:r w:rsidRPr="007A7768">
        <w:rPr>
          <w:b/>
          <w:color w:val="000000" w:themeColor="text1"/>
        </w:rPr>
        <w:lastRenderedPageBreak/>
        <w:tab/>
      </w:r>
      <w:r w:rsidRPr="007A7768">
        <w:rPr>
          <w:color w:val="000000" w:themeColor="text1"/>
        </w:rPr>
        <w:t xml:space="preserve">In the battle for visibility and access to public art, police take special measures unavailable to artists whose murals are not funded. For example, </w:t>
      </w:r>
      <w:r w:rsidR="00B1209B" w:rsidRPr="007A7768">
        <w:rPr>
          <w:color w:val="000000" w:themeColor="text1"/>
        </w:rPr>
        <w:fldChar w:fldCharType="begin"/>
      </w:r>
      <w:r w:rsidR="00B1209B" w:rsidRPr="007A7768">
        <w:rPr>
          <w:color w:val="000000" w:themeColor="text1"/>
        </w:rPr>
        <w:instrText xml:space="preserve"> REF _Ref164863707 \h </w:instrText>
      </w:r>
      <w:r w:rsidR="00B304C6" w:rsidRPr="007A7768">
        <w:rPr>
          <w:color w:val="000000" w:themeColor="text1"/>
        </w:rPr>
        <w:instrText xml:space="preserve"> \* MERGEFORMAT </w:instrText>
      </w:r>
      <w:r w:rsidR="00B1209B" w:rsidRPr="007A7768">
        <w:rPr>
          <w:color w:val="000000" w:themeColor="text1"/>
        </w:rPr>
      </w:r>
      <w:r w:rsidR="00B1209B"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95</w:t>
      </w:r>
      <w:r w:rsidR="00B1209B" w:rsidRPr="007A7768">
        <w:rPr>
          <w:color w:val="000000" w:themeColor="text1"/>
        </w:rPr>
        <w:fldChar w:fldCharType="end"/>
      </w:r>
      <w:r w:rsidR="00B1209B" w:rsidRPr="007A7768">
        <w:rPr>
          <w:color w:val="000000" w:themeColor="text1"/>
        </w:rPr>
        <w:t xml:space="preserve"> </w:t>
      </w:r>
      <w:bookmarkStart w:id="78" w:name="fig_95"/>
      <w:r w:rsidRPr="007A7768">
        <w:rPr>
          <w:color w:val="000000" w:themeColor="text1"/>
        </w:rPr>
        <w:t>is</w:t>
      </w:r>
      <w:bookmarkEnd w:id="78"/>
      <w:r w:rsidRPr="007A7768">
        <w:rPr>
          <w:color w:val="000000" w:themeColor="text1"/>
        </w:rPr>
        <w:t xml:space="preserve"> a memorial mural of three police officers killed during duty in Grand Prairie, Texas. Sponsored by the department, </w:t>
      </w:r>
    </w:p>
    <w:p w14:paraId="62A4C8F5" w14:textId="1796EFA3" w:rsidR="00552A93" w:rsidRPr="007A7768" w:rsidRDefault="00000000" w:rsidP="00253CA3">
      <w:pPr>
        <w:rPr>
          <w:color w:val="000000" w:themeColor="text1"/>
        </w:rPr>
      </w:pPr>
      <w:r w:rsidRPr="007A7768">
        <w:rPr>
          <w:color w:val="000000" w:themeColor="text1"/>
        </w:rPr>
        <w:t>it was painted with a chemical to make it “graffiti-proof” and the department installed a security camera to “capture” any tampering (CBS Texas, 2020). The police chief claimed the mural was meant to combat calls to defund the police, saying that as “other cities in our country are defunding police departments and turning backs on their officers, our elected officials and our city council and our citizens are honoring cops in Grand Prairie” (CBS Texas, 2020). It is a rather simple mural. With a “carceral blue” background (Fleetwood</w:t>
      </w:r>
      <w:r w:rsidR="00464E16" w:rsidRPr="007A7768">
        <w:rPr>
          <w:color w:val="000000" w:themeColor="text1"/>
        </w:rPr>
        <w:t>,</w:t>
      </w:r>
      <w:r w:rsidRPr="007A7768">
        <w:rPr>
          <w:color w:val="000000" w:themeColor="text1"/>
        </w:rPr>
        <w:t xml:space="preserve"> 2020), the mural depicts three men in uniform</w:t>
      </w:r>
      <w:r w:rsidR="00007392" w:rsidRPr="007A7768">
        <w:rPr>
          <w:color w:val="000000" w:themeColor="text1"/>
        </w:rPr>
        <w:t xml:space="preserve"> and</w:t>
      </w:r>
      <w:r w:rsidRPr="007A7768">
        <w:rPr>
          <w:color w:val="000000" w:themeColor="text1"/>
        </w:rPr>
        <w:t xml:space="preserve"> the text </w:t>
      </w:r>
      <w:r w:rsidRPr="007A7768">
        <w:rPr>
          <w:i/>
          <w:color w:val="000000" w:themeColor="text1"/>
        </w:rPr>
        <w:t>Honoring Our GPPD Fallen Heroes</w:t>
      </w:r>
      <w:r w:rsidR="00007392" w:rsidRPr="007A7768">
        <w:rPr>
          <w:color w:val="000000" w:themeColor="text1"/>
        </w:rPr>
        <w:t>. A</w:t>
      </w:r>
      <w:r w:rsidRPr="007A7768">
        <w:rPr>
          <w:color w:val="000000" w:themeColor="text1"/>
        </w:rPr>
        <w:t xml:space="preserve"> police dog</w:t>
      </w:r>
      <w:r w:rsidR="00007392" w:rsidRPr="007A7768">
        <w:rPr>
          <w:color w:val="000000" w:themeColor="text1"/>
        </w:rPr>
        <w:t xml:space="preserve"> is staged </w:t>
      </w:r>
      <w:r w:rsidRPr="007A7768">
        <w:rPr>
          <w:color w:val="000000" w:themeColor="text1"/>
        </w:rPr>
        <w:t xml:space="preserve">in front of the </w:t>
      </w:r>
      <w:r w:rsidR="00007392" w:rsidRPr="007A7768">
        <w:rPr>
          <w:color w:val="000000" w:themeColor="text1"/>
        </w:rPr>
        <w:t xml:space="preserve">photograph of the </w:t>
      </w:r>
      <w:r w:rsidRPr="007A7768">
        <w:rPr>
          <w:color w:val="000000" w:themeColor="text1"/>
        </w:rPr>
        <w:t>mural.</w:t>
      </w:r>
      <w:r w:rsidRPr="007A7768">
        <w:rPr>
          <w:i/>
          <w:color w:val="000000" w:themeColor="text1"/>
        </w:rPr>
        <w:t xml:space="preserve"> </w:t>
      </w:r>
      <w:r w:rsidR="00007392" w:rsidRPr="007A7768">
        <w:rPr>
          <w:color w:val="000000" w:themeColor="text1"/>
        </w:rPr>
        <w:t xml:space="preserve">Before I </w:t>
      </w:r>
      <w:r w:rsidRPr="007A7768">
        <w:rPr>
          <w:color w:val="000000" w:themeColor="text1"/>
        </w:rPr>
        <w:t xml:space="preserve">discuss memorialization at </w:t>
      </w:r>
      <w:r w:rsidR="00007392" w:rsidRPr="007A7768">
        <w:rPr>
          <w:color w:val="000000" w:themeColor="text1"/>
        </w:rPr>
        <w:t xml:space="preserve">greater </w:t>
      </w:r>
      <w:r w:rsidRPr="007A7768">
        <w:rPr>
          <w:color w:val="000000" w:themeColor="text1"/>
        </w:rPr>
        <w:t xml:space="preserve">length, </w:t>
      </w:r>
      <w:r w:rsidR="00007392" w:rsidRPr="007A7768">
        <w:rPr>
          <w:color w:val="000000" w:themeColor="text1"/>
        </w:rPr>
        <w:t>I</w:t>
      </w:r>
      <w:r w:rsidRPr="007A7768">
        <w:rPr>
          <w:color w:val="000000" w:themeColor="text1"/>
        </w:rPr>
        <w:t xml:space="preserve"> identify </w:t>
      </w:r>
      <w:r w:rsidR="00007392" w:rsidRPr="007A7768">
        <w:rPr>
          <w:color w:val="000000" w:themeColor="text1"/>
        </w:rPr>
        <w:t xml:space="preserve">a </w:t>
      </w:r>
      <w:r w:rsidR="003B17DF" w:rsidRPr="007A7768">
        <w:rPr>
          <w:color w:val="000000" w:themeColor="text1"/>
        </w:rPr>
        <w:t>discursive complex of</w:t>
      </w:r>
      <w:r w:rsidRPr="007A7768">
        <w:rPr>
          <w:color w:val="000000" w:themeColor="text1"/>
        </w:rPr>
        <w:t xml:space="preserve"> superiority </w:t>
      </w:r>
      <w:r w:rsidR="003B17DF" w:rsidRPr="007A7768">
        <w:rPr>
          <w:color w:val="000000" w:themeColor="text1"/>
        </w:rPr>
        <w:t>issues</w:t>
      </w:r>
      <w:r w:rsidRPr="007A7768">
        <w:rPr>
          <w:color w:val="000000" w:themeColor="text1"/>
        </w:rPr>
        <w:t xml:space="preserve"> </w:t>
      </w:r>
      <w:r w:rsidR="00007392" w:rsidRPr="007A7768">
        <w:rPr>
          <w:color w:val="000000" w:themeColor="text1"/>
        </w:rPr>
        <w:t xml:space="preserve">that </w:t>
      </w:r>
      <w:r w:rsidRPr="007A7768">
        <w:rPr>
          <w:color w:val="000000" w:themeColor="text1"/>
        </w:rPr>
        <w:t>undergir</w:t>
      </w:r>
      <w:r w:rsidR="00007392" w:rsidRPr="007A7768">
        <w:rPr>
          <w:color w:val="000000" w:themeColor="text1"/>
        </w:rPr>
        <w:t>ds</w:t>
      </w:r>
      <w:r w:rsidRPr="007A7768">
        <w:rPr>
          <w:color w:val="000000" w:themeColor="text1"/>
        </w:rPr>
        <w:t xml:space="preserve"> poli</w:t>
      </w:r>
      <w:r w:rsidR="00007392" w:rsidRPr="007A7768">
        <w:rPr>
          <w:color w:val="000000" w:themeColor="text1"/>
        </w:rPr>
        <w:t>ce power</w:t>
      </w:r>
      <w:r w:rsidRPr="007A7768">
        <w:rPr>
          <w:color w:val="000000" w:themeColor="text1"/>
        </w:rPr>
        <w:t xml:space="preserve">, from graffiti-proof paint </w:t>
      </w:r>
      <w:r w:rsidR="003B17DF" w:rsidRPr="007A7768">
        <w:rPr>
          <w:color w:val="000000" w:themeColor="text1"/>
        </w:rPr>
        <w:t xml:space="preserve">and </w:t>
      </w:r>
      <w:r w:rsidRPr="007A7768">
        <w:rPr>
          <w:color w:val="000000" w:themeColor="text1"/>
        </w:rPr>
        <w:t xml:space="preserve">heroism in </w:t>
      </w:r>
      <w:r w:rsidR="00007392" w:rsidRPr="007A7768">
        <w:rPr>
          <w:color w:val="000000" w:themeColor="text1"/>
        </w:rPr>
        <w:t xml:space="preserve">both </w:t>
      </w:r>
      <w:r w:rsidRPr="007A7768">
        <w:rPr>
          <w:color w:val="000000" w:themeColor="text1"/>
        </w:rPr>
        <w:t xml:space="preserve">life and death. </w:t>
      </w:r>
    </w:p>
    <w:p w14:paraId="6699A22B" w14:textId="4897BF0A" w:rsidR="00382362" w:rsidRPr="007A7768" w:rsidRDefault="003B17DF" w:rsidP="00292CD5">
      <w:pPr>
        <w:pStyle w:val="Heading2"/>
        <w:rPr>
          <w:color w:val="000000" w:themeColor="text1"/>
          <w:szCs w:val="24"/>
        </w:rPr>
      </w:pPr>
      <w:bookmarkStart w:id="79" w:name="_Toc163575630"/>
      <w:bookmarkStart w:id="80" w:name="_Toc170542358"/>
      <w:r w:rsidRPr="007A7768">
        <w:rPr>
          <w:color w:val="000000" w:themeColor="text1"/>
          <w:szCs w:val="24"/>
        </w:rPr>
        <w:t>A Superiority Complex</w:t>
      </w:r>
      <w:bookmarkEnd w:id="79"/>
      <w:bookmarkEnd w:id="80"/>
    </w:p>
    <w:p w14:paraId="2EEF44DB" w14:textId="77777777" w:rsidR="00253CA3" w:rsidRPr="007A7768" w:rsidRDefault="00253CA3">
      <w:pPr>
        <w:ind w:firstLine="720"/>
        <w:rPr>
          <w:color w:val="000000" w:themeColor="text1"/>
        </w:rPr>
      </w:pPr>
    </w:p>
    <w:p w14:paraId="0C5CAF0D" w14:textId="53B3F352" w:rsidR="00B1209B" w:rsidRPr="007A7768" w:rsidRDefault="00000000" w:rsidP="00E76C16">
      <w:pPr>
        <w:ind w:firstLine="720"/>
        <w:rPr>
          <w:color w:val="000000" w:themeColor="text1"/>
        </w:rPr>
      </w:pPr>
      <w:r w:rsidRPr="007A7768">
        <w:rPr>
          <w:color w:val="000000" w:themeColor="text1"/>
        </w:rPr>
        <w:t xml:space="preserve">From Topeka, Kansas to Itanagar, Arunachal Pradesh in India, policing systems represent their actors as </w:t>
      </w:r>
      <w:r w:rsidRPr="007A7768">
        <w:rPr>
          <w:i/>
          <w:color w:val="000000" w:themeColor="text1"/>
        </w:rPr>
        <w:t>super</w:t>
      </w:r>
      <w:r w:rsidRPr="007A7768">
        <w:rPr>
          <w:color w:val="000000" w:themeColor="text1"/>
        </w:rPr>
        <w:t>. Self-referenced as heroes, the finest, extraordinary, and excellent, policing overstates its superiority, a discursive veil that erases its violence. A 2011 police recruitment campaign “Kiwi Police do Banksy” painted a mural in Wellington, New Zealand that reads “you too can do something extraordinary” (</w:t>
      </w:r>
      <w:r w:rsidR="00B1209B" w:rsidRPr="007A7768">
        <w:rPr>
          <w:color w:val="000000" w:themeColor="text1"/>
        </w:rPr>
        <w:fldChar w:fldCharType="begin"/>
      </w:r>
      <w:r w:rsidR="00B1209B" w:rsidRPr="007A7768">
        <w:rPr>
          <w:color w:val="000000" w:themeColor="text1"/>
        </w:rPr>
        <w:instrText xml:space="preserve"> REF _Ref164864107 \h </w:instrText>
      </w:r>
      <w:r w:rsidR="00B304C6" w:rsidRPr="007A7768">
        <w:rPr>
          <w:color w:val="000000" w:themeColor="text1"/>
        </w:rPr>
        <w:instrText xml:space="preserve"> \* MERGEFORMAT </w:instrText>
      </w:r>
      <w:r w:rsidR="00B1209B" w:rsidRPr="007A7768">
        <w:rPr>
          <w:color w:val="000000" w:themeColor="text1"/>
        </w:rPr>
      </w:r>
      <w:r w:rsidR="00B1209B"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96</w:t>
      </w:r>
      <w:r w:rsidR="00B1209B" w:rsidRPr="007A7768">
        <w:rPr>
          <w:color w:val="000000" w:themeColor="text1"/>
        </w:rPr>
        <w:fldChar w:fldCharType="end"/>
      </w:r>
      <w:r w:rsidRPr="007A7768">
        <w:rPr>
          <w:color w:val="000000" w:themeColor="text1"/>
        </w:rPr>
        <w:t xml:space="preserve">). In Banksy’s street stencil style, on one side of the mural a policewoman chases an ambiguous criminal figure looking over his shoulder as another policewoman, </w:t>
      </w:r>
      <w:r w:rsidR="00E76C16" w:rsidRPr="007A7768">
        <w:rPr>
          <w:color w:val="000000" w:themeColor="text1"/>
        </w:rPr>
        <w:t xml:space="preserve">who </w:t>
      </w:r>
      <w:r w:rsidRPr="007A7768">
        <w:rPr>
          <w:color w:val="000000" w:themeColor="text1"/>
        </w:rPr>
        <w:t xml:space="preserve">waits for him </w:t>
      </w:r>
      <w:bookmarkStart w:id="81" w:name="fig_96"/>
      <w:r w:rsidRPr="007A7768">
        <w:rPr>
          <w:color w:val="000000" w:themeColor="text1"/>
        </w:rPr>
        <w:t>o</w:t>
      </w:r>
      <w:bookmarkEnd w:id="81"/>
      <w:r w:rsidRPr="007A7768">
        <w:rPr>
          <w:color w:val="000000" w:themeColor="text1"/>
        </w:rPr>
        <w:t>n the wall perpendicular</w:t>
      </w:r>
      <w:r w:rsidR="00E76C16" w:rsidRPr="007A7768">
        <w:rPr>
          <w:color w:val="000000" w:themeColor="text1"/>
        </w:rPr>
        <w:t xml:space="preserve"> with her </w:t>
      </w:r>
      <w:r w:rsidRPr="007A7768">
        <w:rPr>
          <w:color w:val="000000" w:themeColor="text1"/>
        </w:rPr>
        <w:t xml:space="preserve">hands raised in anticipation. </w:t>
      </w:r>
      <w:r w:rsidR="00E76C16" w:rsidRPr="007A7768">
        <w:rPr>
          <w:color w:val="000000" w:themeColor="text1"/>
        </w:rPr>
        <w:t>On the Petaluma Police Department in California, a mural depicts police shaking hands, swearing an oath, riding a motorcycle, doing computer work, a K9, and descriptive words in yellow block letters including community, excellence, teamwork, professionalism, volunteer, leadership, and winning attitude</w:t>
      </w:r>
      <w:r w:rsidR="00B1209B" w:rsidRPr="007A7768">
        <w:rPr>
          <w:color w:val="000000" w:themeColor="text1"/>
        </w:rPr>
        <w:t xml:space="preserve"> (</w:t>
      </w:r>
      <w:r w:rsidR="00B1209B" w:rsidRPr="007A7768">
        <w:rPr>
          <w:color w:val="000000" w:themeColor="text1"/>
        </w:rPr>
        <w:fldChar w:fldCharType="begin"/>
      </w:r>
      <w:r w:rsidR="00B1209B" w:rsidRPr="007A7768">
        <w:rPr>
          <w:color w:val="000000" w:themeColor="text1"/>
        </w:rPr>
        <w:instrText xml:space="preserve"> REF _Ref164864133 \h </w:instrText>
      </w:r>
      <w:r w:rsidR="00B304C6" w:rsidRPr="007A7768">
        <w:rPr>
          <w:color w:val="000000" w:themeColor="text1"/>
        </w:rPr>
        <w:instrText xml:space="preserve"> \* MERGEFORMAT </w:instrText>
      </w:r>
      <w:r w:rsidR="00B1209B" w:rsidRPr="007A7768">
        <w:rPr>
          <w:color w:val="000000" w:themeColor="text1"/>
        </w:rPr>
      </w:r>
      <w:r w:rsidR="00B1209B"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97</w:t>
      </w:r>
      <w:r w:rsidR="00B1209B" w:rsidRPr="007A7768">
        <w:rPr>
          <w:color w:val="000000" w:themeColor="text1"/>
        </w:rPr>
        <w:fldChar w:fldCharType="end"/>
      </w:r>
      <w:r w:rsidR="00B1209B" w:rsidRPr="007A7768">
        <w:rPr>
          <w:color w:val="000000" w:themeColor="text1"/>
        </w:rPr>
        <w:t>)</w:t>
      </w:r>
      <w:r w:rsidR="00E76C16" w:rsidRPr="007A7768">
        <w:rPr>
          <w:color w:val="000000" w:themeColor="text1"/>
        </w:rPr>
        <w:t xml:space="preserve">. Police describe themselves similarly in a mural in Kampala, Uganda on the </w:t>
      </w:r>
      <w:proofErr w:type="spellStart"/>
      <w:r w:rsidR="00E76C16" w:rsidRPr="007A7768">
        <w:rPr>
          <w:color w:val="000000" w:themeColor="text1"/>
        </w:rPr>
        <w:t>Ntinda</w:t>
      </w:r>
      <w:proofErr w:type="spellEnd"/>
      <w:r w:rsidR="00E76C16" w:rsidRPr="007A7768">
        <w:rPr>
          <w:color w:val="000000" w:themeColor="text1"/>
        </w:rPr>
        <w:t xml:space="preserve"> Police Station</w:t>
      </w:r>
      <w:r w:rsidR="00B1209B" w:rsidRPr="007A7768">
        <w:rPr>
          <w:color w:val="000000" w:themeColor="text1"/>
        </w:rPr>
        <w:t xml:space="preserve"> (</w:t>
      </w:r>
      <w:r w:rsidR="00B1209B" w:rsidRPr="007A7768">
        <w:rPr>
          <w:color w:val="000000" w:themeColor="text1"/>
        </w:rPr>
        <w:fldChar w:fldCharType="begin"/>
      </w:r>
      <w:r w:rsidR="00B1209B" w:rsidRPr="007A7768">
        <w:rPr>
          <w:color w:val="000000" w:themeColor="text1"/>
        </w:rPr>
        <w:instrText xml:space="preserve"> REF _Ref164864157 \h </w:instrText>
      </w:r>
      <w:r w:rsidR="00B304C6" w:rsidRPr="007A7768">
        <w:rPr>
          <w:color w:val="000000" w:themeColor="text1"/>
        </w:rPr>
        <w:instrText xml:space="preserve"> \* MERGEFORMAT </w:instrText>
      </w:r>
      <w:r w:rsidR="00B1209B" w:rsidRPr="007A7768">
        <w:rPr>
          <w:color w:val="000000" w:themeColor="text1"/>
        </w:rPr>
      </w:r>
      <w:r w:rsidR="00B1209B"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98</w:t>
      </w:r>
      <w:r w:rsidR="00B1209B" w:rsidRPr="007A7768">
        <w:rPr>
          <w:color w:val="000000" w:themeColor="text1"/>
        </w:rPr>
        <w:fldChar w:fldCharType="end"/>
      </w:r>
      <w:r w:rsidR="00B1209B" w:rsidRPr="007A7768">
        <w:rPr>
          <w:color w:val="000000" w:themeColor="text1"/>
        </w:rPr>
        <w:t>)</w:t>
      </w:r>
      <w:r w:rsidR="00E76C16" w:rsidRPr="007A7768">
        <w:rPr>
          <w:color w:val="000000" w:themeColor="text1"/>
        </w:rPr>
        <w:t>. In the mural, a cop helps an African woman with paperwork. The woman is wearing orange and hoop earrings and points to a paper with the words date, contact, place, etc. In the photo, at the corner where the walls meet, the words excellence, integrity, and dialogue are painted in black block letters. Murals overstate positive attributes with which police want to be associated</w:t>
      </w:r>
      <w:r w:rsidR="00B1209B" w:rsidRPr="007A7768">
        <w:rPr>
          <w:color w:val="000000" w:themeColor="text1"/>
        </w:rPr>
        <w:t>.</w:t>
      </w:r>
    </w:p>
    <w:p w14:paraId="7C8A64B5" w14:textId="717CCB33" w:rsidR="00382362" w:rsidRPr="007A7768" w:rsidRDefault="00B1209B" w:rsidP="00B1209B">
      <w:pPr>
        <w:ind w:firstLine="720"/>
        <w:rPr>
          <w:color w:val="000000" w:themeColor="text1"/>
        </w:rPr>
      </w:pPr>
      <w:r w:rsidRPr="007A7768">
        <w:rPr>
          <w:color w:val="000000" w:themeColor="text1"/>
        </w:rPr>
        <w:t>Murals also</w:t>
      </w:r>
      <w:r w:rsidR="00E76C16" w:rsidRPr="007A7768">
        <w:rPr>
          <w:color w:val="000000" w:themeColor="text1"/>
        </w:rPr>
        <w:t xml:space="preserve"> exaggerate the positive influence of police using depictions of superheroes.</w:t>
      </w:r>
      <w:r w:rsidRPr="007A7768">
        <w:rPr>
          <w:color w:val="000000" w:themeColor="text1"/>
        </w:rPr>
        <w:t xml:space="preserve"> The previously mentioned Topeka Police Department painted a wall of super-cops (</w:t>
      </w:r>
      <w:r w:rsidRPr="007A7768">
        <w:rPr>
          <w:color w:val="000000" w:themeColor="text1"/>
        </w:rPr>
        <w:fldChar w:fldCharType="begin"/>
      </w:r>
      <w:r w:rsidRPr="007A7768">
        <w:rPr>
          <w:color w:val="000000" w:themeColor="text1"/>
        </w:rPr>
        <w:instrText xml:space="preserve"> REF _Ref164864208 \h </w:instrText>
      </w:r>
      <w:r w:rsidR="00B304C6" w:rsidRPr="007A7768">
        <w:rPr>
          <w:color w:val="000000" w:themeColor="text1"/>
        </w:rPr>
        <w:instrText xml:space="preserve"> \* MERGEFORMAT </w:instrText>
      </w:r>
      <w:r w:rsidRPr="007A7768">
        <w:rPr>
          <w:color w:val="000000" w:themeColor="text1"/>
        </w:rPr>
      </w:r>
      <w:r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99</w:t>
      </w:r>
      <w:r w:rsidRPr="007A7768">
        <w:rPr>
          <w:color w:val="000000" w:themeColor="text1"/>
        </w:rPr>
        <w:fldChar w:fldCharType="end"/>
      </w:r>
      <w:r w:rsidRPr="007A7768">
        <w:rPr>
          <w:color w:val="000000" w:themeColor="text1"/>
        </w:rPr>
        <w:t xml:space="preserve">). In the photograph of the mural, the artist was in the process of painting clouds and lightning. A deep blue swollen stormfront approaches from the left. Three super-cops are foregrounded, a white man and woman, and a black man flanking them in the back. They are all dressed in skintight blue jumpsuits with black belts and black boots. Curiously none of them are equipped with guns, rather they grip bronze </w:t>
      </w:r>
      <w:r w:rsidR="00046BB9" w:rsidRPr="007A7768">
        <w:rPr>
          <w:color w:val="000000" w:themeColor="text1"/>
        </w:rPr>
        <w:t>s</w:t>
      </w:r>
      <w:r w:rsidRPr="007A7768">
        <w:rPr>
          <w:color w:val="000000" w:themeColor="text1"/>
        </w:rPr>
        <w:t>hields and what looks like swords, katanas, or bayonets. Behind the super-cops stands a long line of people, maybe the citizens of Topeka. The most detailed of them is a man wearing a yellow shirt, standing in the front of the line, and pointing towards the ensuing chaos of the storm. Several other characters are legible before the citizens of Topeka fades into a thin blue line that reaches the horizon’s vanishing point. The storm is analogous to crime, and thus disorder, a specific choice that might play on the fact Kansas is the heart of the US’s tornado alley. Most foregrounded stands t</w:t>
      </w:r>
      <w:bookmarkStart w:id="82" w:name="fig_98"/>
      <w:r w:rsidRPr="007A7768">
        <w:rPr>
          <w:color w:val="000000" w:themeColor="text1"/>
        </w:rPr>
        <w:t>h</w:t>
      </w:r>
      <w:bookmarkEnd w:id="82"/>
      <w:r w:rsidRPr="007A7768">
        <w:rPr>
          <w:color w:val="000000" w:themeColor="text1"/>
        </w:rPr>
        <w:t xml:space="preserve">e white male </w:t>
      </w:r>
      <w:proofErr w:type="spellStart"/>
      <w:r w:rsidRPr="007A7768">
        <w:rPr>
          <w:color w:val="000000" w:themeColor="text1"/>
        </w:rPr>
        <w:t>supercop</w:t>
      </w:r>
      <w:proofErr w:type="spellEnd"/>
      <w:r w:rsidRPr="007A7768">
        <w:rPr>
          <w:color w:val="000000" w:themeColor="text1"/>
        </w:rPr>
        <w:t xml:space="preserve"> using his shield to deflect lightning, reckoning to divine characters like Thor or Zeus. That the police </w:t>
      </w:r>
      <w:r w:rsidRPr="007A7768">
        <w:rPr>
          <w:color w:val="000000" w:themeColor="text1"/>
        </w:rPr>
        <w:lastRenderedPageBreak/>
        <w:t>interpret themselves as superheroes, bordering on godly, makes sense as both exercise the authority to act outside of the law (</w:t>
      </w:r>
      <w:proofErr w:type="spellStart"/>
      <w:r w:rsidRPr="007A7768">
        <w:rPr>
          <w:color w:val="000000" w:themeColor="text1"/>
        </w:rPr>
        <w:t>Ga</w:t>
      </w:r>
      <w:r w:rsidR="003A6E38" w:rsidRPr="007A7768">
        <w:rPr>
          <w:color w:val="000000" w:themeColor="text1"/>
        </w:rPr>
        <w:t>la</w:t>
      </w:r>
      <w:r w:rsidRPr="007A7768">
        <w:rPr>
          <w:color w:val="000000" w:themeColor="text1"/>
        </w:rPr>
        <w:t>ver</w:t>
      </w:r>
      <w:proofErr w:type="spellEnd"/>
      <w:r w:rsidRPr="007A7768">
        <w:rPr>
          <w:color w:val="000000" w:themeColor="text1"/>
        </w:rPr>
        <w:t>, 2013: 193). Forgotten is the historical connection between the nationalist superhero archetype and the reformation of the Ku Klux Klan (KKK), characteristics steeped in racial hysteria that “continue to shape present-day superheroes” (</w:t>
      </w:r>
      <w:proofErr w:type="spellStart"/>
      <w:r w:rsidRPr="007A7768">
        <w:rPr>
          <w:color w:val="000000" w:themeColor="text1"/>
        </w:rPr>
        <w:t>Galaver</w:t>
      </w:r>
      <w:proofErr w:type="spellEnd"/>
      <w:r w:rsidRPr="007A7768">
        <w:rPr>
          <w:color w:val="000000" w:themeColor="text1"/>
        </w:rPr>
        <w:t xml:space="preserve">, 2013: 191). Divine power is super power is police power is white power, complicated by projects specifically designed to pacify </w:t>
      </w:r>
      <w:r w:rsidR="007D4AD4" w:rsidRPr="007A7768">
        <w:rPr>
          <w:color w:val="000000" w:themeColor="text1"/>
        </w:rPr>
        <w:t xml:space="preserve">vulnerable </w:t>
      </w:r>
      <w:r w:rsidRPr="007A7768">
        <w:rPr>
          <w:color w:val="000000" w:themeColor="text1"/>
        </w:rPr>
        <w:t>communities.</w:t>
      </w:r>
    </w:p>
    <w:p w14:paraId="64466BDD" w14:textId="51AEAE92" w:rsidR="00382362" w:rsidRPr="007A7768" w:rsidRDefault="00000000" w:rsidP="007D4AD4">
      <w:pPr>
        <w:ind w:firstLine="720"/>
        <w:rPr>
          <w:color w:val="000000" w:themeColor="text1"/>
        </w:rPr>
      </w:pPr>
      <w:r w:rsidRPr="007A7768">
        <w:rPr>
          <w:color w:val="000000" w:themeColor="text1"/>
        </w:rPr>
        <w:t>The superhero trope appears on the Trenton, New Jersey police department where the Black Panther, dressed in police gear, approaches the viewer in front of scenes of community policing (</w:t>
      </w:r>
      <w:r w:rsidR="00B1209B" w:rsidRPr="007A7768">
        <w:rPr>
          <w:color w:val="000000" w:themeColor="text1"/>
        </w:rPr>
        <w:fldChar w:fldCharType="begin"/>
      </w:r>
      <w:r w:rsidR="00B1209B" w:rsidRPr="007A7768">
        <w:rPr>
          <w:color w:val="000000" w:themeColor="text1"/>
        </w:rPr>
        <w:instrText xml:space="preserve"> REF _Ref164864233 \h </w:instrText>
      </w:r>
      <w:r w:rsidR="00B304C6" w:rsidRPr="007A7768">
        <w:rPr>
          <w:color w:val="000000" w:themeColor="text1"/>
        </w:rPr>
        <w:instrText xml:space="preserve"> \* MERGEFORMAT </w:instrText>
      </w:r>
      <w:r w:rsidR="00B1209B" w:rsidRPr="007A7768">
        <w:rPr>
          <w:color w:val="000000" w:themeColor="text1"/>
        </w:rPr>
      </w:r>
      <w:r w:rsidR="00B1209B"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100</w:t>
      </w:r>
      <w:r w:rsidR="00B1209B" w:rsidRPr="007A7768">
        <w:rPr>
          <w:color w:val="000000" w:themeColor="text1"/>
        </w:rPr>
        <w:fldChar w:fldCharType="end"/>
      </w:r>
      <w:r w:rsidRPr="007A7768">
        <w:rPr>
          <w:color w:val="000000" w:themeColor="text1"/>
        </w:rPr>
        <w:t xml:space="preserve">). In the photograph of this mural, entitled </w:t>
      </w:r>
      <w:r w:rsidRPr="007A7768">
        <w:rPr>
          <w:i/>
          <w:iCs/>
          <w:color w:val="000000" w:themeColor="text1"/>
        </w:rPr>
        <w:t>The Adventures of Trenton P.D.</w:t>
      </w:r>
      <w:r w:rsidRPr="007A7768">
        <w:rPr>
          <w:color w:val="000000" w:themeColor="text1"/>
        </w:rPr>
        <w:t xml:space="preserve">, the painting is only visible through a chain link fence. It was designed by </w:t>
      </w:r>
      <w:proofErr w:type="spellStart"/>
      <w:r w:rsidRPr="007A7768">
        <w:rPr>
          <w:color w:val="000000" w:themeColor="text1"/>
        </w:rPr>
        <w:t>Kwenci</w:t>
      </w:r>
      <w:proofErr w:type="spellEnd"/>
      <w:r w:rsidRPr="007A7768">
        <w:rPr>
          <w:color w:val="000000" w:themeColor="text1"/>
        </w:rPr>
        <w:t xml:space="preserve"> Jones and executed by local teenagers and interested community members in 2018. The mural appropriat</w:t>
      </w:r>
      <w:r w:rsidR="00046BB9" w:rsidRPr="007A7768">
        <w:rPr>
          <w:color w:val="000000" w:themeColor="text1"/>
        </w:rPr>
        <w:t>ed</w:t>
      </w:r>
      <w:r w:rsidRPr="007A7768">
        <w:rPr>
          <w:color w:val="000000" w:themeColor="text1"/>
        </w:rPr>
        <w:t xml:space="preserve"> the original Black Panther’s anti-capitalist and anti-imperialist plotline in which Wakanda is a sovereign, advanced Black society.</w:t>
      </w:r>
      <w:r w:rsidR="007D4AD4" w:rsidRPr="007A7768">
        <w:rPr>
          <w:color w:val="000000" w:themeColor="text1"/>
        </w:rPr>
        <w:t xml:space="preserve"> </w:t>
      </w:r>
      <w:r w:rsidRPr="007A7768">
        <w:rPr>
          <w:color w:val="000000" w:themeColor="text1"/>
        </w:rPr>
        <w:t xml:space="preserve">Combining </w:t>
      </w:r>
      <w:r w:rsidR="00046BB9" w:rsidRPr="007A7768">
        <w:rPr>
          <w:color w:val="000000" w:themeColor="text1"/>
        </w:rPr>
        <w:t>police</w:t>
      </w:r>
      <w:r w:rsidR="007D4AD4" w:rsidRPr="007A7768">
        <w:rPr>
          <w:color w:val="000000" w:themeColor="text1"/>
        </w:rPr>
        <w:t xml:space="preserve"> institution</w:t>
      </w:r>
      <w:r w:rsidR="00046BB9" w:rsidRPr="007A7768">
        <w:rPr>
          <w:color w:val="000000" w:themeColor="text1"/>
        </w:rPr>
        <w:t>s</w:t>
      </w:r>
      <w:r w:rsidR="007D4AD4" w:rsidRPr="007A7768">
        <w:rPr>
          <w:color w:val="000000" w:themeColor="text1"/>
        </w:rPr>
        <w:t xml:space="preserve"> founded through colonial violence</w:t>
      </w:r>
      <w:r w:rsidRPr="007A7768">
        <w:rPr>
          <w:color w:val="000000" w:themeColor="text1"/>
        </w:rPr>
        <w:t xml:space="preserve"> with a franchise dedicated to anticolonial Black diaspora is incongruous and contradictory. The image also deepens liberalist myths that emphasize diversity as a reform to reduce state violence.</w:t>
      </w:r>
    </w:p>
    <w:p w14:paraId="7CA4DDB7" w14:textId="6734FD9D" w:rsidR="00382362" w:rsidRPr="007A7768" w:rsidRDefault="00000000" w:rsidP="007D4AD4">
      <w:pPr>
        <w:ind w:firstLine="720"/>
        <w:rPr>
          <w:color w:val="000000" w:themeColor="text1"/>
        </w:rPr>
      </w:pPr>
      <w:r w:rsidRPr="007A7768">
        <w:rPr>
          <w:color w:val="000000" w:themeColor="text1"/>
        </w:rPr>
        <w:t xml:space="preserve">Similarly, </w:t>
      </w:r>
      <w:r w:rsidRPr="007A7768">
        <w:rPr>
          <w:i/>
          <w:color w:val="000000" w:themeColor="text1"/>
        </w:rPr>
        <w:t>Role of Police in Society I</w:t>
      </w:r>
      <w:r w:rsidRPr="007A7768">
        <w:rPr>
          <w:color w:val="000000" w:themeColor="text1"/>
        </w:rPr>
        <w:t xml:space="preserve"> in Itanagar, Arunachal Pradesh, Indi</w:t>
      </w:r>
      <w:bookmarkStart w:id="83" w:name="fig_100"/>
      <w:r w:rsidRPr="007A7768">
        <w:rPr>
          <w:color w:val="000000" w:themeColor="text1"/>
        </w:rPr>
        <w:t>a</w:t>
      </w:r>
      <w:bookmarkEnd w:id="83"/>
      <w:r w:rsidRPr="007A7768">
        <w:rPr>
          <w:color w:val="000000" w:themeColor="text1"/>
        </w:rPr>
        <w:t xml:space="preserve"> (</w:t>
      </w:r>
      <w:r w:rsidR="00B1209B" w:rsidRPr="007A7768">
        <w:rPr>
          <w:color w:val="000000" w:themeColor="text1"/>
        </w:rPr>
        <w:fldChar w:fldCharType="begin"/>
      </w:r>
      <w:r w:rsidR="00B1209B" w:rsidRPr="007A7768">
        <w:rPr>
          <w:color w:val="000000" w:themeColor="text1"/>
        </w:rPr>
        <w:instrText xml:space="preserve"> REF _Ref164864246 \h </w:instrText>
      </w:r>
      <w:r w:rsidR="00B304C6" w:rsidRPr="007A7768">
        <w:rPr>
          <w:color w:val="000000" w:themeColor="text1"/>
        </w:rPr>
        <w:instrText xml:space="preserve"> \* MERGEFORMAT </w:instrText>
      </w:r>
      <w:r w:rsidR="00B1209B" w:rsidRPr="007A7768">
        <w:rPr>
          <w:color w:val="000000" w:themeColor="text1"/>
        </w:rPr>
      </w:r>
      <w:r w:rsidR="00B1209B"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101</w:t>
      </w:r>
      <w:r w:rsidR="00B1209B" w:rsidRPr="007A7768">
        <w:rPr>
          <w:color w:val="000000" w:themeColor="text1"/>
        </w:rPr>
        <w:fldChar w:fldCharType="end"/>
      </w:r>
      <w:r w:rsidRPr="007A7768">
        <w:rPr>
          <w:color w:val="000000" w:themeColor="text1"/>
        </w:rPr>
        <w:t xml:space="preserve">), depicts a police officer wearing sunglasses, giving a salute, and casting his shadow adorned with the superman S on its chest. The super-cop is surrounded by various scenes of disorder, people speeding, </w:t>
      </w:r>
      <w:r w:rsidR="003A6E38" w:rsidRPr="007A7768">
        <w:rPr>
          <w:color w:val="000000" w:themeColor="text1"/>
        </w:rPr>
        <w:t>drinking,</w:t>
      </w:r>
      <w:r w:rsidRPr="007A7768">
        <w:rPr>
          <w:color w:val="000000" w:themeColor="text1"/>
        </w:rPr>
        <w:t xml:space="preserve"> and partying in the streets, and someone robbing a bank. There are smaller scenes of the super-cop helping and hugging children. The most significant scene to me, however, is in the lower left quadrant of the mural. We see a young girl wearing a pink dress and clinging tightly to a stuffed animal. It looks as if she is in a cell or basement of some kind as she is surrounded by dark gray bricks. From behind the bricks, black shadow hands are reaching for the girl, quite reminiscent of the boogeyman. Above her looms a large hand gripping a knife dripping blood. The mural was painted in 2019 by children at a Police Colony School in Itanagar, Arunachal Pradesh in India as part of a “community outreach program” organized by Arunachal Pradesh Police Welfare Society (</w:t>
      </w:r>
      <w:r w:rsidR="003A6E38" w:rsidRPr="007A7768">
        <w:rPr>
          <w:color w:val="000000" w:themeColor="text1"/>
        </w:rPr>
        <w:t>APPWS) “</w:t>
      </w:r>
      <w:r w:rsidRPr="007A7768">
        <w:rPr>
          <w:color w:val="000000" w:themeColor="text1"/>
        </w:rPr>
        <w:t xml:space="preserve">to cultivate [a] positive human face of police among the masses” (A O News Service, 2019). </w:t>
      </w:r>
      <w:proofErr w:type="spellStart"/>
      <w:r w:rsidR="007D4AD4" w:rsidRPr="007A7768">
        <w:rPr>
          <w:color w:val="000000" w:themeColor="text1"/>
        </w:rPr>
        <w:t>Grosfoguel’s</w:t>
      </w:r>
      <w:proofErr w:type="spellEnd"/>
      <w:r w:rsidR="007D4AD4" w:rsidRPr="007A7768">
        <w:rPr>
          <w:color w:val="000000" w:themeColor="text1"/>
        </w:rPr>
        <w:t xml:space="preserve"> (2011) theorization of coloniality, or the continuation of colonial histories into present day societies, contextualizes student murals at the Police Colony School</w:t>
      </w:r>
      <w:r w:rsidR="00CC1E20" w:rsidRPr="007A7768">
        <w:rPr>
          <w:color w:val="000000" w:themeColor="text1"/>
        </w:rPr>
        <w:t>.</w:t>
      </w:r>
      <w:r w:rsidR="007D4AD4" w:rsidRPr="007A7768">
        <w:rPr>
          <w:rStyle w:val="FootnoteReference"/>
          <w:color w:val="000000" w:themeColor="text1"/>
        </w:rPr>
        <w:footnoteReference w:id="63"/>
      </w:r>
      <w:r w:rsidR="007D4AD4" w:rsidRPr="007A7768">
        <w:rPr>
          <w:color w:val="000000" w:themeColor="text1"/>
        </w:rPr>
        <w:t xml:space="preserve"> </w:t>
      </w:r>
      <w:r w:rsidRPr="007A7768">
        <w:rPr>
          <w:color w:val="000000" w:themeColor="text1"/>
        </w:rPr>
        <w:t>What this means is that the police-image not only uses the symbol of the child, but they also use relationships with children to disseminate the police-image and build legitimacy. The super-cop metaphor conflates criminality with villainy, encouraging the isolation of and discrimination against people who are criminalized or imagined as criminals. The villainy-criminal conflation helps police construct superiority of their lives and deaths, in which people who kill police are the absolute worst and police who die are the absolute best. Wilt’s (2022) “myth of police as ‘embattled heroes’</w:t>
      </w:r>
      <w:r w:rsidR="007D4AD4" w:rsidRPr="007A7768">
        <w:rPr>
          <w:color w:val="000000" w:themeColor="text1"/>
        </w:rPr>
        <w:t>” proves relevant by problematizing police “</w:t>
      </w:r>
      <w:r w:rsidRPr="007A7768">
        <w:rPr>
          <w:color w:val="000000" w:themeColor="text1"/>
          <w:highlight w:val="white"/>
        </w:rPr>
        <w:t>who harness the ‘imaginary to locate danger’: the supposed threats to their bodies, psychologies, and time can never decrease, but only ever exponentially multiply</w:t>
      </w:r>
      <w:r w:rsidR="007D4AD4" w:rsidRPr="007A7768">
        <w:rPr>
          <w:color w:val="000000" w:themeColor="text1"/>
          <w:highlight w:val="white"/>
        </w:rPr>
        <w:t>.</w:t>
      </w:r>
      <w:r w:rsidRPr="007A7768">
        <w:rPr>
          <w:color w:val="000000" w:themeColor="text1"/>
          <w:highlight w:val="white"/>
        </w:rPr>
        <w:t xml:space="preserve">” </w:t>
      </w:r>
    </w:p>
    <w:p w14:paraId="7CE45DF3" w14:textId="7AC6CE39" w:rsidR="005B4C24" w:rsidRPr="007A7768" w:rsidRDefault="00000000" w:rsidP="00505AB0">
      <w:pPr>
        <w:ind w:firstLine="720"/>
        <w:rPr>
          <w:color w:val="000000" w:themeColor="text1"/>
          <w:highlight w:val="white"/>
        </w:rPr>
      </w:pPr>
      <w:r w:rsidRPr="007A7768">
        <w:rPr>
          <w:color w:val="000000" w:themeColor="text1"/>
          <w:highlight w:val="white"/>
        </w:rPr>
        <w:t>Murals materialize the concept, and social construction, of heroism which is especially salient in the next section</w:t>
      </w:r>
      <w:r w:rsidR="00EE54FF" w:rsidRPr="007A7768">
        <w:rPr>
          <w:color w:val="000000" w:themeColor="text1"/>
          <w:highlight w:val="white"/>
        </w:rPr>
        <w:t xml:space="preserve"> on memorialization</w:t>
      </w:r>
      <w:r w:rsidRPr="007A7768">
        <w:rPr>
          <w:color w:val="000000" w:themeColor="text1"/>
          <w:highlight w:val="white"/>
        </w:rPr>
        <w:t>. On Christmas Day in 2020, Anthony Quinn Warner car-bombed downtown Nashville, causing massive damage (although this FBI report</w:t>
      </w:r>
      <w:r w:rsidR="00EE54FF" w:rsidRPr="007A7768">
        <w:rPr>
          <w:color w:val="000000" w:themeColor="text1"/>
          <w:highlight w:val="white"/>
        </w:rPr>
        <w:t xml:space="preserve"> </w:t>
      </w:r>
      <w:r w:rsidRPr="007A7768">
        <w:rPr>
          <w:color w:val="000000" w:themeColor="text1"/>
          <w:highlight w:val="white"/>
        </w:rPr>
        <w:lastRenderedPageBreak/>
        <w:t>makes no mention of injuries or deaths).</w:t>
      </w:r>
      <w:r w:rsidR="00CC1E20" w:rsidRPr="007A7768">
        <w:rPr>
          <w:color w:val="000000" w:themeColor="text1"/>
          <w:highlight w:val="white"/>
          <w:vertAlign w:val="superscript"/>
        </w:rPr>
        <w:footnoteReference w:id="64"/>
      </w:r>
      <w:r w:rsidR="00CC1E20" w:rsidRPr="007A7768">
        <w:rPr>
          <w:color w:val="000000" w:themeColor="text1"/>
          <w:highlight w:val="white"/>
        </w:rPr>
        <w:t xml:space="preserve"> </w:t>
      </w:r>
      <w:r w:rsidRPr="007A7768">
        <w:rPr>
          <w:color w:val="000000" w:themeColor="text1"/>
          <w:highlight w:val="white"/>
        </w:rPr>
        <w:t>On</w:t>
      </w:r>
      <w:r w:rsidR="00CC1E20" w:rsidRPr="007A7768">
        <w:rPr>
          <w:color w:val="000000" w:themeColor="text1"/>
          <w:highlight w:val="white"/>
        </w:rPr>
        <w:t xml:space="preserve"> the</w:t>
      </w:r>
      <w:r w:rsidRPr="007A7768">
        <w:rPr>
          <w:color w:val="000000" w:themeColor="text1"/>
          <w:highlight w:val="white"/>
        </w:rPr>
        <w:t xml:space="preserve"> social media platform Instagram</w:t>
      </w:r>
      <w:r w:rsidR="00CC1E20" w:rsidRPr="007A7768">
        <w:rPr>
          <w:color w:val="000000" w:themeColor="text1"/>
          <w:highlight w:val="white"/>
        </w:rPr>
        <w:t>,</w:t>
      </w:r>
      <w:r w:rsidRPr="007A7768">
        <w:rPr>
          <w:color w:val="000000" w:themeColor="text1"/>
          <w:highlight w:val="white"/>
          <w:vertAlign w:val="superscript"/>
        </w:rPr>
        <w:footnoteReference w:id="65"/>
      </w:r>
      <w:r w:rsidRPr="007A7768">
        <w:rPr>
          <w:color w:val="000000" w:themeColor="text1"/>
          <w:highlight w:val="white"/>
        </w:rPr>
        <w:t xml:space="preserve"> user Charlie the Mini Golden Doodle posted a picture posing in front of a m</w:t>
      </w:r>
      <w:bookmarkStart w:id="84" w:name="fig_101"/>
      <w:r w:rsidRPr="007A7768">
        <w:rPr>
          <w:color w:val="000000" w:themeColor="text1"/>
          <w:highlight w:val="white"/>
        </w:rPr>
        <w:t>ura</w:t>
      </w:r>
      <w:bookmarkEnd w:id="84"/>
      <w:r w:rsidRPr="007A7768">
        <w:rPr>
          <w:color w:val="000000" w:themeColor="text1"/>
          <w:highlight w:val="white"/>
        </w:rPr>
        <w:t>l (</w:t>
      </w:r>
      <w:r w:rsidR="00B1209B" w:rsidRPr="007A7768">
        <w:rPr>
          <w:color w:val="000000" w:themeColor="text1"/>
          <w:highlight w:val="white"/>
        </w:rPr>
        <w:fldChar w:fldCharType="begin"/>
      </w:r>
      <w:r w:rsidR="00B1209B" w:rsidRPr="007A7768">
        <w:rPr>
          <w:color w:val="000000" w:themeColor="text1"/>
          <w:highlight w:val="white"/>
        </w:rPr>
        <w:instrText xml:space="preserve"> REF _Ref164864303 \h </w:instrText>
      </w:r>
      <w:r w:rsidR="00B304C6" w:rsidRPr="007A7768">
        <w:rPr>
          <w:color w:val="000000" w:themeColor="text1"/>
          <w:highlight w:val="white"/>
        </w:rPr>
        <w:instrText xml:space="preserve"> \* MERGEFORMAT </w:instrText>
      </w:r>
      <w:r w:rsidR="00B1209B" w:rsidRPr="007A7768">
        <w:rPr>
          <w:color w:val="000000" w:themeColor="text1"/>
          <w:highlight w:val="white"/>
        </w:rPr>
      </w:r>
      <w:r w:rsidR="00B1209B" w:rsidRPr="007A7768">
        <w:rPr>
          <w:color w:val="000000" w:themeColor="text1"/>
          <w:highlight w:val="white"/>
        </w:rPr>
        <w:fldChar w:fldCharType="separate"/>
      </w:r>
      <w:r w:rsidR="0045392B" w:rsidRPr="007A7768">
        <w:rPr>
          <w:color w:val="000000" w:themeColor="text1"/>
        </w:rPr>
        <w:t xml:space="preserve">Figure </w:t>
      </w:r>
      <w:r w:rsidR="0045392B" w:rsidRPr="007A7768">
        <w:rPr>
          <w:noProof/>
          <w:color w:val="000000" w:themeColor="text1"/>
        </w:rPr>
        <w:t>102</w:t>
      </w:r>
      <w:r w:rsidR="00B1209B" w:rsidRPr="007A7768">
        <w:rPr>
          <w:color w:val="000000" w:themeColor="text1"/>
          <w:highlight w:val="white"/>
        </w:rPr>
        <w:fldChar w:fldCharType="end"/>
      </w:r>
      <w:r w:rsidRPr="007A7768">
        <w:rPr>
          <w:color w:val="000000" w:themeColor="text1"/>
          <w:highlight w:val="white"/>
        </w:rPr>
        <w:t xml:space="preserve">) honoring six police officers, “who stayed at a bombing site on 2nd Avenue to make sure people evacuated the area.” The mural was part of a campaign started by </w:t>
      </w:r>
      <w:proofErr w:type="gramStart"/>
      <w:r w:rsidRPr="007A7768">
        <w:rPr>
          <w:color w:val="000000" w:themeColor="text1"/>
          <w:highlight w:val="white"/>
        </w:rPr>
        <w:t>I</w:t>
      </w:r>
      <w:proofErr w:type="gramEnd"/>
      <w:r w:rsidRPr="007A7768">
        <w:rPr>
          <w:color w:val="000000" w:themeColor="text1"/>
          <w:highlight w:val="white"/>
        </w:rPr>
        <w:t xml:space="preserve"> Believe in Nashville called </w:t>
      </w:r>
      <w:r w:rsidRPr="007A7768">
        <w:rPr>
          <w:i/>
          <w:iCs/>
          <w:color w:val="000000" w:themeColor="text1"/>
          <w:highlight w:val="white"/>
        </w:rPr>
        <w:t>I Believe in Heroism</w:t>
      </w:r>
      <w:r w:rsidRPr="007A7768">
        <w:rPr>
          <w:color w:val="000000" w:themeColor="text1"/>
          <w:highlight w:val="white"/>
          <w:vertAlign w:val="superscript"/>
        </w:rPr>
        <w:footnoteReference w:id="66"/>
      </w:r>
      <w:r w:rsidRPr="007A7768">
        <w:rPr>
          <w:color w:val="000000" w:themeColor="text1"/>
          <w:highlight w:val="white"/>
        </w:rPr>
        <w:t xml:space="preserve"> and says </w:t>
      </w:r>
      <w:r w:rsidRPr="007A7768">
        <w:rPr>
          <w:i/>
          <w:iCs/>
          <w:color w:val="000000" w:themeColor="text1"/>
          <w:highlight w:val="white"/>
        </w:rPr>
        <w:t>I Believe In Heroes</w:t>
      </w:r>
      <w:r w:rsidRPr="007A7768">
        <w:rPr>
          <w:color w:val="000000" w:themeColor="text1"/>
          <w:highlight w:val="white"/>
        </w:rPr>
        <w:t xml:space="preserve">. A bombing is a </w:t>
      </w:r>
      <w:r w:rsidR="003A6E38" w:rsidRPr="007A7768">
        <w:rPr>
          <w:color w:val="000000" w:themeColor="text1"/>
          <w:highlight w:val="white"/>
        </w:rPr>
        <w:t>crisis,</w:t>
      </w:r>
      <w:r w:rsidRPr="007A7768">
        <w:rPr>
          <w:color w:val="000000" w:themeColor="text1"/>
          <w:highlight w:val="white"/>
        </w:rPr>
        <w:t xml:space="preserve"> and it is </w:t>
      </w:r>
      <w:r w:rsidR="00E76C16" w:rsidRPr="007A7768">
        <w:rPr>
          <w:color w:val="000000" w:themeColor="text1"/>
          <w:highlight w:val="white"/>
        </w:rPr>
        <w:t xml:space="preserve">a </w:t>
      </w:r>
      <w:r w:rsidR="00935378" w:rsidRPr="007A7768">
        <w:rPr>
          <w:color w:val="000000" w:themeColor="text1"/>
          <w:highlight w:val="white"/>
        </w:rPr>
        <w:t>net positive</w:t>
      </w:r>
      <w:r w:rsidR="00E76C16" w:rsidRPr="007A7768">
        <w:rPr>
          <w:color w:val="000000" w:themeColor="text1"/>
          <w:highlight w:val="white"/>
        </w:rPr>
        <w:t xml:space="preserve"> that</w:t>
      </w:r>
      <w:r w:rsidR="00935378" w:rsidRPr="007A7768">
        <w:rPr>
          <w:color w:val="000000" w:themeColor="text1"/>
          <w:highlight w:val="white"/>
        </w:rPr>
        <w:t xml:space="preserve"> police</w:t>
      </w:r>
      <w:r w:rsidRPr="007A7768">
        <w:rPr>
          <w:color w:val="000000" w:themeColor="text1"/>
          <w:highlight w:val="white"/>
        </w:rPr>
        <w:t xml:space="preserve"> helped people evacuate</w:t>
      </w:r>
      <w:r w:rsidR="00EE54FF" w:rsidRPr="007A7768">
        <w:rPr>
          <w:color w:val="000000" w:themeColor="text1"/>
          <w:highlight w:val="white"/>
        </w:rPr>
        <w:t xml:space="preserve">. </w:t>
      </w:r>
    </w:p>
    <w:p w14:paraId="5BDAACEA" w14:textId="5FFC5D48" w:rsidR="00382362" w:rsidRPr="007A7768" w:rsidRDefault="00E76C16" w:rsidP="00253CA3">
      <w:pPr>
        <w:ind w:firstLine="720"/>
        <w:rPr>
          <w:color w:val="000000" w:themeColor="text1"/>
        </w:rPr>
      </w:pPr>
      <w:r w:rsidRPr="007A7768">
        <w:rPr>
          <w:color w:val="000000" w:themeColor="text1"/>
          <w:highlight w:val="white"/>
        </w:rPr>
        <w:t>Discursive constructions of heroism are both individualistic (Davis</w:t>
      </w:r>
      <w:r w:rsidR="00505AB0" w:rsidRPr="007A7768">
        <w:rPr>
          <w:color w:val="000000" w:themeColor="text1"/>
          <w:highlight w:val="white"/>
        </w:rPr>
        <w:t>,</w:t>
      </w:r>
      <w:r w:rsidRPr="007A7768">
        <w:rPr>
          <w:color w:val="000000" w:themeColor="text1"/>
          <w:highlight w:val="white"/>
        </w:rPr>
        <w:t xml:space="preserve"> 2016) and exaggerated in murals that depict police as superheroes. One might not know of police violence according to its murals. </w:t>
      </w:r>
      <w:r w:rsidRPr="007A7768">
        <w:rPr>
          <w:color w:val="000000" w:themeColor="text1"/>
        </w:rPr>
        <w:t>Mass harm, according to Presser (2018) is “typically promoted by stories of a virtuous protagonist facing off against a malevolent other whose forceful overcoming is necessary for salvation</w:t>
      </w:r>
      <w:r w:rsidR="007D4AD4" w:rsidRPr="007A7768">
        <w:rPr>
          <w:color w:val="000000" w:themeColor="text1"/>
        </w:rPr>
        <w:t>”</w:t>
      </w:r>
      <w:r w:rsidRPr="007A7768">
        <w:rPr>
          <w:color w:val="000000" w:themeColor="text1"/>
        </w:rPr>
        <w:t xml:space="preserve"> (11). Murals might imply this “malevolent other” with visual metaphors like a storm. Murals might </w:t>
      </w:r>
      <w:r w:rsidR="007D4AD4" w:rsidRPr="007A7768">
        <w:rPr>
          <w:color w:val="000000" w:themeColor="text1"/>
        </w:rPr>
        <w:t>literally depict a prisoner, like on a police canteen in the West Indies.</w:t>
      </w:r>
      <w:r w:rsidRPr="007A7768">
        <w:rPr>
          <w:color w:val="000000" w:themeColor="text1"/>
        </w:rPr>
        <w:t xml:space="preserve"> The protagonist? No protagonist, according to itself, is more virtuous than police</w:t>
      </w:r>
      <w:r w:rsidR="007D4AD4" w:rsidRPr="007A7768">
        <w:rPr>
          <w:color w:val="000000" w:themeColor="text1"/>
        </w:rPr>
        <w:t>.</w:t>
      </w:r>
    </w:p>
    <w:p w14:paraId="6F287B86" w14:textId="77777777" w:rsidR="00382362" w:rsidRPr="007A7768" w:rsidRDefault="00000000" w:rsidP="00292CD5">
      <w:pPr>
        <w:pStyle w:val="Heading2"/>
        <w:rPr>
          <w:color w:val="000000" w:themeColor="text1"/>
          <w:szCs w:val="24"/>
        </w:rPr>
      </w:pPr>
      <w:bookmarkStart w:id="85" w:name="_Toc163575631"/>
      <w:bookmarkStart w:id="86" w:name="_Toc170542359"/>
      <w:r w:rsidRPr="007A7768">
        <w:rPr>
          <w:color w:val="000000" w:themeColor="text1"/>
          <w:szCs w:val="24"/>
        </w:rPr>
        <w:t>Memorialization</w:t>
      </w:r>
      <w:bookmarkEnd w:id="85"/>
      <w:bookmarkEnd w:id="86"/>
    </w:p>
    <w:p w14:paraId="7F17C0CE" w14:textId="77777777" w:rsidR="00382362" w:rsidRPr="007A7768" w:rsidRDefault="00382362">
      <w:pPr>
        <w:rPr>
          <w:color w:val="000000" w:themeColor="text1"/>
        </w:rPr>
      </w:pPr>
    </w:p>
    <w:p w14:paraId="4D4CAC3A" w14:textId="2B4238D5" w:rsidR="00E76C16" w:rsidRPr="007A7768" w:rsidRDefault="00000000" w:rsidP="00EC28FE">
      <w:pPr>
        <w:ind w:firstLine="720"/>
        <w:rPr>
          <w:color w:val="000000" w:themeColor="text1"/>
        </w:rPr>
      </w:pPr>
      <w:r w:rsidRPr="007A7768">
        <w:rPr>
          <w:color w:val="000000" w:themeColor="text1"/>
        </w:rPr>
        <w:t xml:space="preserve">The memorialization of police </w:t>
      </w:r>
      <w:r w:rsidR="007D4AD4" w:rsidRPr="007A7768">
        <w:rPr>
          <w:color w:val="000000" w:themeColor="text1"/>
        </w:rPr>
        <w:t>fundamentally extends</w:t>
      </w:r>
      <w:r w:rsidRPr="007A7768">
        <w:rPr>
          <w:color w:val="000000" w:themeColor="text1"/>
        </w:rPr>
        <w:t xml:space="preserve"> </w:t>
      </w:r>
      <w:r w:rsidR="007D4AD4" w:rsidRPr="007A7768">
        <w:rPr>
          <w:color w:val="000000" w:themeColor="text1"/>
        </w:rPr>
        <w:t>its emphasis on</w:t>
      </w:r>
      <w:r w:rsidRPr="007A7768">
        <w:rPr>
          <w:color w:val="000000" w:themeColor="text1"/>
        </w:rPr>
        <w:t xml:space="preserve"> superiority. </w:t>
      </w:r>
      <w:r w:rsidR="00E76C16" w:rsidRPr="007A7768">
        <w:rPr>
          <w:color w:val="000000" w:themeColor="text1"/>
        </w:rPr>
        <w:t xml:space="preserve">In this section, I discuss heroism, nationalism, and religious overtones as they appear on police memorial murals. Policing murals with other themes appeared transnationally, but memorial murals </w:t>
      </w:r>
      <w:r w:rsidR="00EE54FF" w:rsidRPr="007A7768">
        <w:rPr>
          <w:color w:val="000000" w:themeColor="text1"/>
        </w:rPr>
        <w:t>that featured</w:t>
      </w:r>
      <w:r w:rsidR="00E76C16" w:rsidRPr="007A7768">
        <w:rPr>
          <w:color w:val="000000" w:themeColor="text1"/>
        </w:rPr>
        <w:t xml:space="preserve"> uniformed officers overwhelmingly appeared in the US, signaled by the American flag</w:t>
      </w:r>
      <w:r w:rsidR="00851009" w:rsidRPr="007A7768">
        <w:rPr>
          <w:color w:val="000000" w:themeColor="text1"/>
        </w:rPr>
        <w:t xml:space="preserve"> (</w:t>
      </w:r>
      <w:r w:rsidR="00851009" w:rsidRPr="007A7768">
        <w:rPr>
          <w:color w:val="000000" w:themeColor="text1"/>
        </w:rPr>
        <w:fldChar w:fldCharType="begin"/>
      </w:r>
      <w:r w:rsidR="00851009" w:rsidRPr="007A7768">
        <w:rPr>
          <w:color w:val="000000" w:themeColor="text1"/>
        </w:rPr>
        <w:instrText xml:space="preserve"> REF _Ref164865754 \h </w:instrText>
      </w:r>
      <w:r w:rsidR="00B304C6" w:rsidRPr="007A7768">
        <w:rPr>
          <w:color w:val="000000" w:themeColor="text1"/>
        </w:rPr>
        <w:instrText xml:space="preserve"> \* MERGEFORMAT </w:instrText>
      </w:r>
      <w:r w:rsidR="00851009" w:rsidRPr="007A7768">
        <w:rPr>
          <w:color w:val="000000" w:themeColor="text1"/>
        </w:rPr>
      </w:r>
      <w:r w:rsidR="00851009" w:rsidRPr="007A7768">
        <w:rPr>
          <w:color w:val="000000" w:themeColor="text1"/>
        </w:rPr>
        <w:fldChar w:fldCharType="separate"/>
      </w:r>
      <w:r w:rsidR="0045392B" w:rsidRPr="007A7768">
        <w:rPr>
          <w:color w:val="000000" w:themeColor="text1"/>
        </w:rPr>
        <w:t>Figure</w:t>
      </w:r>
      <w:r w:rsidR="00FF69B0" w:rsidRPr="007A7768">
        <w:rPr>
          <w:color w:val="000000" w:themeColor="text1"/>
        </w:rPr>
        <w:t>s</w:t>
      </w:r>
      <w:r w:rsidR="0045392B" w:rsidRPr="007A7768">
        <w:rPr>
          <w:color w:val="000000" w:themeColor="text1"/>
        </w:rPr>
        <w:t xml:space="preserve"> </w:t>
      </w:r>
      <w:r w:rsidR="0045392B" w:rsidRPr="007A7768">
        <w:rPr>
          <w:noProof/>
          <w:color w:val="000000" w:themeColor="text1"/>
        </w:rPr>
        <w:t>103</w:t>
      </w:r>
      <w:r w:rsidR="00851009" w:rsidRPr="007A7768">
        <w:rPr>
          <w:color w:val="000000" w:themeColor="text1"/>
        </w:rPr>
        <w:fldChar w:fldCharType="end"/>
      </w:r>
      <w:r w:rsidR="00851009" w:rsidRPr="007A7768">
        <w:rPr>
          <w:color w:val="000000" w:themeColor="text1"/>
        </w:rPr>
        <w:fldChar w:fldCharType="begin"/>
      </w:r>
      <w:r w:rsidR="00851009" w:rsidRPr="007A7768">
        <w:rPr>
          <w:color w:val="000000" w:themeColor="text1"/>
        </w:rPr>
        <w:instrText xml:space="preserve"> REF _Ref164865086 \h </w:instrText>
      </w:r>
      <w:r w:rsidR="00B304C6" w:rsidRPr="007A7768">
        <w:rPr>
          <w:color w:val="000000" w:themeColor="text1"/>
        </w:rPr>
        <w:instrText xml:space="preserve"> \* MERGEFORMAT </w:instrText>
      </w:r>
      <w:r w:rsidR="00851009" w:rsidRPr="007A7768">
        <w:rPr>
          <w:color w:val="000000" w:themeColor="text1"/>
        </w:rPr>
      </w:r>
      <w:r w:rsidR="00851009" w:rsidRPr="007A7768">
        <w:rPr>
          <w:color w:val="000000" w:themeColor="text1"/>
        </w:rPr>
        <w:fldChar w:fldCharType="separate"/>
      </w:r>
      <w:r w:rsidR="00FF69B0" w:rsidRPr="007A7768">
        <w:rPr>
          <w:color w:val="000000" w:themeColor="text1"/>
        </w:rPr>
        <w:t>-</w:t>
      </w:r>
      <w:r w:rsidR="0045392B" w:rsidRPr="007A7768">
        <w:rPr>
          <w:noProof/>
          <w:color w:val="000000" w:themeColor="text1"/>
        </w:rPr>
        <w:t>106</w:t>
      </w:r>
      <w:r w:rsidR="00851009" w:rsidRPr="007A7768">
        <w:rPr>
          <w:color w:val="000000" w:themeColor="text1"/>
        </w:rPr>
        <w:fldChar w:fldCharType="end"/>
      </w:r>
      <w:r w:rsidR="00851009" w:rsidRPr="007A7768">
        <w:rPr>
          <w:color w:val="000000" w:themeColor="text1"/>
        </w:rPr>
        <w:t xml:space="preserve">). </w:t>
      </w:r>
      <w:r w:rsidR="00EC28FE" w:rsidRPr="007A7768">
        <w:rPr>
          <w:color w:val="000000" w:themeColor="text1"/>
        </w:rPr>
        <w:t>Phrases like “Honoring Our GPPD Fallen Heroes” and “Five years an Officer But a Hero Forever” (</w:t>
      </w:r>
      <w:r w:rsidR="00EC28FE" w:rsidRPr="007A7768">
        <w:rPr>
          <w:color w:val="000000" w:themeColor="text1"/>
        </w:rPr>
        <w:fldChar w:fldCharType="begin"/>
      </w:r>
      <w:r w:rsidR="00EC28FE" w:rsidRPr="007A7768">
        <w:rPr>
          <w:color w:val="000000" w:themeColor="text1"/>
        </w:rPr>
        <w:instrText xml:space="preserve"> REF _Ref164867112 \h  \* MERGEFORMAT </w:instrText>
      </w:r>
      <w:r w:rsidR="00EC28FE" w:rsidRPr="007A7768">
        <w:rPr>
          <w:color w:val="000000" w:themeColor="text1"/>
        </w:rPr>
      </w:r>
      <w:r w:rsidR="00EC28FE"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107</w:t>
      </w:r>
      <w:r w:rsidR="00EC28FE" w:rsidRPr="007A7768">
        <w:rPr>
          <w:color w:val="000000" w:themeColor="text1"/>
        </w:rPr>
        <w:fldChar w:fldCharType="end"/>
      </w:r>
      <w:r w:rsidR="00EC28FE" w:rsidRPr="007A7768">
        <w:rPr>
          <w:color w:val="000000" w:themeColor="text1"/>
        </w:rPr>
        <w:t>) sow “the seeds of ideology through intense and sacred narratives of sacrifice and heroism” (Peach</w:t>
      </w:r>
      <w:r w:rsidR="00505AB0" w:rsidRPr="007A7768">
        <w:rPr>
          <w:color w:val="000000" w:themeColor="text1"/>
        </w:rPr>
        <w:t>,</w:t>
      </w:r>
      <w:r w:rsidR="00EC28FE" w:rsidRPr="007A7768">
        <w:rPr>
          <w:color w:val="000000" w:themeColor="text1"/>
        </w:rPr>
        <w:t xml:space="preserve"> 2020: 21). </w:t>
      </w:r>
      <w:r w:rsidR="00E76C16" w:rsidRPr="007A7768">
        <w:rPr>
          <w:color w:val="000000" w:themeColor="text1"/>
        </w:rPr>
        <w:t>All memorialized officers were male</w:t>
      </w:r>
      <w:r w:rsidR="00EC28FE" w:rsidRPr="007A7768">
        <w:rPr>
          <w:color w:val="000000" w:themeColor="text1"/>
        </w:rPr>
        <w:t>,</w:t>
      </w:r>
      <w:r w:rsidR="00EC28FE" w:rsidRPr="007A7768">
        <w:rPr>
          <w:rStyle w:val="FootnoteReference"/>
          <w:color w:val="000000" w:themeColor="text1"/>
        </w:rPr>
        <w:footnoteReference w:id="67"/>
      </w:r>
      <w:r w:rsidR="00EC28FE" w:rsidRPr="007A7768">
        <w:rPr>
          <w:color w:val="000000" w:themeColor="text1"/>
        </w:rPr>
        <w:t xml:space="preserve"> </w:t>
      </w:r>
      <w:r w:rsidR="00E76C16" w:rsidRPr="007A7768">
        <w:rPr>
          <w:color w:val="000000" w:themeColor="text1"/>
        </w:rPr>
        <w:t>and most were white men.</w:t>
      </w:r>
      <w:r w:rsidR="00EC28FE" w:rsidRPr="007A7768">
        <w:rPr>
          <w:color w:val="000000" w:themeColor="text1"/>
        </w:rPr>
        <w:t xml:space="preserve"> </w:t>
      </w:r>
      <w:r w:rsidR="00E76C16" w:rsidRPr="007A7768">
        <w:rPr>
          <w:color w:val="000000" w:themeColor="text1"/>
        </w:rPr>
        <w:t>As large exterior artworks often painted on official state buildings, police memori</w:t>
      </w:r>
      <w:bookmarkStart w:id="87" w:name="fig_107"/>
      <w:bookmarkEnd w:id="87"/>
      <w:r w:rsidR="00E76C16" w:rsidRPr="007A7768">
        <w:rPr>
          <w:color w:val="000000" w:themeColor="text1"/>
        </w:rPr>
        <w:t xml:space="preserve">al murals occupy the visual hierarchy of public spaces and extend narratives related to heroism. </w:t>
      </w:r>
      <w:r w:rsidR="00EC28FE" w:rsidRPr="007A7768">
        <w:rPr>
          <w:color w:val="000000" w:themeColor="text1"/>
        </w:rPr>
        <w:t xml:space="preserve">Police memorial murals reflect what Peach (2020) calls “a sense of banal nationalism” and reproduce police subjectivity, narrative justification, and mainstream </w:t>
      </w:r>
      <w:r w:rsidR="00EE54FF" w:rsidRPr="007A7768">
        <w:rPr>
          <w:color w:val="000000" w:themeColor="text1"/>
        </w:rPr>
        <w:t>acceptance</w:t>
      </w:r>
      <w:r w:rsidR="00EC28FE" w:rsidRPr="007A7768">
        <w:rPr>
          <w:color w:val="000000" w:themeColor="text1"/>
        </w:rPr>
        <w:t xml:space="preserve"> of violence work (1). </w:t>
      </w:r>
      <w:r w:rsidR="00E76C16" w:rsidRPr="007A7768">
        <w:rPr>
          <w:color w:val="000000" w:themeColor="text1"/>
        </w:rPr>
        <w:t xml:space="preserve">Memorialization </w:t>
      </w:r>
      <w:r w:rsidR="00AD31D4" w:rsidRPr="007A7768">
        <w:rPr>
          <w:color w:val="000000" w:themeColor="text1"/>
        </w:rPr>
        <w:t xml:space="preserve">extends hero </w:t>
      </w:r>
      <w:r w:rsidR="00EC28FE" w:rsidRPr="007A7768">
        <w:rPr>
          <w:color w:val="000000" w:themeColor="text1"/>
        </w:rPr>
        <w:t>motif</w:t>
      </w:r>
      <w:r w:rsidR="00AD31D4" w:rsidRPr="007A7768">
        <w:rPr>
          <w:color w:val="000000" w:themeColor="text1"/>
        </w:rPr>
        <w:t xml:space="preserve"> from life into death.</w:t>
      </w:r>
      <w:r w:rsidR="00851009" w:rsidRPr="007A7768">
        <w:rPr>
          <w:color w:val="000000" w:themeColor="text1"/>
        </w:rPr>
        <w:t xml:space="preserve"> </w:t>
      </w:r>
    </w:p>
    <w:p w14:paraId="0F35FB39" w14:textId="0F25D9AA" w:rsidR="00CC4763" w:rsidRPr="007A7768" w:rsidRDefault="00E76C16" w:rsidP="00CC4763">
      <w:pPr>
        <w:ind w:firstLine="720"/>
        <w:rPr>
          <w:color w:val="000000" w:themeColor="text1"/>
        </w:rPr>
      </w:pPr>
      <w:r w:rsidRPr="007A7768">
        <w:rPr>
          <w:color w:val="000000" w:themeColor="text1"/>
        </w:rPr>
        <w:t xml:space="preserve">During a traffic spot in 2020, 20-year-old </w:t>
      </w:r>
      <w:proofErr w:type="spellStart"/>
      <w:r w:rsidRPr="007A7768">
        <w:rPr>
          <w:color w:val="000000" w:themeColor="text1"/>
        </w:rPr>
        <w:t>Eliceo</w:t>
      </w:r>
      <w:proofErr w:type="spellEnd"/>
      <w:r w:rsidRPr="007A7768">
        <w:rPr>
          <w:color w:val="000000" w:themeColor="text1"/>
        </w:rPr>
        <w:t xml:space="preserve"> Hernandez shot and killed 30-year-old wildlife conservation officer Julian Keen Jr. in Fort Myers, Florida. Artists Caesar Aguilar and Brian Weaver painted a tribute to Keen featuring his </w:t>
      </w:r>
      <w:r w:rsidR="003A6E38" w:rsidRPr="007A7768">
        <w:rPr>
          <w:color w:val="000000" w:themeColor="text1"/>
        </w:rPr>
        <w:t>larger-than-life</w:t>
      </w:r>
      <w:r w:rsidRPr="007A7768">
        <w:rPr>
          <w:color w:val="000000" w:themeColor="text1"/>
        </w:rPr>
        <w:t xml:space="preserve"> image to the far right in front of the state’s crest (</w:t>
      </w:r>
      <w:r w:rsidR="00B1209B" w:rsidRPr="007A7768">
        <w:rPr>
          <w:color w:val="000000" w:themeColor="text1"/>
        </w:rPr>
        <w:fldChar w:fldCharType="begin"/>
      </w:r>
      <w:r w:rsidR="00B1209B" w:rsidRPr="007A7768">
        <w:rPr>
          <w:color w:val="000000" w:themeColor="text1"/>
        </w:rPr>
        <w:instrText xml:space="preserve"> REF _Ref164864341 \h </w:instrText>
      </w:r>
      <w:r w:rsidR="00B304C6" w:rsidRPr="007A7768">
        <w:rPr>
          <w:color w:val="000000" w:themeColor="text1"/>
        </w:rPr>
        <w:instrText xml:space="preserve"> \* MERGEFORMAT </w:instrText>
      </w:r>
      <w:r w:rsidR="00B1209B" w:rsidRPr="007A7768">
        <w:rPr>
          <w:color w:val="000000" w:themeColor="text1"/>
        </w:rPr>
      </w:r>
      <w:r w:rsidR="00B1209B"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108</w:t>
      </w:r>
      <w:r w:rsidR="00B1209B" w:rsidRPr="007A7768">
        <w:rPr>
          <w:color w:val="000000" w:themeColor="text1"/>
        </w:rPr>
        <w:fldChar w:fldCharType="end"/>
      </w:r>
      <w:r w:rsidRPr="007A7768">
        <w:rPr>
          <w:color w:val="000000" w:themeColor="text1"/>
        </w:rPr>
        <w:t xml:space="preserve">). A hashtag #BELIKEJULIAN sits in the middle of the composition, where the sky changes from an orange to dark blue signaling dusk as the time of day. The bottom of the mural is a city skyline with a football in the center and to the far left, the bat signal shines bright into the coming night sky. The emblem comes from the popular DC Comic Batman in which the fictional Gotham City Police Department casts the bat signal searchlight to project distress and summon Batman and intimidate criminals. The mural suggests </w:t>
      </w:r>
      <w:r w:rsidRPr="007A7768">
        <w:rPr>
          <w:color w:val="000000" w:themeColor="text1"/>
        </w:rPr>
        <w:lastRenderedPageBreak/>
        <w:t>Keen is the superhero being called upon by Fort Myers</w:t>
      </w:r>
      <w:r w:rsidR="007D4AD4" w:rsidRPr="007A7768">
        <w:rPr>
          <w:color w:val="000000" w:themeColor="text1"/>
        </w:rPr>
        <w:t xml:space="preserve"> in his wake.</w:t>
      </w:r>
      <w:r w:rsidRPr="007A7768">
        <w:rPr>
          <w:color w:val="000000" w:themeColor="text1"/>
        </w:rPr>
        <w:t xml:space="preserve"> Like Keen, memorialized state agents always appear in uniform, according to which </w:t>
      </w:r>
      <w:r w:rsidR="007D4AD4" w:rsidRPr="007A7768">
        <w:rPr>
          <w:color w:val="000000" w:themeColor="text1"/>
        </w:rPr>
        <w:t xml:space="preserve">carceral </w:t>
      </w:r>
      <w:r w:rsidRPr="007A7768">
        <w:rPr>
          <w:color w:val="000000" w:themeColor="text1"/>
        </w:rPr>
        <w:t>institution they served</w:t>
      </w:r>
      <w:r w:rsidR="007D4AD4" w:rsidRPr="007A7768">
        <w:rPr>
          <w:color w:val="000000" w:themeColor="text1"/>
        </w:rPr>
        <w:t>.</w:t>
      </w:r>
      <w:r w:rsidRPr="007A7768">
        <w:rPr>
          <w:color w:val="000000" w:themeColor="text1"/>
        </w:rPr>
        <w:t xml:space="preserve"> </w:t>
      </w:r>
    </w:p>
    <w:p w14:paraId="548924AB" w14:textId="30896A0C" w:rsidR="00CC4763" w:rsidRPr="007A7768" w:rsidRDefault="00E76C16" w:rsidP="00243027">
      <w:pPr>
        <w:ind w:firstLine="720"/>
        <w:rPr>
          <w:color w:val="000000" w:themeColor="text1"/>
        </w:rPr>
      </w:pPr>
      <w:r w:rsidRPr="007A7768">
        <w:rPr>
          <w:color w:val="000000" w:themeColor="text1"/>
        </w:rPr>
        <w:t xml:space="preserve">I made </w:t>
      </w:r>
      <w:r w:rsidR="00EE54FF" w:rsidRPr="007A7768">
        <w:rPr>
          <w:color w:val="000000" w:themeColor="text1"/>
        </w:rPr>
        <w:t>one</w:t>
      </w:r>
      <w:r w:rsidRPr="007A7768">
        <w:rPr>
          <w:color w:val="000000" w:themeColor="text1"/>
        </w:rPr>
        <w:t xml:space="preserve"> exception to the exterior murals only rule. </w:t>
      </w:r>
      <w:r w:rsidR="00851009" w:rsidRPr="007A7768">
        <w:rPr>
          <w:color w:val="000000" w:themeColor="text1"/>
        </w:rPr>
        <w:fldChar w:fldCharType="begin"/>
      </w:r>
      <w:r w:rsidR="00851009" w:rsidRPr="007A7768">
        <w:rPr>
          <w:color w:val="000000" w:themeColor="text1"/>
        </w:rPr>
        <w:instrText xml:space="preserve"> REF _Ref164866115 \h </w:instrText>
      </w:r>
      <w:r w:rsidR="00B304C6" w:rsidRPr="007A7768">
        <w:rPr>
          <w:color w:val="000000" w:themeColor="text1"/>
        </w:rPr>
        <w:instrText xml:space="preserve"> \* MERGEFORMAT </w:instrText>
      </w:r>
      <w:r w:rsidR="00851009" w:rsidRPr="007A7768">
        <w:rPr>
          <w:color w:val="000000" w:themeColor="text1"/>
        </w:rPr>
      </w:r>
      <w:r w:rsidR="00851009"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109</w:t>
      </w:r>
      <w:r w:rsidR="00851009" w:rsidRPr="007A7768">
        <w:rPr>
          <w:color w:val="000000" w:themeColor="text1"/>
        </w:rPr>
        <w:fldChar w:fldCharType="end"/>
      </w:r>
      <w:r w:rsidR="00851009" w:rsidRPr="007A7768">
        <w:rPr>
          <w:color w:val="000000" w:themeColor="text1"/>
        </w:rPr>
        <w:t xml:space="preserve"> </w:t>
      </w:r>
      <w:r w:rsidRPr="007A7768">
        <w:rPr>
          <w:color w:val="000000" w:themeColor="text1"/>
        </w:rPr>
        <w:t xml:space="preserve">shows a mural and display inside the Uniontown Police Department Headquarters. It was painted by two high school students from nearby Lake Center Christian School in 2020 as a tribute to Captain Daniel Stiles and Officer Joshua </w:t>
      </w:r>
      <w:proofErr w:type="spellStart"/>
      <w:r w:rsidRPr="007A7768">
        <w:rPr>
          <w:color w:val="000000" w:themeColor="text1"/>
        </w:rPr>
        <w:t>Miktarian</w:t>
      </w:r>
      <w:proofErr w:type="spellEnd"/>
      <w:r w:rsidRPr="007A7768">
        <w:rPr>
          <w:color w:val="000000" w:themeColor="text1"/>
        </w:rPr>
        <w:t xml:space="preserve">, who were both killed on duty in traffic-related incidents (Hall, 2020). It reads </w:t>
      </w:r>
      <w:r w:rsidRPr="007A7768">
        <w:rPr>
          <w:i/>
          <w:color w:val="000000" w:themeColor="text1"/>
        </w:rPr>
        <w:t>Honor The Fallen…Heroes Are Never Forgotten</w:t>
      </w:r>
      <w:r w:rsidRPr="007A7768">
        <w:rPr>
          <w:color w:val="000000" w:themeColor="text1"/>
        </w:rPr>
        <w:t>. Perhaps that it is painted inside the police department matters as it is a rather intimate image. Yellow and blue-gray clouds adorn the wall through which Saint Michael the Archangel emerges cradling the body of a limp policeman. Notice the chair in front of the wall display; it is the “Honor Chair,” donated by an organization Saving A Hero’s Place. In Dallas, TX, five chairs sit on the roof of the wall with a TBL memorial mural (</w:t>
      </w:r>
      <w:r w:rsidR="00851009" w:rsidRPr="007A7768">
        <w:rPr>
          <w:color w:val="000000" w:themeColor="text1"/>
        </w:rPr>
        <w:fldChar w:fldCharType="begin"/>
      </w:r>
      <w:r w:rsidR="00851009" w:rsidRPr="007A7768">
        <w:rPr>
          <w:color w:val="000000" w:themeColor="text1"/>
        </w:rPr>
        <w:instrText xml:space="preserve"> REF _Ref164866055 \h </w:instrText>
      </w:r>
      <w:r w:rsidR="00B304C6" w:rsidRPr="007A7768">
        <w:rPr>
          <w:color w:val="000000" w:themeColor="text1"/>
        </w:rPr>
        <w:instrText xml:space="preserve"> \* MERGEFORMAT </w:instrText>
      </w:r>
      <w:r w:rsidR="00851009" w:rsidRPr="007A7768">
        <w:rPr>
          <w:color w:val="000000" w:themeColor="text1"/>
        </w:rPr>
      </w:r>
      <w:r w:rsidR="00851009"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80</w:t>
      </w:r>
      <w:r w:rsidR="00851009" w:rsidRPr="007A7768">
        <w:rPr>
          <w:color w:val="000000" w:themeColor="text1"/>
        </w:rPr>
        <w:fldChar w:fldCharType="end"/>
      </w:r>
      <w:r w:rsidRPr="007A7768">
        <w:rPr>
          <w:color w:val="000000" w:themeColor="text1"/>
        </w:rPr>
        <w:t xml:space="preserve">). Police power saves a seat at “the table” for its agents even postmortem. </w:t>
      </w:r>
    </w:p>
    <w:p w14:paraId="78630E63" w14:textId="280C076B" w:rsidR="00E76C16" w:rsidRPr="007A7768" w:rsidRDefault="00E76C16" w:rsidP="00CC4763">
      <w:pPr>
        <w:ind w:firstLine="720"/>
        <w:rPr>
          <w:color w:val="000000" w:themeColor="text1"/>
        </w:rPr>
      </w:pPr>
      <w:r w:rsidRPr="007A7768">
        <w:rPr>
          <w:color w:val="000000" w:themeColor="text1"/>
        </w:rPr>
        <w:t>When one’s death is seen as heroic, the memorial is “less likely to find a critical eye, and (because of this) less likely to be seen, examined or questioned” (Peach, 2020: 6). Religio</w:t>
      </w:r>
      <w:r w:rsidR="00243027" w:rsidRPr="007A7768">
        <w:rPr>
          <w:color w:val="000000" w:themeColor="text1"/>
        </w:rPr>
        <w:t>us beliefs</w:t>
      </w:r>
      <w:r w:rsidRPr="007A7768">
        <w:rPr>
          <w:color w:val="000000" w:themeColor="text1"/>
        </w:rPr>
        <w:t xml:space="preserve"> compel viewers to empathize with heroic Christian exceptionalism bound to nationalist martyrdom. </w:t>
      </w:r>
      <w:r w:rsidR="00243027" w:rsidRPr="007A7768">
        <w:rPr>
          <w:color w:val="000000" w:themeColor="text1"/>
        </w:rPr>
        <w:t xml:space="preserve">In </w:t>
      </w:r>
      <w:r w:rsidR="00243027" w:rsidRPr="007A7768">
        <w:rPr>
          <w:color w:val="000000" w:themeColor="text1"/>
        </w:rPr>
        <w:fldChar w:fldCharType="begin"/>
      </w:r>
      <w:r w:rsidR="00243027" w:rsidRPr="007A7768">
        <w:rPr>
          <w:color w:val="000000" w:themeColor="text1"/>
        </w:rPr>
        <w:instrText xml:space="preserve"> REF _Ref163227335 \h  \* MERGEFORMAT </w:instrText>
      </w:r>
      <w:r w:rsidR="00243027" w:rsidRPr="007A7768">
        <w:rPr>
          <w:color w:val="000000" w:themeColor="text1"/>
        </w:rPr>
      </w:r>
      <w:r w:rsidR="00243027"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w:t>
      </w:r>
      <w:r w:rsidR="00243027" w:rsidRPr="007A7768">
        <w:rPr>
          <w:color w:val="000000" w:themeColor="text1"/>
        </w:rPr>
        <w:fldChar w:fldCharType="end"/>
      </w:r>
      <w:r w:rsidR="00243027" w:rsidRPr="007A7768">
        <w:rPr>
          <w:color w:val="000000" w:themeColor="text1"/>
        </w:rPr>
        <w:t>, a memorialized cop angel gazes down at a small girl who clutches her teddy bear as his wings, feathers colored as the American flag, wrap her closely. Two murals sponsored by Policía de Colombia replicate the same pacifying formula of cops clutching a girl wrapped in a cop angel’s wing and clutching a teddy b</w:t>
      </w:r>
      <w:bookmarkStart w:id="88" w:name="fig_111"/>
      <w:r w:rsidR="00243027" w:rsidRPr="007A7768">
        <w:rPr>
          <w:color w:val="000000" w:themeColor="text1"/>
        </w:rPr>
        <w:t>ear</w:t>
      </w:r>
      <w:bookmarkEnd w:id="88"/>
      <w:r w:rsidR="00243027" w:rsidRPr="007A7768">
        <w:rPr>
          <w:color w:val="000000" w:themeColor="text1"/>
        </w:rPr>
        <w:t xml:space="preserve"> (</w:t>
      </w:r>
      <w:r w:rsidR="00243027" w:rsidRPr="007A7768">
        <w:rPr>
          <w:color w:val="000000" w:themeColor="text1"/>
        </w:rPr>
        <w:fldChar w:fldCharType="begin"/>
      </w:r>
      <w:r w:rsidR="00243027" w:rsidRPr="007A7768">
        <w:rPr>
          <w:color w:val="000000" w:themeColor="text1"/>
        </w:rPr>
        <w:instrText xml:space="preserve"> REF _Ref164866211 \h </w:instrText>
      </w:r>
      <w:r w:rsidR="00CC1E20" w:rsidRPr="007A7768">
        <w:rPr>
          <w:color w:val="000000" w:themeColor="text1"/>
        </w:rPr>
        <w:instrText xml:space="preserve"> \* MERGEFORMAT </w:instrText>
      </w:r>
      <w:r w:rsidR="00243027" w:rsidRPr="007A7768">
        <w:rPr>
          <w:color w:val="000000" w:themeColor="text1"/>
        </w:rPr>
      </w:r>
      <w:r w:rsidR="00243027" w:rsidRPr="007A7768">
        <w:rPr>
          <w:color w:val="000000" w:themeColor="text1"/>
        </w:rPr>
        <w:fldChar w:fldCharType="separate"/>
      </w:r>
      <w:r w:rsidR="0045392B" w:rsidRPr="007A7768">
        <w:rPr>
          <w:color w:val="000000" w:themeColor="text1"/>
        </w:rPr>
        <w:t>Figure</w:t>
      </w:r>
      <w:r w:rsidR="00FF69B0" w:rsidRPr="007A7768">
        <w:rPr>
          <w:color w:val="000000" w:themeColor="text1"/>
        </w:rPr>
        <w:t>s</w:t>
      </w:r>
      <w:r w:rsidR="0045392B" w:rsidRPr="007A7768">
        <w:rPr>
          <w:color w:val="000000" w:themeColor="text1"/>
        </w:rPr>
        <w:t xml:space="preserve"> </w:t>
      </w:r>
      <w:r w:rsidR="0045392B" w:rsidRPr="007A7768">
        <w:rPr>
          <w:noProof/>
          <w:color w:val="000000" w:themeColor="text1"/>
        </w:rPr>
        <w:t>110</w:t>
      </w:r>
      <w:r w:rsidR="00243027" w:rsidRPr="007A7768">
        <w:rPr>
          <w:color w:val="000000" w:themeColor="text1"/>
        </w:rPr>
        <w:fldChar w:fldCharType="end"/>
      </w:r>
      <w:r w:rsidR="00243027" w:rsidRPr="007A7768">
        <w:rPr>
          <w:color w:val="000000" w:themeColor="text1"/>
        </w:rPr>
        <w:fldChar w:fldCharType="begin"/>
      </w:r>
      <w:r w:rsidR="00243027" w:rsidRPr="007A7768">
        <w:rPr>
          <w:color w:val="000000" w:themeColor="text1"/>
        </w:rPr>
        <w:instrText xml:space="preserve"> REF _Ref164866334 \h </w:instrText>
      </w:r>
      <w:r w:rsidR="00CC1E20" w:rsidRPr="007A7768">
        <w:rPr>
          <w:color w:val="000000" w:themeColor="text1"/>
        </w:rPr>
        <w:instrText xml:space="preserve"> \* MERGEFORMAT </w:instrText>
      </w:r>
      <w:r w:rsidR="00243027" w:rsidRPr="007A7768">
        <w:rPr>
          <w:color w:val="000000" w:themeColor="text1"/>
        </w:rPr>
      </w:r>
      <w:r w:rsidR="00243027" w:rsidRPr="007A7768">
        <w:rPr>
          <w:color w:val="000000" w:themeColor="text1"/>
        </w:rPr>
        <w:fldChar w:fldCharType="separate"/>
      </w:r>
      <w:r w:rsidR="00FF69B0" w:rsidRPr="007A7768">
        <w:rPr>
          <w:color w:val="000000" w:themeColor="text1"/>
        </w:rPr>
        <w:t>-</w:t>
      </w:r>
      <w:r w:rsidR="0045392B" w:rsidRPr="007A7768">
        <w:rPr>
          <w:noProof/>
          <w:color w:val="000000" w:themeColor="text1"/>
        </w:rPr>
        <w:t>111</w:t>
      </w:r>
      <w:r w:rsidR="00243027" w:rsidRPr="007A7768">
        <w:rPr>
          <w:color w:val="000000" w:themeColor="text1"/>
        </w:rPr>
        <w:fldChar w:fldCharType="end"/>
      </w:r>
      <w:r w:rsidR="00243027" w:rsidRPr="007A7768">
        <w:rPr>
          <w:color w:val="000000" w:themeColor="text1"/>
        </w:rPr>
        <w:t xml:space="preserve">). Yellow, blue, and red wings symbolize the Colombian flag. </w:t>
      </w:r>
      <w:r w:rsidR="009E2601" w:rsidRPr="007A7768">
        <w:rPr>
          <w:color w:val="000000" w:themeColor="text1"/>
        </w:rPr>
        <w:t xml:space="preserve">National colors within Christian iconography within policing murals suggests the church and state </w:t>
      </w:r>
      <w:r w:rsidR="00CC4763" w:rsidRPr="007A7768">
        <w:rPr>
          <w:color w:val="000000" w:themeColor="text1"/>
        </w:rPr>
        <w:t>understand their powers as one in the same.</w:t>
      </w:r>
      <w:r w:rsidR="00CC4763" w:rsidRPr="007A7768">
        <w:rPr>
          <w:i/>
          <w:iCs/>
          <w:color w:val="000000" w:themeColor="text1"/>
        </w:rPr>
        <w:t xml:space="preserve"> </w:t>
      </w:r>
      <w:r w:rsidR="009E2601" w:rsidRPr="007A7768">
        <w:rPr>
          <w:color w:val="000000" w:themeColor="text1"/>
        </w:rPr>
        <w:t>The majority of police memorial murals were painted on public institutions in the US and featured the American flag</w:t>
      </w:r>
      <w:r w:rsidR="00CC4763" w:rsidRPr="007A7768">
        <w:rPr>
          <w:color w:val="000000" w:themeColor="text1"/>
        </w:rPr>
        <w:t xml:space="preserve"> while others</w:t>
      </w:r>
      <w:r w:rsidR="009E2601" w:rsidRPr="007A7768">
        <w:rPr>
          <w:color w:val="000000" w:themeColor="text1"/>
        </w:rPr>
        <w:t xml:space="preserve"> intersected with the hero theme. </w:t>
      </w:r>
      <w:r w:rsidR="00CC4763" w:rsidRPr="007A7768">
        <w:rPr>
          <w:color w:val="000000" w:themeColor="text1"/>
        </w:rPr>
        <w:t>No flora appears in masculine memorial murals of policemen.</w:t>
      </w:r>
    </w:p>
    <w:p w14:paraId="04AF75FA" w14:textId="4E1D1B99" w:rsidR="00E76C16" w:rsidRPr="007A7768" w:rsidRDefault="0037230B" w:rsidP="00292CD5">
      <w:pPr>
        <w:pStyle w:val="Heading2"/>
        <w:rPr>
          <w:color w:val="000000" w:themeColor="text1"/>
          <w:szCs w:val="24"/>
        </w:rPr>
      </w:pPr>
      <w:bookmarkStart w:id="89" w:name="_Toc170542360"/>
      <w:r w:rsidRPr="007A7768">
        <w:rPr>
          <w:color w:val="000000" w:themeColor="text1"/>
          <w:szCs w:val="24"/>
        </w:rPr>
        <w:t>A</w:t>
      </w:r>
      <w:r w:rsidR="003B17DF" w:rsidRPr="007A7768">
        <w:rPr>
          <w:color w:val="000000" w:themeColor="text1"/>
          <w:szCs w:val="24"/>
        </w:rPr>
        <w:t xml:space="preserve"> </w:t>
      </w:r>
      <w:r w:rsidR="00E76C16" w:rsidRPr="007A7768">
        <w:rPr>
          <w:color w:val="000000" w:themeColor="text1"/>
          <w:szCs w:val="24"/>
        </w:rPr>
        <w:t>Note on Policing Murals</w:t>
      </w:r>
      <w:bookmarkEnd w:id="89"/>
      <w:r w:rsidR="00E76C16" w:rsidRPr="007A7768">
        <w:rPr>
          <w:color w:val="000000" w:themeColor="text1"/>
          <w:szCs w:val="24"/>
        </w:rPr>
        <w:t xml:space="preserve"> </w:t>
      </w:r>
    </w:p>
    <w:p w14:paraId="5A4DACA5" w14:textId="77777777" w:rsidR="00E76C16" w:rsidRPr="007A7768" w:rsidRDefault="00E76C16" w:rsidP="00E76C16">
      <w:pPr>
        <w:rPr>
          <w:i/>
          <w:iCs/>
          <w:color w:val="000000" w:themeColor="text1"/>
        </w:rPr>
      </w:pPr>
    </w:p>
    <w:p w14:paraId="5FA3D055" w14:textId="075263CB" w:rsidR="00BF6B60" w:rsidRPr="007A7768" w:rsidRDefault="00E76C16" w:rsidP="00BF6B60">
      <w:pPr>
        <w:ind w:firstLine="720"/>
        <w:rPr>
          <w:color w:val="000000" w:themeColor="text1"/>
        </w:rPr>
      </w:pPr>
      <w:r w:rsidRPr="007A7768">
        <w:rPr>
          <w:color w:val="000000" w:themeColor="text1"/>
        </w:rPr>
        <w:t>Policing murals are cultural devices that construct social norms, beliefs, and values through paradigm</w:t>
      </w:r>
      <w:r w:rsidR="00851009" w:rsidRPr="007A7768">
        <w:rPr>
          <w:color w:val="000000" w:themeColor="text1"/>
        </w:rPr>
        <w:t>s</w:t>
      </w:r>
      <w:r w:rsidRPr="007A7768">
        <w:rPr>
          <w:color w:val="000000" w:themeColor="text1"/>
        </w:rPr>
        <w:t xml:space="preserve"> of </w:t>
      </w:r>
      <w:r w:rsidR="00851009" w:rsidRPr="007A7768">
        <w:rPr>
          <w:color w:val="000000" w:themeColor="text1"/>
        </w:rPr>
        <w:t>pacification, solidarity,</w:t>
      </w:r>
      <w:r w:rsidR="003B17DF" w:rsidRPr="007A7768">
        <w:rPr>
          <w:color w:val="000000" w:themeColor="text1"/>
        </w:rPr>
        <w:t xml:space="preserve"> excellence,</w:t>
      </w:r>
      <w:r w:rsidR="00851009" w:rsidRPr="007A7768">
        <w:rPr>
          <w:color w:val="000000" w:themeColor="text1"/>
        </w:rPr>
        <w:t xml:space="preserve"> and </w:t>
      </w:r>
      <w:r w:rsidRPr="007A7768">
        <w:rPr>
          <w:color w:val="000000" w:themeColor="text1"/>
        </w:rPr>
        <w:t xml:space="preserve">nationalist martyrdom. According to policing murals, </w:t>
      </w:r>
      <w:r w:rsidR="00AA7DEA" w:rsidRPr="007A7768">
        <w:rPr>
          <w:color w:val="000000" w:themeColor="text1"/>
        </w:rPr>
        <w:t>the</w:t>
      </w:r>
      <w:r w:rsidRPr="007A7768">
        <w:rPr>
          <w:color w:val="000000" w:themeColor="text1"/>
        </w:rPr>
        <w:t xml:space="preserve"> r</w:t>
      </w:r>
      <w:r w:rsidR="00AA7DEA" w:rsidRPr="007A7768">
        <w:rPr>
          <w:color w:val="000000" w:themeColor="text1"/>
        </w:rPr>
        <w:t>ole</w:t>
      </w:r>
      <w:r w:rsidRPr="007A7768">
        <w:rPr>
          <w:color w:val="000000" w:themeColor="text1"/>
        </w:rPr>
        <w:t xml:space="preserve"> </w:t>
      </w:r>
      <w:r w:rsidR="00AA7DEA" w:rsidRPr="007A7768">
        <w:rPr>
          <w:color w:val="000000" w:themeColor="text1"/>
        </w:rPr>
        <w:t>of police is</w:t>
      </w:r>
      <w:r w:rsidRPr="007A7768">
        <w:rPr>
          <w:color w:val="000000" w:themeColor="text1"/>
        </w:rPr>
        <w:t xml:space="preserve"> limitless. </w:t>
      </w:r>
      <w:r w:rsidR="00121817" w:rsidRPr="007A7768">
        <w:rPr>
          <w:color w:val="000000" w:themeColor="text1"/>
        </w:rPr>
        <w:t>V</w:t>
      </w:r>
      <w:r w:rsidRPr="007A7768">
        <w:rPr>
          <w:color w:val="000000" w:themeColor="text1"/>
        </w:rPr>
        <w:t>isual motifs</w:t>
      </w:r>
      <w:r w:rsidR="0037230B" w:rsidRPr="007A7768">
        <w:rPr>
          <w:color w:val="000000" w:themeColor="text1"/>
        </w:rPr>
        <w:t xml:space="preserve"> within the many scenes of policing murals</w:t>
      </w:r>
      <w:r w:rsidRPr="007A7768">
        <w:rPr>
          <w:color w:val="000000" w:themeColor="text1"/>
        </w:rPr>
        <w:t xml:space="preserve"> includ</w:t>
      </w:r>
      <w:r w:rsidR="0037230B" w:rsidRPr="007A7768">
        <w:rPr>
          <w:color w:val="000000" w:themeColor="text1"/>
        </w:rPr>
        <w:t>e</w:t>
      </w:r>
      <w:r w:rsidRPr="007A7768">
        <w:rPr>
          <w:color w:val="000000" w:themeColor="text1"/>
        </w:rPr>
        <w:t xml:space="preserve"> children, </w:t>
      </w:r>
      <w:r w:rsidR="00BF6B60" w:rsidRPr="007A7768">
        <w:rPr>
          <w:color w:val="000000" w:themeColor="text1"/>
        </w:rPr>
        <w:t xml:space="preserve">thumbs ups, playgrounds, </w:t>
      </w:r>
      <w:r w:rsidRPr="007A7768">
        <w:rPr>
          <w:color w:val="000000" w:themeColor="text1"/>
        </w:rPr>
        <w:t xml:space="preserve">hearts, dogs, and peace signs </w:t>
      </w:r>
      <w:r w:rsidR="0037230B" w:rsidRPr="007A7768">
        <w:rPr>
          <w:color w:val="000000" w:themeColor="text1"/>
        </w:rPr>
        <w:t>t</w:t>
      </w:r>
      <w:r w:rsidR="00EE54FF" w:rsidRPr="007A7768">
        <w:rPr>
          <w:color w:val="000000" w:themeColor="text1"/>
        </w:rPr>
        <w:t>hat</w:t>
      </w:r>
      <w:r w:rsidR="0037230B" w:rsidRPr="007A7768">
        <w:rPr>
          <w:color w:val="000000" w:themeColor="text1"/>
        </w:rPr>
        <w:t xml:space="preserve"> </w:t>
      </w:r>
      <w:r w:rsidRPr="007A7768">
        <w:rPr>
          <w:color w:val="000000" w:themeColor="text1"/>
        </w:rPr>
        <w:t>capture the imaginations of the communities subject to view them.</w:t>
      </w:r>
      <w:r w:rsidR="00121817" w:rsidRPr="007A7768">
        <w:rPr>
          <w:color w:val="000000" w:themeColor="text1"/>
        </w:rPr>
        <w:t xml:space="preserve"> My final note on policing murals highlights policing murals in city of </w:t>
      </w:r>
      <w:r w:rsidRPr="007A7768">
        <w:rPr>
          <w:color w:val="000000" w:themeColor="text1"/>
        </w:rPr>
        <w:t>Philadelphia</w:t>
      </w:r>
      <w:r w:rsidR="00121817" w:rsidRPr="007A7768">
        <w:rPr>
          <w:color w:val="000000" w:themeColor="text1"/>
        </w:rPr>
        <w:t>,</w:t>
      </w:r>
      <w:r w:rsidR="002E2496" w:rsidRPr="007A7768">
        <w:rPr>
          <w:color w:val="000000" w:themeColor="text1"/>
        </w:rPr>
        <w:t xml:space="preserve"> </w:t>
      </w:r>
      <w:r w:rsidR="00121817" w:rsidRPr="007A7768">
        <w:rPr>
          <w:color w:val="000000" w:themeColor="text1"/>
        </w:rPr>
        <w:t>which is densely populated with both police and murals</w:t>
      </w:r>
      <w:r w:rsidRPr="007A7768">
        <w:rPr>
          <w:color w:val="000000" w:themeColor="text1"/>
        </w:rPr>
        <w:t xml:space="preserve">. Philadelphia’s Mural Arts Program painted </w:t>
      </w:r>
      <w:r w:rsidR="000208DF" w:rsidRPr="007A7768">
        <w:rPr>
          <w:color w:val="000000" w:themeColor="text1"/>
        </w:rPr>
        <w:fldChar w:fldCharType="begin"/>
      </w:r>
      <w:r w:rsidR="000208DF" w:rsidRPr="007A7768">
        <w:rPr>
          <w:color w:val="000000" w:themeColor="text1"/>
        </w:rPr>
        <w:instrText xml:space="preserve"> REF _Ref164866615 \h </w:instrText>
      </w:r>
      <w:r w:rsidR="00B304C6" w:rsidRPr="007A7768">
        <w:rPr>
          <w:color w:val="000000" w:themeColor="text1"/>
        </w:rPr>
        <w:instrText xml:space="preserve"> \* MERGEFORMAT </w:instrText>
      </w:r>
      <w:r w:rsidR="000208DF" w:rsidRPr="007A7768">
        <w:rPr>
          <w:color w:val="000000" w:themeColor="text1"/>
        </w:rPr>
      </w:r>
      <w:r w:rsidR="000208DF"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112</w:t>
      </w:r>
      <w:r w:rsidR="000208DF" w:rsidRPr="007A7768">
        <w:rPr>
          <w:color w:val="000000" w:themeColor="text1"/>
        </w:rPr>
        <w:fldChar w:fldCharType="end"/>
      </w:r>
      <w:r w:rsidR="000208DF" w:rsidRPr="007A7768">
        <w:rPr>
          <w:color w:val="000000" w:themeColor="text1"/>
        </w:rPr>
        <w:t xml:space="preserve">, which </w:t>
      </w:r>
      <w:r w:rsidRPr="007A7768">
        <w:rPr>
          <w:color w:val="000000" w:themeColor="text1"/>
        </w:rPr>
        <w:t xml:space="preserve">reads </w:t>
      </w:r>
      <w:r w:rsidRPr="007A7768">
        <w:rPr>
          <w:i/>
          <w:iCs/>
          <w:color w:val="000000" w:themeColor="text1"/>
        </w:rPr>
        <w:t>Tribute To Our Fallen Heroes/Courage/Sacrifice/Loyalty</w:t>
      </w:r>
      <w:r w:rsidRPr="007A7768">
        <w:rPr>
          <w:color w:val="000000" w:themeColor="text1"/>
        </w:rPr>
        <w:t xml:space="preserve">. It features four white, male officers in uniform within an ornate emblem, flanked by a lion to the left, dog to the right, and an angel from below. </w:t>
      </w:r>
      <w:r w:rsidR="00121817" w:rsidRPr="007A7768">
        <w:rPr>
          <w:color w:val="000000" w:themeColor="text1"/>
        </w:rPr>
        <w:t>Another police memorial mural of Officer Daniel Boyle was p</w:t>
      </w:r>
      <w:r w:rsidRPr="007A7768">
        <w:rPr>
          <w:color w:val="000000" w:themeColor="text1"/>
        </w:rPr>
        <w:t>ainted in 2015, 24 years after his murder in 1991</w:t>
      </w:r>
      <w:r w:rsidR="00121817" w:rsidRPr="007A7768">
        <w:rPr>
          <w:color w:val="000000" w:themeColor="text1"/>
        </w:rPr>
        <w:t xml:space="preserve"> (</w:t>
      </w:r>
      <w:r w:rsidR="000208DF" w:rsidRPr="007A7768">
        <w:rPr>
          <w:color w:val="000000" w:themeColor="text1"/>
        </w:rPr>
        <w:fldChar w:fldCharType="begin"/>
      </w:r>
      <w:r w:rsidR="000208DF" w:rsidRPr="007A7768">
        <w:rPr>
          <w:color w:val="000000" w:themeColor="text1"/>
        </w:rPr>
        <w:instrText xml:space="preserve"> REF _Ref164866701 \h </w:instrText>
      </w:r>
      <w:r w:rsidR="00B304C6" w:rsidRPr="007A7768">
        <w:rPr>
          <w:color w:val="000000" w:themeColor="text1"/>
        </w:rPr>
        <w:instrText xml:space="preserve"> \* MERGEFORMAT </w:instrText>
      </w:r>
      <w:r w:rsidR="000208DF" w:rsidRPr="007A7768">
        <w:rPr>
          <w:color w:val="000000" w:themeColor="text1"/>
        </w:rPr>
      </w:r>
      <w:r w:rsidR="000208DF"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113</w:t>
      </w:r>
      <w:r w:rsidR="000208DF" w:rsidRPr="007A7768">
        <w:rPr>
          <w:color w:val="000000" w:themeColor="text1"/>
        </w:rPr>
        <w:fldChar w:fldCharType="end"/>
      </w:r>
      <w:r w:rsidR="00121817" w:rsidRPr="007A7768">
        <w:rPr>
          <w:color w:val="000000" w:themeColor="text1"/>
        </w:rPr>
        <w:t xml:space="preserve">). The mural </w:t>
      </w:r>
      <w:r w:rsidR="00BF6B60" w:rsidRPr="007A7768">
        <w:rPr>
          <w:color w:val="000000" w:themeColor="text1"/>
        </w:rPr>
        <w:t xml:space="preserve">is part of a </w:t>
      </w:r>
      <w:r w:rsidR="00121817" w:rsidRPr="007A7768">
        <w:rPr>
          <w:color w:val="000000" w:themeColor="text1"/>
        </w:rPr>
        <w:t xml:space="preserve">local playground named in his honor. </w:t>
      </w:r>
      <w:r w:rsidR="00BF6B60" w:rsidRPr="007A7768">
        <w:rPr>
          <w:color w:val="000000" w:themeColor="text1"/>
        </w:rPr>
        <w:t xml:space="preserve">The </w:t>
      </w:r>
      <w:r w:rsidR="00121817" w:rsidRPr="007A7768">
        <w:rPr>
          <w:color w:val="000000" w:themeColor="text1"/>
        </w:rPr>
        <w:t>photograph</w:t>
      </w:r>
      <w:r w:rsidR="00BF6B60" w:rsidRPr="007A7768">
        <w:rPr>
          <w:color w:val="000000" w:themeColor="text1"/>
        </w:rPr>
        <w:t xml:space="preserve"> in an emotional scene as</w:t>
      </w:r>
      <w:r w:rsidRPr="007A7768">
        <w:rPr>
          <w:color w:val="000000" w:themeColor="text1"/>
        </w:rPr>
        <w:t xml:space="preserve"> his parents gaze </w:t>
      </w:r>
      <w:r w:rsidR="00BF6B60" w:rsidRPr="007A7768">
        <w:rPr>
          <w:color w:val="000000" w:themeColor="text1"/>
        </w:rPr>
        <w:t xml:space="preserve">at </w:t>
      </w:r>
      <w:bookmarkStart w:id="90" w:name="fig_113"/>
      <w:r w:rsidR="00BF6B60" w:rsidRPr="007A7768">
        <w:rPr>
          <w:color w:val="000000" w:themeColor="text1"/>
        </w:rPr>
        <w:t xml:space="preserve">their son’s </w:t>
      </w:r>
      <w:bookmarkEnd w:id="90"/>
      <w:r w:rsidR="00BF6B60" w:rsidRPr="007A7768">
        <w:rPr>
          <w:color w:val="000000" w:themeColor="text1"/>
        </w:rPr>
        <w:t>portrait. A</w:t>
      </w:r>
      <w:r w:rsidR="00EE54FF" w:rsidRPr="007A7768">
        <w:rPr>
          <w:color w:val="000000" w:themeColor="text1"/>
        </w:rPr>
        <w:t xml:space="preserve"> third</w:t>
      </w:r>
      <w:r w:rsidR="00BF6B60" w:rsidRPr="007A7768">
        <w:rPr>
          <w:color w:val="000000" w:themeColor="text1"/>
        </w:rPr>
        <w:t xml:space="preserve"> </w:t>
      </w:r>
      <w:r w:rsidRPr="007A7768">
        <w:rPr>
          <w:color w:val="000000" w:themeColor="text1"/>
        </w:rPr>
        <w:t xml:space="preserve">memorial mural portrait of Sgt. Robert Wilson III </w:t>
      </w:r>
      <w:r w:rsidR="00BF6B60" w:rsidRPr="007A7768">
        <w:rPr>
          <w:color w:val="000000" w:themeColor="text1"/>
        </w:rPr>
        <w:t>was</w:t>
      </w:r>
      <w:r w:rsidRPr="007A7768">
        <w:rPr>
          <w:color w:val="000000" w:themeColor="text1"/>
        </w:rPr>
        <w:t xml:space="preserve"> painted in the neighborhood where he patrolled (</w:t>
      </w:r>
      <w:r w:rsidR="000208DF" w:rsidRPr="007A7768">
        <w:rPr>
          <w:color w:val="000000" w:themeColor="text1"/>
        </w:rPr>
        <w:fldChar w:fldCharType="begin"/>
      </w:r>
      <w:r w:rsidR="000208DF" w:rsidRPr="007A7768">
        <w:rPr>
          <w:color w:val="000000" w:themeColor="text1"/>
        </w:rPr>
        <w:instrText xml:space="preserve"> REF _Ref164866716 \h </w:instrText>
      </w:r>
      <w:r w:rsidR="00B304C6" w:rsidRPr="007A7768">
        <w:rPr>
          <w:color w:val="000000" w:themeColor="text1"/>
        </w:rPr>
        <w:instrText xml:space="preserve"> \* MERGEFORMAT </w:instrText>
      </w:r>
      <w:r w:rsidR="000208DF" w:rsidRPr="007A7768">
        <w:rPr>
          <w:color w:val="000000" w:themeColor="text1"/>
        </w:rPr>
      </w:r>
      <w:r w:rsidR="000208DF"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114</w:t>
      </w:r>
      <w:r w:rsidR="000208DF" w:rsidRPr="007A7768">
        <w:rPr>
          <w:color w:val="000000" w:themeColor="text1"/>
        </w:rPr>
        <w:fldChar w:fldCharType="end"/>
      </w:r>
      <w:r w:rsidRPr="007A7768">
        <w:rPr>
          <w:color w:val="000000" w:themeColor="text1"/>
        </w:rPr>
        <w:t xml:space="preserve">). </w:t>
      </w:r>
    </w:p>
    <w:p w14:paraId="2588F2D3" w14:textId="37C2511D" w:rsidR="00314DB2" w:rsidRPr="007A7768" w:rsidRDefault="00E76C16" w:rsidP="00BF6B60">
      <w:pPr>
        <w:ind w:firstLine="720"/>
        <w:rPr>
          <w:color w:val="000000" w:themeColor="text1"/>
        </w:rPr>
      </w:pPr>
      <w:r w:rsidRPr="007A7768">
        <w:rPr>
          <w:color w:val="000000" w:themeColor="text1"/>
        </w:rPr>
        <w:t xml:space="preserve">Another mural memorializes Wilson, </w:t>
      </w:r>
      <w:r w:rsidRPr="007A7768">
        <w:rPr>
          <w:i/>
          <w:color w:val="000000" w:themeColor="text1"/>
        </w:rPr>
        <w:t>Always On Our Mind</w:t>
      </w:r>
      <w:r w:rsidR="00BF6B60" w:rsidRPr="007A7768">
        <w:rPr>
          <w:i/>
          <w:color w:val="000000" w:themeColor="text1"/>
        </w:rPr>
        <w:t>s (</w:t>
      </w:r>
      <w:r w:rsidR="00BF6B60" w:rsidRPr="007A7768">
        <w:rPr>
          <w:color w:val="000000" w:themeColor="text1"/>
        </w:rPr>
        <w:fldChar w:fldCharType="begin"/>
      </w:r>
      <w:r w:rsidR="00BF6B60" w:rsidRPr="007A7768">
        <w:rPr>
          <w:color w:val="000000" w:themeColor="text1"/>
        </w:rPr>
        <w:instrText xml:space="preserve"> REF _Ref164866727 \h  \* MERGEFORMAT </w:instrText>
      </w:r>
      <w:r w:rsidR="00BF6B60" w:rsidRPr="007A7768">
        <w:rPr>
          <w:color w:val="000000" w:themeColor="text1"/>
        </w:rPr>
      </w:r>
      <w:r w:rsidR="00BF6B60"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115</w:t>
      </w:r>
      <w:r w:rsidR="00BF6B60" w:rsidRPr="007A7768">
        <w:rPr>
          <w:color w:val="000000" w:themeColor="text1"/>
        </w:rPr>
        <w:fldChar w:fldCharType="end"/>
      </w:r>
      <w:r w:rsidR="00BF6B60" w:rsidRPr="007A7768">
        <w:rPr>
          <w:color w:val="000000" w:themeColor="text1"/>
        </w:rPr>
        <w:t xml:space="preserve">). </w:t>
      </w:r>
      <w:r w:rsidRPr="007A7768">
        <w:rPr>
          <w:color w:val="000000" w:themeColor="text1"/>
        </w:rPr>
        <w:t xml:space="preserve">From left to right is a scene of children playing at the park, an eagle emblem that reads “Protector of Community and Family,” a bust of Wilson’s portrait, an officer with his arms wide open, and the phrase </w:t>
      </w:r>
      <w:r w:rsidRPr="007A7768">
        <w:rPr>
          <w:i/>
          <w:color w:val="000000" w:themeColor="text1"/>
        </w:rPr>
        <w:t>…Forever in Our Hearts</w:t>
      </w:r>
      <w:r w:rsidR="00BF6B60" w:rsidRPr="007A7768">
        <w:rPr>
          <w:i/>
          <w:color w:val="000000" w:themeColor="text1"/>
        </w:rPr>
        <w:t xml:space="preserve">. </w:t>
      </w:r>
      <w:r w:rsidR="00BF6B60" w:rsidRPr="007A7768">
        <w:rPr>
          <w:color w:val="000000" w:themeColor="text1"/>
        </w:rPr>
        <w:t>The</w:t>
      </w:r>
      <w:r w:rsidRPr="007A7768">
        <w:rPr>
          <w:color w:val="000000" w:themeColor="text1"/>
        </w:rPr>
        <w:t xml:space="preserve"> public </w:t>
      </w:r>
      <w:r w:rsidR="00BF6B60" w:rsidRPr="007A7768">
        <w:rPr>
          <w:color w:val="000000" w:themeColor="text1"/>
        </w:rPr>
        <w:t xml:space="preserve">was </w:t>
      </w:r>
      <w:r w:rsidRPr="007A7768">
        <w:rPr>
          <w:color w:val="000000" w:themeColor="text1"/>
        </w:rPr>
        <w:t xml:space="preserve">mortified after vandals tagged the mural with </w:t>
      </w:r>
      <w:r w:rsidR="00BF6B60" w:rsidRPr="007A7768">
        <w:rPr>
          <w:color w:val="000000" w:themeColor="text1"/>
        </w:rPr>
        <w:lastRenderedPageBreak/>
        <w:t xml:space="preserve">the </w:t>
      </w:r>
      <w:r w:rsidRPr="007A7768">
        <w:rPr>
          <w:color w:val="000000" w:themeColor="text1"/>
        </w:rPr>
        <w:t>politically polarizing anarchist acronyms ACAB (All Cops Are Bastards)</w:t>
      </w:r>
      <w:r w:rsidR="007D4AD4" w:rsidRPr="007A7768">
        <w:rPr>
          <w:rStyle w:val="FootnoteReference"/>
          <w:color w:val="000000" w:themeColor="text1"/>
        </w:rPr>
        <w:footnoteReference w:id="68"/>
      </w:r>
      <w:r w:rsidRPr="007A7768">
        <w:rPr>
          <w:color w:val="000000" w:themeColor="text1"/>
        </w:rPr>
        <w:t xml:space="preserve"> and FTP (Fuck the Police) (</w:t>
      </w:r>
      <w:r w:rsidR="000208DF" w:rsidRPr="007A7768">
        <w:rPr>
          <w:color w:val="000000" w:themeColor="text1"/>
        </w:rPr>
        <w:fldChar w:fldCharType="begin"/>
      </w:r>
      <w:r w:rsidR="000208DF" w:rsidRPr="007A7768">
        <w:rPr>
          <w:color w:val="000000" w:themeColor="text1"/>
        </w:rPr>
        <w:instrText xml:space="preserve"> REF _Ref164866743 \h </w:instrText>
      </w:r>
      <w:r w:rsidR="00B304C6" w:rsidRPr="007A7768">
        <w:rPr>
          <w:color w:val="000000" w:themeColor="text1"/>
        </w:rPr>
        <w:instrText xml:space="preserve"> \* MERGEFORMAT </w:instrText>
      </w:r>
      <w:r w:rsidR="000208DF" w:rsidRPr="007A7768">
        <w:rPr>
          <w:color w:val="000000" w:themeColor="text1"/>
        </w:rPr>
      </w:r>
      <w:r w:rsidR="000208DF"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116</w:t>
      </w:r>
      <w:r w:rsidR="000208DF" w:rsidRPr="007A7768">
        <w:rPr>
          <w:color w:val="000000" w:themeColor="text1"/>
        </w:rPr>
        <w:fldChar w:fldCharType="end"/>
      </w:r>
      <w:r w:rsidRPr="007A7768">
        <w:rPr>
          <w:color w:val="000000" w:themeColor="text1"/>
        </w:rPr>
        <w:t>).</w:t>
      </w:r>
      <w:r w:rsidR="00314DB2" w:rsidRPr="007A7768">
        <w:rPr>
          <w:color w:val="000000" w:themeColor="text1"/>
        </w:rPr>
        <w:t xml:space="preserve"> After taggers vandalized both murals of Wilson, the Philadelphia Fraternal Order of Police (FOP) offered a </w:t>
      </w:r>
      <w:r w:rsidR="00314DB2" w:rsidRPr="007A7768">
        <w:rPr>
          <w:i/>
          <w:iCs/>
          <w:color w:val="000000" w:themeColor="text1"/>
        </w:rPr>
        <w:t>$32,000</w:t>
      </w:r>
      <w:r w:rsidR="00314DB2" w:rsidRPr="007A7768">
        <w:rPr>
          <w:color w:val="000000" w:themeColor="text1"/>
        </w:rPr>
        <w:t xml:space="preserve"> reward to be “paid immediately to an individual who offers a tip or information that leads to an arrest” (FOP Lodge #5 President John </w:t>
      </w:r>
      <w:proofErr w:type="spellStart"/>
      <w:r w:rsidR="00314DB2" w:rsidRPr="007A7768">
        <w:rPr>
          <w:color w:val="000000" w:themeColor="text1"/>
        </w:rPr>
        <w:t>McNesby</w:t>
      </w:r>
      <w:proofErr w:type="spellEnd"/>
      <w:r w:rsidR="00314DB2" w:rsidRPr="007A7768">
        <w:rPr>
          <w:color w:val="000000" w:themeColor="text1"/>
        </w:rPr>
        <w:t xml:space="preserve"> in Wilson, 2019). </w:t>
      </w:r>
      <w:r w:rsidR="00BF6B60" w:rsidRPr="007A7768">
        <w:rPr>
          <w:color w:val="000000" w:themeColor="text1"/>
        </w:rPr>
        <w:t xml:space="preserve">FOP President </w:t>
      </w:r>
      <w:proofErr w:type="spellStart"/>
      <w:r w:rsidR="00314DB2" w:rsidRPr="007A7768">
        <w:rPr>
          <w:color w:val="000000" w:themeColor="text1"/>
        </w:rPr>
        <w:t>McNesby</w:t>
      </w:r>
      <w:proofErr w:type="spellEnd"/>
      <w:r w:rsidR="00314DB2" w:rsidRPr="007A7768">
        <w:rPr>
          <w:color w:val="000000" w:themeColor="text1"/>
        </w:rPr>
        <w:t xml:space="preserve"> lamented </w:t>
      </w:r>
      <w:r w:rsidR="00BF6B60" w:rsidRPr="007A7768">
        <w:rPr>
          <w:color w:val="000000" w:themeColor="text1"/>
        </w:rPr>
        <w:t>the following:</w:t>
      </w:r>
    </w:p>
    <w:p w14:paraId="34D172C0" w14:textId="77777777" w:rsidR="00314DB2" w:rsidRPr="007A7768" w:rsidRDefault="00314DB2" w:rsidP="00E76C16">
      <w:pPr>
        <w:ind w:firstLine="720"/>
        <w:rPr>
          <w:color w:val="000000" w:themeColor="text1"/>
        </w:rPr>
      </w:pPr>
    </w:p>
    <w:p w14:paraId="445A86A0" w14:textId="1B10F546" w:rsidR="00314DB2" w:rsidRPr="007A7768" w:rsidRDefault="00314DB2" w:rsidP="00314DB2">
      <w:pPr>
        <w:ind w:left="720"/>
        <w:rPr>
          <w:i/>
          <w:iCs/>
          <w:color w:val="000000" w:themeColor="text1"/>
        </w:rPr>
      </w:pPr>
      <w:r w:rsidRPr="007A7768">
        <w:rPr>
          <w:i/>
          <w:iCs/>
          <w:color w:val="000000" w:themeColor="text1"/>
        </w:rPr>
        <w:t xml:space="preserve">It’s sickening and disgusting that some low-life would deface the mural of hero and fallen-officer, Robert Wilson III,” said FOP Lodge #5 President John </w:t>
      </w:r>
      <w:proofErr w:type="spellStart"/>
      <w:r w:rsidRPr="007A7768">
        <w:rPr>
          <w:i/>
          <w:iCs/>
          <w:color w:val="000000" w:themeColor="text1"/>
        </w:rPr>
        <w:t>McNesby</w:t>
      </w:r>
      <w:proofErr w:type="spellEnd"/>
      <w:r w:rsidRPr="007A7768">
        <w:rPr>
          <w:i/>
          <w:iCs/>
          <w:color w:val="000000" w:themeColor="text1"/>
        </w:rPr>
        <w:t xml:space="preserve">. We will never forget Rob’s bravery, </w:t>
      </w:r>
      <w:proofErr w:type="gramStart"/>
      <w:r w:rsidRPr="007A7768">
        <w:rPr>
          <w:i/>
          <w:iCs/>
          <w:color w:val="000000" w:themeColor="text1"/>
        </w:rPr>
        <w:t>courage</w:t>
      </w:r>
      <w:proofErr w:type="gramEnd"/>
      <w:r w:rsidRPr="007A7768">
        <w:rPr>
          <w:i/>
          <w:iCs/>
          <w:color w:val="000000" w:themeColor="text1"/>
        </w:rPr>
        <w:t xml:space="preserve"> and valor when he saved lives inside that GameStop store.</w:t>
      </w:r>
    </w:p>
    <w:p w14:paraId="289BF2C5" w14:textId="3B2FC545" w:rsidR="00314DB2" w:rsidRPr="007A7768" w:rsidRDefault="00314DB2" w:rsidP="00BF6B60">
      <w:pPr>
        <w:rPr>
          <w:i/>
          <w:iCs/>
          <w:color w:val="000000" w:themeColor="text1"/>
        </w:rPr>
      </w:pPr>
    </w:p>
    <w:p w14:paraId="258D3980" w14:textId="57EF0BB6" w:rsidR="00382362" w:rsidRPr="007A7768" w:rsidRDefault="00BF6B60" w:rsidP="002120BC">
      <w:pPr>
        <w:rPr>
          <w:color w:val="000000" w:themeColor="text1"/>
        </w:rPr>
      </w:pPr>
      <w:r w:rsidRPr="007A7768">
        <w:rPr>
          <w:color w:val="000000" w:themeColor="text1"/>
        </w:rPr>
        <w:tab/>
      </w:r>
      <w:r w:rsidR="002120BC" w:rsidRPr="007A7768">
        <w:rPr>
          <w:color w:val="000000" w:themeColor="text1"/>
        </w:rPr>
        <w:t>O</w:t>
      </w:r>
      <w:r w:rsidRPr="007A7768">
        <w:rPr>
          <w:color w:val="000000" w:themeColor="text1"/>
        </w:rPr>
        <w:t>utraged community</w:t>
      </w:r>
      <w:r w:rsidR="002120BC" w:rsidRPr="007A7768">
        <w:rPr>
          <w:color w:val="000000" w:themeColor="text1"/>
        </w:rPr>
        <w:t xml:space="preserve"> members and police were hurt by the tagging, in some part the purpose of such slogans or “little wars with police” (Wall and McClanahan, 2024). </w:t>
      </w:r>
      <w:r w:rsidR="00CA1D95" w:rsidRPr="007A7768">
        <w:rPr>
          <w:color w:val="000000" w:themeColor="text1"/>
        </w:rPr>
        <w:t xml:space="preserve">The large reward offered by the police </w:t>
      </w:r>
      <w:r w:rsidR="005B4C24" w:rsidRPr="007A7768">
        <w:rPr>
          <w:color w:val="000000" w:themeColor="text1"/>
        </w:rPr>
        <w:t>confirms</w:t>
      </w:r>
      <w:r w:rsidR="00CA1D95" w:rsidRPr="007A7768">
        <w:rPr>
          <w:color w:val="000000" w:themeColor="text1"/>
        </w:rPr>
        <w:t xml:space="preserve"> the </w:t>
      </w:r>
      <w:r w:rsidR="005B4C24" w:rsidRPr="007A7768">
        <w:rPr>
          <w:color w:val="000000" w:themeColor="text1"/>
        </w:rPr>
        <w:t>taboo persistence of ACAB and FTP as police agitators and interrupters.</w:t>
      </w:r>
      <w:r w:rsidR="00CA1D95" w:rsidRPr="007A7768">
        <w:rPr>
          <w:color w:val="000000" w:themeColor="text1"/>
        </w:rPr>
        <w:t xml:space="preserve"> </w:t>
      </w:r>
      <w:r w:rsidR="002120BC" w:rsidRPr="007A7768">
        <w:rPr>
          <w:color w:val="000000" w:themeColor="text1"/>
        </w:rPr>
        <w:t>Historically, FTP and ACAB are</w:t>
      </w:r>
      <w:r w:rsidR="00E76C16" w:rsidRPr="007A7768">
        <w:rPr>
          <w:color w:val="000000" w:themeColor="text1"/>
        </w:rPr>
        <w:t xml:space="preserve"> </w:t>
      </w:r>
      <w:r w:rsidR="002120BC" w:rsidRPr="007A7768">
        <w:rPr>
          <w:color w:val="000000" w:themeColor="text1"/>
        </w:rPr>
        <w:t xml:space="preserve">born out of </w:t>
      </w:r>
      <w:r w:rsidR="00E76C16" w:rsidRPr="007A7768">
        <w:rPr>
          <w:color w:val="000000" w:themeColor="text1"/>
        </w:rPr>
        <w:t>legitimate outrage</w:t>
      </w:r>
      <w:r w:rsidR="002120BC" w:rsidRPr="007A7768">
        <w:rPr>
          <w:color w:val="000000" w:themeColor="text1"/>
        </w:rPr>
        <w:t xml:space="preserve"> with the ongoing legacies of racist state violence</w:t>
      </w:r>
      <w:r w:rsidR="00E76C16" w:rsidRPr="007A7768">
        <w:rPr>
          <w:color w:val="000000" w:themeColor="text1"/>
        </w:rPr>
        <w:t xml:space="preserve">. From this outrage, I turn to my next chapter that </w:t>
      </w:r>
      <w:r w:rsidR="002120BC" w:rsidRPr="007A7768">
        <w:rPr>
          <w:color w:val="000000" w:themeColor="text1"/>
        </w:rPr>
        <w:t>considers insurgent</w:t>
      </w:r>
      <w:r w:rsidR="00EE54FF" w:rsidRPr="007A7768">
        <w:rPr>
          <w:color w:val="000000" w:themeColor="text1"/>
        </w:rPr>
        <w:t xml:space="preserve"> critiques of police</w:t>
      </w:r>
      <w:r w:rsidR="002120BC" w:rsidRPr="007A7768">
        <w:rPr>
          <w:color w:val="000000" w:themeColor="text1"/>
        </w:rPr>
        <w:t xml:space="preserve">, </w:t>
      </w:r>
      <w:r w:rsidR="00E76C16" w:rsidRPr="007A7768">
        <w:rPr>
          <w:color w:val="000000" w:themeColor="text1"/>
        </w:rPr>
        <w:t>memorial</w:t>
      </w:r>
      <w:r w:rsidR="002120BC" w:rsidRPr="007A7768">
        <w:rPr>
          <w:color w:val="000000" w:themeColor="text1"/>
        </w:rPr>
        <w:t>s of victims of state violence (</w:t>
      </w:r>
      <w:r w:rsidR="00EE54FF" w:rsidRPr="007A7768">
        <w:rPr>
          <w:color w:val="000000" w:themeColor="text1"/>
        </w:rPr>
        <w:t xml:space="preserve">the </w:t>
      </w:r>
      <w:r w:rsidR="00E76C16" w:rsidRPr="007A7768">
        <w:rPr>
          <w:color w:val="000000" w:themeColor="text1"/>
        </w:rPr>
        <w:t xml:space="preserve">people </w:t>
      </w:r>
      <w:r w:rsidR="00EE54FF" w:rsidRPr="007A7768">
        <w:rPr>
          <w:color w:val="000000" w:themeColor="text1"/>
        </w:rPr>
        <w:t xml:space="preserve">police kill </w:t>
      </w:r>
      <w:r w:rsidR="00E76C16" w:rsidRPr="007A7768">
        <w:rPr>
          <w:color w:val="000000" w:themeColor="text1"/>
        </w:rPr>
        <w:t>are completely missing from polic</w:t>
      </w:r>
      <w:r w:rsidR="002120BC" w:rsidRPr="007A7768">
        <w:rPr>
          <w:color w:val="000000" w:themeColor="text1"/>
        </w:rPr>
        <w:t>ing murals</w:t>
      </w:r>
      <w:r w:rsidR="00E76C16" w:rsidRPr="007A7768">
        <w:rPr>
          <w:color w:val="000000" w:themeColor="text1"/>
        </w:rPr>
        <w:t xml:space="preserve">), and constructions of solidarity against state violence. </w:t>
      </w:r>
    </w:p>
    <w:p w14:paraId="42181304" w14:textId="309E52CD" w:rsidR="00CA1D95" w:rsidRPr="007A7768" w:rsidRDefault="00CA1D95">
      <w:pPr>
        <w:rPr>
          <w:color w:val="000000" w:themeColor="text1"/>
        </w:rPr>
      </w:pPr>
      <w:r w:rsidRPr="007A7768">
        <w:rPr>
          <w:color w:val="000000" w:themeColor="text1"/>
        </w:rPr>
        <w:br w:type="page"/>
      </w:r>
    </w:p>
    <w:p w14:paraId="787FADD8" w14:textId="283DF685" w:rsidR="00382362" w:rsidRPr="007A7768" w:rsidRDefault="007A7768" w:rsidP="00CA1D95">
      <w:pPr>
        <w:pStyle w:val="Heading1"/>
        <w:rPr>
          <w:rFonts w:cs="Times New Roman"/>
          <w:sz w:val="24"/>
          <w:szCs w:val="24"/>
        </w:rPr>
      </w:pPr>
      <w:bookmarkStart w:id="91" w:name="_Toc163575632"/>
      <w:bookmarkStart w:id="92" w:name="_Toc170542361"/>
      <w:r w:rsidRPr="007A7768">
        <w:rPr>
          <w:rFonts w:cs="Times New Roman"/>
          <w:sz w:val="24"/>
          <w:szCs w:val="24"/>
        </w:rPr>
        <w:lastRenderedPageBreak/>
        <w:t>CHAPTER FOUR: MURALISM IN RESPONSE TO STATE VIOLENCE</w:t>
      </w:r>
      <w:bookmarkEnd w:id="91"/>
      <w:bookmarkEnd w:id="92"/>
    </w:p>
    <w:p w14:paraId="553D2E3B" w14:textId="77777777" w:rsidR="00382362" w:rsidRPr="007A7768" w:rsidRDefault="00382362">
      <w:pPr>
        <w:rPr>
          <w:color w:val="000000" w:themeColor="text1"/>
        </w:rPr>
      </w:pPr>
    </w:p>
    <w:p w14:paraId="6CE1188A" w14:textId="42CE35CF" w:rsidR="00574AA4" w:rsidRPr="007A7768" w:rsidRDefault="00000000" w:rsidP="00574AA4">
      <w:pPr>
        <w:ind w:firstLine="720"/>
        <w:rPr>
          <w:color w:val="000000" w:themeColor="text1"/>
        </w:rPr>
      </w:pPr>
      <w:r w:rsidRPr="007A7768">
        <w:rPr>
          <w:color w:val="000000" w:themeColor="text1"/>
        </w:rPr>
        <w:t>In this chapter, murals appear</w:t>
      </w:r>
      <w:r w:rsidR="00EE54FF" w:rsidRPr="007A7768">
        <w:rPr>
          <w:color w:val="000000" w:themeColor="text1"/>
        </w:rPr>
        <w:t>ed</w:t>
      </w:r>
      <w:r w:rsidRPr="007A7768">
        <w:rPr>
          <w:color w:val="000000" w:themeColor="text1"/>
        </w:rPr>
        <w:t xml:space="preserve"> as emergency response memorials, visual accountability statements, radical and insurgent critique, political education, and expressions of solidarity. Murals repeatedly assert</w:t>
      </w:r>
      <w:r w:rsidR="00EE54FF" w:rsidRPr="007A7768">
        <w:rPr>
          <w:color w:val="000000" w:themeColor="text1"/>
        </w:rPr>
        <w:t>ed</w:t>
      </w:r>
      <w:r w:rsidRPr="007A7768">
        <w:rPr>
          <w:color w:val="000000" w:themeColor="text1"/>
        </w:rPr>
        <w:t xml:space="preserve"> Black, Indigenous, queer, trans, and migrant dignity and humanity</w:t>
      </w:r>
      <w:r w:rsidR="0078618F" w:rsidRPr="007A7768">
        <w:rPr>
          <w:color w:val="000000" w:themeColor="text1"/>
        </w:rPr>
        <w:t xml:space="preserve"> despite </w:t>
      </w:r>
      <w:r w:rsidRPr="007A7768">
        <w:rPr>
          <w:color w:val="000000" w:themeColor="text1"/>
        </w:rPr>
        <w:t>misrepresentations and erasures</w:t>
      </w:r>
      <w:r w:rsidR="00045524" w:rsidRPr="007A7768">
        <w:rPr>
          <w:color w:val="000000" w:themeColor="text1"/>
        </w:rPr>
        <w:t xml:space="preserve"> in mainstream discourse</w:t>
      </w:r>
      <w:r w:rsidRPr="007A7768">
        <w:rPr>
          <w:color w:val="000000" w:themeColor="text1"/>
        </w:rPr>
        <w:t xml:space="preserve">. </w:t>
      </w:r>
      <w:r w:rsidR="003D772A" w:rsidRPr="007A7768">
        <w:rPr>
          <w:color w:val="000000" w:themeColor="text1"/>
        </w:rPr>
        <w:t>I present</w:t>
      </w:r>
      <w:r w:rsidRPr="007A7768">
        <w:rPr>
          <w:color w:val="000000" w:themeColor="text1"/>
        </w:rPr>
        <w:t xml:space="preserve"> murals that shatter and contradict realities and fantasies according to policing murals, naming state violence and deaths in ways police refuse</w:t>
      </w:r>
      <w:r w:rsidR="00045524" w:rsidRPr="007A7768">
        <w:rPr>
          <w:color w:val="000000" w:themeColor="text1"/>
        </w:rPr>
        <w:t xml:space="preserve"> and actively erase</w:t>
      </w:r>
      <w:r w:rsidRPr="007A7768">
        <w:rPr>
          <w:color w:val="000000" w:themeColor="text1"/>
        </w:rPr>
        <w:t xml:space="preserve">. Presser’s (2023) methodological considerations </w:t>
      </w:r>
      <w:r w:rsidR="0078618F" w:rsidRPr="007A7768">
        <w:rPr>
          <w:color w:val="000000" w:themeColor="text1"/>
        </w:rPr>
        <w:t xml:space="preserve">concerning silence </w:t>
      </w:r>
      <w:r w:rsidRPr="007A7768">
        <w:rPr>
          <w:color w:val="000000" w:themeColor="text1"/>
        </w:rPr>
        <w:t xml:space="preserve">provide significant insight; focusing on “subaltern perspectives” in these murals does not automatically assume their content is “correct” or the “right” perspective. </w:t>
      </w:r>
      <w:r w:rsidR="00045524" w:rsidRPr="007A7768">
        <w:rPr>
          <w:color w:val="000000" w:themeColor="text1"/>
        </w:rPr>
        <w:t>However, t</w:t>
      </w:r>
      <w:r w:rsidRPr="007A7768">
        <w:rPr>
          <w:color w:val="000000" w:themeColor="text1"/>
        </w:rPr>
        <w:t>heir inclusion is “a method for turning up their absence in speciﬁc texts, from knowledge of their general, damaging, and unjust absence</w:t>
      </w:r>
      <w:r w:rsidR="00EE54FF" w:rsidRPr="007A7768">
        <w:rPr>
          <w:color w:val="000000" w:themeColor="text1"/>
        </w:rPr>
        <w:t>”</w:t>
      </w:r>
      <w:r w:rsidRPr="007A7768">
        <w:rPr>
          <w:color w:val="000000" w:themeColor="text1"/>
        </w:rPr>
        <w:t xml:space="preserve">—an equaling of the discursive playing field (89). </w:t>
      </w:r>
      <w:r w:rsidR="003D772A" w:rsidRPr="007A7768">
        <w:rPr>
          <w:color w:val="000000" w:themeColor="text1"/>
        </w:rPr>
        <w:t>Murals that respond to state violence are often painted anonymously and on alternative surfaces like plywood, dilapidated buildings, and the homes of lost loved ones.</w:t>
      </w:r>
      <w:r w:rsidR="00574AA4" w:rsidRPr="007A7768">
        <w:rPr>
          <w:color w:val="000000" w:themeColor="text1"/>
        </w:rPr>
        <w:t xml:space="preserve"> During the 2020 uprisings, buildings boarded with “plywood barriers produced a visual record of state violence, disinvestment, displacement, and erasure, while providing a visual catalog of the many ways that artists, activists, and organizers claim public space</w:t>
      </w:r>
      <w:r w:rsidR="005B4A92" w:rsidRPr="007A7768">
        <w:rPr>
          <w:color w:val="000000" w:themeColor="text1"/>
        </w:rPr>
        <w:t>—</w:t>
      </w:r>
      <w:r w:rsidR="00574AA4" w:rsidRPr="007A7768">
        <w:rPr>
          <w:color w:val="000000" w:themeColor="text1"/>
        </w:rPr>
        <w:t>repurposing place and infrastructure left idle during the pandemic” (Summers, 202</w:t>
      </w:r>
      <w:r w:rsidR="00D319F7" w:rsidRPr="007A7768">
        <w:rPr>
          <w:color w:val="000000" w:themeColor="text1"/>
        </w:rPr>
        <w:t>2</w:t>
      </w:r>
      <w:r w:rsidR="00574AA4" w:rsidRPr="007A7768">
        <w:rPr>
          <w:color w:val="000000" w:themeColor="text1"/>
        </w:rPr>
        <w:t>: 845). Memorials, insurgent critique, and solidarity saturate the visual record of muralism in response to state violence.</w:t>
      </w:r>
    </w:p>
    <w:p w14:paraId="13AE0092" w14:textId="5BA99756" w:rsidR="00382362" w:rsidRPr="007A7768" w:rsidRDefault="00000000" w:rsidP="00574AA4">
      <w:pPr>
        <w:ind w:firstLine="720"/>
        <w:rPr>
          <w:color w:val="000000" w:themeColor="text1"/>
        </w:rPr>
      </w:pPr>
      <w:r w:rsidRPr="007A7768">
        <w:rPr>
          <w:color w:val="000000" w:themeColor="text1"/>
        </w:rPr>
        <w:t xml:space="preserve">I organized murals </w:t>
      </w:r>
      <w:r w:rsidR="00574AA4" w:rsidRPr="007A7768">
        <w:rPr>
          <w:color w:val="000000" w:themeColor="text1"/>
        </w:rPr>
        <w:t xml:space="preserve">in this chapter </w:t>
      </w:r>
      <w:r w:rsidRPr="007A7768">
        <w:rPr>
          <w:color w:val="000000" w:themeColor="text1"/>
        </w:rPr>
        <w:t xml:space="preserve">around central themes: whether it memorialized someone targeted by the state, explicitly critiqued (at varying scales) violence work, and/or murals that expressed solidarity. The sections are merely </w:t>
      </w:r>
      <w:r w:rsidRPr="007A7768">
        <w:rPr>
          <w:i/>
          <w:color w:val="000000" w:themeColor="text1"/>
        </w:rPr>
        <w:t>guideposts</w:t>
      </w:r>
      <w:r w:rsidRPr="007A7768">
        <w:rPr>
          <w:color w:val="000000" w:themeColor="text1"/>
        </w:rPr>
        <w:t xml:space="preserve"> to help make sense of </w:t>
      </w:r>
      <w:r w:rsidR="00045524" w:rsidRPr="007A7768">
        <w:rPr>
          <w:color w:val="000000" w:themeColor="text1"/>
        </w:rPr>
        <w:t>the vast creation of murals that</w:t>
      </w:r>
      <w:r w:rsidRPr="007A7768">
        <w:rPr>
          <w:color w:val="000000" w:themeColor="text1"/>
        </w:rPr>
        <w:t xml:space="preserve"> </w:t>
      </w:r>
      <w:r w:rsidR="00045524" w:rsidRPr="007A7768">
        <w:rPr>
          <w:color w:val="000000" w:themeColor="text1"/>
        </w:rPr>
        <w:t>respond</w:t>
      </w:r>
      <w:r w:rsidRPr="007A7768">
        <w:rPr>
          <w:color w:val="000000" w:themeColor="text1"/>
        </w:rPr>
        <w:t xml:space="preserve"> to state violence. The fluidity between imposed categories is necessary because a singular mural can do all three things, such as one memorial mural, </w:t>
      </w:r>
      <w:r w:rsidRPr="007A7768">
        <w:rPr>
          <w:i/>
          <w:color w:val="000000" w:themeColor="text1"/>
        </w:rPr>
        <w:t xml:space="preserve">Justicia </w:t>
      </w:r>
      <w:proofErr w:type="gramStart"/>
      <w:r w:rsidRPr="007A7768">
        <w:rPr>
          <w:i/>
          <w:color w:val="000000" w:themeColor="text1"/>
        </w:rPr>
        <w:t>para Victoria Salazar</w:t>
      </w:r>
      <w:proofErr w:type="gramEnd"/>
      <w:r w:rsidRPr="007A7768">
        <w:rPr>
          <w:color w:val="000000" w:themeColor="text1"/>
        </w:rPr>
        <w:t xml:space="preserve">, that </w:t>
      </w:r>
      <w:r w:rsidR="00B53731" w:rsidRPr="007A7768">
        <w:rPr>
          <w:color w:val="000000" w:themeColor="text1"/>
        </w:rPr>
        <w:t xml:space="preserve">also </w:t>
      </w:r>
      <w:r w:rsidRPr="007A7768">
        <w:rPr>
          <w:color w:val="000000" w:themeColor="text1"/>
        </w:rPr>
        <w:t>critiques femicide and expresses migrant solidarity (</w:t>
      </w:r>
      <w:r w:rsidR="00435EB9" w:rsidRPr="007A7768">
        <w:rPr>
          <w:color w:val="000000" w:themeColor="text1"/>
        </w:rPr>
        <w:fldChar w:fldCharType="begin"/>
      </w:r>
      <w:r w:rsidR="00435EB9" w:rsidRPr="007A7768">
        <w:rPr>
          <w:color w:val="000000" w:themeColor="text1"/>
        </w:rPr>
        <w:instrText xml:space="preserve"> REF _Ref165561902 \h </w:instrText>
      </w:r>
      <w:r w:rsidR="00B304C6" w:rsidRPr="007A7768">
        <w:rPr>
          <w:color w:val="000000" w:themeColor="text1"/>
        </w:rPr>
        <w:instrText xml:space="preserve"> \* MERGEFORMAT </w:instrText>
      </w:r>
      <w:r w:rsidR="00435EB9" w:rsidRPr="007A7768">
        <w:rPr>
          <w:color w:val="000000" w:themeColor="text1"/>
        </w:rPr>
      </w:r>
      <w:r w:rsidR="00435EB9"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117</w:t>
      </w:r>
      <w:r w:rsidR="00435EB9" w:rsidRPr="007A7768">
        <w:rPr>
          <w:color w:val="000000" w:themeColor="text1"/>
        </w:rPr>
        <w:fldChar w:fldCharType="end"/>
      </w:r>
      <w:r w:rsidRPr="007A7768">
        <w:rPr>
          <w:color w:val="000000" w:themeColor="text1"/>
        </w:rPr>
        <w:t xml:space="preserve">). </w:t>
      </w:r>
      <w:bookmarkStart w:id="93" w:name="fig_116"/>
      <w:r w:rsidRPr="007A7768">
        <w:rPr>
          <w:color w:val="000000" w:themeColor="text1"/>
        </w:rPr>
        <w:t xml:space="preserve">In </w:t>
      </w:r>
      <w:bookmarkEnd w:id="93"/>
      <w:r w:rsidRPr="007A7768">
        <w:rPr>
          <w:color w:val="000000" w:themeColor="text1"/>
        </w:rPr>
        <w:t xml:space="preserve">2021, after walking on a highway in Tulum, Mexico, Salvadorian Victoria Salazar went limp after a female police officer </w:t>
      </w:r>
      <w:r w:rsidR="0078618F" w:rsidRPr="007A7768">
        <w:rPr>
          <w:color w:val="000000" w:themeColor="text1"/>
        </w:rPr>
        <w:t>knelt on her back during an arrest</w:t>
      </w:r>
      <w:r w:rsidR="00B53731" w:rsidRPr="007A7768">
        <w:rPr>
          <w:color w:val="000000" w:themeColor="text1"/>
        </w:rPr>
        <w:t>. The fact Salazar’s killer is female matters because women in violence work also harm, kill, and contribute to femicide</w:t>
      </w:r>
      <w:r w:rsidR="0078618F" w:rsidRPr="007A7768">
        <w:rPr>
          <w:color w:val="000000" w:themeColor="text1"/>
        </w:rPr>
        <w:t>.</w:t>
      </w:r>
      <w:r w:rsidRPr="007A7768">
        <w:rPr>
          <w:color w:val="000000" w:themeColor="text1"/>
        </w:rPr>
        <w:t xml:space="preserve"> Rather than seek medical attention, police carried Salazar to the back of their truck. The officer fractured two vertebrae of Salazar’s spine, the official cause of her death. Salazar’s local and national community organized, and the mural was created </w:t>
      </w:r>
      <w:r w:rsidR="00B53731" w:rsidRPr="007A7768">
        <w:rPr>
          <w:color w:val="000000" w:themeColor="text1"/>
        </w:rPr>
        <w:t xml:space="preserve"> during </w:t>
      </w:r>
      <w:r w:rsidRPr="007A7768">
        <w:rPr>
          <w:color w:val="000000" w:themeColor="text1"/>
        </w:rPr>
        <w:t xml:space="preserve">protests led by </w:t>
      </w:r>
      <w:proofErr w:type="spellStart"/>
      <w:r w:rsidRPr="007A7768">
        <w:rPr>
          <w:color w:val="000000" w:themeColor="text1"/>
        </w:rPr>
        <w:t>Colectiva</w:t>
      </w:r>
      <w:proofErr w:type="spellEnd"/>
      <w:r w:rsidRPr="007A7768">
        <w:rPr>
          <w:color w:val="000000" w:themeColor="text1"/>
        </w:rPr>
        <w:t xml:space="preserve"> </w:t>
      </w:r>
      <w:proofErr w:type="spellStart"/>
      <w:r w:rsidRPr="007A7768">
        <w:rPr>
          <w:color w:val="000000" w:themeColor="text1"/>
        </w:rPr>
        <w:t>Feminista</w:t>
      </w:r>
      <w:proofErr w:type="spellEnd"/>
      <w:r w:rsidRPr="007A7768">
        <w:rPr>
          <w:color w:val="000000" w:themeColor="text1"/>
        </w:rPr>
        <w:t xml:space="preserve"> Tulum</w:t>
      </w:r>
      <w:r w:rsidR="00B53731" w:rsidRPr="007A7768">
        <w:rPr>
          <w:color w:val="000000" w:themeColor="text1"/>
        </w:rPr>
        <w:t>,</w:t>
      </w:r>
      <w:r w:rsidRPr="007A7768">
        <w:rPr>
          <w:color w:val="000000" w:themeColor="text1"/>
        </w:rPr>
        <w:t xml:space="preserve"> who demand justice from femicide</w:t>
      </w:r>
      <w:r w:rsidR="00B53731" w:rsidRPr="007A7768">
        <w:rPr>
          <w:color w:val="000000" w:themeColor="text1"/>
        </w:rPr>
        <w:t xml:space="preserve"> (</w:t>
      </w:r>
      <w:r w:rsidRPr="007A7768">
        <w:rPr>
          <w:color w:val="000000" w:themeColor="text1"/>
        </w:rPr>
        <w:t xml:space="preserve">an average of ten women </w:t>
      </w:r>
      <w:r w:rsidR="00B53731" w:rsidRPr="007A7768">
        <w:rPr>
          <w:color w:val="000000" w:themeColor="text1"/>
        </w:rPr>
        <w:t xml:space="preserve">are </w:t>
      </w:r>
      <w:r w:rsidRPr="007A7768">
        <w:rPr>
          <w:color w:val="000000" w:themeColor="text1"/>
        </w:rPr>
        <w:t>killed daily in Mexico</w:t>
      </w:r>
      <w:r w:rsidR="00B53731" w:rsidRPr="007A7768">
        <w:rPr>
          <w:color w:val="000000" w:themeColor="text1"/>
        </w:rPr>
        <w:t>)</w:t>
      </w:r>
      <w:r w:rsidRPr="007A7768">
        <w:rPr>
          <w:color w:val="000000" w:themeColor="text1"/>
        </w:rPr>
        <w:t xml:space="preserve">. Salazar’s portrait shows her lips lifted into a gentle smile, reminiscent of Leonardo DaVinci’s Mona Lisa. However, rather than a DaVinci’s sfumato style, a blending technique to soften transitions between colors, Salazar’s portrait is two toned. Art activists made this mural during the unrest, kettled by protestors while they quickly painted her on the town hall, a wall facing the main street. She wears large geometrical earrings and is surrounded by bushy yellow marigolds with four candles depicted in the foreground. The painted candles </w:t>
      </w:r>
      <w:r w:rsidR="0078618F" w:rsidRPr="007A7768">
        <w:rPr>
          <w:color w:val="000000" w:themeColor="text1"/>
        </w:rPr>
        <w:t>meshed with</w:t>
      </w:r>
      <w:r w:rsidRPr="007A7768">
        <w:rPr>
          <w:color w:val="000000" w:themeColor="text1"/>
        </w:rPr>
        <w:t xml:space="preserve"> reality as physical candles burn laid before the wall. The image’s text reads </w:t>
      </w:r>
      <w:r w:rsidRPr="007A7768">
        <w:rPr>
          <w:i/>
          <w:iCs/>
          <w:color w:val="000000" w:themeColor="text1"/>
        </w:rPr>
        <w:t>Justicia Para Victoria Salazar</w:t>
      </w:r>
      <w:r w:rsidRPr="007A7768">
        <w:rPr>
          <w:color w:val="000000" w:themeColor="text1"/>
        </w:rPr>
        <w:t xml:space="preserve"> (</w:t>
      </w:r>
      <w:r w:rsidRPr="007A7768">
        <w:rPr>
          <w:i/>
          <w:iCs/>
          <w:color w:val="000000" w:themeColor="text1"/>
        </w:rPr>
        <w:t>Justice For Victoria Salazar</w:t>
      </w:r>
      <w:r w:rsidRPr="007A7768">
        <w:rPr>
          <w:color w:val="000000" w:themeColor="text1"/>
        </w:rPr>
        <w:t xml:space="preserve">) to the left, and </w:t>
      </w:r>
      <w:r w:rsidRPr="007A7768">
        <w:rPr>
          <w:i/>
          <w:iCs/>
          <w:color w:val="000000" w:themeColor="text1"/>
        </w:rPr>
        <w:t>Los Derechos Humanos No Tienen Fronteras</w:t>
      </w:r>
      <w:r w:rsidRPr="007A7768">
        <w:rPr>
          <w:color w:val="000000" w:themeColor="text1"/>
        </w:rPr>
        <w:t xml:space="preserve"> (</w:t>
      </w:r>
      <w:r w:rsidRPr="007A7768">
        <w:rPr>
          <w:i/>
          <w:iCs/>
          <w:color w:val="000000" w:themeColor="text1"/>
        </w:rPr>
        <w:t>Human Rights Don’t Have Borders</w:t>
      </w:r>
      <w:r w:rsidRPr="007A7768">
        <w:rPr>
          <w:color w:val="000000" w:themeColor="text1"/>
        </w:rPr>
        <w:t>) to the right (Lines, 2021; Wadhwa, 2021)</w:t>
      </w:r>
      <w:bookmarkStart w:id="94" w:name="fig_117"/>
      <w:r w:rsidRPr="007A7768">
        <w:rPr>
          <w:color w:val="000000" w:themeColor="text1"/>
        </w:rPr>
        <w:t xml:space="preserve">. </w:t>
      </w:r>
      <w:bookmarkEnd w:id="94"/>
    </w:p>
    <w:p w14:paraId="1558A24E" w14:textId="30BD9AC6" w:rsidR="00382362" w:rsidRPr="007A7768" w:rsidRDefault="00B53731" w:rsidP="00253CA3">
      <w:pPr>
        <w:ind w:firstLine="720"/>
        <w:rPr>
          <w:color w:val="000000" w:themeColor="text1"/>
        </w:rPr>
      </w:pPr>
      <w:r w:rsidRPr="007A7768">
        <w:rPr>
          <w:color w:val="000000" w:themeColor="text1"/>
        </w:rPr>
        <w:t>News media released several photos of the artwork and public square vandalized, condemning the tagging. I cannot decipher the vandalized text scrawled across her portrait in</w:t>
      </w:r>
      <w:r w:rsidR="00435EB9" w:rsidRPr="007A7768">
        <w:rPr>
          <w:color w:val="000000" w:themeColor="text1"/>
        </w:rPr>
        <w:t xml:space="preserve"> </w:t>
      </w:r>
      <w:r w:rsidR="00435EB9" w:rsidRPr="007A7768">
        <w:rPr>
          <w:color w:val="000000" w:themeColor="text1"/>
        </w:rPr>
        <w:fldChar w:fldCharType="begin"/>
      </w:r>
      <w:r w:rsidR="00435EB9" w:rsidRPr="007A7768">
        <w:rPr>
          <w:color w:val="000000" w:themeColor="text1"/>
        </w:rPr>
        <w:instrText xml:space="preserve"> REF _Ref165561930 \h </w:instrText>
      </w:r>
      <w:r w:rsidR="00B304C6" w:rsidRPr="007A7768">
        <w:rPr>
          <w:color w:val="000000" w:themeColor="text1"/>
        </w:rPr>
        <w:instrText xml:space="preserve"> \* MERGEFORMAT </w:instrText>
      </w:r>
      <w:r w:rsidR="00435EB9" w:rsidRPr="007A7768">
        <w:rPr>
          <w:color w:val="000000" w:themeColor="text1"/>
        </w:rPr>
      </w:r>
      <w:r w:rsidR="00435EB9"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118</w:t>
      </w:r>
      <w:r w:rsidR="00435EB9" w:rsidRPr="007A7768">
        <w:rPr>
          <w:color w:val="000000" w:themeColor="text1"/>
        </w:rPr>
        <w:fldChar w:fldCharType="end"/>
      </w:r>
      <w:r w:rsidRPr="007A7768">
        <w:rPr>
          <w:color w:val="000000" w:themeColor="text1"/>
        </w:rPr>
        <w:t xml:space="preserve">, but in the photos the candles are no longer lit. In </w:t>
      </w:r>
      <w:r w:rsidR="00435EB9" w:rsidRPr="007A7768">
        <w:rPr>
          <w:color w:val="000000" w:themeColor="text1"/>
        </w:rPr>
        <w:fldChar w:fldCharType="begin"/>
      </w:r>
      <w:r w:rsidR="00435EB9" w:rsidRPr="007A7768">
        <w:rPr>
          <w:color w:val="000000" w:themeColor="text1"/>
        </w:rPr>
        <w:instrText xml:space="preserve"> REF _Ref165561950 \h </w:instrText>
      </w:r>
      <w:r w:rsidR="00B304C6" w:rsidRPr="007A7768">
        <w:rPr>
          <w:color w:val="000000" w:themeColor="text1"/>
        </w:rPr>
        <w:instrText xml:space="preserve"> \* MERGEFORMAT </w:instrText>
      </w:r>
      <w:r w:rsidR="00435EB9" w:rsidRPr="007A7768">
        <w:rPr>
          <w:color w:val="000000" w:themeColor="text1"/>
        </w:rPr>
      </w:r>
      <w:r w:rsidR="00435EB9"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119</w:t>
      </w:r>
      <w:r w:rsidR="00435EB9" w:rsidRPr="007A7768">
        <w:rPr>
          <w:color w:val="000000" w:themeColor="text1"/>
        </w:rPr>
        <w:fldChar w:fldCharType="end"/>
      </w:r>
      <w:r w:rsidRPr="007A7768">
        <w:rPr>
          <w:color w:val="000000" w:themeColor="text1"/>
        </w:rPr>
        <w:t xml:space="preserve">, a woman walks in front of the mural. The tagged sidewalk is in front of her and reads </w:t>
      </w:r>
      <w:proofErr w:type="spellStart"/>
      <w:r w:rsidRPr="007A7768">
        <w:rPr>
          <w:color w:val="000000" w:themeColor="text1"/>
        </w:rPr>
        <w:t>policía</w:t>
      </w:r>
      <w:proofErr w:type="spellEnd"/>
      <w:r w:rsidRPr="007A7768">
        <w:rPr>
          <w:color w:val="000000" w:themeColor="text1"/>
        </w:rPr>
        <w:t xml:space="preserve"> a </w:t>
      </w:r>
      <w:proofErr w:type="spellStart"/>
      <w:r w:rsidRPr="007A7768">
        <w:rPr>
          <w:color w:val="000000" w:themeColor="text1"/>
        </w:rPr>
        <w:t>sesina</w:t>
      </w:r>
      <w:proofErr w:type="spellEnd"/>
      <w:r w:rsidRPr="007A7768">
        <w:rPr>
          <w:color w:val="000000" w:themeColor="text1"/>
        </w:rPr>
        <w:t>, or “killer police</w:t>
      </w:r>
      <w:r w:rsidR="00297DDA" w:rsidRPr="007A7768">
        <w:rPr>
          <w:color w:val="000000" w:themeColor="text1"/>
        </w:rPr>
        <w:t>.</w:t>
      </w:r>
      <w:r w:rsidRPr="007A7768">
        <w:rPr>
          <w:color w:val="000000" w:themeColor="text1"/>
        </w:rPr>
        <w:t>”</w:t>
      </w:r>
      <w:r w:rsidR="00297DDA" w:rsidRPr="007A7768">
        <w:rPr>
          <w:color w:val="000000" w:themeColor="text1"/>
        </w:rPr>
        <w:t xml:space="preserve"> </w:t>
      </w:r>
      <w:r w:rsidRPr="007A7768">
        <w:rPr>
          <w:color w:val="000000" w:themeColor="text1"/>
        </w:rPr>
        <w:t xml:space="preserve">From the same photo, above the mural and on the building’s mantle, a tagger wrote </w:t>
      </w:r>
      <w:proofErr w:type="spellStart"/>
      <w:r w:rsidRPr="007A7768">
        <w:rPr>
          <w:color w:val="000000" w:themeColor="text1"/>
        </w:rPr>
        <w:t>el</w:t>
      </w:r>
      <w:proofErr w:type="spellEnd"/>
      <w:r w:rsidRPr="007A7768">
        <w:rPr>
          <w:color w:val="000000" w:themeColor="text1"/>
        </w:rPr>
        <w:t xml:space="preserve"> </w:t>
      </w:r>
      <w:proofErr w:type="spellStart"/>
      <w:r w:rsidRPr="007A7768">
        <w:rPr>
          <w:color w:val="000000" w:themeColor="text1"/>
        </w:rPr>
        <w:t>paraíso</w:t>
      </w:r>
      <w:proofErr w:type="spellEnd"/>
      <w:r w:rsidRPr="007A7768">
        <w:rPr>
          <w:color w:val="000000" w:themeColor="text1"/>
        </w:rPr>
        <w:t xml:space="preserve"> </w:t>
      </w:r>
      <w:proofErr w:type="spellStart"/>
      <w:r w:rsidRPr="007A7768">
        <w:rPr>
          <w:color w:val="000000" w:themeColor="text1"/>
        </w:rPr>
        <w:lastRenderedPageBreak/>
        <w:t>huele</w:t>
      </w:r>
      <w:proofErr w:type="spellEnd"/>
      <w:r w:rsidRPr="007A7768">
        <w:rPr>
          <w:color w:val="000000" w:themeColor="text1"/>
        </w:rPr>
        <w:t xml:space="preserve"> a </w:t>
      </w:r>
      <w:proofErr w:type="spellStart"/>
      <w:r w:rsidRPr="007A7768">
        <w:rPr>
          <w:color w:val="000000" w:themeColor="text1"/>
        </w:rPr>
        <w:t>sangre</w:t>
      </w:r>
      <w:proofErr w:type="spellEnd"/>
      <w:r w:rsidRPr="007A7768">
        <w:rPr>
          <w:color w:val="000000" w:themeColor="text1"/>
        </w:rPr>
        <w:t xml:space="preserve">, or “paradise smells of blood.” </w:t>
      </w:r>
      <w:proofErr w:type="spellStart"/>
      <w:r w:rsidRPr="007A7768">
        <w:rPr>
          <w:color w:val="000000" w:themeColor="text1"/>
        </w:rPr>
        <w:t>Colectiva</w:t>
      </w:r>
      <w:proofErr w:type="spellEnd"/>
      <w:r w:rsidRPr="007A7768">
        <w:rPr>
          <w:color w:val="000000" w:themeColor="text1"/>
        </w:rPr>
        <w:t xml:space="preserve"> </w:t>
      </w:r>
      <w:proofErr w:type="spellStart"/>
      <w:r w:rsidRPr="007A7768">
        <w:rPr>
          <w:color w:val="000000" w:themeColor="text1"/>
        </w:rPr>
        <w:t>Feminista</w:t>
      </w:r>
      <w:proofErr w:type="spellEnd"/>
      <w:r w:rsidRPr="007A7768">
        <w:rPr>
          <w:color w:val="000000" w:themeColor="text1"/>
        </w:rPr>
        <w:t xml:space="preserve"> Tulum denounced the damage and asked the mayor and governor to protect the murals as symbolic reparation</w:t>
      </w:r>
      <w:r w:rsidR="00297DDA" w:rsidRPr="007A7768">
        <w:rPr>
          <w:color w:val="000000" w:themeColor="text1"/>
        </w:rPr>
        <w:t xml:space="preserve">. </w:t>
      </w:r>
      <w:r w:rsidRPr="007A7768">
        <w:rPr>
          <w:color w:val="000000" w:themeColor="text1"/>
        </w:rPr>
        <w:t>At once, the image memorialized Salazar near the site of their killing, thematic in the memorialization of the victims of state violence, was made in solidarity protesting femicide, and critiques border imperialism. This is the first mural in a larger corpus that calls attention to the mass displacement and increased securitization of border imperialism, the criminalization of immigration, state exploitation of migrant labor, and racialized hierarchies of citizenship (Walia, 2013). Murals can be at once beautiful and harrowing, many offering memorialization, critique, and solidarity at once, provoking state retaliation, public interference, and media coverage.</w:t>
      </w:r>
    </w:p>
    <w:p w14:paraId="045745D5" w14:textId="77777777" w:rsidR="00382362" w:rsidRPr="007A7768" w:rsidRDefault="00000000" w:rsidP="00292CD5">
      <w:pPr>
        <w:pStyle w:val="Heading2"/>
        <w:rPr>
          <w:color w:val="000000" w:themeColor="text1"/>
          <w:szCs w:val="24"/>
        </w:rPr>
      </w:pPr>
      <w:bookmarkStart w:id="95" w:name="_Toc163575633"/>
      <w:bookmarkStart w:id="96" w:name="_Toc170542362"/>
      <w:r w:rsidRPr="007A7768">
        <w:rPr>
          <w:color w:val="000000" w:themeColor="text1"/>
          <w:szCs w:val="24"/>
        </w:rPr>
        <w:t>Memorialization</w:t>
      </w:r>
      <w:bookmarkEnd w:id="95"/>
      <w:bookmarkEnd w:id="96"/>
    </w:p>
    <w:p w14:paraId="2E7C98A0" w14:textId="77777777" w:rsidR="00197A42" w:rsidRPr="007A7768" w:rsidRDefault="00197A42">
      <w:pPr>
        <w:ind w:firstLine="720"/>
        <w:rPr>
          <w:color w:val="000000" w:themeColor="text1"/>
        </w:rPr>
      </w:pPr>
    </w:p>
    <w:p w14:paraId="6C94E77C" w14:textId="12229F23" w:rsidR="00B53731" w:rsidRPr="007A7768" w:rsidRDefault="00000000" w:rsidP="00B53731">
      <w:pPr>
        <w:ind w:firstLine="720"/>
        <w:rPr>
          <w:color w:val="000000" w:themeColor="text1"/>
        </w:rPr>
      </w:pPr>
      <w:r w:rsidRPr="007A7768">
        <w:rPr>
          <w:color w:val="000000" w:themeColor="text1"/>
        </w:rPr>
        <w:t>After Minneapolis police officer Derek Chauvin murdered George Floyd on May 25th</w:t>
      </w:r>
      <w:r w:rsidR="003A6E38" w:rsidRPr="007A7768">
        <w:rPr>
          <w:color w:val="000000" w:themeColor="text1"/>
        </w:rPr>
        <w:t>, 2020</w:t>
      </w:r>
      <w:r w:rsidR="0078618F" w:rsidRPr="007A7768">
        <w:rPr>
          <w:color w:val="000000" w:themeColor="text1"/>
        </w:rPr>
        <w:t xml:space="preserve"> </w:t>
      </w:r>
      <w:r w:rsidR="00917274" w:rsidRPr="007A7768">
        <w:rPr>
          <w:color w:val="000000" w:themeColor="text1"/>
        </w:rPr>
        <w:t>in front of</w:t>
      </w:r>
      <w:r w:rsidRPr="007A7768">
        <w:rPr>
          <w:color w:val="000000" w:themeColor="text1"/>
        </w:rPr>
        <w:t xml:space="preserve"> a small bodega called Cup Foods, artists and organizers returned to the proverbial “scene of the crime” to paint murals memorializing a father police should not have killed. </w:t>
      </w:r>
      <w:r w:rsidR="00917274" w:rsidRPr="007A7768">
        <w:rPr>
          <w:color w:val="000000" w:themeColor="text1"/>
        </w:rPr>
        <w:t>Multiple people installed murals</w:t>
      </w:r>
      <w:r w:rsidRPr="007A7768">
        <w:rPr>
          <w:color w:val="000000" w:themeColor="text1"/>
        </w:rPr>
        <w:t xml:space="preserve"> where </w:t>
      </w:r>
      <w:r w:rsidR="007D4AD4" w:rsidRPr="007A7768">
        <w:rPr>
          <w:color w:val="000000" w:themeColor="text1"/>
        </w:rPr>
        <w:t>Chauvin kneeled</w:t>
      </w:r>
      <w:r w:rsidRPr="007A7768">
        <w:rPr>
          <w:color w:val="000000" w:themeColor="text1"/>
        </w:rPr>
        <w:t xml:space="preserve"> at the corner of 38th Street and Chicago Avenue in South Minneapolis, spawn</w:t>
      </w:r>
      <w:r w:rsidR="00917274" w:rsidRPr="007A7768">
        <w:rPr>
          <w:color w:val="000000" w:themeColor="text1"/>
        </w:rPr>
        <w:t xml:space="preserve">ing </w:t>
      </w:r>
      <w:r w:rsidRPr="007A7768">
        <w:rPr>
          <w:i/>
          <w:color w:val="000000" w:themeColor="text1"/>
        </w:rPr>
        <w:t>thousands</w:t>
      </w:r>
      <w:r w:rsidRPr="007A7768">
        <w:rPr>
          <w:color w:val="000000" w:themeColor="text1"/>
        </w:rPr>
        <w:t xml:space="preserve"> of portraits of George Floyd </w:t>
      </w:r>
      <w:r w:rsidR="00917274" w:rsidRPr="007A7768">
        <w:rPr>
          <w:color w:val="000000" w:themeColor="text1"/>
        </w:rPr>
        <w:t xml:space="preserve">in murals </w:t>
      </w:r>
      <w:r w:rsidRPr="007A7768">
        <w:rPr>
          <w:color w:val="000000" w:themeColor="text1"/>
        </w:rPr>
        <w:t>around the world</w:t>
      </w:r>
      <w:r w:rsidR="005B4A92" w:rsidRPr="007A7768">
        <w:rPr>
          <w:color w:val="000000" w:themeColor="text1"/>
        </w:rPr>
        <w:t>.</w:t>
      </w:r>
      <w:r w:rsidR="00B53731" w:rsidRPr="007A7768">
        <w:rPr>
          <w:rStyle w:val="FootnoteReference"/>
          <w:color w:val="000000" w:themeColor="text1"/>
        </w:rPr>
        <w:footnoteReference w:id="69"/>
      </w:r>
      <w:r w:rsidRPr="007A7768">
        <w:rPr>
          <w:color w:val="000000" w:themeColor="text1"/>
        </w:rPr>
        <w:t xml:space="preserve"> </w:t>
      </w:r>
      <w:r w:rsidR="00B53731" w:rsidRPr="007A7768">
        <w:rPr>
          <w:color w:val="000000" w:themeColor="text1"/>
        </w:rPr>
        <w:t>During the spring and summer of the 2020 Covid</w:t>
      </w:r>
      <w:r w:rsidR="00917274" w:rsidRPr="007A7768">
        <w:rPr>
          <w:color w:val="000000" w:themeColor="text1"/>
        </w:rPr>
        <w:t>-</w:t>
      </w:r>
      <w:r w:rsidR="00B53731" w:rsidRPr="007A7768">
        <w:rPr>
          <w:color w:val="000000" w:themeColor="text1"/>
        </w:rPr>
        <w:t>19 pandemic, people around the world quickly took to walls, streets, roads, and fences to memorialize Floyd, a surreal “image-event,” or political and cultural event that “erupts onto and intervenes in a social field, becoming a focal point of discursive and affective engagement across diverse publics” (</w:t>
      </w:r>
      <w:proofErr w:type="spellStart"/>
      <w:r w:rsidR="00B53731" w:rsidRPr="007A7768">
        <w:rPr>
          <w:color w:val="000000" w:themeColor="text1"/>
        </w:rPr>
        <w:t>Strassler</w:t>
      </w:r>
      <w:proofErr w:type="spellEnd"/>
      <w:r w:rsidR="0097761A" w:rsidRPr="007A7768">
        <w:rPr>
          <w:color w:val="000000" w:themeColor="text1"/>
        </w:rPr>
        <w:t>,</w:t>
      </w:r>
      <w:r w:rsidR="00B53731" w:rsidRPr="007A7768">
        <w:rPr>
          <w:color w:val="000000" w:themeColor="text1"/>
        </w:rPr>
        <w:t xml:space="preserve"> 2020: 9–10). </w:t>
      </w:r>
      <w:r w:rsidRPr="007A7768">
        <w:rPr>
          <w:color w:val="000000" w:themeColor="text1"/>
        </w:rPr>
        <w:t xml:space="preserve">There are entire databases dedicated to street art in his honor, such as the George Floyd and Anti-Racist Street Art Database hosted by Urban Art Mapping. </w:t>
      </w:r>
      <w:r w:rsidR="00B53731" w:rsidRPr="007A7768">
        <w:rPr>
          <w:color w:val="000000" w:themeColor="text1"/>
        </w:rPr>
        <w:t xml:space="preserve">Many journalists published articles documenting Floyd’s appearance on murals around the world, framed mostly as expressions of solidarity. However, murals </w:t>
      </w:r>
      <w:r w:rsidR="00912AB2" w:rsidRPr="007A7768">
        <w:rPr>
          <w:color w:val="000000" w:themeColor="text1"/>
        </w:rPr>
        <w:t>r</w:t>
      </w:r>
      <w:r w:rsidR="00B53731" w:rsidRPr="007A7768">
        <w:rPr>
          <w:color w:val="000000" w:themeColor="text1"/>
        </w:rPr>
        <w:t>e</w:t>
      </w:r>
      <w:r w:rsidR="00912AB2" w:rsidRPr="007A7768">
        <w:rPr>
          <w:color w:val="000000" w:themeColor="text1"/>
        </w:rPr>
        <w:t>-e</w:t>
      </w:r>
      <w:r w:rsidR="00B53731" w:rsidRPr="007A7768">
        <w:rPr>
          <w:color w:val="000000" w:themeColor="text1"/>
        </w:rPr>
        <w:t>xposed Floyd to</w:t>
      </w:r>
      <w:r w:rsidR="00912AB2" w:rsidRPr="007A7768">
        <w:rPr>
          <w:color w:val="000000" w:themeColor="text1"/>
        </w:rPr>
        <w:t xml:space="preserve"> racism via</w:t>
      </w:r>
      <w:r w:rsidR="00B53731" w:rsidRPr="007A7768">
        <w:rPr>
          <w:color w:val="000000" w:themeColor="text1"/>
        </w:rPr>
        <w:t xml:space="preserve"> tagging</w:t>
      </w:r>
      <w:r w:rsidR="00435EB9" w:rsidRPr="007A7768">
        <w:rPr>
          <w:color w:val="000000" w:themeColor="text1"/>
        </w:rPr>
        <w:t xml:space="preserve">, vandalism, and </w:t>
      </w:r>
      <w:r w:rsidR="00B53731" w:rsidRPr="007A7768">
        <w:rPr>
          <w:color w:val="000000" w:themeColor="text1"/>
        </w:rPr>
        <w:t xml:space="preserve">whitewashing. </w:t>
      </w:r>
    </w:p>
    <w:p w14:paraId="2781765C" w14:textId="01F6EC13" w:rsidR="00382362" w:rsidRPr="007A7768" w:rsidRDefault="00B53731" w:rsidP="0037230B">
      <w:pPr>
        <w:ind w:firstLine="720"/>
        <w:rPr>
          <w:color w:val="000000" w:themeColor="text1"/>
        </w:rPr>
      </w:pPr>
      <w:r w:rsidRPr="007A7768">
        <w:rPr>
          <w:color w:val="000000" w:themeColor="text1"/>
        </w:rPr>
        <w:t xml:space="preserve">Significant symbolic interactions with two of the murals that were part of George Floyd memorials at Cup Foods are worth further explanation. First, Minneapolis artist Peyton Scott Russell painted and a </w:t>
      </w:r>
      <w:r w:rsidR="003A6E38" w:rsidRPr="007A7768">
        <w:rPr>
          <w:color w:val="000000" w:themeColor="text1"/>
        </w:rPr>
        <w:t>12-foot</w:t>
      </w:r>
      <w:r w:rsidR="00917274" w:rsidRPr="007A7768">
        <w:rPr>
          <w:color w:val="000000" w:themeColor="text1"/>
        </w:rPr>
        <w:t xml:space="preserve"> plywood</w:t>
      </w:r>
      <w:r w:rsidRPr="007A7768">
        <w:rPr>
          <w:color w:val="000000" w:themeColor="text1"/>
        </w:rPr>
        <w:t xml:space="preserve"> mural of Floyd in black and white and installed it in front of Cup Foods (</w:t>
      </w:r>
      <w:r w:rsidR="00435EB9" w:rsidRPr="007A7768">
        <w:rPr>
          <w:color w:val="000000" w:themeColor="text1"/>
        </w:rPr>
        <w:fldChar w:fldCharType="begin"/>
      </w:r>
      <w:r w:rsidR="00435EB9" w:rsidRPr="007A7768">
        <w:rPr>
          <w:color w:val="000000" w:themeColor="text1"/>
        </w:rPr>
        <w:instrText xml:space="preserve"> REF _Ref165562085 \h </w:instrText>
      </w:r>
      <w:r w:rsidR="00B304C6" w:rsidRPr="007A7768">
        <w:rPr>
          <w:color w:val="000000" w:themeColor="text1"/>
        </w:rPr>
        <w:instrText xml:space="preserve"> \* MERGEFORMAT </w:instrText>
      </w:r>
      <w:r w:rsidR="00435EB9" w:rsidRPr="007A7768">
        <w:rPr>
          <w:color w:val="000000" w:themeColor="text1"/>
        </w:rPr>
      </w:r>
      <w:r w:rsidR="00435EB9"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120</w:t>
      </w:r>
      <w:r w:rsidR="00435EB9" w:rsidRPr="007A7768">
        <w:rPr>
          <w:color w:val="000000" w:themeColor="text1"/>
        </w:rPr>
        <w:fldChar w:fldCharType="end"/>
      </w:r>
      <w:r w:rsidRPr="007A7768">
        <w:rPr>
          <w:color w:val="000000" w:themeColor="text1"/>
        </w:rPr>
        <w:t xml:space="preserve">). </w:t>
      </w:r>
      <w:bookmarkStart w:id="97" w:name="fig_120"/>
      <w:r w:rsidRPr="007A7768">
        <w:rPr>
          <w:color w:val="000000" w:themeColor="text1"/>
        </w:rPr>
        <w:t>In</w:t>
      </w:r>
      <w:bookmarkEnd w:id="97"/>
      <w:r w:rsidRPr="007A7768">
        <w:rPr>
          <w:color w:val="000000" w:themeColor="text1"/>
        </w:rPr>
        <w:t xml:space="preserve"> </w:t>
      </w:r>
      <w:r w:rsidR="00435EB9" w:rsidRPr="007A7768">
        <w:rPr>
          <w:color w:val="000000" w:themeColor="text1"/>
        </w:rPr>
        <w:fldChar w:fldCharType="begin"/>
      </w:r>
      <w:r w:rsidR="00435EB9" w:rsidRPr="007A7768">
        <w:rPr>
          <w:color w:val="000000" w:themeColor="text1"/>
        </w:rPr>
        <w:instrText xml:space="preserve"> REF _Ref165562085 \h </w:instrText>
      </w:r>
      <w:r w:rsidR="00B304C6" w:rsidRPr="007A7768">
        <w:rPr>
          <w:color w:val="000000" w:themeColor="text1"/>
        </w:rPr>
        <w:instrText xml:space="preserve"> \* MERGEFORMAT </w:instrText>
      </w:r>
      <w:r w:rsidR="00435EB9" w:rsidRPr="007A7768">
        <w:rPr>
          <w:color w:val="000000" w:themeColor="text1"/>
        </w:rPr>
      </w:r>
      <w:r w:rsidR="00435EB9"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120</w:t>
      </w:r>
      <w:r w:rsidR="00435EB9" w:rsidRPr="007A7768">
        <w:rPr>
          <w:color w:val="000000" w:themeColor="text1"/>
        </w:rPr>
        <w:fldChar w:fldCharType="end"/>
      </w:r>
      <w:r w:rsidRPr="007A7768">
        <w:rPr>
          <w:color w:val="000000" w:themeColor="text1"/>
        </w:rPr>
        <w:t>, you see Russell’s mural of Floyd surrounded by a memorial offered by the community. Reading the photograph from left to right, graffiti and posters on the building read BLM (crossed out Ø, indicating an ongoing dialogue across abolitionist and carceral imaginations); ACAB; Fuck 12; If not now when, if not me, then who; Justice George Floyd; Mother; Cries 4 Humanity; and Fuck Cup Foods (the bodega outside the street from his murder that has since changed its name). In front, flowers are laid out in the melting snow and a small blue and red placard declares Love is the Answer, leading back to the question I asked in the introduction: which, whose, what love?</w:t>
      </w:r>
    </w:p>
    <w:p w14:paraId="6B55EFE7" w14:textId="7DA5A3F3" w:rsidR="0037230B" w:rsidRPr="007A7768" w:rsidRDefault="00000000" w:rsidP="0037230B">
      <w:pPr>
        <w:ind w:firstLine="720"/>
        <w:rPr>
          <w:color w:val="000000" w:themeColor="text1"/>
        </w:rPr>
      </w:pPr>
      <w:r w:rsidRPr="007A7768">
        <w:rPr>
          <w:color w:val="000000" w:themeColor="text1"/>
        </w:rPr>
        <w:t>One year later, Russell reflected on the iconic mural with PBS NewsHour, telling them, “I just kept seeing my father’s face on George’s face” and painting was “a reaction that just blew up in me” (</w:t>
      </w:r>
      <w:r w:rsidR="0097761A" w:rsidRPr="007A7768">
        <w:rPr>
          <w:color w:val="000000" w:themeColor="text1"/>
        </w:rPr>
        <w:t>Lazaro and Lane, 2021</w:t>
      </w:r>
      <w:r w:rsidRPr="007A7768">
        <w:rPr>
          <w:color w:val="000000" w:themeColor="text1"/>
        </w:rPr>
        <w:t xml:space="preserve">). He wanted to “paint Mr. Floyd’s face as large as I could, to say, ‘Look what you did.’” </w:t>
      </w:r>
      <w:r w:rsidR="00B53731" w:rsidRPr="007A7768">
        <w:rPr>
          <w:color w:val="000000" w:themeColor="text1"/>
        </w:rPr>
        <w:t>Russell</w:t>
      </w:r>
      <w:r w:rsidRPr="007A7768">
        <w:rPr>
          <w:color w:val="000000" w:themeColor="text1"/>
        </w:rPr>
        <w:t xml:space="preserve"> painted as Minneapolis implemented a curfew, staying in his studio for fear of arrest while activists burned down the 3rd precinct, where Floyds’ killers </w:t>
      </w:r>
      <w:r w:rsidRPr="007A7768">
        <w:rPr>
          <w:color w:val="000000" w:themeColor="text1"/>
        </w:rPr>
        <w:lastRenderedPageBreak/>
        <w:t xml:space="preserve">worked. To quote Russell further, “Our city was smoldering. And I’m in my studio painting this picture, and there were times that I was weeping [while] painting the picture, and I had to take breaks. Seeing that face, that large, and painting it that way with that black and white, was </w:t>
      </w:r>
      <w:r w:rsidR="003A6E38" w:rsidRPr="007A7768">
        <w:rPr>
          <w:color w:val="000000" w:themeColor="text1"/>
        </w:rPr>
        <w:t>profound</w:t>
      </w:r>
      <w:r w:rsidRPr="007A7768">
        <w:rPr>
          <w:color w:val="000000" w:themeColor="text1"/>
        </w:rPr>
        <w:t xml:space="preserve"> to me.” He describes almost blacking out while painting the mural, as well as releasing the piece as “he needed to let it go and let the community own it. And that’s what street art is all about” (Lazaro</w:t>
      </w:r>
      <w:r w:rsidR="0097761A" w:rsidRPr="007A7768">
        <w:rPr>
          <w:color w:val="000000" w:themeColor="text1"/>
        </w:rPr>
        <w:t xml:space="preserve"> and Lane</w:t>
      </w:r>
      <w:r w:rsidRPr="007A7768">
        <w:rPr>
          <w:color w:val="000000" w:themeColor="text1"/>
        </w:rPr>
        <w:t>, 2021).</w:t>
      </w:r>
      <w:r w:rsidR="00B53731" w:rsidRPr="007A7768">
        <w:rPr>
          <w:color w:val="000000" w:themeColor="text1"/>
        </w:rPr>
        <w:t xml:space="preserve"> Grief and pain fuel creativity,</w:t>
      </w:r>
      <w:r w:rsidR="00435EB9" w:rsidRPr="007A7768">
        <w:rPr>
          <w:color w:val="000000" w:themeColor="text1"/>
        </w:rPr>
        <w:t xml:space="preserve"> embodied</w:t>
      </w:r>
      <w:r w:rsidR="00B53731" w:rsidRPr="007A7768">
        <w:rPr>
          <w:color w:val="000000" w:themeColor="text1"/>
        </w:rPr>
        <w:t xml:space="preserve"> in ways that are unique to historically oppressed groups and dependent on context.</w:t>
      </w:r>
    </w:p>
    <w:p w14:paraId="09A5C56E" w14:textId="3B3DF4A9" w:rsidR="00382362" w:rsidRPr="007A7768" w:rsidRDefault="00000000">
      <w:pPr>
        <w:ind w:firstLine="720"/>
        <w:rPr>
          <w:color w:val="000000" w:themeColor="text1"/>
        </w:rPr>
      </w:pPr>
      <w:r w:rsidRPr="007A7768">
        <w:rPr>
          <w:color w:val="000000" w:themeColor="text1"/>
        </w:rPr>
        <w:t xml:space="preserve">The other iconic mural of Floyd located at the scene of the crime was painted by a group of community artists including Cadex Herrera, Greta McLain, and </w:t>
      </w:r>
      <w:proofErr w:type="spellStart"/>
      <w:r w:rsidRPr="007A7768">
        <w:rPr>
          <w:color w:val="000000" w:themeColor="text1"/>
        </w:rPr>
        <w:t>Xena</w:t>
      </w:r>
      <w:proofErr w:type="spellEnd"/>
      <w:r w:rsidRPr="007A7768">
        <w:rPr>
          <w:color w:val="000000" w:themeColor="text1"/>
        </w:rPr>
        <w:t xml:space="preserve"> Goldman (</w:t>
      </w:r>
      <w:r w:rsidR="00435EB9" w:rsidRPr="007A7768">
        <w:rPr>
          <w:color w:val="000000" w:themeColor="text1"/>
        </w:rPr>
        <w:fldChar w:fldCharType="begin"/>
      </w:r>
      <w:r w:rsidR="00435EB9" w:rsidRPr="007A7768">
        <w:rPr>
          <w:color w:val="000000" w:themeColor="text1"/>
        </w:rPr>
        <w:instrText xml:space="preserve"> REF _Ref165562169 \h </w:instrText>
      </w:r>
      <w:r w:rsidR="00B304C6" w:rsidRPr="007A7768">
        <w:rPr>
          <w:color w:val="000000" w:themeColor="text1"/>
        </w:rPr>
        <w:instrText xml:space="preserve"> \* MERGEFORMAT </w:instrText>
      </w:r>
      <w:r w:rsidR="00435EB9" w:rsidRPr="007A7768">
        <w:rPr>
          <w:color w:val="000000" w:themeColor="text1"/>
        </w:rPr>
      </w:r>
      <w:r w:rsidR="00435EB9" w:rsidRPr="007A7768">
        <w:rPr>
          <w:color w:val="000000" w:themeColor="text1"/>
        </w:rPr>
        <w:fldChar w:fldCharType="separate"/>
      </w:r>
      <w:r w:rsidR="0045392B" w:rsidRPr="007A7768">
        <w:rPr>
          <w:color w:val="000000" w:themeColor="text1"/>
        </w:rPr>
        <w:t>Figure</w:t>
      </w:r>
      <w:r w:rsidR="00FF69B0" w:rsidRPr="007A7768">
        <w:rPr>
          <w:color w:val="000000" w:themeColor="text1"/>
        </w:rPr>
        <w:t>s</w:t>
      </w:r>
      <w:r w:rsidR="0045392B" w:rsidRPr="007A7768">
        <w:rPr>
          <w:color w:val="000000" w:themeColor="text1"/>
        </w:rPr>
        <w:t xml:space="preserve"> </w:t>
      </w:r>
      <w:r w:rsidR="0045392B" w:rsidRPr="007A7768">
        <w:rPr>
          <w:noProof/>
          <w:color w:val="000000" w:themeColor="text1"/>
        </w:rPr>
        <w:t>121</w:t>
      </w:r>
      <w:r w:rsidR="00435EB9" w:rsidRPr="007A7768">
        <w:rPr>
          <w:color w:val="000000" w:themeColor="text1"/>
        </w:rPr>
        <w:fldChar w:fldCharType="end"/>
      </w:r>
      <w:r w:rsidR="00435EB9" w:rsidRPr="007A7768">
        <w:rPr>
          <w:color w:val="000000" w:themeColor="text1"/>
        </w:rPr>
        <w:fldChar w:fldCharType="begin"/>
      </w:r>
      <w:r w:rsidR="00435EB9" w:rsidRPr="007A7768">
        <w:rPr>
          <w:color w:val="000000" w:themeColor="text1"/>
        </w:rPr>
        <w:instrText xml:space="preserve"> REF _Ref165562226 \h </w:instrText>
      </w:r>
      <w:r w:rsidR="00B304C6" w:rsidRPr="007A7768">
        <w:rPr>
          <w:color w:val="000000" w:themeColor="text1"/>
        </w:rPr>
        <w:instrText xml:space="preserve"> \* MERGEFORMAT </w:instrText>
      </w:r>
      <w:r w:rsidR="00435EB9" w:rsidRPr="007A7768">
        <w:rPr>
          <w:color w:val="000000" w:themeColor="text1"/>
        </w:rPr>
      </w:r>
      <w:r w:rsidR="00435EB9" w:rsidRPr="007A7768">
        <w:rPr>
          <w:color w:val="000000" w:themeColor="text1"/>
        </w:rPr>
        <w:fldChar w:fldCharType="separate"/>
      </w:r>
      <w:r w:rsidR="00FF69B0" w:rsidRPr="007A7768">
        <w:rPr>
          <w:color w:val="000000" w:themeColor="text1"/>
        </w:rPr>
        <w:t>-</w:t>
      </w:r>
      <w:r w:rsidR="0045392B" w:rsidRPr="007A7768">
        <w:rPr>
          <w:noProof/>
          <w:color w:val="000000" w:themeColor="text1"/>
        </w:rPr>
        <w:t>123</w:t>
      </w:r>
      <w:r w:rsidR="00435EB9" w:rsidRPr="007A7768">
        <w:rPr>
          <w:color w:val="000000" w:themeColor="text1"/>
        </w:rPr>
        <w:fldChar w:fldCharType="end"/>
      </w:r>
      <w:r w:rsidRPr="007A7768">
        <w:rPr>
          <w:color w:val="000000" w:themeColor="text1"/>
        </w:rPr>
        <w:t xml:space="preserve">). The mural shows a portrait of Floyd alongside rallying protesters with raised fists, a sunflower, a halo with the names of other black victims of police brutality, including Eric Garner, Sandra Bland and Philando Castile, among others. Lips closed, </w:t>
      </w:r>
      <w:r w:rsidR="0037230B" w:rsidRPr="007A7768">
        <w:rPr>
          <w:color w:val="000000" w:themeColor="text1"/>
        </w:rPr>
        <w:t>Floyd</w:t>
      </w:r>
      <w:r w:rsidRPr="007A7768">
        <w:rPr>
          <w:color w:val="000000" w:themeColor="text1"/>
        </w:rPr>
        <w:t xml:space="preserve"> gazes at the viewer. His first name appears </w:t>
      </w:r>
      <w:bookmarkStart w:id="98" w:name="fig_124"/>
      <w:r w:rsidRPr="007A7768">
        <w:rPr>
          <w:color w:val="000000" w:themeColor="text1"/>
        </w:rPr>
        <w:t>in</w:t>
      </w:r>
      <w:bookmarkEnd w:id="98"/>
      <w:r w:rsidRPr="007A7768">
        <w:rPr>
          <w:color w:val="000000" w:themeColor="text1"/>
        </w:rPr>
        <w:t xml:space="preserve"> big orange block letters on the left, last name on the right, filled with light blue silhouettes of protestors. As part of Floyd’s hybrid memorial service, a photo of the mural hung in the background as a digital painting</w:t>
      </w:r>
      <w:r w:rsidR="000A0BF6" w:rsidRPr="007A7768">
        <w:rPr>
          <w:color w:val="000000" w:themeColor="text1"/>
        </w:rPr>
        <w:t xml:space="preserve"> (</w:t>
      </w:r>
      <w:r w:rsidR="00435EB9" w:rsidRPr="007A7768">
        <w:rPr>
          <w:color w:val="000000" w:themeColor="text1"/>
        </w:rPr>
        <w:fldChar w:fldCharType="begin"/>
      </w:r>
      <w:r w:rsidR="00435EB9" w:rsidRPr="007A7768">
        <w:rPr>
          <w:color w:val="000000" w:themeColor="text1"/>
        </w:rPr>
        <w:instrText xml:space="preserve"> REF _Ref165562200 \h </w:instrText>
      </w:r>
      <w:r w:rsidR="00B304C6" w:rsidRPr="007A7768">
        <w:rPr>
          <w:color w:val="000000" w:themeColor="text1"/>
        </w:rPr>
        <w:instrText xml:space="preserve"> \* MERGEFORMAT </w:instrText>
      </w:r>
      <w:r w:rsidR="00435EB9" w:rsidRPr="007A7768">
        <w:rPr>
          <w:color w:val="000000" w:themeColor="text1"/>
        </w:rPr>
      </w:r>
      <w:r w:rsidR="00435EB9"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124</w:t>
      </w:r>
      <w:r w:rsidR="00435EB9" w:rsidRPr="007A7768">
        <w:rPr>
          <w:color w:val="000000" w:themeColor="text1"/>
        </w:rPr>
        <w:fldChar w:fldCharType="end"/>
      </w:r>
      <w:r w:rsidR="000A0BF6" w:rsidRPr="007A7768">
        <w:rPr>
          <w:color w:val="000000" w:themeColor="text1"/>
        </w:rPr>
        <w:t>)</w:t>
      </w:r>
      <w:r w:rsidRPr="007A7768">
        <w:rPr>
          <w:color w:val="000000" w:themeColor="text1"/>
        </w:rPr>
        <w:t xml:space="preserve">. </w:t>
      </w:r>
      <w:sdt>
        <w:sdtPr>
          <w:rPr>
            <w:color w:val="000000" w:themeColor="text1"/>
          </w:rPr>
          <w:tag w:val="goog_rdk_10"/>
          <w:id w:val="588352042"/>
        </w:sdtPr>
        <w:sdtContent/>
      </w:sdt>
      <w:r w:rsidRPr="007A7768">
        <w:rPr>
          <w:color w:val="000000" w:themeColor="text1"/>
        </w:rPr>
        <w:t>Thousands of people gathered for his service. Among the other artworks at the service, there were two large wall rugs hanging in the image of Floyd portrayed as an angel. Herrera explained that artists wanted “to portray him in a positive light, not as a martyr, but as a hero</w:t>
      </w:r>
      <w:r w:rsidR="005B4A92" w:rsidRPr="007A7768">
        <w:rPr>
          <w:color w:val="000000" w:themeColor="text1"/>
        </w:rPr>
        <w:t>…</w:t>
      </w:r>
      <w:r w:rsidRPr="007A7768">
        <w:rPr>
          <w:color w:val="000000" w:themeColor="text1"/>
        </w:rPr>
        <w:t>to make sure that his name was remembered” and hoping “that at least some peace can come from this to reflect on a life of a human being that was unnecessarily taken away” (</w:t>
      </w:r>
      <w:proofErr w:type="spellStart"/>
      <w:r w:rsidRPr="007A7768">
        <w:rPr>
          <w:color w:val="000000" w:themeColor="text1"/>
        </w:rPr>
        <w:t>S</w:t>
      </w:r>
      <w:r w:rsidR="008167BC">
        <w:rPr>
          <w:color w:val="000000" w:themeColor="text1"/>
        </w:rPr>
        <w:t>a</w:t>
      </w:r>
      <w:r w:rsidRPr="007A7768">
        <w:rPr>
          <w:color w:val="000000" w:themeColor="text1"/>
        </w:rPr>
        <w:t>yej</w:t>
      </w:r>
      <w:proofErr w:type="spellEnd"/>
      <w:r w:rsidRPr="007A7768">
        <w:rPr>
          <w:color w:val="000000" w:themeColor="text1"/>
        </w:rPr>
        <w:t xml:space="preserve">, 2020). </w:t>
      </w:r>
      <w:r w:rsidR="007D4AD4" w:rsidRPr="007A7768">
        <w:rPr>
          <w:color w:val="000000" w:themeColor="text1"/>
        </w:rPr>
        <w:t xml:space="preserve">The hero figure is a dialectic, </w:t>
      </w:r>
      <w:r w:rsidR="0085448D" w:rsidRPr="007A7768">
        <w:rPr>
          <w:color w:val="000000" w:themeColor="text1"/>
        </w:rPr>
        <w:t>at once used to describe</w:t>
      </w:r>
      <w:r w:rsidR="007D4AD4" w:rsidRPr="007A7768">
        <w:rPr>
          <w:color w:val="000000" w:themeColor="text1"/>
        </w:rPr>
        <w:t xml:space="preserve"> </w:t>
      </w:r>
      <w:r w:rsidR="0085448D" w:rsidRPr="007A7768">
        <w:rPr>
          <w:color w:val="000000" w:themeColor="text1"/>
        </w:rPr>
        <w:t>people slain by police and the valiant power of police to uphold “civilization.”</w:t>
      </w:r>
    </w:p>
    <w:p w14:paraId="3793CBFA" w14:textId="366B432E" w:rsidR="0085448D" w:rsidRPr="007A7768" w:rsidRDefault="0085448D" w:rsidP="0085448D">
      <w:pPr>
        <w:ind w:firstLine="720"/>
        <w:rPr>
          <w:color w:val="000000" w:themeColor="text1"/>
        </w:rPr>
      </w:pPr>
      <w:r w:rsidRPr="007A7768">
        <w:rPr>
          <w:color w:val="000000" w:themeColor="text1"/>
        </w:rPr>
        <w:t>Sometimes well-intentioned art memorializes subjects “in ways that their families do not support” that “may cause more distress to the families than would have been the case if the artwork had not been painted” (Blankley, 2021: 145). Blankley’s (2021) description of George Floyd memorial murals is worth quoting at length as it highlights how racist vandalism may hurt a victim’s family and  “function as a magnet, providing a focus for racist groups or individuals” (145). She explains</w:t>
      </w:r>
    </w:p>
    <w:p w14:paraId="3C050672" w14:textId="77777777" w:rsidR="0085448D" w:rsidRPr="007A7768" w:rsidRDefault="0085448D" w:rsidP="0085448D">
      <w:pPr>
        <w:ind w:left="720"/>
        <w:rPr>
          <w:color w:val="000000" w:themeColor="text1"/>
        </w:rPr>
      </w:pPr>
    </w:p>
    <w:p w14:paraId="27D507FA" w14:textId="77777777" w:rsidR="0085448D" w:rsidRPr="007A7768" w:rsidRDefault="0085448D" w:rsidP="0085448D">
      <w:pPr>
        <w:ind w:left="720"/>
        <w:rPr>
          <w:color w:val="000000" w:themeColor="text1"/>
        </w:rPr>
      </w:pPr>
      <w:r w:rsidRPr="007A7768">
        <w:rPr>
          <w:i/>
          <w:iCs/>
          <w:color w:val="000000" w:themeColor="text1"/>
        </w:rPr>
        <w:t>The artwork becomes more political by being defaced, and more political again when it is repainted to cover the original destruction. In essence the painting and repainting of these memorial artworks becomes a public debate about the subject being memorialized. The act of producing a disputed memorial is sufficient for the artist to become an implicated subject, as they are not merely recording facts, but are initiating a discussion, however distasteful, about the merits of the memorial</w:t>
      </w:r>
      <w:r w:rsidRPr="007A7768">
        <w:rPr>
          <w:color w:val="000000" w:themeColor="text1"/>
        </w:rPr>
        <w:t xml:space="preserve"> (Blankley, 2021:145)</w:t>
      </w:r>
    </w:p>
    <w:p w14:paraId="329FBD04" w14:textId="77777777" w:rsidR="0085448D" w:rsidRPr="007A7768" w:rsidRDefault="0085448D" w:rsidP="00B53731">
      <w:pPr>
        <w:ind w:firstLine="720"/>
        <w:rPr>
          <w:color w:val="000000" w:themeColor="text1"/>
        </w:rPr>
      </w:pPr>
    </w:p>
    <w:p w14:paraId="352308F6" w14:textId="0890830B" w:rsidR="00B53731" w:rsidRPr="007A7768" w:rsidRDefault="0085448D" w:rsidP="00057137">
      <w:pPr>
        <w:ind w:firstLine="720"/>
        <w:rPr>
          <w:color w:val="000000" w:themeColor="text1"/>
        </w:rPr>
      </w:pPr>
      <w:r w:rsidRPr="007A7768">
        <w:rPr>
          <w:color w:val="000000" w:themeColor="text1"/>
        </w:rPr>
        <w:t xml:space="preserve">Indeed, the famous sunflower mural was defaced multiple times, such as the tag in </w:t>
      </w:r>
      <w:r w:rsidR="00435EB9" w:rsidRPr="007A7768">
        <w:rPr>
          <w:color w:val="000000" w:themeColor="text1"/>
        </w:rPr>
        <w:fldChar w:fldCharType="begin"/>
      </w:r>
      <w:r w:rsidR="00435EB9" w:rsidRPr="007A7768">
        <w:rPr>
          <w:color w:val="000000" w:themeColor="text1"/>
        </w:rPr>
        <w:instrText xml:space="preserve"> REF _Ref165562177 \h </w:instrText>
      </w:r>
      <w:r w:rsidR="00B304C6" w:rsidRPr="007A7768">
        <w:rPr>
          <w:color w:val="000000" w:themeColor="text1"/>
        </w:rPr>
        <w:instrText xml:space="preserve"> \* MERGEFORMAT </w:instrText>
      </w:r>
      <w:r w:rsidR="00435EB9" w:rsidRPr="007A7768">
        <w:rPr>
          <w:color w:val="000000" w:themeColor="text1"/>
        </w:rPr>
      </w:r>
      <w:r w:rsidR="00435EB9"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125</w:t>
      </w:r>
      <w:r w:rsidR="00435EB9" w:rsidRPr="007A7768">
        <w:rPr>
          <w:color w:val="000000" w:themeColor="text1"/>
        </w:rPr>
        <w:fldChar w:fldCharType="end"/>
      </w:r>
      <w:r w:rsidR="00435EB9" w:rsidRPr="007A7768">
        <w:rPr>
          <w:color w:val="000000" w:themeColor="text1"/>
        </w:rPr>
        <w:t xml:space="preserve">. </w:t>
      </w:r>
      <w:r w:rsidRPr="007A7768">
        <w:rPr>
          <w:color w:val="000000" w:themeColor="text1"/>
        </w:rPr>
        <w:t xml:space="preserve">The original mural was painted by white artists, a noteworthy factor behind the </w:t>
      </w:r>
      <w:r w:rsidRPr="007A7768">
        <w:rPr>
          <w:i/>
          <w:iCs/>
          <w:color w:val="000000" w:themeColor="text1"/>
        </w:rPr>
        <w:t>choice</w:t>
      </w:r>
      <w:r w:rsidRPr="007A7768">
        <w:rPr>
          <w:color w:val="000000" w:themeColor="text1"/>
        </w:rPr>
        <w:t xml:space="preserve"> to paint a large image of Floyd in highly volatile publics. While “artists are undoubtedly showing their support by reproducing George’s image as a larger than life mural,” their murals might cause further pain (Blankley, 2021: 145). </w:t>
      </w:r>
      <w:proofErr w:type="spellStart"/>
      <w:r w:rsidRPr="007A7768">
        <w:rPr>
          <w:color w:val="000000" w:themeColor="text1"/>
        </w:rPr>
        <w:t>Maiya</w:t>
      </w:r>
      <w:proofErr w:type="spellEnd"/>
      <w:r w:rsidRPr="007A7768">
        <w:rPr>
          <w:color w:val="000000" w:themeColor="text1"/>
        </w:rPr>
        <w:t xml:space="preserve"> Lea Hartman (2020), herself a mixed-race artist, wr</w:t>
      </w:r>
      <w:r w:rsidR="005B4A92" w:rsidRPr="007A7768">
        <w:rPr>
          <w:color w:val="000000" w:themeColor="text1"/>
        </w:rPr>
        <w:t>ote</w:t>
      </w:r>
      <w:r w:rsidRPr="007A7768">
        <w:rPr>
          <w:color w:val="000000" w:themeColor="text1"/>
        </w:rPr>
        <w:t xml:space="preserve"> that she felt disheartened after learning the famous sunflower mural was painted by white people. In Minneapolis </w:t>
      </w:r>
      <w:r w:rsidR="0037230B" w:rsidRPr="007A7768">
        <w:rPr>
          <w:color w:val="000000" w:themeColor="text1"/>
        </w:rPr>
        <w:t xml:space="preserve">during </w:t>
      </w:r>
      <w:r w:rsidRPr="007A7768">
        <w:rPr>
          <w:color w:val="000000" w:themeColor="text1"/>
        </w:rPr>
        <w:t>2</w:t>
      </w:r>
      <w:bookmarkStart w:id="99" w:name="fig_126"/>
      <w:r w:rsidRPr="007A7768">
        <w:rPr>
          <w:color w:val="000000" w:themeColor="text1"/>
        </w:rPr>
        <w:t>020</w:t>
      </w:r>
      <w:bookmarkEnd w:id="99"/>
      <w:r w:rsidRPr="007A7768">
        <w:rPr>
          <w:color w:val="000000" w:themeColor="text1"/>
        </w:rPr>
        <w:t>, she responded by painting a parody of the original mural entitled</w:t>
      </w:r>
      <w:r w:rsidRPr="007A7768">
        <w:rPr>
          <w:i/>
          <w:color w:val="000000" w:themeColor="text1"/>
        </w:rPr>
        <w:t xml:space="preserve"> </w:t>
      </w:r>
      <w:r w:rsidR="00B53731" w:rsidRPr="007A7768">
        <w:rPr>
          <w:i/>
          <w:color w:val="000000" w:themeColor="text1"/>
        </w:rPr>
        <w:t>The Black Experience Via the White Gaze</w:t>
      </w:r>
      <w:r w:rsidRPr="007A7768">
        <w:rPr>
          <w:color w:val="000000" w:themeColor="text1"/>
        </w:rPr>
        <w:t xml:space="preserve"> (</w:t>
      </w:r>
      <w:r w:rsidR="00435EB9" w:rsidRPr="007A7768">
        <w:rPr>
          <w:color w:val="000000" w:themeColor="text1"/>
        </w:rPr>
        <w:fldChar w:fldCharType="begin"/>
      </w:r>
      <w:r w:rsidR="00435EB9" w:rsidRPr="007A7768">
        <w:rPr>
          <w:color w:val="000000" w:themeColor="text1"/>
        </w:rPr>
        <w:instrText xml:space="preserve"> REF _Ref165562282 \h </w:instrText>
      </w:r>
      <w:r w:rsidR="00B304C6" w:rsidRPr="007A7768">
        <w:rPr>
          <w:color w:val="000000" w:themeColor="text1"/>
        </w:rPr>
        <w:instrText xml:space="preserve"> \* MERGEFORMAT </w:instrText>
      </w:r>
      <w:r w:rsidR="00435EB9" w:rsidRPr="007A7768">
        <w:rPr>
          <w:color w:val="000000" w:themeColor="text1"/>
        </w:rPr>
      </w:r>
      <w:r w:rsidR="00435EB9"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126</w:t>
      </w:r>
      <w:r w:rsidR="00435EB9" w:rsidRPr="007A7768">
        <w:rPr>
          <w:color w:val="000000" w:themeColor="text1"/>
        </w:rPr>
        <w:fldChar w:fldCharType="end"/>
      </w:r>
      <w:r w:rsidRPr="007A7768">
        <w:rPr>
          <w:color w:val="000000" w:themeColor="text1"/>
        </w:rPr>
        <w:t xml:space="preserve">). </w:t>
      </w:r>
      <w:r w:rsidR="00B53731" w:rsidRPr="007A7768">
        <w:rPr>
          <w:color w:val="000000" w:themeColor="text1"/>
        </w:rPr>
        <w:t xml:space="preserve">The </w:t>
      </w:r>
      <w:r w:rsidR="00B53731" w:rsidRPr="007A7768">
        <w:rPr>
          <w:color w:val="000000" w:themeColor="text1"/>
          <w:highlight w:val="white"/>
        </w:rPr>
        <w:t xml:space="preserve">center of the parody sunflower reads: “centering white voices around black trauma does not allow for an accurate representation of our experiences or for the accurate documentation of our history.” A white </w:t>
      </w:r>
      <w:r w:rsidR="00B53731" w:rsidRPr="007A7768">
        <w:rPr>
          <w:color w:val="000000" w:themeColor="text1"/>
          <w:highlight w:val="white"/>
        </w:rPr>
        <w:lastRenderedPageBreak/>
        <w:t>woman replaces George Floyd’s portrait, a purposefully uncomfortable reflection or distortion of the original mural</w:t>
      </w:r>
      <w:r w:rsidRPr="007A7768">
        <w:rPr>
          <w:color w:val="000000" w:themeColor="text1"/>
        </w:rPr>
        <w:t xml:space="preserve">. </w:t>
      </w:r>
      <w:r w:rsidR="00B53731" w:rsidRPr="007A7768">
        <w:rPr>
          <w:color w:val="000000" w:themeColor="text1"/>
        </w:rPr>
        <w:t>Hartman’s point highlights Black expertise on Black experiences and the ways white people, the white gaze, and whiteness silence, obscure, and replace Black voices. An artist’s intentions may be pure and still enculturated in racism and have harmful impacts.</w:t>
      </w:r>
      <w:r w:rsidRPr="007A7768">
        <w:rPr>
          <w:color w:val="000000" w:themeColor="text1"/>
        </w:rPr>
        <w:t xml:space="preserve"> </w:t>
      </w:r>
      <w:r w:rsidR="00057137" w:rsidRPr="007A7768">
        <w:rPr>
          <w:color w:val="000000" w:themeColor="text1"/>
        </w:rPr>
        <w:t xml:space="preserve">We certainly do not escape race in racialized world systems, and the role of the white artist in social movement spaces for intersectional liberation remains problematic. </w:t>
      </w:r>
    </w:p>
    <w:p w14:paraId="1C1B9C49" w14:textId="73A51013" w:rsidR="0085448D" w:rsidRPr="007A7768" w:rsidRDefault="00000000" w:rsidP="0085448D">
      <w:pPr>
        <w:ind w:firstLine="720"/>
        <w:rPr>
          <w:color w:val="000000" w:themeColor="text1"/>
        </w:rPr>
      </w:pPr>
      <w:r w:rsidRPr="007A7768">
        <w:rPr>
          <w:color w:val="000000" w:themeColor="text1"/>
        </w:rPr>
        <w:t>The proliferation of the</w:t>
      </w:r>
      <w:r w:rsidR="00B53731" w:rsidRPr="007A7768">
        <w:rPr>
          <w:color w:val="000000" w:themeColor="text1"/>
        </w:rPr>
        <w:t xml:space="preserve"> George Floyd</w:t>
      </w:r>
      <w:r w:rsidRPr="007A7768">
        <w:rPr>
          <w:color w:val="000000" w:themeColor="text1"/>
        </w:rPr>
        <w:t xml:space="preserve"> murals was immediate and sustained for </w:t>
      </w:r>
      <w:r w:rsidR="007D4AD4" w:rsidRPr="007A7768">
        <w:rPr>
          <w:color w:val="000000" w:themeColor="text1"/>
        </w:rPr>
        <w:t>year</w:t>
      </w:r>
      <w:r w:rsidRPr="007A7768">
        <w:rPr>
          <w:color w:val="000000" w:themeColor="text1"/>
        </w:rPr>
        <w:t>s</w:t>
      </w:r>
      <w:r w:rsidR="00B53731" w:rsidRPr="007A7768">
        <w:rPr>
          <w:color w:val="000000" w:themeColor="text1"/>
        </w:rPr>
        <w:t>. Floyd’s portrait became such a powerful, global symbol that artists included him in murals to signal other victims of police murder, indicated by Floyd’s presence. In</w:t>
      </w:r>
      <w:r w:rsidR="00435EB9" w:rsidRPr="007A7768">
        <w:rPr>
          <w:color w:val="000000" w:themeColor="text1"/>
        </w:rPr>
        <w:t xml:space="preserve"> </w:t>
      </w:r>
      <w:r w:rsidR="00435EB9" w:rsidRPr="007A7768">
        <w:rPr>
          <w:color w:val="000000" w:themeColor="text1"/>
        </w:rPr>
        <w:fldChar w:fldCharType="begin"/>
      </w:r>
      <w:r w:rsidR="00435EB9" w:rsidRPr="007A7768">
        <w:rPr>
          <w:color w:val="000000" w:themeColor="text1"/>
        </w:rPr>
        <w:instrText xml:space="preserve"> REF _Ref165562415 \h </w:instrText>
      </w:r>
      <w:r w:rsidR="00B304C6" w:rsidRPr="007A7768">
        <w:rPr>
          <w:color w:val="000000" w:themeColor="text1"/>
        </w:rPr>
        <w:instrText xml:space="preserve"> \* MERGEFORMAT </w:instrText>
      </w:r>
      <w:r w:rsidR="00435EB9" w:rsidRPr="007A7768">
        <w:rPr>
          <w:color w:val="000000" w:themeColor="text1"/>
        </w:rPr>
      </w:r>
      <w:r w:rsidR="00435EB9"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127</w:t>
      </w:r>
      <w:r w:rsidR="00435EB9" w:rsidRPr="007A7768">
        <w:rPr>
          <w:color w:val="000000" w:themeColor="text1"/>
        </w:rPr>
        <w:fldChar w:fldCharType="end"/>
      </w:r>
      <w:r w:rsidR="00B53731" w:rsidRPr="007A7768">
        <w:rPr>
          <w:color w:val="000000" w:themeColor="text1"/>
        </w:rPr>
        <w:t xml:space="preserve">, Floyd stands to the right of Sean </w:t>
      </w:r>
      <w:proofErr w:type="spellStart"/>
      <w:r w:rsidR="00B53731" w:rsidRPr="007A7768">
        <w:rPr>
          <w:color w:val="000000" w:themeColor="text1"/>
        </w:rPr>
        <w:t>Monterrosa</w:t>
      </w:r>
      <w:proofErr w:type="spellEnd"/>
      <w:r w:rsidR="00B53731" w:rsidRPr="007A7768">
        <w:rPr>
          <w:color w:val="000000" w:themeColor="text1"/>
        </w:rPr>
        <w:t xml:space="preserve">, a 22-year-old Latino American man murdered by the Vallejo Police Officer Jarret </w:t>
      </w:r>
      <w:proofErr w:type="spellStart"/>
      <w:r w:rsidR="00B53731" w:rsidRPr="007A7768">
        <w:rPr>
          <w:color w:val="000000" w:themeColor="text1"/>
        </w:rPr>
        <w:t>Tonn</w:t>
      </w:r>
      <w:proofErr w:type="spellEnd"/>
      <w:r w:rsidR="00B53731" w:rsidRPr="007A7768">
        <w:rPr>
          <w:color w:val="000000" w:themeColor="text1"/>
        </w:rPr>
        <w:t xml:space="preserve"> on June 2</w:t>
      </w:r>
      <w:r w:rsidR="00B53731" w:rsidRPr="007A7768">
        <w:rPr>
          <w:color w:val="000000" w:themeColor="text1"/>
          <w:vertAlign w:val="superscript"/>
        </w:rPr>
        <w:t>nd</w:t>
      </w:r>
      <w:r w:rsidR="00B53731" w:rsidRPr="007A7768">
        <w:rPr>
          <w:color w:val="000000" w:themeColor="text1"/>
        </w:rPr>
        <w:t xml:space="preserve">, 2020 in California. The viewer </w:t>
      </w:r>
      <w:r w:rsidR="00B53731" w:rsidRPr="007A7768">
        <w:rPr>
          <w:i/>
          <w:color w:val="000000" w:themeColor="text1"/>
        </w:rPr>
        <w:t>infers</w:t>
      </w:r>
      <w:r w:rsidR="00B53731" w:rsidRPr="007A7768">
        <w:rPr>
          <w:color w:val="000000" w:themeColor="text1"/>
        </w:rPr>
        <w:t xml:space="preserve"> it was police who killed </w:t>
      </w:r>
      <w:proofErr w:type="spellStart"/>
      <w:r w:rsidR="00B53731" w:rsidRPr="007A7768">
        <w:rPr>
          <w:color w:val="000000" w:themeColor="text1"/>
        </w:rPr>
        <w:t>Monterrosa</w:t>
      </w:r>
      <w:proofErr w:type="spellEnd"/>
      <w:r w:rsidR="00B53731" w:rsidRPr="007A7768">
        <w:rPr>
          <w:color w:val="000000" w:themeColor="text1"/>
        </w:rPr>
        <w:t xml:space="preserve">, by Floyd’s presence although the only words on the mural are their names and the image is a rather simple block colored portrait of both men. The text in the next mural, </w:t>
      </w:r>
      <w:r w:rsidR="00435EB9" w:rsidRPr="007A7768">
        <w:rPr>
          <w:color w:val="000000" w:themeColor="text1"/>
        </w:rPr>
        <w:fldChar w:fldCharType="begin"/>
      </w:r>
      <w:r w:rsidR="00435EB9" w:rsidRPr="007A7768">
        <w:rPr>
          <w:color w:val="000000" w:themeColor="text1"/>
        </w:rPr>
        <w:instrText xml:space="preserve"> REF _Ref165562437 \h </w:instrText>
      </w:r>
      <w:r w:rsidR="00B304C6" w:rsidRPr="007A7768">
        <w:rPr>
          <w:color w:val="000000" w:themeColor="text1"/>
        </w:rPr>
        <w:instrText xml:space="preserve"> \* MERGEFORMAT </w:instrText>
      </w:r>
      <w:r w:rsidR="00435EB9" w:rsidRPr="007A7768">
        <w:rPr>
          <w:color w:val="000000" w:themeColor="text1"/>
        </w:rPr>
      </w:r>
      <w:r w:rsidR="00435EB9"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128</w:t>
      </w:r>
      <w:r w:rsidR="00435EB9" w:rsidRPr="007A7768">
        <w:rPr>
          <w:color w:val="000000" w:themeColor="text1"/>
        </w:rPr>
        <w:fldChar w:fldCharType="end"/>
      </w:r>
      <w:r w:rsidR="00B53731" w:rsidRPr="007A7768">
        <w:rPr>
          <w:color w:val="000000" w:themeColor="text1"/>
        </w:rPr>
        <w:t xml:space="preserve">, is in French and speaks against racism and violence, </w:t>
      </w:r>
      <w:bookmarkStart w:id="100" w:name="fig_129"/>
      <w:r w:rsidR="00B53731" w:rsidRPr="007A7768">
        <w:rPr>
          <w:color w:val="000000" w:themeColor="text1"/>
        </w:rPr>
        <w:t xml:space="preserve">laced </w:t>
      </w:r>
      <w:bookmarkEnd w:id="100"/>
      <w:r w:rsidR="00B53731" w:rsidRPr="007A7768">
        <w:rPr>
          <w:color w:val="000000" w:themeColor="text1"/>
        </w:rPr>
        <w:t xml:space="preserve">between two grayscale portraits of George Floyd and a Black man named </w:t>
      </w:r>
      <w:proofErr w:type="spellStart"/>
      <w:r w:rsidR="00B53731" w:rsidRPr="007A7768">
        <w:rPr>
          <w:color w:val="000000" w:themeColor="text1"/>
        </w:rPr>
        <w:t>Adama</w:t>
      </w:r>
      <w:proofErr w:type="spellEnd"/>
      <w:r w:rsidR="00B53731" w:rsidRPr="007A7768">
        <w:rPr>
          <w:color w:val="000000" w:themeColor="text1"/>
        </w:rPr>
        <w:t xml:space="preserve"> Traore, who died in police custody in 2016 outside of Paris (Bialy, 2020). </w:t>
      </w:r>
      <w:r w:rsidR="000A0BF6" w:rsidRPr="007A7768">
        <w:rPr>
          <w:color w:val="000000" w:themeColor="text1"/>
        </w:rPr>
        <w:t xml:space="preserve">Several months before police murdered Floyd in Minneapolis, police in </w:t>
      </w:r>
      <w:r w:rsidR="0085448D" w:rsidRPr="007A7768">
        <w:rPr>
          <w:color w:val="000000" w:themeColor="text1"/>
        </w:rPr>
        <w:t>Louisville</w:t>
      </w:r>
      <w:r w:rsidR="000A0BF6" w:rsidRPr="007A7768">
        <w:rPr>
          <w:color w:val="000000" w:themeColor="text1"/>
        </w:rPr>
        <w:t xml:space="preserve">, </w:t>
      </w:r>
      <w:r w:rsidR="0085448D" w:rsidRPr="007A7768">
        <w:rPr>
          <w:color w:val="000000" w:themeColor="text1"/>
        </w:rPr>
        <w:t>Kentucky murdered 26-year-old Breonna Taylor in March</w:t>
      </w:r>
      <w:r w:rsidR="000A0BF6" w:rsidRPr="007A7768">
        <w:rPr>
          <w:color w:val="000000" w:themeColor="text1"/>
        </w:rPr>
        <w:t xml:space="preserve"> during a raid.</w:t>
      </w:r>
      <w:r w:rsidR="0085448D" w:rsidRPr="007A7768">
        <w:rPr>
          <w:color w:val="000000" w:themeColor="text1"/>
        </w:rPr>
        <w:t xml:space="preserve"> </w:t>
      </w:r>
      <w:r w:rsidR="000A0BF6" w:rsidRPr="007A7768">
        <w:rPr>
          <w:color w:val="000000" w:themeColor="text1"/>
        </w:rPr>
        <w:t>Such as</w:t>
      </w:r>
      <w:r w:rsidR="0085448D" w:rsidRPr="007A7768">
        <w:rPr>
          <w:color w:val="000000" w:themeColor="text1"/>
        </w:rPr>
        <w:t xml:space="preserve"> with Floyd’s portrait, artists painted Taylor’s face alongside victims of police shootings in their own communities. An artist called The Math painted a mural (</w:t>
      </w:r>
      <w:r w:rsidR="00435EB9" w:rsidRPr="007A7768">
        <w:rPr>
          <w:color w:val="000000" w:themeColor="text1"/>
        </w:rPr>
        <w:fldChar w:fldCharType="begin"/>
      </w:r>
      <w:r w:rsidR="00435EB9" w:rsidRPr="007A7768">
        <w:rPr>
          <w:color w:val="000000" w:themeColor="text1"/>
        </w:rPr>
        <w:instrText xml:space="preserve"> REF _Ref165562462 \h </w:instrText>
      </w:r>
      <w:r w:rsidR="00B304C6" w:rsidRPr="007A7768">
        <w:rPr>
          <w:color w:val="000000" w:themeColor="text1"/>
        </w:rPr>
        <w:instrText xml:space="preserve"> \* MERGEFORMAT </w:instrText>
      </w:r>
      <w:r w:rsidR="00435EB9" w:rsidRPr="007A7768">
        <w:rPr>
          <w:color w:val="000000" w:themeColor="text1"/>
        </w:rPr>
      </w:r>
      <w:r w:rsidR="00435EB9"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129</w:t>
      </w:r>
      <w:r w:rsidR="00435EB9" w:rsidRPr="007A7768">
        <w:rPr>
          <w:color w:val="000000" w:themeColor="text1"/>
        </w:rPr>
        <w:fldChar w:fldCharType="end"/>
      </w:r>
      <w:r w:rsidR="0085448D" w:rsidRPr="007A7768">
        <w:rPr>
          <w:color w:val="000000" w:themeColor="text1"/>
        </w:rPr>
        <w:t xml:space="preserve">) of Taylor and 17-year-old Black boy named </w:t>
      </w:r>
      <w:proofErr w:type="spellStart"/>
      <w:r w:rsidR="0085448D" w:rsidRPr="007A7768">
        <w:rPr>
          <w:color w:val="000000" w:themeColor="text1"/>
        </w:rPr>
        <w:t>Jatarious</w:t>
      </w:r>
      <w:proofErr w:type="spellEnd"/>
      <w:r w:rsidR="0085448D" w:rsidRPr="007A7768">
        <w:rPr>
          <w:color w:val="000000" w:themeColor="text1"/>
        </w:rPr>
        <w:t xml:space="preserve"> Tolbert on the back of Seattle</w:t>
      </w:r>
      <w:r w:rsidR="000A0BF6" w:rsidRPr="007A7768">
        <w:rPr>
          <w:color w:val="000000" w:themeColor="text1"/>
        </w:rPr>
        <w:t>’s</w:t>
      </w:r>
      <w:r w:rsidR="0085448D" w:rsidRPr="007A7768">
        <w:rPr>
          <w:color w:val="000000" w:themeColor="text1"/>
        </w:rPr>
        <w:t xml:space="preserve"> staple </w:t>
      </w:r>
      <w:r w:rsidR="000A0BF6" w:rsidRPr="007A7768">
        <w:rPr>
          <w:color w:val="000000" w:themeColor="text1"/>
        </w:rPr>
        <w:t xml:space="preserve">restaurant </w:t>
      </w:r>
      <w:r w:rsidR="0085448D" w:rsidRPr="007A7768">
        <w:rPr>
          <w:color w:val="000000" w:themeColor="text1"/>
        </w:rPr>
        <w:t xml:space="preserve">Grandma’s in Da Kitchen, owned by Knoxville native Sharon Tolbert, </w:t>
      </w:r>
      <w:proofErr w:type="spellStart"/>
      <w:r w:rsidR="0085448D" w:rsidRPr="007A7768">
        <w:rPr>
          <w:color w:val="000000" w:themeColor="text1"/>
        </w:rPr>
        <w:t>Jatarious</w:t>
      </w:r>
      <w:proofErr w:type="spellEnd"/>
      <w:r w:rsidR="0085448D" w:rsidRPr="007A7768">
        <w:rPr>
          <w:color w:val="000000" w:themeColor="text1"/>
        </w:rPr>
        <w:t xml:space="preserve">’ mother. Portraits of many other victims of state violence are bound to Floyd image event, and victims of police killings often reappear in murals memorializing police’s most recent victims. </w:t>
      </w:r>
    </w:p>
    <w:p w14:paraId="6A476AF8" w14:textId="178E53FB" w:rsidR="0085448D" w:rsidRPr="007A7768" w:rsidRDefault="00000000" w:rsidP="00E6112C">
      <w:pPr>
        <w:ind w:firstLine="720"/>
        <w:rPr>
          <w:color w:val="000000" w:themeColor="text1"/>
        </w:rPr>
      </w:pPr>
      <w:r w:rsidRPr="007A7768">
        <w:rPr>
          <w:color w:val="000000" w:themeColor="text1"/>
        </w:rPr>
        <w:t xml:space="preserve">Artists and cultural organizers paint murals of George Floyd, </w:t>
      </w:r>
      <w:proofErr w:type="spellStart"/>
      <w:r w:rsidRPr="007A7768">
        <w:rPr>
          <w:color w:val="000000" w:themeColor="text1"/>
        </w:rPr>
        <w:t>Breonnna</w:t>
      </w:r>
      <w:proofErr w:type="spellEnd"/>
      <w:r w:rsidRPr="007A7768">
        <w:rPr>
          <w:color w:val="000000" w:themeColor="text1"/>
        </w:rPr>
        <w:t xml:space="preserve"> Taylor, and other victims of police killings as a visual </w:t>
      </w:r>
      <w:r w:rsidR="00A13F8B" w:rsidRPr="007A7768">
        <w:rPr>
          <w:color w:val="000000" w:themeColor="text1"/>
        </w:rPr>
        <w:t>vernacular</w:t>
      </w:r>
      <w:r w:rsidRPr="007A7768">
        <w:rPr>
          <w:color w:val="000000" w:themeColor="text1"/>
        </w:rPr>
        <w:t xml:space="preserve"> to signal related violence as well as a form of rapid response. Murals are often the centerpieces to makeshift public memorials that arise soon after another racist police shooting, sometimes near or where the site of conflict occurred, like murals of Floyd</w:t>
      </w:r>
      <w:r w:rsidR="00A13F8B" w:rsidRPr="007A7768">
        <w:rPr>
          <w:color w:val="000000" w:themeColor="text1"/>
        </w:rPr>
        <w:t xml:space="preserve"> and </w:t>
      </w:r>
      <w:r w:rsidRPr="007A7768">
        <w:rPr>
          <w:color w:val="000000" w:themeColor="text1"/>
        </w:rPr>
        <w:t>Salazar</w:t>
      </w:r>
      <w:r w:rsidR="00A13F8B" w:rsidRPr="007A7768">
        <w:rPr>
          <w:color w:val="000000" w:themeColor="text1"/>
        </w:rPr>
        <w:t xml:space="preserve">. </w:t>
      </w:r>
      <w:r w:rsidR="00E6112C" w:rsidRPr="007A7768">
        <w:rPr>
          <w:color w:val="000000" w:themeColor="text1"/>
        </w:rPr>
        <w:t xml:space="preserve">The walls demand people say their names, say his name, say her name, a phrase </w:t>
      </w:r>
      <w:r w:rsidR="0078618F" w:rsidRPr="007A7768">
        <w:rPr>
          <w:color w:val="000000" w:themeColor="text1"/>
        </w:rPr>
        <w:t>that goes</w:t>
      </w:r>
      <w:r w:rsidR="00E6112C" w:rsidRPr="007A7768">
        <w:rPr>
          <w:color w:val="000000" w:themeColor="text1"/>
        </w:rPr>
        <w:t xml:space="preserve"> viral </w:t>
      </w:r>
      <w:r w:rsidR="0078618F" w:rsidRPr="007A7768">
        <w:rPr>
          <w:color w:val="000000" w:themeColor="text1"/>
        </w:rPr>
        <w:t>in digital a</w:t>
      </w:r>
      <w:r w:rsidR="00E6112C" w:rsidRPr="007A7768">
        <w:rPr>
          <w:color w:val="000000" w:themeColor="text1"/>
        </w:rPr>
        <w:t>nd material realities after police kill again (</w:t>
      </w:r>
      <w:r w:rsidR="003B1EF8" w:rsidRPr="007A7768">
        <w:rPr>
          <w:color w:val="000000" w:themeColor="text1"/>
        </w:rPr>
        <w:fldChar w:fldCharType="begin"/>
      </w:r>
      <w:r w:rsidR="003B1EF8" w:rsidRPr="007A7768">
        <w:rPr>
          <w:color w:val="000000" w:themeColor="text1"/>
        </w:rPr>
        <w:instrText xml:space="preserve"> REF _Ref165600943 \h </w:instrText>
      </w:r>
      <w:r w:rsidR="00B304C6" w:rsidRPr="007A7768">
        <w:rPr>
          <w:color w:val="000000" w:themeColor="text1"/>
        </w:rPr>
        <w:instrText xml:space="preserve"> \* MERGEFORMAT </w:instrText>
      </w:r>
      <w:r w:rsidR="003B1EF8" w:rsidRPr="007A7768">
        <w:rPr>
          <w:color w:val="000000" w:themeColor="text1"/>
        </w:rPr>
      </w:r>
      <w:r w:rsidR="003B1EF8" w:rsidRPr="007A7768">
        <w:rPr>
          <w:color w:val="000000" w:themeColor="text1"/>
        </w:rPr>
        <w:fldChar w:fldCharType="separate"/>
      </w:r>
      <w:r w:rsidR="0045392B" w:rsidRPr="007A7768">
        <w:rPr>
          <w:color w:val="000000" w:themeColor="text1"/>
        </w:rPr>
        <w:t>Figure</w:t>
      </w:r>
      <w:r w:rsidR="00FF69B0" w:rsidRPr="007A7768">
        <w:rPr>
          <w:color w:val="000000" w:themeColor="text1"/>
        </w:rPr>
        <w:t>s</w:t>
      </w:r>
      <w:r w:rsidR="0045392B" w:rsidRPr="007A7768">
        <w:rPr>
          <w:color w:val="000000" w:themeColor="text1"/>
        </w:rPr>
        <w:t xml:space="preserve"> </w:t>
      </w:r>
      <w:r w:rsidR="0045392B" w:rsidRPr="007A7768">
        <w:rPr>
          <w:noProof/>
          <w:color w:val="000000" w:themeColor="text1"/>
        </w:rPr>
        <w:t>130</w:t>
      </w:r>
      <w:r w:rsidR="003B1EF8" w:rsidRPr="007A7768">
        <w:rPr>
          <w:color w:val="000000" w:themeColor="text1"/>
        </w:rPr>
        <w:fldChar w:fldCharType="end"/>
      </w:r>
      <w:r w:rsidR="003B1EF8" w:rsidRPr="007A7768">
        <w:rPr>
          <w:color w:val="000000" w:themeColor="text1"/>
        </w:rPr>
        <w:fldChar w:fldCharType="begin"/>
      </w:r>
      <w:r w:rsidR="003B1EF8" w:rsidRPr="007A7768">
        <w:rPr>
          <w:color w:val="000000" w:themeColor="text1"/>
        </w:rPr>
        <w:instrText xml:space="preserve"> REF _Ref165600946 \h </w:instrText>
      </w:r>
      <w:r w:rsidR="00B304C6" w:rsidRPr="007A7768">
        <w:rPr>
          <w:color w:val="000000" w:themeColor="text1"/>
        </w:rPr>
        <w:instrText xml:space="preserve"> \* MERGEFORMAT </w:instrText>
      </w:r>
      <w:r w:rsidR="003B1EF8" w:rsidRPr="007A7768">
        <w:rPr>
          <w:color w:val="000000" w:themeColor="text1"/>
        </w:rPr>
      </w:r>
      <w:r w:rsidR="003B1EF8" w:rsidRPr="007A7768">
        <w:rPr>
          <w:color w:val="000000" w:themeColor="text1"/>
        </w:rPr>
        <w:fldChar w:fldCharType="separate"/>
      </w:r>
      <w:r w:rsidR="00FF69B0" w:rsidRPr="007A7768">
        <w:rPr>
          <w:color w:val="000000" w:themeColor="text1"/>
        </w:rPr>
        <w:t>-</w:t>
      </w:r>
      <w:r w:rsidR="0045392B" w:rsidRPr="007A7768">
        <w:rPr>
          <w:noProof/>
          <w:color w:val="000000" w:themeColor="text1"/>
        </w:rPr>
        <w:t>132</w:t>
      </w:r>
      <w:r w:rsidR="003B1EF8" w:rsidRPr="007A7768">
        <w:rPr>
          <w:color w:val="000000" w:themeColor="text1"/>
        </w:rPr>
        <w:fldChar w:fldCharType="end"/>
      </w:r>
      <w:r w:rsidR="00E6112C" w:rsidRPr="007A7768">
        <w:rPr>
          <w:color w:val="000000" w:themeColor="text1"/>
        </w:rPr>
        <w:t xml:space="preserve">). </w:t>
      </w:r>
      <w:r w:rsidRPr="007A7768">
        <w:rPr>
          <w:color w:val="000000" w:themeColor="text1"/>
        </w:rPr>
        <w:t>People paint murals on what would have been victims’ birthdays, still celebrating life despite the person’s physical departure, rebirthing them into a visual world of memorials, recognition</w:t>
      </w:r>
      <w:r w:rsidR="0085448D" w:rsidRPr="007A7768">
        <w:rPr>
          <w:color w:val="000000" w:themeColor="text1"/>
        </w:rPr>
        <w:t>, and exposure.</w:t>
      </w:r>
      <w:r w:rsidRPr="007A7768">
        <w:rPr>
          <w:color w:val="000000" w:themeColor="text1"/>
        </w:rPr>
        <w:t xml:space="preserve"> Philando Castile, shot by police during a traffic stop in July of 2016, worked at the J.J. Hill Montessori Magnet school in St. Paul, Minnesota. He was 32 years old.</w:t>
      </w:r>
      <w:bookmarkStart w:id="101" w:name="fig_130"/>
      <w:r w:rsidRPr="007A7768">
        <w:rPr>
          <w:color w:val="000000" w:themeColor="text1"/>
        </w:rPr>
        <w:t xml:space="preserve"> On </w:t>
      </w:r>
      <w:bookmarkEnd w:id="101"/>
      <w:r w:rsidRPr="007A7768">
        <w:rPr>
          <w:color w:val="000000" w:themeColor="text1"/>
        </w:rPr>
        <w:t>what would have been his 33</w:t>
      </w:r>
      <w:r w:rsidRPr="007A7768">
        <w:rPr>
          <w:color w:val="000000" w:themeColor="text1"/>
          <w:vertAlign w:val="superscript"/>
        </w:rPr>
        <w:t>rd</w:t>
      </w:r>
      <w:r w:rsidRPr="007A7768">
        <w:rPr>
          <w:color w:val="000000" w:themeColor="text1"/>
        </w:rPr>
        <w:t xml:space="preserve"> birthday, students painted his portrait on the street to resurrect his legacy (MPR News Staff</w:t>
      </w:r>
      <w:r w:rsidR="001D235F" w:rsidRPr="007A7768">
        <w:rPr>
          <w:color w:val="000000" w:themeColor="text1"/>
        </w:rPr>
        <w:t>,</w:t>
      </w:r>
      <w:r w:rsidRPr="007A7768">
        <w:rPr>
          <w:color w:val="000000" w:themeColor="text1"/>
        </w:rPr>
        <w:t xml:space="preserve"> 2016</w:t>
      </w:r>
      <w:r w:rsidR="00E6112C" w:rsidRPr="007A7768">
        <w:rPr>
          <w:color w:val="000000" w:themeColor="text1"/>
        </w:rPr>
        <w:t xml:space="preserve">; </w:t>
      </w:r>
      <w:r w:rsidR="003B1EF8" w:rsidRPr="007A7768">
        <w:rPr>
          <w:color w:val="000000" w:themeColor="text1"/>
        </w:rPr>
        <w:fldChar w:fldCharType="begin"/>
      </w:r>
      <w:r w:rsidR="003B1EF8" w:rsidRPr="007A7768">
        <w:rPr>
          <w:color w:val="000000" w:themeColor="text1"/>
        </w:rPr>
        <w:instrText xml:space="preserve"> REF _Ref165601030 \h </w:instrText>
      </w:r>
      <w:r w:rsidR="00B304C6" w:rsidRPr="007A7768">
        <w:rPr>
          <w:color w:val="000000" w:themeColor="text1"/>
        </w:rPr>
        <w:instrText xml:space="preserve"> \* MERGEFORMAT </w:instrText>
      </w:r>
      <w:r w:rsidR="003B1EF8" w:rsidRPr="007A7768">
        <w:rPr>
          <w:color w:val="000000" w:themeColor="text1"/>
        </w:rPr>
      </w:r>
      <w:r w:rsidR="003B1EF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133</w:t>
      </w:r>
      <w:r w:rsidR="003B1EF8" w:rsidRPr="007A7768">
        <w:rPr>
          <w:color w:val="000000" w:themeColor="text1"/>
        </w:rPr>
        <w:fldChar w:fldCharType="end"/>
      </w:r>
      <w:r w:rsidRPr="007A7768">
        <w:rPr>
          <w:color w:val="000000" w:themeColor="text1"/>
        </w:rPr>
        <w:t xml:space="preserve">). </w:t>
      </w:r>
      <w:r w:rsidR="0085448D" w:rsidRPr="007A7768">
        <w:rPr>
          <w:color w:val="000000" w:themeColor="text1"/>
        </w:rPr>
        <w:t xml:space="preserve">On every populated continent, people paint murals that offer their communities a visual outlet for </w:t>
      </w:r>
      <w:r w:rsidR="000A0BF6" w:rsidRPr="007A7768">
        <w:rPr>
          <w:color w:val="000000" w:themeColor="text1"/>
        </w:rPr>
        <w:t xml:space="preserve">love, </w:t>
      </w:r>
      <w:r w:rsidR="0085448D" w:rsidRPr="007A7768">
        <w:rPr>
          <w:color w:val="000000" w:themeColor="text1"/>
        </w:rPr>
        <w:t>grief,</w:t>
      </w:r>
      <w:r w:rsidR="000A0BF6" w:rsidRPr="007A7768">
        <w:rPr>
          <w:color w:val="000000" w:themeColor="text1"/>
        </w:rPr>
        <w:t xml:space="preserve"> and</w:t>
      </w:r>
      <w:r w:rsidR="0085448D" w:rsidRPr="007A7768">
        <w:rPr>
          <w:color w:val="000000" w:themeColor="text1"/>
        </w:rPr>
        <w:t xml:space="preserve"> aggravations</w:t>
      </w:r>
      <w:r w:rsidR="000A0BF6" w:rsidRPr="007A7768">
        <w:rPr>
          <w:color w:val="000000" w:themeColor="text1"/>
        </w:rPr>
        <w:t>.</w:t>
      </w:r>
      <w:r w:rsidR="0085448D" w:rsidRPr="007A7768">
        <w:rPr>
          <w:color w:val="000000" w:themeColor="text1"/>
        </w:rPr>
        <w:t xml:space="preserve"> </w:t>
      </w:r>
    </w:p>
    <w:p w14:paraId="50DF8CC0" w14:textId="3E60183E" w:rsidR="00382362" w:rsidRPr="007A7768" w:rsidRDefault="00000000" w:rsidP="00E6112C">
      <w:pPr>
        <w:ind w:firstLine="720"/>
        <w:rPr>
          <w:color w:val="000000" w:themeColor="text1"/>
        </w:rPr>
      </w:pPr>
      <w:r w:rsidRPr="007A7768">
        <w:rPr>
          <w:color w:val="000000" w:themeColor="text1"/>
        </w:rPr>
        <w:t>Family members paint memorial murals of their relatives killed by police, frustrated with waiting three years for trials</w:t>
      </w:r>
      <w:r w:rsidR="0085448D" w:rsidRPr="007A7768">
        <w:rPr>
          <w:color w:val="000000" w:themeColor="text1"/>
        </w:rPr>
        <w:t xml:space="preserve">. </w:t>
      </w:r>
      <w:r w:rsidR="003B1EF8" w:rsidRPr="007A7768">
        <w:rPr>
          <w:color w:val="000000" w:themeColor="text1"/>
        </w:rPr>
        <w:t xml:space="preserve">In </w:t>
      </w:r>
      <w:r w:rsidR="003B1EF8" w:rsidRPr="007A7768">
        <w:rPr>
          <w:color w:val="000000" w:themeColor="text1"/>
        </w:rPr>
        <w:fldChar w:fldCharType="begin"/>
      </w:r>
      <w:r w:rsidR="003B1EF8" w:rsidRPr="007A7768">
        <w:rPr>
          <w:color w:val="000000" w:themeColor="text1"/>
        </w:rPr>
        <w:instrText xml:space="preserve"> REF _Ref165601064 \h </w:instrText>
      </w:r>
      <w:r w:rsidR="00B304C6" w:rsidRPr="007A7768">
        <w:rPr>
          <w:color w:val="000000" w:themeColor="text1"/>
        </w:rPr>
        <w:instrText xml:space="preserve"> \* MERGEFORMAT </w:instrText>
      </w:r>
      <w:r w:rsidR="003B1EF8" w:rsidRPr="007A7768">
        <w:rPr>
          <w:color w:val="000000" w:themeColor="text1"/>
        </w:rPr>
      </w:r>
      <w:r w:rsidR="003B1EF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134</w:t>
      </w:r>
      <w:r w:rsidR="003B1EF8" w:rsidRPr="007A7768">
        <w:rPr>
          <w:color w:val="000000" w:themeColor="text1"/>
        </w:rPr>
        <w:fldChar w:fldCharType="end"/>
      </w:r>
      <w:r w:rsidR="003B1EF8" w:rsidRPr="007A7768">
        <w:rPr>
          <w:color w:val="000000" w:themeColor="text1"/>
        </w:rPr>
        <w:t xml:space="preserve">, police interrupted the production of a </w:t>
      </w:r>
      <w:r w:rsidR="0085448D" w:rsidRPr="007A7768">
        <w:rPr>
          <w:color w:val="000000" w:themeColor="text1"/>
        </w:rPr>
        <w:t>mural</w:t>
      </w:r>
      <w:r w:rsidRPr="007A7768">
        <w:rPr>
          <w:color w:val="000000" w:themeColor="text1"/>
        </w:rPr>
        <w:t xml:space="preserve"> </w:t>
      </w:r>
      <w:r w:rsidR="003B1EF8" w:rsidRPr="007A7768">
        <w:rPr>
          <w:color w:val="000000" w:themeColor="text1"/>
        </w:rPr>
        <w:t xml:space="preserve">that </w:t>
      </w:r>
      <w:r w:rsidRPr="007A7768">
        <w:rPr>
          <w:color w:val="000000" w:themeColor="text1"/>
        </w:rPr>
        <w:t>denounc</w:t>
      </w:r>
      <w:r w:rsidR="0085448D" w:rsidRPr="007A7768">
        <w:rPr>
          <w:color w:val="000000" w:themeColor="text1"/>
        </w:rPr>
        <w:t>ed “</w:t>
      </w:r>
      <w:r w:rsidRPr="007A7768">
        <w:rPr>
          <w:color w:val="000000" w:themeColor="text1"/>
        </w:rPr>
        <w:t>trigger-happy impunity</w:t>
      </w:r>
      <w:r w:rsidR="0085448D" w:rsidRPr="007A7768">
        <w:rPr>
          <w:color w:val="000000" w:themeColor="text1"/>
        </w:rPr>
        <w:t>”</w:t>
      </w:r>
      <w:r w:rsidRPr="007A7768">
        <w:rPr>
          <w:color w:val="000000" w:themeColor="text1"/>
        </w:rPr>
        <w:t xml:space="preserve"> in Salta, Argentina (</w:t>
      </w:r>
      <w:proofErr w:type="spellStart"/>
      <w:r w:rsidRPr="007A7768">
        <w:rPr>
          <w:color w:val="000000" w:themeColor="text1"/>
        </w:rPr>
        <w:t>Página</w:t>
      </w:r>
      <w:proofErr w:type="spellEnd"/>
      <w:r w:rsidRPr="007A7768">
        <w:rPr>
          <w:color w:val="000000" w:themeColor="text1"/>
        </w:rPr>
        <w:t xml:space="preserve"> 12</w:t>
      </w:r>
      <w:r w:rsidR="001D235F" w:rsidRPr="007A7768">
        <w:rPr>
          <w:color w:val="000000" w:themeColor="text1"/>
        </w:rPr>
        <w:t>,</w:t>
      </w:r>
      <w:r w:rsidRPr="007A7768">
        <w:rPr>
          <w:color w:val="000000" w:themeColor="text1"/>
        </w:rPr>
        <w:t xml:space="preserve"> 2019).</w:t>
      </w:r>
      <w:r w:rsidR="00F04142" w:rsidRPr="007A7768">
        <w:rPr>
          <w:color w:val="000000" w:themeColor="text1"/>
          <w:vertAlign w:val="superscript"/>
        </w:rPr>
        <w:footnoteReference w:id="70"/>
      </w:r>
      <w:r w:rsidRPr="007A7768">
        <w:rPr>
          <w:color w:val="000000" w:themeColor="text1"/>
        </w:rPr>
        <w:t xml:space="preserve"> In San Miguel del Monte, Argentina, </w:t>
      </w:r>
      <w:r w:rsidR="003B1EF8" w:rsidRPr="007A7768">
        <w:rPr>
          <w:color w:val="000000" w:themeColor="text1"/>
        </w:rPr>
        <w:fldChar w:fldCharType="begin"/>
      </w:r>
      <w:r w:rsidR="003B1EF8" w:rsidRPr="007A7768">
        <w:rPr>
          <w:color w:val="000000" w:themeColor="text1"/>
        </w:rPr>
        <w:instrText xml:space="preserve"> REF _Ref165601123 \h </w:instrText>
      </w:r>
      <w:r w:rsidR="00B304C6" w:rsidRPr="007A7768">
        <w:rPr>
          <w:color w:val="000000" w:themeColor="text1"/>
        </w:rPr>
        <w:instrText xml:space="preserve"> \* MERGEFORMAT </w:instrText>
      </w:r>
      <w:r w:rsidR="003B1EF8" w:rsidRPr="007A7768">
        <w:rPr>
          <w:color w:val="000000" w:themeColor="text1"/>
        </w:rPr>
      </w:r>
      <w:r w:rsidR="003B1EF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135</w:t>
      </w:r>
      <w:r w:rsidR="003B1EF8" w:rsidRPr="007A7768">
        <w:rPr>
          <w:color w:val="000000" w:themeColor="text1"/>
        </w:rPr>
        <w:fldChar w:fldCharType="end"/>
      </w:r>
      <w:r w:rsidR="003B1EF8" w:rsidRPr="007A7768">
        <w:rPr>
          <w:color w:val="000000" w:themeColor="text1"/>
        </w:rPr>
        <w:t xml:space="preserve"> </w:t>
      </w:r>
      <w:r w:rsidRPr="007A7768">
        <w:rPr>
          <w:color w:val="000000" w:themeColor="text1"/>
        </w:rPr>
        <w:t xml:space="preserve">is mural </w:t>
      </w:r>
      <w:bookmarkStart w:id="102" w:name="fig_135"/>
      <w:r w:rsidRPr="007A7768">
        <w:rPr>
          <w:color w:val="000000" w:themeColor="text1"/>
        </w:rPr>
        <w:t xml:space="preserve">that </w:t>
      </w:r>
      <w:bookmarkEnd w:id="102"/>
      <w:r w:rsidRPr="007A7768">
        <w:rPr>
          <w:color w:val="000000" w:themeColor="text1"/>
        </w:rPr>
        <w:t>memorializes five teenagers killed in 2019 after a superfluous police car chase and the adolescents crashed into a Trailor truck</w:t>
      </w:r>
      <w:r w:rsidR="001D235F" w:rsidRPr="007A7768">
        <w:rPr>
          <w:color w:val="000000" w:themeColor="text1"/>
        </w:rPr>
        <w:t xml:space="preserve">. </w:t>
      </w:r>
      <w:r w:rsidRPr="007A7768">
        <w:rPr>
          <w:color w:val="000000" w:themeColor="text1"/>
        </w:rPr>
        <w:t>A bar of music waves below their faces, background</w:t>
      </w:r>
      <w:r w:rsidR="00B53731" w:rsidRPr="007A7768">
        <w:rPr>
          <w:color w:val="000000" w:themeColor="text1"/>
        </w:rPr>
        <w:t xml:space="preserve"> to</w:t>
      </w:r>
      <w:r w:rsidRPr="007A7768">
        <w:rPr>
          <w:color w:val="000000" w:themeColor="text1"/>
        </w:rPr>
        <w:t xml:space="preserve"> an accordion, skateboard, camera, and radio, music notes floating in between. </w:t>
      </w:r>
      <w:r w:rsidR="000A0BF6" w:rsidRPr="007A7768">
        <w:rPr>
          <w:color w:val="000000" w:themeColor="text1"/>
        </w:rPr>
        <w:t xml:space="preserve">Unlike police memorial murals which feature uniforms and American flags, </w:t>
      </w:r>
      <w:r w:rsidR="000A0BF6" w:rsidRPr="007A7768">
        <w:rPr>
          <w:color w:val="000000" w:themeColor="text1"/>
        </w:rPr>
        <w:lastRenderedPageBreak/>
        <w:t>memorials of victims of state violence often represent the memorialized as doing activities they loved.</w:t>
      </w:r>
    </w:p>
    <w:p w14:paraId="27A46E05" w14:textId="21457C43" w:rsidR="00400145" w:rsidRPr="007A7768" w:rsidRDefault="00000000" w:rsidP="00400145">
      <w:pPr>
        <w:ind w:firstLine="720"/>
        <w:rPr>
          <w:color w:val="000000" w:themeColor="text1"/>
        </w:rPr>
      </w:pPr>
      <w:r w:rsidRPr="007A7768">
        <w:rPr>
          <w:color w:val="000000" w:themeColor="text1"/>
        </w:rPr>
        <w:t>Artists memorialize</w:t>
      </w:r>
      <w:r w:rsidR="005B4A92" w:rsidRPr="007A7768">
        <w:rPr>
          <w:color w:val="000000" w:themeColor="text1"/>
        </w:rPr>
        <w:t>d</w:t>
      </w:r>
      <w:r w:rsidRPr="007A7768">
        <w:rPr>
          <w:color w:val="000000" w:themeColor="text1"/>
        </w:rPr>
        <w:t xml:space="preserve"> other victims of state </w:t>
      </w:r>
      <w:r w:rsidR="0085448D" w:rsidRPr="007A7768">
        <w:rPr>
          <w:color w:val="000000" w:themeColor="text1"/>
        </w:rPr>
        <w:t>violence</w:t>
      </w:r>
      <w:r w:rsidRPr="007A7768">
        <w:rPr>
          <w:color w:val="000000" w:themeColor="text1"/>
        </w:rPr>
        <w:t xml:space="preserve">, honoring protestors killed for acting out against oppressive regimes. In </w:t>
      </w:r>
      <w:r w:rsidR="003B1EF8" w:rsidRPr="007A7768">
        <w:rPr>
          <w:color w:val="000000" w:themeColor="text1"/>
        </w:rPr>
        <w:fldChar w:fldCharType="begin"/>
      </w:r>
      <w:r w:rsidR="003B1EF8" w:rsidRPr="007A7768">
        <w:rPr>
          <w:color w:val="000000" w:themeColor="text1"/>
        </w:rPr>
        <w:instrText xml:space="preserve"> REF _Ref165601329 \h </w:instrText>
      </w:r>
      <w:r w:rsidR="00B304C6" w:rsidRPr="007A7768">
        <w:rPr>
          <w:color w:val="000000" w:themeColor="text1"/>
        </w:rPr>
        <w:instrText xml:space="preserve"> \* MERGEFORMAT </w:instrText>
      </w:r>
      <w:r w:rsidR="003B1EF8" w:rsidRPr="007A7768">
        <w:rPr>
          <w:color w:val="000000" w:themeColor="text1"/>
        </w:rPr>
      </w:r>
      <w:r w:rsidR="003B1EF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136</w:t>
      </w:r>
      <w:r w:rsidR="003B1EF8" w:rsidRPr="007A7768">
        <w:rPr>
          <w:color w:val="000000" w:themeColor="text1"/>
        </w:rPr>
        <w:fldChar w:fldCharType="end"/>
      </w:r>
      <w:r w:rsidR="005B4A92" w:rsidRPr="007A7768">
        <w:rPr>
          <w:color w:val="000000" w:themeColor="text1"/>
        </w:rPr>
        <w:t>,</w:t>
      </w:r>
      <w:r w:rsidRPr="007A7768">
        <w:rPr>
          <w:color w:val="000000" w:themeColor="text1"/>
        </w:rPr>
        <w:t xml:space="preserve"> artists memorialize</w:t>
      </w:r>
      <w:r w:rsidR="005B4A92" w:rsidRPr="007A7768">
        <w:rPr>
          <w:color w:val="000000" w:themeColor="text1"/>
        </w:rPr>
        <w:t>d</w:t>
      </w:r>
      <w:r w:rsidRPr="007A7768">
        <w:rPr>
          <w:color w:val="000000" w:themeColor="text1"/>
        </w:rPr>
        <w:t xml:space="preserve"> university student </w:t>
      </w:r>
      <w:proofErr w:type="spellStart"/>
      <w:r w:rsidRPr="007A7768">
        <w:rPr>
          <w:color w:val="000000" w:themeColor="text1"/>
        </w:rPr>
        <w:t>Jhonny</w:t>
      </w:r>
      <w:proofErr w:type="spellEnd"/>
      <w:r w:rsidRPr="007A7768">
        <w:rPr>
          <w:color w:val="000000" w:themeColor="text1"/>
        </w:rPr>
        <w:t xml:space="preserve"> Silva </w:t>
      </w:r>
      <w:proofErr w:type="spellStart"/>
      <w:r w:rsidRPr="007A7768">
        <w:rPr>
          <w:color w:val="000000" w:themeColor="text1"/>
        </w:rPr>
        <w:t>Aranguren</w:t>
      </w:r>
      <w:proofErr w:type="spellEnd"/>
      <w:r w:rsidRPr="007A7768">
        <w:rPr>
          <w:color w:val="000000" w:themeColor="text1"/>
        </w:rPr>
        <w:t xml:space="preserve"> at the University of Valle del Cauca where he was killed during protests in Cali, Valle del </w:t>
      </w:r>
      <w:bookmarkStart w:id="103" w:name="fig_136"/>
      <w:r w:rsidRPr="007A7768">
        <w:rPr>
          <w:color w:val="000000" w:themeColor="text1"/>
        </w:rPr>
        <w:t>Cauca</w:t>
      </w:r>
      <w:bookmarkEnd w:id="103"/>
      <w:r w:rsidRPr="007A7768">
        <w:rPr>
          <w:color w:val="000000" w:themeColor="text1"/>
        </w:rPr>
        <w:t xml:space="preserve">, Colombia in 2005. </w:t>
      </w:r>
      <w:r w:rsidR="00400145" w:rsidRPr="007A7768">
        <w:rPr>
          <w:color w:val="000000" w:themeColor="text1"/>
        </w:rPr>
        <w:t xml:space="preserve">During a return visit home to Tahrir, Egypt, </w:t>
      </w:r>
      <w:proofErr w:type="spellStart"/>
      <w:r w:rsidRPr="007A7768">
        <w:rPr>
          <w:color w:val="000000" w:themeColor="text1"/>
        </w:rPr>
        <w:t>Suzee</w:t>
      </w:r>
      <w:proofErr w:type="spellEnd"/>
      <w:r w:rsidRPr="007A7768">
        <w:rPr>
          <w:color w:val="000000" w:themeColor="text1"/>
        </w:rPr>
        <w:t xml:space="preserve"> in the City (2012) </w:t>
      </w:r>
      <w:r w:rsidR="00400145" w:rsidRPr="007A7768">
        <w:rPr>
          <w:color w:val="000000" w:themeColor="text1"/>
        </w:rPr>
        <w:t xml:space="preserve">describes </w:t>
      </w:r>
      <w:r w:rsidRPr="007A7768">
        <w:rPr>
          <w:color w:val="000000" w:themeColor="text1"/>
        </w:rPr>
        <w:t>many faces victims of state violence lined the walls, leaving her shocked and bewildered (</w:t>
      </w:r>
      <w:r w:rsidR="003B1EF8" w:rsidRPr="007A7768">
        <w:rPr>
          <w:color w:val="000000" w:themeColor="text1"/>
        </w:rPr>
        <w:fldChar w:fldCharType="begin"/>
      </w:r>
      <w:r w:rsidR="003B1EF8" w:rsidRPr="007A7768">
        <w:rPr>
          <w:color w:val="000000" w:themeColor="text1"/>
        </w:rPr>
        <w:instrText xml:space="preserve"> REF _Ref165601356 \h </w:instrText>
      </w:r>
      <w:r w:rsidR="00B304C6" w:rsidRPr="007A7768">
        <w:rPr>
          <w:color w:val="000000" w:themeColor="text1"/>
        </w:rPr>
        <w:instrText xml:space="preserve"> \* MERGEFORMAT </w:instrText>
      </w:r>
      <w:r w:rsidR="003B1EF8" w:rsidRPr="007A7768">
        <w:rPr>
          <w:color w:val="000000" w:themeColor="text1"/>
        </w:rPr>
      </w:r>
      <w:r w:rsidR="003B1EF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137</w:t>
      </w:r>
      <w:r w:rsidR="003B1EF8" w:rsidRPr="007A7768">
        <w:rPr>
          <w:color w:val="000000" w:themeColor="text1"/>
        </w:rPr>
        <w:fldChar w:fldCharType="end"/>
      </w:r>
      <w:r w:rsidRPr="007A7768">
        <w:rPr>
          <w:color w:val="000000" w:themeColor="text1"/>
        </w:rPr>
        <w:t>). These were activists and protestors killed during the first Arab Springs uprisings in 2011. She writes of her return, “But today, the street feels like a museum of ghosts, not only of the dead, but of the fighting, the fighting spirit and the resilient hope for change, and in some sense, of me, an Egyptian who felt part of something massive and life changing and is now left with faces on a wall” (</w:t>
      </w:r>
      <w:proofErr w:type="spellStart"/>
      <w:r w:rsidRPr="007A7768">
        <w:rPr>
          <w:color w:val="000000" w:themeColor="text1"/>
        </w:rPr>
        <w:t>Suzee</w:t>
      </w:r>
      <w:proofErr w:type="spellEnd"/>
      <w:r w:rsidRPr="007A7768">
        <w:rPr>
          <w:color w:val="000000" w:themeColor="text1"/>
        </w:rPr>
        <w:t xml:space="preserve"> in the City, 2012). </w:t>
      </w:r>
      <w:proofErr w:type="spellStart"/>
      <w:r w:rsidR="00400145" w:rsidRPr="007A7768">
        <w:rPr>
          <w:color w:val="000000" w:themeColor="text1"/>
        </w:rPr>
        <w:t>Suzee’s</w:t>
      </w:r>
      <w:proofErr w:type="spellEnd"/>
      <w:r w:rsidR="00400145" w:rsidRPr="007A7768">
        <w:rPr>
          <w:color w:val="000000" w:themeColor="text1"/>
        </w:rPr>
        <w:t xml:space="preserve"> </w:t>
      </w:r>
      <w:r w:rsidR="0009206C" w:rsidRPr="007A7768">
        <w:rPr>
          <w:color w:val="000000" w:themeColor="text1"/>
        </w:rPr>
        <w:t>experience of what she calls a street “museum of ghosts”</w:t>
      </w:r>
      <w:r w:rsidR="00810618" w:rsidRPr="007A7768">
        <w:rPr>
          <w:color w:val="000000" w:themeColor="text1"/>
        </w:rPr>
        <w:t xml:space="preserve"> </w:t>
      </w:r>
      <w:r w:rsidR="0009206C" w:rsidRPr="007A7768">
        <w:rPr>
          <w:color w:val="000000" w:themeColor="text1"/>
        </w:rPr>
        <w:t xml:space="preserve">left her feeling both inspired by the resiliency of the protestors </w:t>
      </w:r>
      <w:r w:rsidR="0009206C" w:rsidRPr="007A7768">
        <w:rPr>
          <w:i/>
          <w:iCs/>
          <w:color w:val="000000" w:themeColor="text1"/>
        </w:rPr>
        <w:t>and</w:t>
      </w:r>
      <w:r w:rsidR="0009206C" w:rsidRPr="007A7768">
        <w:rPr>
          <w:color w:val="000000" w:themeColor="text1"/>
        </w:rPr>
        <w:t xml:space="preserve"> upset with the necessity </w:t>
      </w:r>
      <w:r w:rsidR="00D10162" w:rsidRPr="007A7768">
        <w:rPr>
          <w:color w:val="000000" w:themeColor="text1"/>
        </w:rPr>
        <w:t>for these</w:t>
      </w:r>
      <w:r w:rsidR="0009206C" w:rsidRPr="007A7768">
        <w:rPr>
          <w:color w:val="000000" w:themeColor="text1"/>
        </w:rPr>
        <w:t xml:space="preserve"> mnemonic portraits</w:t>
      </w:r>
      <w:r w:rsidR="00D10162" w:rsidRPr="007A7768">
        <w:rPr>
          <w:color w:val="000000" w:themeColor="text1"/>
        </w:rPr>
        <w:t xml:space="preserve"> to represent the slain.</w:t>
      </w:r>
    </w:p>
    <w:p w14:paraId="38E4D89E" w14:textId="4150087C" w:rsidR="00400145" w:rsidRPr="007A7768" w:rsidRDefault="00D10162" w:rsidP="00B82056">
      <w:pPr>
        <w:ind w:firstLine="720"/>
        <w:rPr>
          <w:color w:val="000000" w:themeColor="text1"/>
        </w:rPr>
      </w:pPr>
      <w:r w:rsidRPr="007A7768">
        <w:rPr>
          <w:color w:val="000000" w:themeColor="text1"/>
        </w:rPr>
        <w:t xml:space="preserve"> In 2019</w:t>
      </w:r>
      <w:r w:rsidR="00D774CD" w:rsidRPr="007A7768">
        <w:rPr>
          <w:color w:val="000000" w:themeColor="text1"/>
        </w:rPr>
        <w:t xml:space="preserve"> during direct actions </w:t>
      </w:r>
      <w:r w:rsidRPr="007A7768">
        <w:rPr>
          <w:color w:val="000000" w:themeColor="text1"/>
        </w:rPr>
        <w:t xml:space="preserve">against Sudan’s head of state Omar Al-Bashir’s regime,  Mohamed </w:t>
      </w:r>
      <w:proofErr w:type="spellStart"/>
      <w:r w:rsidRPr="007A7768">
        <w:rPr>
          <w:color w:val="000000" w:themeColor="text1"/>
        </w:rPr>
        <w:t>Mattar</w:t>
      </w:r>
      <w:proofErr w:type="spellEnd"/>
      <w:r w:rsidRPr="007A7768">
        <w:rPr>
          <w:color w:val="000000" w:themeColor="text1"/>
        </w:rPr>
        <w:t xml:space="preserve"> was killed</w:t>
      </w:r>
      <w:r w:rsidR="00D774CD" w:rsidRPr="007A7768">
        <w:rPr>
          <w:color w:val="000000" w:themeColor="text1"/>
        </w:rPr>
        <w:t xml:space="preserve"> </w:t>
      </w:r>
      <w:r w:rsidRPr="007A7768">
        <w:rPr>
          <w:color w:val="000000" w:themeColor="text1"/>
        </w:rPr>
        <w:t>during a violent raid on a protest camp in Khartoum</w:t>
      </w:r>
      <w:r w:rsidR="00D774CD" w:rsidRPr="007A7768">
        <w:rPr>
          <w:color w:val="000000" w:themeColor="text1"/>
        </w:rPr>
        <w:t xml:space="preserve">. He was </w:t>
      </w:r>
      <w:r w:rsidRPr="007A7768">
        <w:rPr>
          <w:color w:val="000000" w:themeColor="text1"/>
        </w:rPr>
        <w:t xml:space="preserve">visiting home from Britain for his birthday. He was twenty-six. </w:t>
      </w:r>
      <w:r w:rsidR="00B82056" w:rsidRPr="007A7768">
        <w:rPr>
          <w:color w:val="000000" w:themeColor="text1"/>
        </w:rPr>
        <w:t xml:space="preserve">Thousands of people changed their social media profile pictures to a solid shade of blue, </w:t>
      </w:r>
      <w:proofErr w:type="spellStart"/>
      <w:r w:rsidR="00B82056" w:rsidRPr="007A7768">
        <w:rPr>
          <w:color w:val="000000" w:themeColor="text1"/>
        </w:rPr>
        <w:t>Mattar’s</w:t>
      </w:r>
      <w:proofErr w:type="spellEnd"/>
      <w:r w:rsidR="00B82056" w:rsidRPr="007A7768">
        <w:rPr>
          <w:color w:val="000000" w:themeColor="text1"/>
        </w:rPr>
        <w:t xml:space="preserve"> favorite color, with the </w:t>
      </w:r>
      <w:r w:rsidR="0076650A" w:rsidRPr="007A7768">
        <w:rPr>
          <w:color w:val="000000" w:themeColor="text1"/>
        </w:rPr>
        <w:t>hashtag</w:t>
      </w:r>
      <w:r w:rsidR="00B82056" w:rsidRPr="007A7768">
        <w:rPr>
          <w:color w:val="000000" w:themeColor="text1"/>
        </w:rPr>
        <w:t xml:space="preserve"> #blueforSudan. </w:t>
      </w:r>
      <w:r w:rsidRPr="007A7768">
        <w:rPr>
          <w:color w:val="000000" w:themeColor="text1"/>
        </w:rPr>
        <w:t>On the wall of a local youth club</w:t>
      </w:r>
      <w:r w:rsidR="00B82056" w:rsidRPr="007A7768">
        <w:rPr>
          <w:color w:val="000000" w:themeColor="text1"/>
        </w:rPr>
        <w:t xml:space="preserve"> and </w:t>
      </w:r>
      <w:r w:rsidRPr="007A7768">
        <w:rPr>
          <w:color w:val="000000" w:themeColor="text1"/>
        </w:rPr>
        <w:t xml:space="preserve">led by </w:t>
      </w:r>
      <w:proofErr w:type="spellStart"/>
      <w:r w:rsidRPr="007A7768">
        <w:rPr>
          <w:color w:val="000000" w:themeColor="text1"/>
        </w:rPr>
        <w:t>Assil</w:t>
      </w:r>
      <w:proofErr w:type="spellEnd"/>
      <w:r w:rsidRPr="007A7768">
        <w:rPr>
          <w:color w:val="000000" w:themeColor="text1"/>
        </w:rPr>
        <w:t xml:space="preserve"> Diab</w:t>
      </w:r>
      <w:r w:rsidR="00B82056" w:rsidRPr="007A7768">
        <w:rPr>
          <w:color w:val="000000" w:themeColor="text1"/>
        </w:rPr>
        <w:t>, artists</w:t>
      </w:r>
      <w:r w:rsidR="00D774CD" w:rsidRPr="007A7768">
        <w:rPr>
          <w:color w:val="000000" w:themeColor="text1"/>
        </w:rPr>
        <w:t xml:space="preserve"> </w:t>
      </w:r>
      <w:r w:rsidRPr="007A7768">
        <w:rPr>
          <w:color w:val="000000" w:themeColor="text1"/>
        </w:rPr>
        <w:t xml:space="preserve">painted </w:t>
      </w:r>
      <w:proofErr w:type="spellStart"/>
      <w:r w:rsidRPr="007A7768">
        <w:rPr>
          <w:color w:val="000000" w:themeColor="text1"/>
        </w:rPr>
        <w:t>Mattar’s</w:t>
      </w:r>
      <w:proofErr w:type="spellEnd"/>
      <w:r w:rsidRPr="007A7768">
        <w:rPr>
          <w:color w:val="000000" w:themeColor="text1"/>
        </w:rPr>
        <w:t xml:space="preserve"> face in grayscale against a blue wall that reads </w:t>
      </w:r>
      <w:r w:rsidRPr="007A7768">
        <w:rPr>
          <w:i/>
          <w:iCs/>
          <w:color w:val="000000" w:themeColor="text1"/>
        </w:rPr>
        <w:t>#</w:t>
      </w:r>
      <w:bookmarkStart w:id="104" w:name="fig_138"/>
      <w:r w:rsidRPr="007A7768">
        <w:rPr>
          <w:i/>
          <w:iCs/>
          <w:color w:val="000000" w:themeColor="text1"/>
        </w:rPr>
        <w:t>BLUEFORMATTA</w:t>
      </w:r>
      <w:r w:rsidR="00B82056" w:rsidRPr="007A7768">
        <w:rPr>
          <w:i/>
          <w:iCs/>
          <w:color w:val="000000" w:themeColor="text1"/>
        </w:rPr>
        <w:t>R</w:t>
      </w:r>
      <w:bookmarkEnd w:id="104"/>
      <w:r w:rsidR="00B82056" w:rsidRPr="007A7768">
        <w:rPr>
          <w:color w:val="000000" w:themeColor="text1"/>
        </w:rPr>
        <w:t xml:space="preserve"> (</w:t>
      </w:r>
      <w:r w:rsidR="00B82056" w:rsidRPr="007A7768">
        <w:rPr>
          <w:color w:val="000000" w:themeColor="text1"/>
        </w:rPr>
        <w:fldChar w:fldCharType="begin"/>
      </w:r>
      <w:r w:rsidR="00B82056" w:rsidRPr="007A7768">
        <w:rPr>
          <w:color w:val="000000" w:themeColor="text1"/>
        </w:rPr>
        <w:instrText xml:space="preserve"> REF _Ref166155976 \h </w:instrText>
      </w:r>
      <w:r w:rsidR="0045392B" w:rsidRPr="007A7768">
        <w:rPr>
          <w:color w:val="000000" w:themeColor="text1"/>
        </w:rPr>
        <w:instrText xml:space="preserve"> \* MERGEFORMAT </w:instrText>
      </w:r>
      <w:r w:rsidR="00B82056" w:rsidRPr="007A7768">
        <w:rPr>
          <w:color w:val="000000" w:themeColor="text1"/>
        </w:rPr>
      </w:r>
      <w:r w:rsidR="00B8205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138</w:t>
      </w:r>
      <w:r w:rsidR="00B82056" w:rsidRPr="007A7768">
        <w:rPr>
          <w:color w:val="000000" w:themeColor="text1"/>
        </w:rPr>
        <w:fldChar w:fldCharType="end"/>
      </w:r>
      <w:r w:rsidR="00B82056" w:rsidRPr="007A7768">
        <w:rPr>
          <w:color w:val="000000" w:themeColor="text1"/>
        </w:rPr>
        <w:t>).</w:t>
      </w:r>
      <w:r w:rsidR="00D774CD" w:rsidRPr="007A7768">
        <w:rPr>
          <w:color w:val="000000" w:themeColor="text1"/>
        </w:rPr>
        <w:t xml:space="preserve"> The </w:t>
      </w:r>
      <w:r w:rsidRPr="007A7768">
        <w:rPr>
          <w:color w:val="000000" w:themeColor="text1"/>
        </w:rPr>
        <w:t>mural is one in a series of thirty memorial murals of protestors killed in Khartoum.</w:t>
      </w:r>
      <w:r w:rsidR="00D774CD" w:rsidRPr="007A7768">
        <w:rPr>
          <w:color w:val="000000" w:themeColor="text1"/>
        </w:rPr>
        <w:t xml:space="preserve"> Artists “painted the majority of around 10 kilometers of the walls and grounds of the sit-in outside the army headquarters in Khartoum” (Amin, 2019).</w:t>
      </w:r>
      <w:r w:rsidRPr="007A7768">
        <w:rPr>
          <w:color w:val="000000" w:themeColor="text1"/>
        </w:rPr>
        <w:t xml:space="preserve"> </w:t>
      </w:r>
      <w:r w:rsidR="00D774CD" w:rsidRPr="007A7768">
        <w:rPr>
          <w:color w:val="000000" w:themeColor="text1"/>
        </w:rPr>
        <w:t xml:space="preserve">Diab told Arab News in 2019, “The idea is to immortalize their legacy </w:t>
      </w:r>
      <w:r w:rsidR="00D774CD" w:rsidRPr="007A7768">
        <w:rPr>
          <w:i/>
          <w:iCs/>
          <w:color w:val="000000" w:themeColor="text1"/>
        </w:rPr>
        <w:t>in their own homes</w:t>
      </w:r>
      <w:r w:rsidR="00D774CD" w:rsidRPr="007A7768">
        <w:rPr>
          <w:color w:val="000000" w:themeColor="text1"/>
        </w:rPr>
        <w:t xml:space="preserve"> and to make the people of their neighborhoods proud of a martyr who sacrificed his life for Sudan” (Arab News, 2019, my emphasis). </w:t>
      </w:r>
      <w:r w:rsidRPr="007A7768">
        <w:rPr>
          <w:color w:val="000000" w:themeColor="text1"/>
        </w:rPr>
        <w:t>Diab quotes each mural around $635 and reasons “martyrs took to the streets and died for us. This is the least we can do for them” (</w:t>
      </w:r>
      <w:r w:rsidR="00944F29" w:rsidRPr="007A7768">
        <w:rPr>
          <w:color w:val="000000" w:themeColor="text1"/>
        </w:rPr>
        <w:t>El-</w:t>
      </w:r>
      <w:proofErr w:type="spellStart"/>
      <w:r w:rsidR="00944F29" w:rsidRPr="007A7768">
        <w:rPr>
          <w:color w:val="000000" w:themeColor="text1"/>
        </w:rPr>
        <w:t>Tabei</w:t>
      </w:r>
      <w:proofErr w:type="spellEnd"/>
      <w:r w:rsidRPr="007A7768">
        <w:rPr>
          <w:color w:val="000000" w:themeColor="text1"/>
        </w:rPr>
        <w:t>, 2019). She comments further on art’s power to resurrect, stating that her work “makes martyrs come alive and reminds people of them even if the people themselves did or did not support the revolution” (</w:t>
      </w:r>
      <w:r w:rsidR="00944F29" w:rsidRPr="007A7768">
        <w:rPr>
          <w:color w:val="000000" w:themeColor="text1"/>
        </w:rPr>
        <w:t>El-</w:t>
      </w:r>
      <w:proofErr w:type="spellStart"/>
      <w:r w:rsidR="00944F29" w:rsidRPr="007A7768">
        <w:rPr>
          <w:color w:val="000000" w:themeColor="text1"/>
        </w:rPr>
        <w:t>Tabei</w:t>
      </w:r>
      <w:proofErr w:type="spellEnd"/>
      <w:r w:rsidR="00944F29" w:rsidRPr="007A7768">
        <w:rPr>
          <w:color w:val="000000" w:themeColor="text1"/>
        </w:rPr>
        <w:t>, 2019</w:t>
      </w:r>
      <w:r w:rsidRPr="007A7768">
        <w:rPr>
          <w:color w:val="000000" w:themeColor="text1"/>
        </w:rPr>
        <w:t>)</w:t>
      </w:r>
      <w:r w:rsidR="00D774CD" w:rsidRPr="007A7768">
        <w:rPr>
          <w:color w:val="000000" w:themeColor="text1"/>
        </w:rPr>
        <w:t xml:space="preserve">. A local resident spoke about how the murals inspired him “to achieve the demands of those who died for us,” before stating “I didn’t know </w:t>
      </w:r>
      <w:proofErr w:type="spellStart"/>
      <w:r w:rsidR="00D774CD" w:rsidRPr="007A7768">
        <w:rPr>
          <w:color w:val="000000" w:themeColor="text1"/>
        </w:rPr>
        <w:t>Mattar</w:t>
      </w:r>
      <w:proofErr w:type="spellEnd"/>
      <w:r w:rsidR="00D774CD" w:rsidRPr="007A7768">
        <w:rPr>
          <w:color w:val="000000" w:themeColor="text1"/>
        </w:rPr>
        <w:t xml:space="preserve"> before, but now we all know him.” </w:t>
      </w:r>
      <w:r w:rsidRPr="007A7768">
        <w:rPr>
          <w:color w:val="000000" w:themeColor="text1"/>
        </w:rPr>
        <w:t xml:space="preserve">Murals have </w:t>
      </w:r>
      <w:r w:rsidRPr="007A7768">
        <w:rPr>
          <w:i/>
          <w:iCs/>
          <w:color w:val="000000" w:themeColor="text1"/>
        </w:rPr>
        <w:t>life-granting</w:t>
      </w:r>
      <w:r w:rsidRPr="007A7768">
        <w:rPr>
          <w:color w:val="000000" w:themeColor="text1"/>
        </w:rPr>
        <w:t xml:space="preserve"> power</w:t>
      </w:r>
      <w:r w:rsidR="00D774CD" w:rsidRPr="007A7768">
        <w:rPr>
          <w:color w:val="000000" w:themeColor="text1"/>
        </w:rPr>
        <w:t xml:space="preserve">, introducing people to issues and movements of which they might not be aware. They return </w:t>
      </w:r>
      <w:r w:rsidR="00B82056" w:rsidRPr="007A7768">
        <w:rPr>
          <w:color w:val="000000" w:themeColor="text1"/>
        </w:rPr>
        <w:t>victims to their families and homes, but only through the image.</w:t>
      </w:r>
      <w:r w:rsidR="00D774CD" w:rsidRPr="007A7768">
        <w:rPr>
          <w:color w:val="000000" w:themeColor="text1"/>
        </w:rPr>
        <w:t xml:space="preserve"> </w:t>
      </w:r>
      <w:r w:rsidR="00B82056" w:rsidRPr="007A7768">
        <w:rPr>
          <w:color w:val="000000" w:themeColor="text1"/>
        </w:rPr>
        <w:t>C</w:t>
      </w:r>
      <w:r w:rsidR="00D774CD" w:rsidRPr="007A7768">
        <w:rPr>
          <w:color w:val="000000" w:themeColor="text1"/>
        </w:rPr>
        <w:t>ultural and individual contexts for the semiotics of color</w:t>
      </w:r>
      <w:r w:rsidR="00B82056" w:rsidRPr="007A7768">
        <w:rPr>
          <w:color w:val="000000" w:themeColor="text1"/>
        </w:rPr>
        <w:t>, especially blue,</w:t>
      </w:r>
      <w:r w:rsidR="00D774CD" w:rsidRPr="007A7768">
        <w:rPr>
          <w:color w:val="000000" w:themeColor="text1"/>
        </w:rPr>
        <w:t xml:space="preserve"> prevail. </w:t>
      </w:r>
    </w:p>
    <w:p w14:paraId="268ECC94" w14:textId="2EBA9159" w:rsidR="00382362" w:rsidRPr="007A7768" w:rsidRDefault="00000000" w:rsidP="00E6112C">
      <w:pPr>
        <w:ind w:firstLine="720"/>
        <w:rPr>
          <w:color w:val="000000" w:themeColor="text1"/>
        </w:rPr>
      </w:pPr>
      <w:r w:rsidRPr="007A7768">
        <w:rPr>
          <w:color w:val="000000" w:themeColor="text1"/>
        </w:rPr>
        <w:t>At the 2001 G8 summit in Genoa</w:t>
      </w:r>
      <w:r w:rsidR="000A0BF6" w:rsidRPr="007A7768">
        <w:rPr>
          <w:color w:val="000000" w:themeColor="text1"/>
        </w:rPr>
        <w:t>,</w:t>
      </w:r>
      <w:r w:rsidRPr="007A7768">
        <w:rPr>
          <w:color w:val="000000" w:themeColor="text1"/>
        </w:rPr>
        <w:t xml:space="preserve"> Italy, police shot anti-globalization protestor </w:t>
      </w:r>
      <w:r w:rsidR="00E6112C" w:rsidRPr="007A7768">
        <w:rPr>
          <w:color w:val="000000" w:themeColor="text1"/>
        </w:rPr>
        <w:t>Carlo Giuliana</w:t>
      </w:r>
      <w:r w:rsidRPr="007A7768">
        <w:rPr>
          <w:color w:val="000000" w:themeColor="text1"/>
        </w:rPr>
        <w:t xml:space="preserve"> as he rushed towards their vehicle with a fire extinguisher, whose face appears on walls commemorating his life and resistance up to fifteen years later (</w:t>
      </w:r>
      <w:r w:rsidR="003B1EF8" w:rsidRPr="007A7768">
        <w:rPr>
          <w:color w:val="000000" w:themeColor="text1"/>
        </w:rPr>
        <w:fldChar w:fldCharType="begin"/>
      </w:r>
      <w:r w:rsidR="003B1EF8" w:rsidRPr="007A7768">
        <w:rPr>
          <w:color w:val="000000" w:themeColor="text1"/>
        </w:rPr>
        <w:instrText xml:space="preserve"> REF _Ref165601488 \h </w:instrText>
      </w:r>
      <w:r w:rsidR="00B304C6" w:rsidRPr="007A7768">
        <w:rPr>
          <w:color w:val="000000" w:themeColor="text1"/>
        </w:rPr>
        <w:instrText xml:space="preserve"> \* MERGEFORMAT </w:instrText>
      </w:r>
      <w:r w:rsidR="003B1EF8" w:rsidRPr="007A7768">
        <w:rPr>
          <w:color w:val="000000" w:themeColor="text1"/>
        </w:rPr>
      </w:r>
      <w:r w:rsidR="003B1EF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139</w:t>
      </w:r>
      <w:r w:rsidR="003B1EF8" w:rsidRPr="007A7768">
        <w:rPr>
          <w:color w:val="000000" w:themeColor="text1"/>
        </w:rPr>
        <w:fldChar w:fldCharType="end"/>
      </w:r>
      <w:r w:rsidRPr="007A7768">
        <w:rPr>
          <w:color w:val="000000" w:themeColor="text1"/>
        </w:rPr>
        <w:t xml:space="preserve">). </w:t>
      </w:r>
      <w:bookmarkStart w:id="105" w:name="fig_139"/>
      <w:r w:rsidRPr="007A7768">
        <w:rPr>
          <w:color w:val="000000" w:themeColor="text1"/>
        </w:rPr>
        <w:t>P</w:t>
      </w:r>
      <w:bookmarkEnd w:id="105"/>
      <w:r w:rsidRPr="007A7768">
        <w:rPr>
          <w:color w:val="000000" w:themeColor="text1"/>
        </w:rPr>
        <w:t xml:space="preserve">rotesting corruption, unemployment, poor infrastructure, and foreign affairs, a thrown canister killed </w:t>
      </w:r>
      <w:proofErr w:type="spellStart"/>
      <w:r w:rsidRPr="007A7768">
        <w:rPr>
          <w:color w:val="000000" w:themeColor="text1"/>
        </w:rPr>
        <w:t>Safaa</w:t>
      </w:r>
      <w:proofErr w:type="spellEnd"/>
      <w:r w:rsidRPr="007A7768">
        <w:rPr>
          <w:color w:val="000000" w:themeColor="text1"/>
        </w:rPr>
        <w:t xml:space="preserve"> al-</w:t>
      </w:r>
      <w:proofErr w:type="spellStart"/>
      <w:r w:rsidRPr="007A7768">
        <w:rPr>
          <w:color w:val="000000" w:themeColor="text1"/>
        </w:rPr>
        <w:t>Saray</w:t>
      </w:r>
      <w:proofErr w:type="spellEnd"/>
      <w:r w:rsidRPr="007A7768">
        <w:rPr>
          <w:color w:val="000000" w:themeColor="text1"/>
        </w:rPr>
        <w:t xml:space="preserve"> during </w:t>
      </w:r>
      <w:r w:rsidR="00E6112C" w:rsidRPr="007A7768">
        <w:rPr>
          <w:color w:val="000000" w:themeColor="text1"/>
        </w:rPr>
        <w:t xml:space="preserve">the 2019-2021 </w:t>
      </w:r>
      <w:r w:rsidRPr="007A7768">
        <w:rPr>
          <w:color w:val="000000" w:themeColor="text1"/>
        </w:rPr>
        <w:t>unrest in Baghdad, Iraq</w:t>
      </w:r>
      <w:r w:rsidR="00E6112C" w:rsidRPr="007A7768">
        <w:rPr>
          <w:color w:val="000000" w:themeColor="text1"/>
        </w:rPr>
        <w:t xml:space="preserve">. </w:t>
      </w:r>
      <w:r w:rsidRPr="007A7768">
        <w:rPr>
          <w:color w:val="000000" w:themeColor="text1"/>
        </w:rPr>
        <w:t>Artists painted him in the alleyways in</w:t>
      </w:r>
      <w:r w:rsidR="00E6112C" w:rsidRPr="007A7768">
        <w:rPr>
          <w:color w:val="000000" w:themeColor="text1"/>
        </w:rPr>
        <w:t xml:space="preserve"> </w:t>
      </w:r>
      <w:r w:rsidRPr="007A7768">
        <w:rPr>
          <w:color w:val="000000" w:themeColor="text1"/>
        </w:rPr>
        <w:t>al-Tahrir Square, or Liberation Square, next to a rendition of Rosie the Riveter flexing her bicep and text that reads, “Our women are like this” (</w:t>
      </w:r>
      <w:r w:rsidR="003B1EF8" w:rsidRPr="007A7768">
        <w:rPr>
          <w:color w:val="000000" w:themeColor="text1"/>
        </w:rPr>
        <w:fldChar w:fldCharType="begin"/>
      </w:r>
      <w:r w:rsidR="003B1EF8" w:rsidRPr="007A7768">
        <w:rPr>
          <w:color w:val="000000" w:themeColor="text1"/>
        </w:rPr>
        <w:instrText xml:space="preserve"> REF _Ref165601508 \h </w:instrText>
      </w:r>
      <w:r w:rsidR="00B304C6" w:rsidRPr="007A7768">
        <w:rPr>
          <w:color w:val="000000" w:themeColor="text1"/>
        </w:rPr>
        <w:instrText xml:space="preserve"> \* MERGEFORMAT </w:instrText>
      </w:r>
      <w:r w:rsidR="003B1EF8" w:rsidRPr="007A7768">
        <w:rPr>
          <w:color w:val="000000" w:themeColor="text1"/>
        </w:rPr>
      </w:r>
      <w:r w:rsidR="003B1EF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140</w:t>
      </w:r>
      <w:r w:rsidR="003B1EF8" w:rsidRPr="007A7768">
        <w:rPr>
          <w:color w:val="000000" w:themeColor="text1"/>
        </w:rPr>
        <w:fldChar w:fldCharType="end"/>
      </w:r>
      <w:r w:rsidRPr="007A7768">
        <w:rPr>
          <w:color w:val="000000" w:themeColor="text1"/>
        </w:rPr>
        <w:t xml:space="preserve">). Under his face reads ‘Son of </w:t>
      </w:r>
      <w:proofErr w:type="spellStart"/>
      <w:r w:rsidRPr="007A7768">
        <w:rPr>
          <w:color w:val="000000" w:themeColor="text1"/>
        </w:rPr>
        <w:t>Thanwa</w:t>
      </w:r>
      <w:proofErr w:type="spellEnd"/>
      <w:r w:rsidRPr="007A7768">
        <w:rPr>
          <w:color w:val="000000" w:themeColor="text1"/>
        </w:rPr>
        <w:t xml:space="preserve">’. </w:t>
      </w:r>
      <w:proofErr w:type="spellStart"/>
      <w:r w:rsidRPr="007A7768">
        <w:rPr>
          <w:color w:val="000000" w:themeColor="text1"/>
        </w:rPr>
        <w:t>Safaa</w:t>
      </w:r>
      <w:proofErr w:type="spellEnd"/>
      <w:r w:rsidRPr="007A7768">
        <w:rPr>
          <w:color w:val="000000" w:themeColor="text1"/>
        </w:rPr>
        <w:t xml:space="preserve"> al-</w:t>
      </w:r>
      <w:proofErr w:type="spellStart"/>
      <w:r w:rsidRPr="007A7768">
        <w:rPr>
          <w:color w:val="000000" w:themeColor="text1"/>
        </w:rPr>
        <w:t>Saray’s</w:t>
      </w:r>
      <w:proofErr w:type="spellEnd"/>
      <w:r w:rsidRPr="007A7768">
        <w:rPr>
          <w:color w:val="000000" w:themeColor="text1"/>
        </w:rPr>
        <w:t xml:space="preserve"> friends called him Ibn </w:t>
      </w:r>
      <w:proofErr w:type="spellStart"/>
      <w:r w:rsidRPr="007A7768">
        <w:rPr>
          <w:color w:val="000000" w:themeColor="text1"/>
        </w:rPr>
        <w:t>Thanwa</w:t>
      </w:r>
      <w:proofErr w:type="spellEnd"/>
      <w:r w:rsidRPr="007A7768">
        <w:rPr>
          <w:color w:val="000000" w:themeColor="text1"/>
        </w:rPr>
        <w:t xml:space="preserve"> (Son of </w:t>
      </w:r>
      <w:proofErr w:type="spellStart"/>
      <w:r w:rsidRPr="007A7768">
        <w:rPr>
          <w:color w:val="000000" w:themeColor="text1"/>
        </w:rPr>
        <w:t>Thanwa</w:t>
      </w:r>
      <w:proofErr w:type="spellEnd"/>
      <w:r w:rsidRPr="007A7768">
        <w:rPr>
          <w:color w:val="000000" w:themeColor="text1"/>
        </w:rPr>
        <w:t>) after his mother, breaking the norm of naming according to paternal lineage (Haddad</w:t>
      </w:r>
      <w:r w:rsidR="009D606B" w:rsidRPr="007A7768">
        <w:rPr>
          <w:color w:val="000000" w:themeColor="text1"/>
        </w:rPr>
        <w:t>,</w:t>
      </w:r>
      <w:r w:rsidRPr="007A7768">
        <w:rPr>
          <w:color w:val="000000" w:themeColor="text1"/>
        </w:rPr>
        <w:t xml:space="preserve"> 2019). In 2020, </w:t>
      </w:r>
      <w:r w:rsidR="00E6112C" w:rsidRPr="007A7768">
        <w:rPr>
          <w:color w:val="000000" w:themeColor="text1"/>
        </w:rPr>
        <w:t>politically motivated</w:t>
      </w:r>
      <w:r w:rsidRPr="007A7768">
        <w:rPr>
          <w:color w:val="000000" w:themeColor="text1"/>
        </w:rPr>
        <w:t xml:space="preserve"> assassins shot </w:t>
      </w:r>
      <w:proofErr w:type="spellStart"/>
      <w:r w:rsidRPr="007A7768">
        <w:rPr>
          <w:color w:val="000000" w:themeColor="text1"/>
        </w:rPr>
        <w:t>Hachalu</w:t>
      </w:r>
      <w:proofErr w:type="spellEnd"/>
      <w:r w:rsidRPr="007A7768">
        <w:rPr>
          <w:color w:val="000000" w:themeColor="text1"/>
        </w:rPr>
        <w:t xml:space="preserve"> </w:t>
      </w:r>
      <w:proofErr w:type="spellStart"/>
      <w:r w:rsidRPr="007A7768">
        <w:rPr>
          <w:color w:val="000000" w:themeColor="text1"/>
        </w:rPr>
        <w:t>Hundessa</w:t>
      </w:r>
      <w:proofErr w:type="spellEnd"/>
      <w:r w:rsidRPr="007A7768">
        <w:rPr>
          <w:color w:val="000000" w:themeColor="text1"/>
        </w:rPr>
        <w:t>, renowned Oromo activist and singer, whose songs were known for being “a voice of his generation that protested against decades of government repression” (BBC</w:t>
      </w:r>
      <w:r w:rsidR="009D606B" w:rsidRPr="007A7768">
        <w:rPr>
          <w:color w:val="000000" w:themeColor="text1"/>
        </w:rPr>
        <w:t>,</w:t>
      </w:r>
      <w:r w:rsidRPr="007A7768">
        <w:rPr>
          <w:color w:val="000000" w:themeColor="text1"/>
        </w:rPr>
        <w:t xml:space="preserve"> 2020). The days following, Ethiopian state actors arrested ten thousand </w:t>
      </w:r>
      <w:r w:rsidRPr="007A7768">
        <w:rPr>
          <w:color w:val="000000" w:themeColor="text1"/>
        </w:rPr>
        <w:lastRenderedPageBreak/>
        <w:t>protestors as Oromo people continue to struggle for national self-determination and protests ensued worldwide</w:t>
      </w:r>
      <w:r w:rsidR="00D33BCB" w:rsidRPr="007A7768">
        <w:rPr>
          <w:color w:val="000000" w:themeColor="text1"/>
        </w:rPr>
        <w:t xml:space="preserve">. </w:t>
      </w:r>
      <w:r w:rsidRPr="007A7768">
        <w:rPr>
          <w:color w:val="000000" w:themeColor="text1"/>
        </w:rPr>
        <w:t>Youth artists pai</w:t>
      </w:r>
      <w:bookmarkStart w:id="106" w:name="fig_141"/>
      <w:r w:rsidRPr="007A7768">
        <w:rPr>
          <w:color w:val="000000" w:themeColor="text1"/>
        </w:rPr>
        <w:t>nte</w:t>
      </w:r>
      <w:bookmarkEnd w:id="106"/>
      <w:r w:rsidRPr="007A7768">
        <w:rPr>
          <w:color w:val="000000" w:themeColor="text1"/>
        </w:rPr>
        <w:t>d</w:t>
      </w:r>
      <w:r w:rsidR="003B1EF8" w:rsidRPr="007A7768">
        <w:rPr>
          <w:color w:val="000000" w:themeColor="text1"/>
        </w:rPr>
        <w:t xml:space="preserve"> </w:t>
      </w:r>
      <w:r w:rsidR="003B1EF8" w:rsidRPr="007A7768">
        <w:rPr>
          <w:color w:val="000000" w:themeColor="text1"/>
        </w:rPr>
        <w:fldChar w:fldCharType="begin"/>
      </w:r>
      <w:r w:rsidR="003B1EF8" w:rsidRPr="007A7768">
        <w:rPr>
          <w:color w:val="000000" w:themeColor="text1"/>
        </w:rPr>
        <w:instrText xml:space="preserve"> REF _Ref165601534 \h </w:instrText>
      </w:r>
      <w:r w:rsidR="00B304C6" w:rsidRPr="007A7768">
        <w:rPr>
          <w:color w:val="000000" w:themeColor="text1"/>
        </w:rPr>
        <w:instrText xml:space="preserve"> \* MERGEFORMAT </w:instrText>
      </w:r>
      <w:r w:rsidR="003B1EF8" w:rsidRPr="007A7768">
        <w:rPr>
          <w:color w:val="000000" w:themeColor="text1"/>
        </w:rPr>
      </w:r>
      <w:r w:rsidR="003B1EF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141</w:t>
      </w:r>
      <w:r w:rsidR="003B1EF8" w:rsidRPr="007A7768">
        <w:rPr>
          <w:color w:val="000000" w:themeColor="text1"/>
        </w:rPr>
        <w:fldChar w:fldCharType="end"/>
      </w:r>
      <w:r w:rsidRPr="007A7768">
        <w:rPr>
          <w:color w:val="000000" w:themeColor="text1"/>
        </w:rPr>
        <w:t xml:space="preserve">, a memorial portrait of </w:t>
      </w:r>
      <w:proofErr w:type="spellStart"/>
      <w:r w:rsidRPr="007A7768">
        <w:rPr>
          <w:color w:val="000000" w:themeColor="text1"/>
        </w:rPr>
        <w:t>Hundessa</w:t>
      </w:r>
      <w:proofErr w:type="spellEnd"/>
      <w:r w:rsidRPr="007A7768">
        <w:rPr>
          <w:color w:val="000000" w:themeColor="text1"/>
        </w:rPr>
        <w:t xml:space="preserve"> in Minneapolis, Minnesota, which has an estimated Oromo population of 40,000 people and was a hotspot for Oromo protests (Geor</w:t>
      </w:r>
      <w:r w:rsidR="009D606B" w:rsidRPr="007A7768">
        <w:rPr>
          <w:color w:val="000000" w:themeColor="text1"/>
        </w:rPr>
        <w:t>g</w:t>
      </w:r>
      <w:r w:rsidRPr="007A7768">
        <w:rPr>
          <w:color w:val="000000" w:themeColor="text1"/>
        </w:rPr>
        <w:t xml:space="preserve">iades and </w:t>
      </w:r>
      <w:proofErr w:type="spellStart"/>
      <w:r w:rsidRPr="007A7768">
        <w:rPr>
          <w:color w:val="000000" w:themeColor="text1"/>
        </w:rPr>
        <w:t>Schreiter</w:t>
      </w:r>
      <w:proofErr w:type="spellEnd"/>
      <w:r w:rsidR="00D33BCB" w:rsidRPr="007A7768">
        <w:rPr>
          <w:color w:val="000000" w:themeColor="text1"/>
        </w:rPr>
        <w:t xml:space="preserve">, </w:t>
      </w:r>
      <w:r w:rsidRPr="007A7768">
        <w:rPr>
          <w:color w:val="000000" w:themeColor="text1"/>
        </w:rPr>
        <w:t xml:space="preserve">2020), being the same city where police murdered Floyd a month </w:t>
      </w:r>
      <w:r w:rsidR="003A6E38" w:rsidRPr="007A7768">
        <w:rPr>
          <w:color w:val="000000" w:themeColor="text1"/>
        </w:rPr>
        <w:t>prior,</w:t>
      </w:r>
      <w:r w:rsidRPr="007A7768">
        <w:rPr>
          <w:color w:val="000000" w:themeColor="text1"/>
        </w:rPr>
        <w:t xml:space="preserve"> and activists took to the walls. The walls, these murals for as long as they may last, follow in the wake of state viole</w:t>
      </w:r>
      <w:r w:rsidR="00D33BCB" w:rsidRPr="007A7768">
        <w:rPr>
          <w:color w:val="000000" w:themeColor="text1"/>
        </w:rPr>
        <w:t>nce.</w:t>
      </w:r>
      <w:r w:rsidRPr="007A7768">
        <w:rPr>
          <w:color w:val="000000" w:themeColor="text1"/>
        </w:rPr>
        <w:t xml:space="preserve"> Where there is conflict, look for these murals, and document them before they are disappeared</w:t>
      </w:r>
      <w:r w:rsidR="0085448D" w:rsidRPr="007A7768">
        <w:rPr>
          <w:color w:val="000000" w:themeColor="text1"/>
        </w:rPr>
        <w:t>.</w:t>
      </w:r>
    </w:p>
    <w:p w14:paraId="0E405E67" w14:textId="474012ED" w:rsidR="00382362" w:rsidRPr="007A7768" w:rsidRDefault="00000000" w:rsidP="00B82056">
      <w:pPr>
        <w:ind w:firstLine="720"/>
        <w:rPr>
          <w:color w:val="000000" w:themeColor="text1"/>
        </w:rPr>
      </w:pPr>
      <w:r w:rsidRPr="007A7768">
        <w:rPr>
          <w:color w:val="000000" w:themeColor="text1"/>
        </w:rPr>
        <w:t xml:space="preserve">On August 9, 2014, Ferguson, Missouri police officer Darren Wilson </w:t>
      </w:r>
      <w:r w:rsidR="00B82056" w:rsidRPr="007A7768">
        <w:rPr>
          <w:color w:val="000000" w:themeColor="text1"/>
        </w:rPr>
        <w:t xml:space="preserve">shot </w:t>
      </w:r>
      <w:r w:rsidRPr="007A7768">
        <w:rPr>
          <w:color w:val="000000" w:themeColor="text1"/>
        </w:rPr>
        <w:t xml:space="preserve">18-year-old Michael Brown six times, killing him at noon in the suburb of St. Louis. </w:t>
      </w:r>
      <w:r w:rsidR="00B82056" w:rsidRPr="007A7768">
        <w:rPr>
          <w:color w:val="000000" w:themeColor="text1"/>
        </w:rPr>
        <w:t>The courts did not indict Wilson and the murder of Brown, which was ultimately sanctioned by law,</w:t>
      </w:r>
      <w:r w:rsidRPr="007A7768">
        <w:rPr>
          <w:color w:val="000000" w:themeColor="text1"/>
        </w:rPr>
        <w:t xml:space="preserve"> incited protests nationwide. In October of that year, artist Will “</w:t>
      </w:r>
      <w:proofErr w:type="spellStart"/>
      <w:r w:rsidRPr="007A7768">
        <w:rPr>
          <w:color w:val="000000" w:themeColor="text1"/>
        </w:rPr>
        <w:t>Kasso</w:t>
      </w:r>
      <w:proofErr w:type="spellEnd"/>
      <w:r w:rsidRPr="007A7768">
        <w:rPr>
          <w:color w:val="000000" w:themeColor="text1"/>
        </w:rPr>
        <w:t xml:space="preserve">” </w:t>
      </w:r>
      <w:proofErr w:type="spellStart"/>
      <w:r w:rsidRPr="007A7768">
        <w:rPr>
          <w:color w:val="000000" w:themeColor="text1"/>
        </w:rPr>
        <w:t>Condry</w:t>
      </w:r>
      <w:proofErr w:type="spellEnd"/>
      <w:r w:rsidRPr="007A7768">
        <w:rPr>
          <w:color w:val="000000" w:themeColor="text1"/>
        </w:rPr>
        <w:t xml:space="preserve"> painted a portrait of Brown wearing his graduation cap on a vacant storefront in in Trenton, Jersey (</w:t>
      </w:r>
      <w:r w:rsidR="00A63D3D" w:rsidRPr="007A7768">
        <w:rPr>
          <w:color w:val="000000" w:themeColor="text1"/>
        </w:rPr>
        <w:fldChar w:fldCharType="begin"/>
      </w:r>
      <w:r w:rsidR="00A63D3D" w:rsidRPr="007A7768">
        <w:rPr>
          <w:color w:val="000000" w:themeColor="text1"/>
        </w:rPr>
        <w:instrText xml:space="preserve"> REF _Ref165601596 \h </w:instrText>
      </w:r>
      <w:r w:rsidR="00B304C6" w:rsidRPr="007A7768">
        <w:rPr>
          <w:color w:val="000000" w:themeColor="text1"/>
        </w:rPr>
        <w:instrText xml:space="preserve"> \* MERGEFORMAT </w:instrText>
      </w:r>
      <w:r w:rsidR="00A63D3D" w:rsidRPr="007A7768">
        <w:rPr>
          <w:color w:val="000000" w:themeColor="text1"/>
        </w:rPr>
      </w:r>
      <w:r w:rsidR="00A63D3D"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142</w:t>
      </w:r>
      <w:r w:rsidR="00A63D3D" w:rsidRPr="007A7768">
        <w:rPr>
          <w:color w:val="000000" w:themeColor="text1"/>
        </w:rPr>
        <w:fldChar w:fldCharType="end"/>
      </w:r>
      <w:r w:rsidRPr="007A7768">
        <w:rPr>
          <w:color w:val="000000" w:themeColor="text1"/>
        </w:rPr>
        <w:t xml:space="preserve">). To the left of his face the text reads “‘Sagging pants…”, and on the right the phrase concludes “is not probable cause…’” </w:t>
      </w:r>
      <w:proofErr w:type="spellStart"/>
      <w:r w:rsidRPr="007A7768">
        <w:rPr>
          <w:color w:val="000000" w:themeColor="text1"/>
        </w:rPr>
        <w:t>Condry’s</w:t>
      </w:r>
      <w:proofErr w:type="spellEnd"/>
      <w:r w:rsidRPr="007A7768">
        <w:rPr>
          <w:color w:val="000000" w:themeColor="text1"/>
        </w:rPr>
        <w:t xml:space="preserve"> </w:t>
      </w:r>
      <w:r w:rsidR="007D4AD4" w:rsidRPr="007A7768">
        <w:rPr>
          <w:color w:val="000000" w:themeColor="text1"/>
        </w:rPr>
        <w:t>insurgent critique</w:t>
      </w:r>
      <w:r w:rsidRPr="007A7768">
        <w:rPr>
          <w:color w:val="000000" w:themeColor="text1"/>
        </w:rPr>
        <w:t xml:space="preserve"> identifies how “probable cause” (Fourth Amendment “limitations” on state search powers) </w:t>
      </w:r>
      <w:r w:rsidR="007D4AD4" w:rsidRPr="007A7768">
        <w:rPr>
          <w:color w:val="000000" w:themeColor="text1"/>
        </w:rPr>
        <w:t xml:space="preserve">provides legal license for unlimited and unaccountable police prerogative. </w:t>
      </w:r>
      <w:r w:rsidRPr="007A7768">
        <w:rPr>
          <w:color w:val="000000" w:themeColor="text1"/>
        </w:rPr>
        <w:t xml:space="preserve">In an interview with </w:t>
      </w:r>
      <w:r w:rsidRPr="007A7768">
        <w:rPr>
          <w:i/>
          <w:iCs/>
          <w:color w:val="000000" w:themeColor="text1"/>
        </w:rPr>
        <w:t>The Tre</w:t>
      </w:r>
      <w:bookmarkStart w:id="107" w:name="fig_143"/>
      <w:r w:rsidRPr="007A7768">
        <w:rPr>
          <w:i/>
          <w:iCs/>
          <w:color w:val="000000" w:themeColor="text1"/>
        </w:rPr>
        <w:t>ntonian</w:t>
      </w:r>
      <w:bookmarkEnd w:id="107"/>
      <w:r w:rsidRPr="007A7768">
        <w:rPr>
          <w:color w:val="000000" w:themeColor="text1"/>
        </w:rPr>
        <w:t xml:space="preserve"> (</w:t>
      </w:r>
      <w:r w:rsidR="00D33BCB" w:rsidRPr="007A7768">
        <w:rPr>
          <w:color w:val="000000" w:themeColor="text1"/>
        </w:rPr>
        <w:t xml:space="preserve">Associated Press, </w:t>
      </w:r>
      <w:r w:rsidRPr="007A7768">
        <w:rPr>
          <w:color w:val="000000" w:themeColor="text1"/>
        </w:rPr>
        <w:t xml:space="preserve">2014), </w:t>
      </w:r>
      <w:proofErr w:type="spellStart"/>
      <w:r w:rsidRPr="007A7768">
        <w:rPr>
          <w:color w:val="000000" w:themeColor="text1"/>
        </w:rPr>
        <w:t>Condry</w:t>
      </w:r>
      <w:proofErr w:type="spellEnd"/>
      <w:r w:rsidRPr="007A7768">
        <w:rPr>
          <w:color w:val="000000" w:themeColor="text1"/>
        </w:rPr>
        <w:t xml:space="preserve"> said he knew the mural would “get a reaction, given the sensitivity of the topic” and that “we thought it would be a great chance to start an open dialogue about what’s going on around the country.” The mural was removed </w:t>
      </w:r>
      <w:r w:rsidR="00A63D3D" w:rsidRPr="007A7768">
        <w:rPr>
          <w:color w:val="000000" w:themeColor="text1"/>
        </w:rPr>
        <w:t xml:space="preserve">via graffiti-blasting </w:t>
      </w:r>
      <w:r w:rsidRPr="007A7768">
        <w:rPr>
          <w:color w:val="000000" w:themeColor="text1"/>
        </w:rPr>
        <w:t>(</w:t>
      </w:r>
      <w:r w:rsidR="00A63D3D" w:rsidRPr="007A7768">
        <w:rPr>
          <w:color w:val="000000" w:themeColor="text1"/>
        </w:rPr>
        <w:fldChar w:fldCharType="begin"/>
      </w:r>
      <w:r w:rsidR="00A63D3D" w:rsidRPr="007A7768">
        <w:rPr>
          <w:color w:val="000000" w:themeColor="text1"/>
        </w:rPr>
        <w:instrText xml:space="preserve"> REF _Ref165601614 \h </w:instrText>
      </w:r>
      <w:r w:rsidR="00B304C6" w:rsidRPr="007A7768">
        <w:rPr>
          <w:color w:val="000000" w:themeColor="text1"/>
        </w:rPr>
        <w:instrText xml:space="preserve"> \* MERGEFORMAT </w:instrText>
      </w:r>
      <w:r w:rsidR="00A63D3D" w:rsidRPr="007A7768">
        <w:rPr>
          <w:color w:val="000000" w:themeColor="text1"/>
        </w:rPr>
      </w:r>
      <w:r w:rsidR="00A63D3D"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143</w:t>
      </w:r>
      <w:r w:rsidR="00A63D3D" w:rsidRPr="007A7768">
        <w:rPr>
          <w:color w:val="000000" w:themeColor="text1"/>
        </w:rPr>
        <w:fldChar w:fldCharType="end"/>
      </w:r>
      <w:r w:rsidRPr="007A7768">
        <w:rPr>
          <w:color w:val="000000" w:themeColor="text1"/>
        </w:rPr>
        <w:t xml:space="preserve">) “after dialogue between the Trenton Police Department and the Trenton Downtown Association (TDA) determined it was not in the best location.” Director of the TDA said “I liked it personally. However, once we heard from the police department that it made some of the officers uncomfortable about policing that area, we decided to have it taken down,” adding that painting it “in the center of the commercial district on a known drug corner was probably not the best place for it.” In this statement, the director excuses himself and the police by appealing to personal taste and comfort as well as capitalist logics that prioritize commercial interests. </w:t>
      </w:r>
      <w:r w:rsidRPr="007A7768">
        <w:rPr>
          <w:i/>
          <w:iCs/>
          <w:color w:val="000000" w:themeColor="text1"/>
        </w:rPr>
        <w:t>The Trentonian</w:t>
      </w:r>
      <w:r w:rsidRPr="007A7768">
        <w:rPr>
          <w:color w:val="000000" w:themeColor="text1"/>
        </w:rPr>
        <w:t xml:space="preserve"> produces its own “broken window policing” narrative by drawing attention to a double shooting (with no injuries) that occurred near the mural the day after it was painted. None of </w:t>
      </w:r>
      <w:proofErr w:type="spellStart"/>
      <w:r w:rsidRPr="007A7768">
        <w:rPr>
          <w:color w:val="000000" w:themeColor="text1"/>
        </w:rPr>
        <w:t>Condry’s</w:t>
      </w:r>
      <w:proofErr w:type="spellEnd"/>
      <w:r w:rsidRPr="007A7768">
        <w:rPr>
          <w:color w:val="000000" w:themeColor="text1"/>
        </w:rPr>
        <w:t xml:space="preserve"> other murals garnered this kind of legal reaction, even as he </w:t>
      </w:r>
      <w:r w:rsidR="00B82056" w:rsidRPr="007A7768">
        <w:rPr>
          <w:color w:val="000000" w:themeColor="text1"/>
        </w:rPr>
        <w:t>has painted</w:t>
      </w:r>
      <w:r w:rsidRPr="007A7768">
        <w:rPr>
          <w:color w:val="000000" w:themeColor="text1"/>
        </w:rPr>
        <w:t xml:space="preserve"> vacant buildings in the area for twelve years prior. </w:t>
      </w:r>
      <w:r w:rsidR="00A63D3D" w:rsidRPr="007A7768">
        <w:rPr>
          <w:color w:val="000000" w:themeColor="text1"/>
        </w:rPr>
        <w:t>State agents</w:t>
      </w:r>
      <w:r w:rsidRPr="007A7768">
        <w:rPr>
          <w:color w:val="000000" w:themeColor="text1"/>
        </w:rPr>
        <w:t xml:space="preserve"> asked </w:t>
      </w:r>
      <w:proofErr w:type="spellStart"/>
      <w:r w:rsidRPr="007A7768">
        <w:rPr>
          <w:color w:val="000000" w:themeColor="text1"/>
        </w:rPr>
        <w:t>Condry</w:t>
      </w:r>
      <w:proofErr w:type="spellEnd"/>
      <w:r w:rsidRPr="007A7768">
        <w:rPr>
          <w:color w:val="000000" w:themeColor="text1"/>
        </w:rPr>
        <w:t xml:space="preserve"> to remove the mural</w:t>
      </w:r>
      <w:r w:rsidR="00A63D3D" w:rsidRPr="007A7768">
        <w:rPr>
          <w:color w:val="000000" w:themeColor="text1"/>
        </w:rPr>
        <w:t>,</w:t>
      </w:r>
      <w:r w:rsidRPr="007A7768">
        <w:rPr>
          <w:color w:val="000000" w:themeColor="text1"/>
        </w:rPr>
        <w:t xml:space="preserve"> to which he refused </w:t>
      </w:r>
      <w:r w:rsidR="00A63D3D" w:rsidRPr="007A7768">
        <w:rPr>
          <w:color w:val="000000" w:themeColor="text1"/>
        </w:rPr>
        <w:t xml:space="preserve">by saying </w:t>
      </w:r>
      <w:r w:rsidRPr="007A7768">
        <w:rPr>
          <w:color w:val="000000" w:themeColor="text1"/>
        </w:rPr>
        <w:t>“I stand behind what I did. I’m not taking it down</w:t>
      </w:r>
      <w:r w:rsidR="00A63D3D" w:rsidRPr="007A7768">
        <w:rPr>
          <w:color w:val="000000" w:themeColor="text1"/>
        </w:rPr>
        <w:t xml:space="preserve">.” He </w:t>
      </w:r>
      <w:r w:rsidRPr="007A7768">
        <w:rPr>
          <w:color w:val="000000" w:themeColor="text1"/>
        </w:rPr>
        <w:t>took to social media after a TDA employee threatened him with police charges</w:t>
      </w:r>
      <w:r w:rsidR="00A63D3D" w:rsidRPr="007A7768">
        <w:rPr>
          <w:color w:val="000000" w:themeColor="text1"/>
        </w:rPr>
        <w:t xml:space="preserve"> and</w:t>
      </w:r>
      <w:r w:rsidRPr="007A7768">
        <w:rPr>
          <w:color w:val="000000" w:themeColor="text1"/>
        </w:rPr>
        <w:t xml:space="preserve"> </w:t>
      </w:r>
      <w:r w:rsidR="00A63D3D" w:rsidRPr="007A7768">
        <w:rPr>
          <w:color w:val="000000" w:themeColor="text1"/>
        </w:rPr>
        <w:t>started</w:t>
      </w:r>
      <w:r w:rsidRPr="007A7768">
        <w:rPr>
          <w:color w:val="000000" w:themeColor="text1"/>
        </w:rPr>
        <w:t xml:space="preserve"> a petition to keep the mural. On Monday, the city sent graffiti blasters to spray the surface with a highly pressurized stream of abrasive material to remove the portrait. </w:t>
      </w:r>
      <w:proofErr w:type="spellStart"/>
      <w:r w:rsidRPr="007A7768">
        <w:rPr>
          <w:color w:val="000000" w:themeColor="text1"/>
        </w:rPr>
        <w:t>Condry</w:t>
      </w:r>
      <w:proofErr w:type="spellEnd"/>
      <w:r w:rsidRPr="007A7768">
        <w:rPr>
          <w:color w:val="000000" w:themeColor="text1"/>
        </w:rPr>
        <w:t xml:space="preserve"> responded by saying, “The only way we’re going to stop the finger-pointing is sit down and talk about it. But covering it up is not doing anything but throwing more fuel on the fire.”</w:t>
      </w:r>
    </w:p>
    <w:p w14:paraId="56723FC0" w14:textId="61C95B7B" w:rsidR="00382362" w:rsidRPr="007A7768" w:rsidRDefault="00000000">
      <w:pPr>
        <w:ind w:firstLine="720"/>
        <w:rPr>
          <w:color w:val="000000" w:themeColor="text1"/>
        </w:rPr>
      </w:pPr>
      <w:proofErr w:type="spellStart"/>
      <w:r w:rsidRPr="007A7768">
        <w:rPr>
          <w:color w:val="000000" w:themeColor="text1"/>
        </w:rPr>
        <w:t>Condry’s</w:t>
      </w:r>
      <w:proofErr w:type="spellEnd"/>
      <w:r w:rsidRPr="007A7768">
        <w:rPr>
          <w:color w:val="000000" w:themeColor="text1"/>
        </w:rPr>
        <w:t xml:space="preserve"> mural was at once a memorial of Mike Brown that offered insurgent critique of probable cause, as well as </w:t>
      </w:r>
      <w:r w:rsidR="00810618" w:rsidRPr="007A7768">
        <w:rPr>
          <w:color w:val="000000" w:themeColor="text1"/>
        </w:rPr>
        <w:t xml:space="preserve">an </w:t>
      </w:r>
      <w:r w:rsidRPr="007A7768">
        <w:rPr>
          <w:color w:val="000000" w:themeColor="text1"/>
        </w:rPr>
        <w:t>express</w:t>
      </w:r>
      <w:r w:rsidR="00810618" w:rsidRPr="007A7768">
        <w:rPr>
          <w:color w:val="000000" w:themeColor="text1"/>
        </w:rPr>
        <w:t>ion of</w:t>
      </w:r>
      <w:r w:rsidRPr="007A7768">
        <w:rPr>
          <w:color w:val="000000" w:themeColor="text1"/>
        </w:rPr>
        <w:t xml:space="preserve"> solidarity </w:t>
      </w:r>
      <w:r w:rsidR="00B53731" w:rsidRPr="007A7768">
        <w:rPr>
          <w:color w:val="000000" w:themeColor="text1"/>
        </w:rPr>
        <w:t xml:space="preserve">from across the country in Trenton, NJ </w:t>
      </w:r>
      <w:r w:rsidRPr="007A7768">
        <w:rPr>
          <w:color w:val="000000" w:themeColor="text1"/>
        </w:rPr>
        <w:t>with Ferguson w</w:t>
      </w:r>
      <w:r w:rsidR="00B53731" w:rsidRPr="007A7768">
        <w:rPr>
          <w:color w:val="000000" w:themeColor="text1"/>
        </w:rPr>
        <w:t>here</w:t>
      </w:r>
      <w:r w:rsidRPr="007A7768">
        <w:rPr>
          <w:color w:val="000000" w:themeColor="text1"/>
        </w:rPr>
        <w:t xml:space="preserve"> Brown was murdered</w:t>
      </w:r>
      <w:r w:rsidR="00B53731" w:rsidRPr="007A7768">
        <w:rPr>
          <w:color w:val="000000" w:themeColor="text1"/>
        </w:rPr>
        <w:t xml:space="preserve">. </w:t>
      </w:r>
      <w:r w:rsidRPr="007A7768">
        <w:rPr>
          <w:color w:val="000000" w:themeColor="text1"/>
        </w:rPr>
        <w:t xml:space="preserve">While memorialization reappears throughout the remainder of the chapter, the next section focuses on themes in murals that mainly express insurgent critique. </w:t>
      </w:r>
      <w:r w:rsidR="003A6E38" w:rsidRPr="007A7768">
        <w:rPr>
          <w:color w:val="000000" w:themeColor="text1"/>
        </w:rPr>
        <w:t>So,</w:t>
      </w:r>
      <w:r w:rsidRPr="007A7768">
        <w:rPr>
          <w:color w:val="000000" w:themeColor="text1"/>
        </w:rPr>
        <w:t xml:space="preserve"> while</w:t>
      </w:r>
      <w:r w:rsidR="00A63D3D" w:rsidRPr="007A7768">
        <w:rPr>
          <w:color w:val="000000" w:themeColor="text1"/>
        </w:rPr>
        <w:t xml:space="preserve"> </w:t>
      </w:r>
      <w:r w:rsidR="00A63D3D" w:rsidRPr="007A7768">
        <w:rPr>
          <w:color w:val="000000" w:themeColor="text1"/>
        </w:rPr>
        <w:fldChar w:fldCharType="begin"/>
      </w:r>
      <w:r w:rsidR="00A63D3D" w:rsidRPr="007A7768">
        <w:rPr>
          <w:color w:val="000000" w:themeColor="text1"/>
        </w:rPr>
        <w:instrText xml:space="preserve"> REF _Ref165601805 \h </w:instrText>
      </w:r>
      <w:r w:rsidR="00B304C6" w:rsidRPr="007A7768">
        <w:rPr>
          <w:color w:val="000000" w:themeColor="text1"/>
        </w:rPr>
        <w:instrText xml:space="preserve"> \* MERGEFORMAT </w:instrText>
      </w:r>
      <w:r w:rsidR="00A63D3D" w:rsidRPr="007A7768">
        <w:rPr>
          <w:color w:val="000000" w:themeColor="text1"/>
        </w:rPr>
      </w:r>
      <w:r w:rsidR="00A63D3D"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144</w:t>
      </w:r>
      <w:r w:rsidR="00A63D3D" w:rsidRPr="007A7768">
        <w:rPr>
          <w:color w:val="000000" w:themeColor="text1"/>
        </w:rPr>
        <w:fldChar w:fldCharType="end"/>
      </w:r>
      <w:r w:rsidR="00A63D3D" w:rsidRPr="007A7768">
        <w:rPr>
          <w:color w:val="000000" w:themeColor="text1"/>
        </w:rPr>
        <w:t xml:space="preserve"> </w:t>
      </w:r>
      <w:bookmarkStart w:id="108" w:name="fig_144"/>
      <w:r w:rsidRPr="007A7768">
        <w:rPr>
          <w:color w:val="000000" w:themeColor="text1"/>
        </w:rPr>
        <w:t>m</w:t>
      </w:r>
      <w:bookmarkEnd w:id="108"/>
      <w:r w:rsidRPr="007A7768">
        <w:rPr>
          <w:color w:val="000000" w:themeColor="text1"/>
        </w:rPr>
        <w:t xml:space="preserve">emorializes Floyd, and was painted in </w:t>
      </w:r>
      <w:r w:rsidR="007D4AD4" w:rsidRPr="007A7768">
        <w:rPr>
          <w:color w:val="000000" w:themeColor="text1"/>
        </w:rPr>
        <w:t xml:space="preserve">Northern </w:t>
      </w:r>
      <w:r w:rsidRPr="007A7768">
        <w:rPr>
          <w:color w:val="000000" w:themeColor="text1"/>
        </w:rPr>
        <w:t xml:space="preserve">Ireland in transnational solidarity, the mural’s content </w:t>
      </w:r>
      <w:r w:rsidR="0044522E" w:rsidRPr="007A7768">
        <w:rPr>
          <w:color w:val="000000" w:themeColor="text1"/>
        </w:rPr>
        <w:t xml:space="preserve">also </w:t>
      </w:r>
      <w:r w:rsidRPr="007A7768">
        <w:rPr>
          <w:color w:val="000000" w:themeColor="text1"/>
        </w:rPr>
        <w:t xml:space="preserve">focuses on police </w:t>
      </w:r>
      <w:r w:rsidRPr="007A7768">
        <w:rPr>
          <w:i/>
          <w:color w:val="000000" w:themeColor="text1"/>
        </w:rPr>
        <w:t>violence</w:t>
      </w:r>
      <w:r w:rsidR="00A63D3D" w:rsidRPr="007A7768">
        <w:rPr>
          <w:color w:val="000000" w:themeColor="text1"/>
        </w:rPr>
        <w:t xml:space="preserve">. </w:t>
      </w:r>
      <w:r w:rsidRPr="007A7768">
        <w:rPr>
          <w:color w:val="000000" w:themeColor="text1"/>
        </w:rPr>
        <w:t xml:space="preserve">In the mural, three officers look away, cover their ears, eyes, and mouth: see no evil, hear no evil, speak no evil. Behind them is </w:t>
      </w:r>
      <w:r w:rsidR="00A63D3D" w:rsidRPr="007A7768">
        <w:rPr>
          <w:color w:val="000000" w:themeColor="text1"/>
        </w:rPr>
        <w:t xml:space="preserve">a </w:t>
      </w:r>
      <w:r w:rsidRPr="007A7768">
        <w:rPr>
          <w:color w:val="000000" w:themeColor="text1"/>
        </w:rPr>
        <w:t xml:space="preserve">cop car and Chauvin kneeling on George Floyd, whose bust reappears behind the </w:t>
      </w:r>
      <w:proofErr w:type="gramStart"/>
      <w:r w:rsidRPr="007A7768">
        <w:rPr>
          <w:color w:val="000000" w:themeColor="text1"/>
        </w:rPr>
        <w:t>scene</w:t>
      </w:r>
      <w:proofErr w:type="gramEnd"/>
      <w:r w:rsidRPr="007A7768">
        <w:rPr>
          <w:color w:val="000000" w:themeColor="text1"/>
        </w:rPr>
        <w:t xml:space="preserve"> of </w:t>
      </w:r>
      <w:r w:rsidR="0044522E" w:rsidRPr="007A7768">
        <w:rPr>
          <w:color w:val="000000" w:themeColor="text1"/>
        </w:rPr>
        <w:t>the murder</w:t>
      </w:r>
      <w:r w:rsidRPr="007A7768">
        <w:rPr>
          <w:color w:val="000000" w:themeColor="text1"/>
        </w:rPr>
        <w:t>. Over his shoulder, the blue background fades into the white robes of two KKK members</w:t>
      </w:r>
      <w:r w:rsidR="007D4AD4" w:rsidRPr="007A7768">
        <w:rPr>
          <w:color w:val="000000" w:themeColor="text1"/>
        </w:rPr>
        <w:t xml:space="preserve"> </w:t>
      </w:r>
      <w:r w:rsidRPr="007A7768">
        <w:rPr>
          <w:color w:val="000000" w:themeColor="text1"/>
        </w:rPr>
        <w:t xml:space="preserve">to highlight the racial context of police violence. The title and </w:t>
      </w:r>
      <w:r w:rsidRPr="007A7768">
        <w:rPr>
          <w:color w:val="000000" w:themeColor="text1"/>
        </w:rPr>
        <w:lastRenderedPageBreak/>
        <w:t xml:space="preserve">subtitle read Black Lives Matter, Fight Racism and Floyd’s last words sit to the left of his face: “Please I can’t breathe,” “My stomach hurts,” “Everything hurts,” “They’re going to kill me!” George Floyd. </w:t>
      </w:r>
      <w:r w:rsidR="0044522E" w:rsidRPr="007A7768">
        <w:rPr>
          <w:color w:val="000000" w:themeColor="text1"/>
        </w:rPr>
        <w:t>Several memorial murals made transnationally in solidarity with BLM also depict the deadly scene of Chauvin’s violence as an insurgent critique that refuse to ignore state violence.</w:t>
      </w:r>
    </w:p>
    <w:p w14:paraId="15306394" w14:textId="60D4D41C" w:rsidR="00636268" w:rsidRPr="007A7768" w:rsidRDefault="0044522E" w:rsidP="00636268">
      <w:pPr>
        <w:ind w:firstLine="720"/>
        <w:rPr>
          <w:color w:val="000000" w:themeColor="text1"/>
        </w:rPr>
      </w:pPr>
      <w:r w:rsidRPr="007A7768">
        <w:rPr>
          <w:color w:val="000000" w:themeColor="text1"/>
        </w:rPr>
        <w:t>However, not all police killings go as viral as the unjust murder of George Floyd</w:t>
      </w:r>
      <w:r w:rsidR="007D4AD4" w:rsidRPr="007A7768">
        <w:rPr>
          <w:color w:val="000000" w:themeColor="text1"/>
        </w:rPr>
        <w:t xml:space="preserve"> (</w:t>
      </w:r>
      <w:r w:rsidR="00A63D3D" w:rsidRPr="007A7768">
        <w:rPr>
          <w:color w:val="000000" w:themeColor="text1"/>
        </w:rPr>
        <w:fldChar w:fldCharType="begin"/>
      </w:r>
      <w:r w:rsidR="00A63D3D" w:rsidRPr="007A7768">
        <w:rPr>
          <w:color w:val="000000" w:themeColor="text1"/>
        </w:rPr>
        <w:instrText xml:space="preserve"> REF _Ref165601934 \h </w:instrText>
      </w:r>
      <w:r w:rsidR="00B304C6" w:rsidRPr="007A7768">
        <w:rPr>
          <w:color w:val="000000" w:themeColor="text1"/>
        </w:rPr>
        <w:instrText xml:space="preserve"> \* MERGEFORMAT </w:instrText>
      </w:r>
      <w:r w:rsidR="00A63D3D" w:rsidRPr="007A7768">
        <w:rPr>
          <w:color w:val="000000" w:themeColor="text1"/>
        </w:rPr>
      </w:r>
      <w:r w:rsidR="00A63D3D"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145</w:t>
      </w:r>
      <w:r w:rsidR="00A63D3D" w:rsidRPr="007A7768">
        <w:rPr>
          <w:color w:val="000000" w:themeColor="text1"/>
        </w:rPr>
        <w:fldChar w:fldCharType="end"/>
      </w:r>
      <w:r w:rsidR="007D4AD4" w:rsidRPr="007A7768">
        <w:rPr>
          <w:color w:val="000000" w:themeColor="text1"/>
        </w:rPr>
        <w:t>)</w:t>
      </w:r>
      <w:r w:rsidRPr="007A7768">
        <w:rPr>
          <w:color w:val="000000" w:themeColor="text1"/>
        </w:rPr>
        <w:t xml:space="preserve">. Black feminist </w:t>
      </w:r>
      <w:r w:rsidR="007D4AD4" w:rsidRPr="007A7768">
        <w:rPr>
          <w:color w:val="000000" w:themeColor="text1"/>
        </w:rPr>
        <w:t xml:space="preserve">and queer </w:t>
      </w:r>
      <w:r w:rsidRPr="007A7768">
        <w:rPr>
          <w:color w:val="000000" w:themeColor="text1"/>
        </w:rPr>
        <w:t>scholars Crenshaw (1989), Mogul et al (2011),</w:t>
      </w:r>
      <w:r w:rsidR="00D33BCB" w:rsidRPr="007A7768">
        <w:rPr>
          <w:color w:val="000000" w:themeColor="text1"/>
        </w:rPr>
        <w:t xml:space="preserve"> Richie (2012),</w:t>
      </w:r>
      <w:r w:rsidRPr="007A7768">
        <w:rPr>
          <w:color w:val="000000" w:themeColor="text1"/>
        </w:rPr>
        <w:t xml:space="preserve"> Ritchie (2017) and others advocate for the legacies of Black women, including transwomen and gender non-conforming people, who are disproportionately targeted by agents of state violence and </w:t>
      </w:r>
      <w:r w:rsidR="007D4AD4" w:rsidRPr="007A7768">
        <w:rPr>
          <w:color w:val="000000" w:themeColor="text1"/>
        </w:rPr>
        <w:t>“</w:t>
      </w:r>
      <w:r w:rsidRPr="007A7768">
        <w:rPr>
          <w:color w:val="000000" w:themeColor="text1"/>
        </w:rPr>
        <w:t>missing subjects</w:t>
      </w:r>
      <w:r w:rsidR="007D4AD4" w:rsidRPr="007A7768">
        <w:rPr>
          <w:color w:val="000000" w:themeColor="text1"/>
        </w:rPr>
        <w:t>”</w:t>
      </w:r>
      <w:r w:rsidRPr="007A7768">
        <w:rPr>
          <w:color w:val="000000" w:themeColor="text1"/>
        </w:rPr>
        <w:t xml:space="preserve"> in media coverage</w:t>
      </w:r>
      <w:r w:rsidR="007D4AD4" w:rsidRPr="007A7768">
        <w:rPr>
          <w:color w:val="000000" w:themeColor="text1"/>
        </w:rPr>
        <w:t xml:space="preserve"> (Presser</w:t>
      </w:r>
      <w:r w:rsidR="00A63D3D" w:rsidRPr="007A7768">
        <w:rPr>
          <w:color w:val="000000" w:themeColor="text1"/>
        </w:rPr>
        <w:t>,</w:t>
      </w:r>
      <w:r w:rsidR="007D4AD4" w:rsidRPr="007A7768">
        <w:rPr>
          <w:color w:val="000000" w:themeColor="text1"/>
        </w:rPr>
        <w:t xml:space="preserve"> 2023)</w:t>
      </w:r>
      <w:r w:rsidRPr="007A7768">
        <w:rPr>
          <w:color w:val="000000" w:themeColor="text1"/>
        </w:rPr>
        <w:t xml:space="preserve">. </w:t>
      </w:r>
      <w:r w:rsidR="000A0BF6" w:rsidRPr="007A7768">
        <w:rPr>
          <w:color w:val="000000" w:themeColor="text1"/>
        </w:rPr>
        <w:t xml:space="preserve">They tell us to bear witness to the unjust theft of Black life and </w:t>
      </w:r>
      <w:r w:rsidR="000E019B" w:rsidRPr="007A7768">
        <w:rPr>
          <w:color w:val="000000" w:themeColor="text1"/>
        </w:rPr>
        <w:t xml:space="preserve">to </w:t>
      </w:r>
      <w:r w:rsidR="000A0BF6" w:rsidRPr="007A7768">
        <w:rPr>
          <w:color w:val="000000" w:themeColor="text1"/>
        </w:rPr>
        <w:t xml:space="preserve">include women and the queer community in campaigns against state violence. </w:t>
      </w:r>
      <w:r w:rsidR="00636268" w:rsidRPr="007A7768">
        <w:rPr>
          <w:color w:val="000000" w:themeColor="text1"/>
        </w:rPr>
        <w:t>Say her name (</w:t>
      </w:r>
      <w:r w:rsidR="00636268" w:rsidRPr="007A7768">
        <w:rPr>
          <w:color w:val="000000" w:themeColor="text1"/>
        </w:rPr>
        <w:fldChar w:fldCharType="begin"/>
      </w:r>
      <w:r w:rsidR="00636268" w:rsidRPr="007A7768">
        <w:rPr>
          <w:color w:val="000000" w:themeColor="text1"/>
        </w:rPr>
        <w:instrText xml:space="preserve"> REF _Ref165601967 \h  \* MERGEFORMAT </w:instrText>
      </w:r>
      <w:r w:rsidR="00636268" w:rsidRPr="007A7768">
        <w:rPr>
          <w:color w:val="000000" w:themeColor="text1"/>
        </w:rPr>
      </w:r>
      <w:r w:rsidR="0063626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146</w:t>
      </w:r>
      <w:r w:rsidR="00636268" w:rsidRPr="007A7768">
        <w:rPr>
          <w:color w:val="000000" w:themeColor="text1"/>
        </w:rPr>
        <w:fldChar w:fldCharType="end"/>
      </w:r>
      <w:r w:rsidR="00636268" w:rsidRPr="007A7768">
        <w:rPr>
          <w:color w:val="000000" w:themeColor="text1"/>
        </w:rPr>
        <w:t xml:space="preserve">). </w:t>
      </w:r>
      <w:r w:rsidR="000E019B" w:rsidRPr="007A7768">
        <w:rPr>
          <w:color w:val="000000" w:themeColor="text1"/>
        </w:rPr>
        <w:t xml:space="preserve">Memorial murals leave the victims’ portraits exposed. </w:t>
      </w:r>
      <w:r w:rsidR="00636268" w:rsidRPr="007A7768">
        <w:rPr>
          <w:color w:val="000000" w:themeColor="text1"/>
        </w:rPr>
        <w:t xml:space="preserve">Soon after Sandra Bland died in state custody in </w:t>
      </w:r>
      <w:bookmarkStart w:id="109" w:name="fig_148"/>
      <w:r w:rsidR="00636268" w:rsidRPr="007A7768">
        <w:rPr>
          <w:color w:val="000000" w:themeColor="text1"/>
        </w:rPr>
        <w:t>July</w:t>
      </w:r>
      <w:bookmarkEnd w:id="109"/>
      <w:r w:rsidR="00636268" w:rsidRPr="007A7768">
        <w:rPr>
          <w:color w:val="000000" w:themeColor="text1"/>
        </w:rPr>
        <w:t xml:space="preserve"> 2015, a colorful portrait of her appeared on a wall in Ottawa painted by a group called </w:t>
      </w:r>
      <w:proofErr w:type="spellStart"/>
      <w:r w:rsidR="00636268" w:rsidRPr="007A7768">
        <w:rPr>
          <w:color w:val="000000" w:themeColor="text1"/>
        </w:rPr>
        <w:t>Blak</w:t>
      </w:r>
      <w:proofErr w:type="spellEnd"/>
      <w:r w:rsidR="00636268" w:rsidRPr="007A7768">
        <w:rPr>
          <w:color w:val="000000" w:themeColor="text1"/>
        </w:rPr>
        <w:t xml:space="preserve"> </w:t>
      </w:r>
      <w:proofErr w:type="spellStart"/>
      <w:r w:rsidR="00636268" w:rsidRPr="007A7768">
        <w:rPr>
          <w:color w:val="000000" w:themeColor="text1"/>
        </w:rPr>
        <w:t>Collectiv</w:t>
      </w:r>
      <w:proofErr w:type="spellEnd"/>
      <w:r w:rsidR="00636268" w:rsidRPr="007A7768">
        <w:rPr>
          <w:color w:val="000000" w:themeColor="text1"/>
        </w:rPr>
        <w:t xml:space="preserve"> and artists Allan Andre and </w:t>
      </w:r>
      <w:proofErr w:type="spellStart"/>
      <w:r w:rsidR="00636268" w:rsidRPr="007A7768">
        <w:rPr>
          <w:color w:val="000000" w:themeColor="text1"/>
        </w:rPr>
        <w:t>Kalkidan</w:t>
      </w:r>
      <w:proofErr w:type="spellEnd"/>
      <w:r w:rsidR="00636268" w:rsidRPr="007A7768">
        <w:rPr>
          <w:color w:val="000000" w:themeColor="text1"/>
        </w:rPr>
        <w:t xml:space="preserve"> Assefa. Within a day, vandals tagged “All Lives Matter” over her name (</w:t>
      </w:r>
      <w:r w:rsidR="00636268" w:rsidRPr="007A7768">
        <w:rPr>
          <w:color w:val="000000" w:themeColor="text1"/>
        </w:rPr>
        <w:fldChar w:fldCharType="begin"/>
      </w:r>
      <w:r w:rsidR="00636268" w:rsidRPr="007A7768">
        <w:rPr>
          <w:color w:val="000000" w:themeColor="text1"/>
        </w:rPr>
        <w:instrText xml:space="preserve"> REF _Ref165993288 \h </w:instrText>
      </w:r>
      <w:r w:rsidR="0045392B" w:rsidRPr="007A7768">
        <w:rPr>
          <w:color w:val="000000" w:themeColor="text1"/>
        </w:rPr>
        <w:instrText xml:space="preserve"> \* MERGEFORMAT </w:instrText>
      </w:r>
      <w:r w:rsidR="00636268" w:rsidRPr="007A7768">
        <w:rPr>
          <w:color w:val="000000" w:themeColor="text1"/>
        </w:rPr>
      </w:r>
      <w:r w:rsidR="00636268" w:rsidRPr="007A7768">
        <w:rPr>
          <w:color w:val="000000" w:themeColor="text1"/>
        </w:rPr>
        <w:fldChar w:fldCharType="separate"/>
      </w:r>
      <w:r w:rsidR="0045392B" w:rsidRPr="007A7768">
        <w:rPr>
          <w:color w:val="000000" w:themeColor="text1"/>
        </w:rPr>
        <w:t>Figure</w:t>
      </w:r>
      <w:r w:rsidR="00FF69B0" w:rsidRPr="007A7768">
        <w:rPr>
          <w:color w:val="000000" w:themeColor="text1"/>
        </w:rPr>
        <w:t>s</w:t>
      </w:r>
      <w:r w:rsidR="0045392B" w:rsidRPr="007A7768">
        <w:rPr>
          <w:color w:val="000000" w:themeColor="text1"/>
        </w:rPr>
        <w:t xml:space="preserve"> </w:t>
      </w:r>
      <w:r w:rsidR="0045392B" w:rsidRPr="007A7768">
        <w:rPr>
          <w:noProof/>
          <w:color w:val="000000" w:themeColor="text1"/>
        </w:rPr>
        <w:t>147</w:t>
      </w:r>
      <w:r w:rsidR="00636268" w:rsidRPr="007A7768">
        <w:rPr>
          <w:color w:val="000000" w:themeColor="text1"/>
        </w:rPr>
        <w:fldChar w:fldCharType="end"/>
      </w:r>
      <w:r w:rsidR="00636268" w:rsidRPr="007A7768">
        <w:rPr>
          <w:color w:val="000000" w:themeColor="text1"/>
        </w:rPr>
        <w:fldChar w:fldCharType="begin"/>
      </w:r>
      <w:r w:rsidR="00636268" w:rsidRPr="007A7768">
        <w:rPr>
          <w:color w:val="000000" w:themeColor="text1"/>
        </w:rPr>
        <w:instrText xml:space="preserve"> REF _Ref165993291 \h </w:instrText>
      </w:r>
      <w:r w:rsidR="0045392B" w:rsidRPr="007A7768">
        <w:rPr>
          <w:color w:val="000000" w:themeColor="text1"/>
        </w:rPr>
        <w:instrText xml:space="preserve"> \* MERGEFORMAT </w:instrText>
      </w:r>
      <w:r w:rsidR="00636268" w:rsidRPr="007A7768">
        <w:rPr>
          <w:color w:val="000000" w:themeColor="text1"/>
        </w:rPr>
      </w:r>
      <w:r w:rsidR="00636268" w:rsidRPr="007A7768">
        <w:rPr>
          <w:color w:val="000000" w:themeColor="text1"/>
        </w:rPr>
        <w:fldChar w:fldCharType="separate"/>
      </w:r>
      <w:r w:rsidR="00FF69B0" w:rsidRPr="007A7768">
        <w:rPr>
          <w:color w:val="000000" w:themeColor="text1"/>
        </w:rPr>
        <w:t>-</w:t>
      </w:r>
      <w:r w:rsidR="0045392B" w:rsidRPr="007A7768">
        <w:rPr>
          <w:noProof/>
          <w:color w:val="000000" w:themeColor="text1"/>
        </w:rPr>
        <w:t>148</w:t>
      </w:r>
      <w:r w:rsidR="00636268" w:rsidRPr="007A7768">
        <w:rPr>
          <w:color w:val="000000" w:themeColor="text1"/>
        </w:rPr>
        <w:fldChar w:fldCharType="end"/>
      </w:r>
      <w:r w:rsidR="00636268" w:rsidRPr="007A7768">
        <w:rPr>
          <w:color w:val="000000" w:themeColor="text1"/>
        </w:rPr>
        <w:t>), erasing both her image and the legacy of a movement meant to highlight</w:t>
      </w:r>
      <w:r w:rsidR="000E019B" w:rsidRPr="007A7768">
        <w:rPr>
          <w:color w:val="000000" w:themeColor="text1"/>
        </w:rPr>
        <w:t xml:space="preserve"> the humanity of</w:t>
      </w:r>
      <w:r w:rsidR="00636268" w:rsidRPr="007A7768">
        <w:rPr>
          <w:color w:val="000000" w:themeColor="text1"/>
        </w:rPr>
        <w:t xml:space="preserve"> Black </w:t>
      </w:r>
      <w:r w:rsidR="000E019B" w:rsidRPr="007A7768">
        <w:rPr>
          <w:color w:val="000000" w:themeColor="text1"/>
        </w:rPr>
        <w:t>women and gender nonconformists in</w:t>
      </w:r>
      <w:r w:rsidR="00636268" w:rsidRPr="007A7768">
        <w:rPr>
          <w:color w:val="000000" w:themeColor="text1"/>
        </w:rPr>
        <w:t xml:space="preserve"> the wake of state violence. </w:t>
      </w:r>
      <w:r w:rsidR="007D4AD4" w:rsidRPr="007A7768">
        <w:rPr>
          <w:color w:val="000000" w:themeColor="text1"/>
          <w:highlight w:val="white"/>
        </w:rPr>
        <w:t>Erasure constructs the subject as unworthy of consideration, which equates them to being “unworthy of just treatment and social support, even unworthy of commemoration after death” (Presser</w:t>
      </w:r>
      <w:r w:rsidR="00A63D3D" w:rsidRPr="007A7768">
        <w:rPr>
          <w:color w:val="000000" w:themeColor="text1"/>
          <w:highlight w:val="white"/>
        </w:rPr>
        <w:t xml:space="preserve">, </w:t>
      </w:r>
      <w:r w:rsidR="007D4AD4" w:rsidRPr="007A7768">
        <w:rPr>
          <w:color w:val="000000" w:themeColor="text1"/>
          <w:highlight w:val="white"/>
        </w:rPr>
        <w:t>2023:</w:t>
      </w:r>
      <w:r w:rsidR="00D33BCB" w:rsidRPr="007A7768">
        <w:rPr>
          <w:color w:val="000000" w:themeColor="text1"/>
          <w:highlight w:val="white"/>
        </w:rPr>
        <w:t xml:space="preserve"> </w:t>
      </w:r>
      <w:r w:rsidR="007D4AD4" w:rsidRPr="007A7768">
        <w:rPr>
          <w:color w:val="000000" w:themeColor="text1"/>
          <w:highlight w:val="white"/>
        </w:rPr>
        <w:t xml:space="preserve">87). </w:t>
      </w:r>
      <w:r w:rsidR="00636268" w:rsidRPr="007A7768">
        <w:rPr>
          <w:color w:val="000000" w:themeColor="text1"/>
        </w:rPr>
        <w:t>All Lives Matter relies on colorblind racial ideologies that deracialize and neutralize BLM anti-racism.</w:t>
      </w:r>
    </w:p>
    <w:p w14:paraId="37C4AFB7" w14:textId="3D00DA99" w:rsidR="00636268" w:rsidRPr="007A7768" w:rsidRDefault="0069391B" w:rsidP="00636268">
      <w:pPr>
        <w:ind w:firstLine="720"/>
        <w:rPr>
          <w:color w:val="000000" w:themeColor="text1"/>
        </w:rPr>
      </w:pPr>
      <w:r w:rsidRPr="007A7768">
        <w:rPr>
          <w:color w:val="000000" w:themeColor="text1"/>
        </w:rPr>
        <w:t xml:space="preserve">Working against the erasure of Black and Indigenous transwomen who are disproportionately murdered by police, </w:t>
      </w:r>
      <w:r w:rsidRPr="007A7768">
        <w:rPr>
          <w:color w:val="000000" w:themeColor="text1"/>
        </w:rPr>
        <w:fldChar w:fldCharType="begin"/>
      </w:r>
      <w:r w:rsidRPr="007A7768">
        <w:rPr>
          <w:color w:val="000000" w:themeColor="text1"/>
        </w:rPr>
        <w:instrText xml:space="preserve"> REF _Ref165601995 \h  \* MERGEFORMAT </w:instrText>
      </w:r>
      <w:r w:rsidRPr="007A7768">
        <w:rPr>
          <w:color w:val="000000" w:themeColor="text1"/>
        </w:rPr>
      </w:r>
      <w:r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149</w:t>
      </w:r>
      <w:r w:rsidRPr="007A7768">
        <w:rPr>
          <w:color w:val="000000" w:themeColor="text1"/>
        </w:rPr>
        <w:fldChar w:fldCharType="end"/>
      </w:r>
      <w:r w:rsidRPr="007A7768">
        <w:rPr>
          <w:color w:val="000000" w:themeColor="text1"/>
        </w:rPr>
        <w:t xml:space="preserve"> in Ottawa, Ontario, Canada reads: Rest in Power/#sayhername/all black lives matter/</w:t>
      </w:r>
      <w:r w:rsidRPr="007A7768">
        <w:rPr>
          <w:i/>
          <w:color w:val="000000" w:themeColor="text1"/>
        </w:rPr>
        <w:t>Because if your liberation is not bound up in mine, Then what is the point?</w:t>
      </w:r>
      <w:r w:rsidRPr="007A7768">
        <w:rPr>
          <w:color w:val="000000" w:themeColor="text1"/>
        </w:rPr>
        <w:t xml:space="preserve"> It includes the names Lamia Beards, </w:t>
      </w:r>
      <w:proofErr w:type="spellStart"/>
      <w:r w:rsidRPr="007A7768">
        <w:rPr>
          <w:color w:val="000000" w:themeColor="text1"/>
        </w:rPr>
        <w:t>Sumaya</w:t>
      </w:r>
      <w:proofErr w:type="spellEnd"/>
      <w:r w:rsidRPr="007A7768">
        <w:rPr>
          <w:color w:val="000000" w:themeColor="text1"/>
        </w:rPr>
        <w:t xml:space="preserve"> YSL, Amber Monroe and </w:t>
      </w:r>
      <w:r w:rsidR="00810618" w:rsidRPr="007A7768">
        <w:rPr>
          <w:color w:val="000000" w:themeColor="text1"/>
        </w:rPr>
        <w:t xml:space="preserve">other </w:t>
      </w:r>
      <w:r w:rsidRPr="007A7768">
        <w:rPr>
          <w:color w:val="000000" w:themeColor="text1"/>
        </w:rPr>
        <w:t>transwomen of color killed. Bright colors, prisms, rainbows, and somewhat mystical black portraits with glowing white eyes appear o</w:t>
      </w:r>
      <w:bookmarkStart w:id="110" w:name="fig_150"/>
      <w:r w:rsidRPr="007A7768">
        <w:rPr>
          <w:color w:val="000000" w:themeColor="text1"/>
        </w:rPr>
        <w:t>n</w:t>
      </w:r>
      <w:bookmarkEnd w:id="110"/>
      <w:r w:rsidRPr="007A7768">
        <w:rPr>
          <w:color w:val="000000" w:themeColor="text1"/>
        </w:rPr>
        <w:t xml:space="preserve"> the wall perpendicular to the text. After the painting, taggers spraypainted a layer of semi-transparent white over the names of the women. Over the whitewash, in orange, they wrote “All Lives Matter/No Double Standard/You’ve Been Warned” (</w:t>
      </w:r>
      <w:r w:rsidRPr="007A7768">
        <w:rPr>
          <w:color w:val="000000" w:themeColor="text1"/>
        </w:rPr>
        <w:fldChar w:fldCharType="begin"/>
      </w:r>
      <w:r w:rsidRPr="007A7768">
        <w:rPr>
          <w:color w:val="000000" w:themeColor="text1"/>
        </w:rPr>
        <w:instrText xml:space="preserve"> REF _Ref165602543 \h  \* MERGEFORMAT </w:instrText>
      </w:r>
      <w:r w:rsidRPr="007A7768">
        <w:rPr>
          <w:color w:val="000000" w:themeColor="text1"/>
        </w:rPr>
      </w:r>
      <w:r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150</w:t>
      </w:r>
      <w:r w:rsidRPr="007A7768">
        <w:rPr>
          <w:color w:val="000000" w:themeColor="text1"/>
        </w:rPr>
        <w:fldChar w:fldCharType="end"/>
      </w:r>
      <w:r w:rsidRPr="007A7768">
        <w:rPr>
          <w:color w:val="000000" w:themeColor="text1"/>
        </w:rPr>
        <w:t>). All Lives Matter</w:t>
      </w:r>
      <w:r w:rsidR="001D43F0" w:rsidRPr="007A7768">
        <w:rPr>
          <w:color w:val="000000" w:themeColor="text1"/>
        </w:rPr>
        <w:t xml:space="preserve"> is</w:t>
      </w:r>
      <w:r w:rsidRPr="007A7768">
        <w:rPr>
          <w:color w:val="000000" w:themeColor="text1"/>
        </w:rPr>
        <w:t xml:space="preserve"> a reactive hashtag used to silence voices that proclaim the urgency of Black life. </w:t>
      </w:r>
      <w:r w:rsidR="00636268" w:rsidRPr="007A7768">
        <w:rPr>
          <w:color w:val="000000" w:themeColor="text1"/>
          <w:highlight w:val="white"/>
        </w:rPr>
        <w:t>Replacing Black with “All” reflects how inclusion “most properly names the state’s violent expansion,” rather than a “precondition of safety” (Stan</w:t>
      </w:r>
      <w:r w:rsidR="00D33BCB" w:rsidRPr="007A7768">
        <w:rPr>
          <w:color w:val="000000" w:themeColor="text1"/>
          <w:highlight w:val="white"/>
        </w:rPr>
        <w:t>le</w:t>
      </w:r>
      <w:r w:rsidR="00636268" w:rsidRPr="007A7768">
        <w:rPr>
          <w:color w:val="000000" w:themeColor="text1"/>
          <w:highlight w:val="white"/>
        </w:rPr>
        <w:t>y, 2021: 5).</w:t>
      </w:r>
      <w:r w:rsidR="00636268" w:rsidRPr="007A7768">
        <w:rPr>
          <w:color w:val="000000" w:themeColor="text1"/>
        </w:rPr>
        <w:t xml:space="preserve"> The lives of all individual people do matter, but oppressive structures and state violence specifically target and erase Black lives and histories</w:t>
      </w:r>
      <w:r w:rsidR="00F63492" w:rsidRPr="007A7768">
        <w:rPr>
          <w:color w:val="000000" w:themeColor="text1"/>
        </w:rPr>
        <w:t>.</w:t>
      </w:r>
      <w:r w:rsidR="00636268" w:rsidRPr="007A7768">
        <w:rPr>
          <w:rStyle w:val="FootnoteReference"/>
          <w:color w:val="000000" w:themeColor="text1"/>
        </w:rPr>
        <w:footnoteReference w:id="71"/>
      </w:r>
      <w:r w:rsidR="00636268" w:rsidRPr="007A7768">
        <w:rPr>
          <w:color w:val="000000" w:themeColor="text1"/>
        </w:rPr>
        <w:t xml:space="preserve"> </w:t>
      </w:r>
    </w:p>
    <w:p w14:paraId="78049AA3" w14:textId="4C339A00" w:rsidR="00382362" w:rsidRPr="007A7768" w:rsidRDefault="0069391B" w:rsidP="00636268">
      <w:pPr>
        <w:ind w:firstLine="720"/>
        <w:rPr>
          <w:color w:val="000000" w:themeColor="text1"/>
        </w:rPr>
      </w:pPr>
      <w:r w:rsidRPr="007A7768">
        <w:rPr>
          <w:color w:val="000000" w:themeColor="text1"/>
        </w:rPr>
        <w:t xml:space="preserve">Trans joy and the lives of transwomen, especially nonwhite transwomen, must be seen and celebrated while </w:t>
      </w:r>
      <w:r w:rsidRPr="007A7768">
        <w:rPr>
          <w:i/>
          <w:color w:val="000000" w:themeColor="text1"/>
        </w:rPr>
        <w:t>they are still alive</w:t>
      </w:r>
      <w:r w:rsidR="000A0BF6" w:rsidRPr="007A7768">
        <w:rPr>
          <w:color w:val="000000" w:themeColor="text1"/>
        </w:rPr>
        <w:t>.</w:t>
      </w:r>
      <w:r w:rsidRPr="007A7768">
        <w:rPr>
          <w:color w:val="000000" w:themeColor="text1"/>
        </w:rPr>
        <w:t xml:space="preserve"> </w:t>
      </w:r>
      <w:r w:rsidR="000A0BF6" w:rsidRPr="007A7768">
        <w:rPr>
          <w:color w:val="000000" w:themeColor="text1"/>
        </w:rPr>
        <w:t>A</w:t>
      </w:r>
      <w:r w:rsidRPr="007A7768">
        <w:rPr>
          <w:color w:val="000000" w:themeColor="text1"/>
        </w:rPr>
        <w:t xml:space="preserve">s one mural demands, </w:t>
      </w:r>
      <w:r w:rsidRPr="007A7768">
        <w:rPr>
          <w:i/>
          <w:iCs/>
          <w:color w:val="000000" w:themeColor="text1"/>
        </w:rPr>
        <w:t xml:space="preserve">Give Us Out Flowers Now </w:t>
      </w:r>
      <w:r w:rsidRPr="007A7768">
        <w:rPr>
          <w:color w:val="000000" w:themeColor="text1"/>
        </w:rPr>
        <w:t>(</w:t>
      </w:r>
      <w:r w:rsidR="005F2939" w:rsidRPr="007A7768">
        <w:rPr>
          <w:color w:val="000000" w:themeColor="text1"/>
        </w:rPr>
        <w:fldChar w:fldCharType="begin"/>
      </w:r>
      <w:r w:rsidR="005F2939" w:rsidRPr="007A7768">
        <w:rPr>
          <w:color w:val="000000" w:themeColor="text1"/>
        </w:rPr>
        <w:instrText xml:space="preserve"> REF _Ref165738156 \h </w:instrText>
      </w:r>
      <w:r w:rsidR="00B304C6" w:rsidRPr="007A7768">
        <w:rPr>
          <w:color w:val="000000" w:themeColor="text1"/>
        </w:rPr>
        <w:instrText xml:space="preserve"> \* MERGEFORMAT </w:instrText>
      </w:r>
      <w:r w:rsidR="005F2939" w:rsidRPr="007A7768">
        <w:rPr>
          <w:color w:val="000000" w:themeColor="text1"/>
        </w:rPr>
      </w:r>
      <w:r w:rsidR="005F2939"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151</w:t>
      </w:r>
      <w:r w:rsidR="005F2939" w:rsidRPr="007A7768">
        <w:rPr>
          <w:color w:val="000000" w:themeColor="text1"/>
        </w:rPr>
        <w:fldChar w:fldCharType="end"/>
      </w:r>
      <w:bookmarkStart w:id="111" w:name="fig_151"/>
      <w:r w:rsidRPr="007A7768">
        <w:rPr>
          <w:color w:val="000000" w:themeColor="text1"/>
        </w:rPr>
        <w:t xml:space="preserve">). </w:t>
      </w:r>
      <w:bookmarkEnd w:id="111"/>
      <w:r w:rsidRPr="007A7768">
        <w:rPr>
          <w:color w:val="000000" w:themeColor="text1"/>
        </w:rPr>
        <w:t xml:space="preserve">Four Black women, inspired by trans artists local to Brighton where the mural was painted in 2020, peer out from red, orange, and green growth above the words Black Trans Lives Matter in white on top of the trans flag. From this point, we turn to </w:t>
      </w:r>
      <w:r w:rsidR="000E019B" w:rsidRPr="007A7768">
        <w:rPr>
          <w:color w:val="000000" w:themeColor="text1"/>
        </w:rPr>
        <w:t xml:space="preserve">the ways in which murals offer </w:t>
      </w:r>
      <w:r w:rsidRPr="007A7768">
        <w:rPr>
          <w:color w:val="000000" w:themeColor="text1"/>
        </w:rPr>
        <w:t>insurgent critique</w:t>
      </w:r>
      <w:r w:rsidR="000E019B" w:rsidRPr="007A7768">
        <w:rPr>
          <w:color w:val="000000" w:themeColor="text1"/>
        </w:rPr>
        <w:t>s that depict and</w:t>
      </w:r>
      <w:r w:rsidRPr="007A7768">
        <w:rPr>
          <w:color w:val="000000" w:themeColor="text1"/>
        </w:rPr>
        <w:t xml:space="preserve"> </w:t>
      </w:r>
      <w:r w:rsidR="000E019B" w:rsidRPr="007A7768">
        <w:rPr>
          <w:color w:val="000000" w:themeColor="text1"/>
        </w:rPr>
        <w:t>name police violence the state refuses to acknowledge.</w:t>
      </w:r>
    </w:p>
    <w:p w14:paraId="63AD6303" w14:textId="4AF265CE" w:rsidR="00382362" w:rsidRPr="007A7768" w:rsidRDefault="00000000" w:rsidP="00292CD5">
      <w:pPr>
        <w:pStyle w:val="Heading2"/>
        <w:rPr>
          <w:i/>
          <w:color w:val="000000" w:themeColor="text1"/>
          <w:szCs w:val="24"/>
        </w:rPr>
      </w:pPr>
      <w:bookmarkStart w:id="112" w:name="_Toc163575634"/>
      <w:bookmarkStart w:id="113" w:name="_Toc170542363"/>
      <w:r w:rsidRPr="007A7768">
        <w:rPr>
          <w:color w:val="000000" w:themeColor="text1"/>
          <w:szCs w:val="24"/>
        </w:rPr>
        <w:lastRenderedPageBreak/>
        <w:t>Insurgent Critique</w:t>
      </w:r>
      <w:bookmarkEnd w:id="112"/>
      <w:bookmarkEnd w:id="113"/>
    </w:p>
    <w:p w14:paraId="0DBC576A" w14:textId="1700B993" w:rsidR="00382362" w:rsidRPr="007A7768" w:rsidRDefault="00382362">
      <w:pPr>
        <w:ind w:firstLine="720"/>
        <w:rPr>
          <w:color w:val="000000" w:themeColor="text1"/>
        </w:rPr>
      </w:pPr>
    </w:p>
    <w:p w14:paraId="43D039A7" w14:textId="2D769FF7" w:rsidR="00C71F52" w:rsidRPr="007A7768" w:rsidRDefault="00C71F52" w:rsidP="00C71F52">
      <w:pPr>
        <w:ind w:firstLine="720"/>
        <w:rPr>
          <w:color w:val="000000" w:themeColor="text1"/>
        </w:rPr>
      </w:pPr>
      <w:r w:rsidRPr="007A7768">
        <w:rPr>
          <w:color w:val="000000" w:themeColor="text1"/>
        </w:rPr>
        <w:t>A business in Miami, Florida painted over a mural that expressed insurgent critique after police complained (</w:t>
      </w:r>
      <w:r w:rsidR="005F2939" w:rsidRPr="007A7768">
        <w:rPr>
          <w:color w:val="000000" w:themeColor="text1"/>
        </w:rPr>
        <w:fldChar w:fldCharType="begin"/>
      </w:r>
      <w:r w:rsidR="005F2939" w:rsidRPr="007A7768">
        <w:rPr>
          <w:color w:val="000000" w:themeColor="text1"/>
        </w:rPr>
        <w:instrText xml:space="preserve"> REF _Ref165738483 \h </w:instrText>
      </w:r>
      <w:r w:rsidR="00B304C6" w:rsidRPr="007A7768">
        <w:rPr>
          <w:color w:val="000000" w:themeColor="text1"/>
        </w:rPr>
        <w:instrText xml:space="preserve"> \* MERGEFORMAT </w:instrText>
      </w:r>
      <w:r w:rsidR="005F2939" w:rsidRPr="007A7768">
        <w:rPr>
          <w:color w:val="000000" w:themeColor="text1"/>
        </w:rPr>
      </w:r>
      <w:r w:rsidR="005F2939"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152</w:t>
      </w:r>
      <w:r w:rsidR="005F2939" w:rsidRPr="007A7768">
        <w:rPr>
          <w:color w:val="000000" w:themeColor="text1"/>
        </w:rPr>
        <w:fldChar w:fldCharType="end"/>
      </w:r>
      <w:bookmarkStart w:id="114" w:name="fig_152"/>
      <w:r w:rsidRPr="007A7768">
        <w:rPr>
          <w:color w:val="000000" w:themeColor="text1"/>
        </w:rPr>
        <w:t>)</w:t>
      </w:r>
      <w:bookmarkEnd w:id="114"/>
      <w:r w:rsidRPr="007A7768">
        <w:rPr>
          <w:color w:val="000000" w:themeColor="text1"/>
        </w:rPr>
        <w:t xml:space="preserve">. Painted by Brazilian artist </w:t>
      </w:r>
      <w:proofErr w:type="spellStart"/>
      <w:r w:rsidRPr="007A7768">
        <w:rPr>
          <w:color w:val="000000" w:themeColor="text1"/>
        </w:rPr>
        <w:t>Panmela</w:t>
      </w:r>
      <w:proofErr w:type="spellEnd"/>
      <w:r w:rsidRPr="007A7768">
        <w:rPr>
          <w:color w:val="000000" w:themeColor="text1"/>
        </w:rPr>
        <w:t xml:space="preserve"> Castro, the mural depicted police holding a woman in a headlock, reading </w:t>
      </w:r>
      <w:r w:rsidRPr="007A7768">
        <w:rPr>
          <w:i/>
          <w:iCs/>
          <w:color w:val="000000" w:themeColor="text1"/>
        </w:rPr>
        <w:t>Woman Who Filmed Abused By Police Officers Is Beaten And Arrested</w:t>
      </w:r>
      <w:r w:rsidRPr="007A7768">
        <w:rPr>
          <w:color w:val="000000" w:themeColor="text1"/>
        </w:rPr>
        <w:t xml:space="preserve">. The mural </w:t>
      </w:r>
      <w:r w:rsidR="00B1335C">
        <w:rPr>
          <w:color w:val="000000" w:themeColor="text1"/>
        </w:rPr>
        <w:t xml:space="preserve">referenced </w:t>
      </w:r>
      <w:r w:rsidRPr="007A7768">
        <w:rPr>
          <w:color w:val="000000" w:themeColor="text1"/>
        </w:rPr>
        <w:t xml:space="preserve">an incident in which Rio de Janeiro police arrested one of Castro’s students after the student filmed police questioning a man. One of the business managers said the police told them to “get this [the mural] out.” The managers tried to explain that the artist was from another country, saying “she’s just trying to show what’s going on there – but they [the police] didn’t want to have that” (Phillips, 2019). Local police complained that the mural was too aggressive for a family-oriented space, expressing concern about tourists seeing and police families viewing the piece. The abstraction of family comes into play as police dictated whose families count and what stories are allowed to be told. </w:t>
      </w:r>
    </w:p>
    <w:p w14:paraId="47340140" w14:textId="3F4DAB08" w:rsidR="00134BDB" w:rsidRPr="007A7768" w:rsidRDefault="00C71F52" w:rsidP="003F1A33">
      <w:pPr>
        <w:ind w:firstLine="720"/>
        <w:rPr>
          <w:color w:val="000000" w:themeColor="text1"/>
        </w:rPr>
      </w:pPr>
      <w:r w:rsidRPr="007A7768">
        <w:rPr>
          <w:color w:val="000000" w:themeColor="text1"/>
        </w:rPr>
        <w:t xml:space="preserve">In 2020, the Arts Council of Indianapolis told </w:t>
      </w:r>
      <w:proofErr w:type="spellStart"/>
      <w:r w:rsidR="0073470F" w:rsidRPr="007A7768">
        <w:rPr>
          <w:color w:val="000000" w:themeColor="text1"/>
        </w:rPr>
        <w:t>Mechi</w:t>
      </w:r>
      <w:proofErr w:type="spellEnd"/>
      <w:r w:rsidR="0073470F" w:rsidRPr="007A7768">
        <w:rPr>
          <w:color w:val="000000" w:themeColor="text1"/>
        </w:rPr>
        <w:t xml:space="preserve"> Shakur</w:t>
      </w:r>
      <w:r w:rsidRPr="007A7768">
        <w:rPr>
          <w:color w:val="000000" w:themeColor="text1"/>
        </w:rPr>
        <w:t xml:space="preserve"> his proposal for a mural was too graphic. Originally, the mural would have depicted a police cruiser </w:t>
      </w:r>
      <w:r w:rsidR="0073470F" w:rsidRPr="007A7768">
        <w:rPr>
          <w:color w:val="000000" w:themeColor="text1"/>
        </w:rPr>
        <w:t xml:space="preserve">driving over </w:t>
      </w:r>
      <w:r w:rsidRPr="007A7768">
        <w:rPr>
          <w:color w:val="000000" w:themeColor="text1"/>
        </w:rPr>
        <w:t xml:space="preserve">the bodies of </w:t>
      </w:r>
      <w:r w:rsidR="0073470F" w:rsidRPr="007A7768">
        <w:rPr>
          <w:color w:val="000000" w:themeColor="text1"/>
        </w:rPr>
        <w:t xml:space="preserve">Black </w:t>
      </w:r>
      <w:r w:rsidRPr="007A7768">
        <w:rPr>
          <w:color w:val="000000" w:themeColor="text1"/>
        </w:rPr>
        <w:t>people murdered by police. Shakur</w:t>
      </w:r>
      <w:r w:rsidR="00314DB2" w:rsidRPr="007A7768">
        <w:rPr>
          <w:color w:val="000000" w:themeColor="text1"/>
        </w:rPr>
        <w:t xml:space="preserve">, himself racialized as Black, </w:t>
      </w:r>
      <w:r w:rsidRPr="007A7768">
        <w:rPr>
          <w:color w:val="000000" w:themeColor="text1"/>
        </w:rPr>
        <w:t>commented about the initial design that he wanted to make people feel uncomfortable. Discomfort is the “only time people really listen” (Shakur in Bahr, 2020). The Council granted Shakur permission to paint an abstracted version of the proposed mural. Rather than bodies, the Council allowed Shakur to paint mural of a police car driving over the names of Black people killed by police and concepts including economic equality, freedom, justice, and civil</w:t>
      </w:r>
      <w:bookmarkStart w:id="115" w:name="fig_154"/>
      <w:r w:rsidRPr="007A7768">
        <w:rPr>
          <w:color w:val="000000" w:themeColor="text1"/>
        </w:rPr>
        <w:t xml:space="preserve"> rights</w:t>
      </w:r>
      <w:r w:rsidR="00481226" w:rsidRPr="007A7768">
        <w:rPr>
          <w:color w:val="000000" w:themeColor="text1"/>
        </w:rPr>
        <w:t xml:space="preserve"> </w:t>
      </w:r>
      <w:bookmarkEnd w:id="115"/>
      <w:r w:rsidR="00481226" w:rsidRPr="007A7768">
        <w:rPr>
          <w:color w:val="000000" w:themeColor="text1"/>
        </w:rPr>
        <w:t>(</w:t>
      </w:r>
      <w:r w:rsidR="00481226" w:rsidRPr="007A7768">
        <w:rPr>
          <w:color w:val="000000" w:themeColor="text1"/>
        </w:rPr>
        <w:fldChar w:fldCharType="begin"/>
      </w:r>
      <w:r w:rsidR="00481226" w:rsidRPr="007A7768">
        <w:rPr>
          <w:color w:val="000000" w:themeColor="text1"/>
        </w:rPr>
        <w:instrText xml:space="preserve"> REF _Ref165739889 \h </w:instrText>
      </w:r>
      <w:r w:rsidR="00B304C6" w:rsidRPr="007A7768">
        <w:rPr>
          <w:color w:val="000000" w:themeColor="text1"/>
        </w:rPr>
        <w:instrText xml:space="preserve"> \* MERGEFORMAT </w:instrText>
      </w:r>
      <w:r w:rsidR="00481226" w:rsidRPr="007A7768">
        <w:rPr>
          <w:color w:val="000000" w:themeColor="text1"/>
        </w:rPr>
      </w:r>
      <w:r w:rsidR="00481226" w:rsidRPr="007A7768">
        <w:rPr>
          <w:color w:val="000000" w:themeColor="text1"/>
        </w:rPr>
        <w:fldChar w:fldCharType="separate"/>
      </w:r>
      <w:r w:rsidR="0045392B" w:rsidRPr="007A7768">
        <w:rPr>
          <w:color w:val="000000" w:themeColor="text1"/>
        </w:rPr>
        <w:t>Figure</w:t>
      </w:r>
      <w:r w:rsidR="00FF69B0" w:rsidRPr="007A7768">
        <w:rPr>
          <w:color w:val="000000" w:themeColor="text1"/>
        </w:rPr>
        <w:t>s</w:t>
      </w:r>
      <w:r w:rsidR="0045392B" w:rsidRPr="007A7768">
        <w:rPr>
          <w:color w:val="000000" w:themeColor="text1"/>
        </w:rPr>
        <w:t xml:space="preserve"> </w:t>
      </w:r>
      <w:r w:rsidR="0045392B" w:rsidRPr="007A7768">
        <w:rPr>
          <w:noProof/>
          <w:color w:val="000000" w:themeColor="text1"/>
        </w:rPr>
        <w:t>153</w:t>
      </w:r>
      <w:r w:rsidR="00481226" w:rsidRPr="007A7768">
        <w:rPr>
          <w:color w:val="000000" w:themeColor="text1"/>
        </w:rPr>
        <w:fldChar w:fldCharType="end"/>
      </w:r>
      <w:r w:rsidR="00481226" w:rsidRPr="007A7768">
        <w:rPr>
          <w:color w:val="000000" w:themeColor="text1"/>
        </w:rPr>
        <w:fldChar w:fldCharType="begin"/>
      </w:r>
      <w:r w:rsidR="00481226" w:rsidRPr="007A7768">
        <w:rPr>
          <w:color w:val="000000" w:themeColor="text1"/>
        </w:rPr>
        <w:instrText xml:space="preserve"> REF _Ref165739893 \h </w:instrText>
      </w:r>
      <w:r w:rsidR="00B304C6" w:rsidRPr="007A7768">
        <w:rPr>
          <w:color w:val="000000" w:themeColor="text1"/>
        </w:rPr>
        <w:instrText xml:space="preserve"> \* MERGEFORMAT </w:instrText>
      </w:r>
      <w:r w:rsidR="00481226" w:rsidRPr="007A7768">
        <w:rPr>
          <w:color w:val="000000" w:themeColor="text1"/>
        </w:rPr>
      </w:r>
      <w:r w:rsidR="00481226" w:rsidRPr="007A7768">
        <w:rPr>
          <w:color w:val="000000" w:themeColor="text1"/>
        </w:rPr>
        <w:fldChar w:fldCharType="separate"/>
      </w:r>
      <w:r w:rsidR="00FF69B0" w:rsidRPr="007A7768">
        <w:rPr>
          <w:color w:val="000000" w:themeColor="text1"/>
        </w:rPr>
        <w:t>-</w:t>
      </w:r>
      <w:r w:rsidR="0045392B" w:rsidRPr="007A7768">
        <w:rPr>
          <w:noProof/>
          <w:color w:val="000000" w:themeColor="text1"/>
        </w:rPr>
        <w:t>154</w:t>
      </w:r>
      <w:r w:rsidR="00481226" w:rsidRPr="007A7768">
        <w:rPr>
          <w:color w:val="000000" w:themeColor="text1"/>
        </w:rPr>
        <w:fldChar w:fldCharType="end"/>
      </w:r>
      <w:r w:rsidR="00481226" w:rsidRPr="007A7768">
        <w:rPr>
          <w:color w:val="000000" w:themeColor="text1"/>
        </w:rPr>
        <w:t>)</w:t>
      </w:r>
      <w:r w:rsidRPr="007A7768">
        <w:rPr>
          <w:color w:val="000000" w:themeColor="text1"/>
        </w:rPr>
        <w:t xml:space="preserve">. </w:t>
      </w:r>
      <w:r w:rsidR="003F1A33" w:rsidRPr="007A7768">
        <w:rPr>
          <w:color w:val="000000" w:themeColor="text1"/>
        </w:rPr>
        <w:t xml:space="preserve">Shakur entitled the final piece </w:t>
      </w:r>
      <w:r w:rsidR="003F1A33" w:rsidRPr="007A7768">
        <w:rPr>
          <w:i/>
          <w:iCs/>
          <w:color w:val="000000" w:themeColor="text1"/>
        </w:rPr>
        <w:t>BLKKK Lives Don’t Matter</w:t>
      </w:r>
      <w:r w:rsidR="003F1A33" w:rsidRPr="007A7768">
        <w:rPr>
          <w:color w:val="000000" w:themeColor="text1"/>
        </w:rPr>
        <w:t xml:space="preserve"> due to people saying “the reason they were offended by Black Lives Matter is that they felt like it was singling out Black people and excluding everybody else. If you’re mad at Black Lives Matter for that reason, you should be just as mad about hearing “BLKKK Lives Don’t Matter.” </w:t>
      </w:r>
      <w:r w:rsidRPr="007A7768">
        <w:rPr>
          <w:color w:val="000000" w:themeColor="text1"/>
        </w:rPr>
        <w:t>The glaring difference between the designed and executed mural</w:t>
      </w:r>
      <w:r w:rsidR="00481226" w:rsidRPr="007A7768">
        <w:rPr>
          <w:color w:val="000000" w:themeColor="text1"/>
        </w:rPr>
        <w:t>s</w:t>
      </w:r>
      <w:r w:rsidRPr="007A7768">
        <w:rPr>
          <w:color w:val="000000" w:themeColor="text1"/>
        </w:rPr>
        <w:t xml:space="preserve"> is </w:t>
      </w:r>
      <w:r w:rsidR="00314DB2" w:rsidRPr="007A7768">
        <w:rPr>
          <w:color w:val="000000" w:themeColor="text1"/>
        </w:rPr>
        <w:t>the different connotations</w:t>
      </w:r>
      <w:r w:rsidRPr="007A7768">
        <w:rPr>
          <w:color w:val="000000" w:themeColor="text1"/>
        </w:rPr>
        <w:t xml:space="preserve">. The Council censored Shakur but allowed him to express insurgent critique if he replaced images of </w:t>
      </w:r>
      <w:r w:rsidR="000E019B" w:rsidRPr="007A7768">
        <w:rPr>
          <w:color w:val="000000" w:themeColor="text1"/>
        </w:rPr>
        <w:t xml:space="preserve">bodily </w:t>
      </w:r>
      <w:r w:rsidRPr="007A7768">
        <w:rPr>
          <w:color w:val="000000" w:themeColor="text1"/>
        </w:rPr>
        <w:t>violence with text</w:t>
      </w:r>
      <w:r w:rsidR="000E019B" w:rsidRPr="007A7768">
        <w:rPr>
          <w:color w:val="000000" w:themeColor="text1"/>
        </w:rPr>
        <w:t>ual references</w:t>
      </w:r>
      <w:r w:rsidRPr="007A7768">
        <w:rPr>
          <w:color w:val="000000" w:themeColor="text1"/>
        </w:rPr>
        <w:t xml:space="preserve">. Shakur’s idea and intention to disrupt the status quo using images of violence is thematic across murals that respond to state violence. </w:t>
      </w:r>
      <w:r w:rsidR="00134BDB" w:rsidRPr="007A7768">
        <w:rPr>
          <w:color w:val="000000" w:themeColor="text1"/>
        </w:rPr>
        <w:t xml:space="preserve">Censorship in this specific case revolves around an insecurity to show the </w:t>
      </w:r>
      <w:r w:rsidR="00134BDB" w:rsidRPr="007A7768">
        <w:rPr>
          <w:i/>
          <w:iCs/>
          <w:color w:val="000000" w:themeColor="text1"/>
        </w:rPr>
        <w:t>embodied</w:t>
      </w:r>
      <w:r w:rsidR="00134BDB" w:rsidRPr="007A7768">
        <w:rPr>
          <w:color w:val="000000" w:themeColor="text1"/>
        </w:rPr>
        <w:t xml:space="preserve"> life or death consequences of state violence.</w:t>
      </w:r>
    </w:p>
    <w:p w14:paraId="0950764F" w14:textId="77777777" w:rsidR="00810618" w:rsidRPr="007A7768" w:rsidRDefault="00C71F52" w:rsidP="00134BDB">
      <w:pPr>
        <w:ind w:firstLine="720"/>
        <w:rPr>
          <w:color w:val="000000" w:themeColor="text1"/>
        </w:rPr>
      </w:pPr>
      <w:r w:rsidRPr="007A7768">
        <w:rPr>
          <w:color w:val="000000" w:themeColor="text1"/>
        </w:rPr>
        <w:t xml:space="preserve">By naming and depicting </w:t>
      </w:r>
      <w:r w:rsidR="00134BDB" w:rsidRPr="007A7768">
        <w:rPr>
          <w:color w:val="000000" w:themeColor="text1"/>
        </w:rPr>
        <w:t xml:space="preserve">blood, brute force, </w:t>
      </w:r>
      <w:r w:rsidRPr="007A7768">
        <w:rPr>
          <w:color w:val="000000" w:themeColor="text1"/>
        </w:rPr>
        <w:t xml:space="preserve">fire, and rage, insurgent critiques in murals shatter respectability politics, bureaucratic decorum, and police pacification. Wall and McClanahan’s (2024) theorization of  “intellects of insult” considers the cultural fortitude of insurgent critiques such as ACAB and </w:t>
      </w:r>
      <w:r w:rsidR="00810618" w:rsidRPr="007A7768">
        <w:rPr>
          <w:color w:val="000000" w:themeColor="text1"/>
        </w:rPr>
        <w:t>FTP,</w:t>
      </w:r>
      <w:r w:rsidRPr="007A7768">
        <w:rPr>
          <w:color w:val="000000" w:themeColor="text1"/>
        </w:rPr>
        <w:t xml:space="preserve"> phrases that appear on murals of cop cars ablaze and pigs in police uniforms.</w:t>
      </w:r>
      <w:r w:rsidR="00134BDB" w:rsidRPr="007A7768">
        <w:rPr>
          <w:color w:val="000000" w:themeColor="text1"/>
        </w:rPr>
        <w:t xml:space="preserve"> </w:t>
      </w:r>
      <w:r w:rsidRPr="007A7768">
        <w:rPr>
          <w:color w:val="000000" w:themeColor="text1"/>
        </w:rPr>
        <w:t>Yet, murals</w:t>
      </w:r>
      <w:r w:rsidR="007D4AD4" w:rsidRPr="007A7768">
        <w:rPr>
          <w:color w:val="000000" w:themeColor="text1"/>
        </w:rPr>
        <w:t xml:space="preserve"> also</w:t>
      </w:r>
      <w:r w:rsidRPr="007A7768">
        <w:rPr>
          <w:color w:val="000000" w:themeColor="text1"/>
        </w:rPr>
        <w:t xml:space="preserve"> allow </w:t>
      </w:r>
      <w:r w:rsidR="007D4AD4" w:rsidRPr="007A7768">
        <w:rPr>
          <w:color w:val="000000" w:themeColor="text1"/>
        </w:rPr>
        <w:t xml:space="preserve">for </w:t>
      </w:r>
      <w:r w:rsidRPr="007A7768">
        <w:rPr>
          <w:color w:val="000000" w:themeColor="text1"/>
        </w:rPr>
        <w:t>the “progressive identification with creative possibilities of insurgency” (Rodriguez</w:t>
      </w:r>
      <w:r w:rsidR="002D7343" w:rsidRPr="007A7768">
        <w:rPr>
          <w:color w:val="000000" w:themeColor="text1"/>
        </w:rPr>
        <w:t>,</w:t>
      </w:r>
      <w:r w:rsidRPr="007A7768">
        <w:rPr>
          <w:color w:val="000000" w:themeColor="text1"/>
        </w:rPr>
        <w:t xml:space="preserve"> 2007: 16), working in tandem with abolitionist demands to defund, disarm, and dismantle oppressive systems. Insurgency is inherently oriented towards transformation. One small chalk mural</w:t>
      </w:r>
      <w:bookmarkStart w:id="116" w:name="fig_155"/>
      <w:r w:rsidRPr="007A7768">
        <w:rPr>
          <w:color w:val="000000" w:themeColor="text1"/>
        </w:rPr>
        <w:t>,</w:t>
      </w:r>
      <w:bookmarkEnd w:id="116"/>
      <w:r w:rsidRPr="007A7768">
        <w:rPr>
          <w:color w:val="000000" w:themeColor="text1"/>
        </w:rPr>
        <w:t xml:space="preserve"> </w:t>
      </w:r>
      <w:r w:rsidR="00481226" w:rsidRPr="007A7768">
        <w:rPr>
          <w:color w:val="000000" w:themeColor="text1"/>
        </w:rPr>
        <w:fldChar w:fldCharType="begin"/>
      </w:r>
      <w:r w:rsidR="00481226" w:rsidRPr="007A7768">
        <w:rPr>
          <w:color w:val="000000" w:themeColor="text1"/>
        </w:rPr>
        <w:instrText xml:space="preserve"> REF _Ref165739941 \h </w:instrText>
      </w:r>
      <w:r w:rsidR="00B304C6" w:rsidRPr="007A7768">
        <w:rPr>
          <w:color w:val="000000" w:themeColor="text1"/>
        </w:rPr>
        <w:instrText xml:space="preserve"> \* MERGEFORMAT </w:instrText>
      </w:r>
      <w:r w:rsidR="00481226" w:rsidRPr="007A7768">
        <w:rPr>
          <w:color w:val="000000" w:themeColor="text1"/>
        </w:rPr>
      </w:r>
      <w:r w:rsidR="0048122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155</w:t>
      </w:r>
      <w:r w:rsidR="00481226" w:rsidRPr="007A7768">
        <w:rPr>
          <w:color w:val="000000" w:themeColor="text1"/>
        </w:rPr>
        <w:fldChar w:fldCharType="end"/>
      </w:r>
      <w:r w:rsidR="00810618" w:rsidRPr="007A7768">
        <w:rPr>
          <w:color w:val="000000" w:themeColor="text1"/>
        </w:rPr>
        <w:t>,</w:t>
      </w:r>
      <w:r w:rsidR="00481226" w:rsidRPr="007A7768">
        <w:rPr>
          <w:color w:val="000000" w:themeColor="text1"/>
        </w:rPr>
        <w:t xml:space="preserve"> </w:t>
      </w:r>
      <w:r w:rsidRPr="007A7768">
        <w:rPr>
          <w:color w:val="000000" w:themeColor="text1"/>
        </w:rPr>
        <w:t xml:space="preserve">reads </w:t>
      </w:r>
      <w:r w:rsidR="004A5FA7" w:rsidRPr="007A7768">
        <w:rPr>
          <w:i/>
          <w:iCs/>
          <w:color w:val="000000" w:themeColor="text1"/>
        </w:rPr>
        <w:t>Defund The Police Invest In Community</w:t>
      </w:r>
      <w:r w:rsidR="00810618" w:rsidRPr="007A7768">
        <w:rPr>
          <w:color w:val="000000" w:themeColor="text1"/>
        </w:rPr>
        <w:t>. Police</w:t>
      </w:r>
      <w:r w:rsidRPr="007A7768">
        <w:rPr>
          <w:color w:val="000000" w:themeColor="text1"/>
        </w:rPr>
        <w:t xml:space="preserve"> washed </w:t>
      </w:r>
      <w:r w:rsidR="00810618" w:rsidRPr="007A7768">
        <w:rPr>
          <w:color w:val="000000" w:themeColor="text1"/>
        </w:rPr>
        <w:t xml:space="preserve">it </w:t>
      </w:r>
      <w:r w:rsidRPr="007A7768">
        <w:rPr>
          <w:color w:val="000000" w:themeColor="text1"/>
        </w:rPr>
        <w:t>away only hours after it was drawn</w:t>
      </w:r>
      <w:r w:rsidR="00810618" w:rsidRPr="007A7768">
        <w:rPr>
          <w:color w:val="000000" w:themeColor="text1"/>
        </w:rPr>
        <w:t>,</w:t>
      </w:r>
      <w:r w:rsidR="002D7343" w:rsidRPr="007A7768">
        <w:rPr>
          <w:color w:val="000000" w:themeColor="text1"/>
        </w:rPr>
        <w:t xml:space="preserve"> even though c</w:t>
      </w:r>
      <w:r w:rsidRPr="007A7768">
        <w:rPr>
          <w:color w:val="000000" w:themeColor="text1"/>
        </w:rPr>
        <w:t>halk washes and wears away much faster than paint</w:t>
      </w:r>
      <w:r w:rsidR="0078618F" w:rsidRPr="007A7768">
        <w:rPr>
          <w:color w:val="000000" w:themeColor="text1"/>
        </w:rPr>
        <w:t>.</w:t>
      </w:r>
      <w:r w:rsidRPr="007A7768">
        <w:rPr>
          <w:color w:val="000000" w:themeColor="text1"/>
        </w:rPr>
        <w:t xml:space="preserve"> </w:t>
      </w:r>
      <w:r w:rsidR="0078618F" w:rsidRPr="007A7768">
        <w:rPr>
          <w:color w:val="000000" w:themeColor="text1"/>
        </w:rPr>
        <w:t xml:space="preserve">Regardless of </w:t>
      </w:r>
      <w:r w:rsidRPr="007A7768">
        <w:rPr>
          <w:color w:val="000000" w:themeColor="text1"/>
        </w:rPr>
        <w:t>the impermane</w:t>
      </w:r>
      <w:r w:rsidR="00CA1D95" w:rsidRPr="007A7768">
        <w:rPr>
          <w:color w:val="000000" w:themeColor="text1"/>
        </w:rPr>
        <w:t>nt</w:t>
      </w:r>
      <w:r w:rsidRPr="007A7768">
        <w:rPr>
          <w:color w:val="000000" w:themeColor="text1"/>
        </w:rPr>
        <w:t xml:space="preserve"> message</w:t>
      </w:r>
      <w:r w:rsidR="0078618F" w:rsidRPr="007A7768">
        <w:rPr>
          <w:color w:val="000000" w:themeColor="text1"/>
        </w:rPr>
        <w:t>, the chalk message triggered immediate censorship.</w:t>
      </w:r>
      <w:r w:rsidRPr="007A7768">
        <w:rPr>
          <w:color w:val="000000" w:themeColor="text1"/>
        </w:rPr>
        <w:t xml:space="preserve"> </w:t>
      </w:r>
    </w:p>
    <w:p w14:paraId="06E09412" w14:textId="77777777" w:rsidR="00810618" w:rsidRPr="007A7768" w:rsidRDefault="00C71F52" w:rsidP="00810618">
      <w:pPr>
        <w:ind w:firstLine="720"/>
        <w:rPr>
          <w:color w:val="000000" w:themeColor="text1"/>
        </w:rPr>
      </w:pPr>
      <w:r w:rsidRPr="007A7768">
        <w:rPr>
          <w:color w:val="000000" w:themeColor="text1"/>
        </w:rPr>
        <w:t xml:space="preserve">Artists and organizers carefully select succinct, meaningful slogans to paint in large-scale murals, demanding to the public </w:t>
      </w:r>
      <w:r w:rsidRPr="007A7768">
        <w:rPr>
          <w:i/>
          <w:iCs/>
          <w:color w:val="000000" w:themeColor="text1"/>
        </w:rPr>
        <w:t>Abolish the Police</w:t>
      </w:r>
      <w:r w:rsidRPr="007A7768">
        <w:rPr>
          <w:color w:val="000000" w:themeColor="text1"/>
        </w:rPr>
        <w:t xml:space="preserve"> (</w:t>
      </w:r>
      <w:r w:rsidR="00481226" w:rsidRPr="007A7768">
        <w:rPr>
          <w:color w:val="000000" w:themeColor="text1"/>
        </w:rPr>
        <w:fldChar w:fldCharType="begin"/>
      </w:r>
      <w:r w:rsidR="00481226" w:rsidRPr="007A7768">
        <w:rPr>
          <w:color w:val="000000" w:themeColor="text1"/>
        </w:rPr>
        <w:instrText xml:space="preserve"> REF _Ref165740183 \h </w:instrText>
      </w:r>
      <w:r w:rsidR="00B304C6" w:rsidRPr="007A7768">
        <w:rPr>
          <w:color w:val="000000" w:themeColor="text1"/>
        </w:rPr>
        <w:instrText xml:space="preserve"> \* MERGEFORMAT </w:instrText>
      </w:r>
      <w:r w:rsidR="00481226" w:rsidRPr="007A7768">
        <w:rPr>
          <w:color w:val="000000" w:themeColor="text1"/>
        </w:rPr>
      </w:r>
      <w:r w:rsidR="0048122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156</w:t>
      </w:r>
      <w:r w:rsidR="00481226" w:rsidRPr="007A7768">
        <w:rPr>
          <w:color w:val="000000" w:themeColor="text1"/>
        </w:rPr>
        <w:fldChar w:fldCharType="end"/>
      </w:r>
      <w:r w:rsidRPr="007A7768">
        <w:rPr>
          <w:color w:val="000000" w:themeColor="text1"/>
        </w:rPr>
        <w:t xml:space="preserve">), </w:t>
      </w:r>
      <w:r w:rsidRPr="007A7768">
        <w:rPr>
          <w:i/>
          <w:iCs/>
          <w:color w:val="000000" w:themeColor="text1"/>
        </w:rPr>
        <w:t>End Familia Separation</w:t>
      </w:r>
      <w:r w:rsidRPr="007A7768">
        <w:rPr>
          <w:color w:val="000000" w:themeColor="text1"/>
        </w:rPr>
        <w:t xml:space="preserve"> (</w:t>
      </w:r>
      <w:r w:rsidR="00481226" w:rsidRPr="007A7768">
        <w:rPr>
          <w:color w:val="000000" w:themeColor="text1"/>
        </w:rPr>
        <w:fldChar w:fldCharType="begin"/>
      </w:r>
      <w:r w:rsidR="00481226" w:rsidRPr="007A7768">
        <w:rPr>
          <w:color w:val="000000" w:themeColor="text1"/>
        </w:rPr>
        <w:instrText xml:space="preserve"> REF _Ref165740202 \h </w:instrText>
      </w:r>
      <w:r w:rsidR="00B304C6" w:rsidRPr="007A7768">
        <w:rPr>
          <w:color w:val="000000" w:themeColor="text1"/>
        </w:rPr>
        <w:instrText xml:space="preserve"> \* MERGEFORMAT </w:instrText>
      </w:r>
      <w:r w:rsidR="00481226" w:rsidRPr="007A7768">
        <w:rPr>
          <w:color w:val="000000" w:themeColor="text1"/>
        </w:rPr>
      </w:r>
      <w:r w:rsidR="0048122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157</w:t>
      </w:r>
      <w:r w:rsidR="00481226" w:rsidRPr="007A7768">
        <w:rPr>
          <w:color w:val="000000" w:themeColor="text1"/>
        </w:rPr>
        <w:fldChar w:fldCharType="end"/>
      </w:r>
      <w:r w:rsidRPr="007A7768">
        <w:rPr>
          <w:color w:val="000000" w:themeColor="text1"/>
        </w:rPr>
        <w:t xml:space="preserve">), and </w:t>
      </w:r>
      <w:r w:rsidRPr="007A7768">
        <w:rPr>
          <w:i/>
          <w:iCs/>
          <w:color w:val="000000" w:themeColor="text1"/>
        </w:rPr>
        <w:t xml:space="preserve">#Pare O </w:t>
      </w:r>
      <w:proofErr w:type="spellStart"/>
      <w:r w:rsidRPr="007A7768">
        <w:rPr>
          <w:i/>
          <w:iCs/>
          <w:color w:val="000000" w:themeColor="text1"/>
        </w:rPr>
        <w:t>Abuso</w:t>
      </w:r>
      <w:proofErr w:type="spellEnd"/>
      <w:r w:rsidRPr="007A7768">
        <w:rPr>
          <w:i/>
          <w:iCs/>
          <w:color w:val="000000" w:themeColor="text1"/>
        </w:rPr>
        <w:t xml:space="preserve"> De </w:t>
      </w:r>
      <w:proofErr w:type="spellStart"/>
      <w:r w:rsidRPr="007A7768">
        <w:rPr>
          <w:i/>
          <w:iCs/>
          <w:color w:val="000000" w:themeColor="text1"/>
        </w:rPr>
        <w:t>Poder</w:t>
      </w:r>
      <w:proofErr w:type="spellEnd"/>
      <w:r w:rsidRPr="007A7768">
        <w:rPr>
          <w:i/>
          <w:iCs/>
          <w:color w:val="000000" w:themeColor="text1"/>
        </w:rPr>
        <w:t xml:space="preserve"> And To (Stop Abuse Of Power</w:t>
      </w:r>
      <w:r w:rsidRPr="007A7768">
        <w:rPr>
          <w:color w:val="000000" w:themeColor="text1"/>
        </w:rPr>
        <w:t>;</w:t>
      </w:r>
      <w:r w:rsidR="00481226" w:rsidRPr="007A7768">
        <w:rPr>
          <w:color w:val="000000" w:themeColor="text1"/>
        </w:rPr>
        <w:t xml:space="preserve"> see </w:t>
      </w:r>
      <w:r w:rsidR="00481226" w:rsidRPr="007A7768">
        <w:rPr>
          <w:color w:val="000000" w:themeColor="text1"/>
        </w:rPr>
        <w:fldChar w:fldCharType="begin"/>
      </w:r>
      <w:r w:rsidR="00481226" w:rsidRPr="007A7768">
        <w:rPr>
          <w:color w:val="000000" w:themeColor="text1"/>
        </w:rPr>
        <w:instrText xml:space="preserve"> REF _Ref165740235 \h </w:instrText>
      </w:r>
      <w:r w:rsidR="00B304C6" w:rsidRPr="007A7768">
        <w:rPr>
          <w:color w:val="000000" w:themeColor="text1"/>
        </w:rPr>
        <w:instrText xml:space="preserve"> \* MERGEFORMAT </w:instrText>
      </w:r>
      <w:r w:rsidR="00481226" w:rsidRPr="007A7768">
        <w:rPr>
          <w:color w:val="000000" w:themeColor="text1"/>
        </w:rPr>
      </w:r>
      <w:r w:rsidR="0048122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158</w:t>
      </w:r>
      <w:r w:rsidR="00481226" w:rsidRPr="007A7768">
        <w:rPr>
          <w:color w:val="000000" w:themeColor="text1"/>
        </w:rPr>
        <w:fldChar w:fldCharType="end"/>
      </w:r>
      <w:r w:rsidRPr="007A7768">
        <w:rPr>
          <w:color w:val="000000" w:themeColor="text1"/>
        </w:rPr>
        <w:t xml:space="preserve">). They assert that </w:t>
      </w:r>
      <w:r w:rsidRPr="007A7768">
        <w:rPr>
          <w:i/>
          <w:iCs/>
          <w:color w:val="000000" w:themeColor="text1"/>
        </w:rPr>
        <w:t>No Human Being Is Illegal</w:t>
      </w:r>
      <w:r w:rsidRPr="007A7768">
        <w:rPr>
          <w:color w:val="000000" w:themeColor="text1"/>
        </w:rPr>
        <w:t xml:space="preserve"> (</w:t>
      </w:r>
      <w:r w:rsidR="00481226" w:rsidRPr="007A7768">
        <w:rPr>
          <w:color w:val="000000" w:themeColor="text1"/>
        </w:rPr>
        <w:fldChar w:fldCharType="begin"/>
      </w:r>
      <w:r w:rsidR="00481226" w:rsidRPr="007A7768">
        <w:rPr>
          <w:color w:val="000000" w:themeColor="text1"/>
        </w:rPr>
        <w:instrText xml:space="preserve"> REF _Ref165740266 \h </w:instrText>
      </w:r>
      <w:r w:rsidR="00B304C6" w:rsidRPr="007A7768">
        <w:rPr>
          <w:color w:val="000000" w:themeColor="text1"/>
        </w:rPr>
        <w:instrText xml:space="preserve"> \* MERGEFORMAT </w:instrText>
      </w:r>
      <w:r w:rsidR="00481226" w:rsidRPr="007A7768">
        <w:rPr>
          <w:color w:val="000000" w:themeColor="text1"/>
        </w:rPr>
      </w:r>
      <w:r w:rsidR="0048122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159</w:t>
      </w:r>
      <w:r w:rsidR="00481226" w:rsidRPr="007A7768">
        <w:rPr>
          <w:color w:val="000000" w:themeColor="text1"/>
        </w:rPr>
        <w:fldChar w:fldCharType="end"/>
      </w:r>
      <w:r w:rsidRPr="007A7768">
        <w:rPr>
          <w:color w:val="000000" w:themeColor="text1"/>
        </w:rPr>
        <w:t xml:space="preserve">), or </w:t>
      </w:r>
      <w:proofErr w:type="spellStart"/>
      <w:r w:rsidRPr="007A7768">
        <w:rPr>
          <w:i/>
          <w:iCs/>
          <w:color w:val="000000" w:themeColor="text1"/>
        </w:rPr>
        <w:t>Ningun</w:t>
      </w:r>
      <w:proofErr w:type="spellEnd"/>
      <w:r w:rsidRPr="007A7768">
        <w:rPr>
          <w:i/>
          <w:iCs/>
          <w:color w:val="000000" w:themeColor="text1"/>
        </w:rPr>
        <w:t xml:space="preserve"> Ser Humano Es Illegal</w:t>
      </w:r>
      <w:r w:rsidRPr="007A7768">
        <w:rPr>
          <w:color w:val="000000" w:themeColor="text1"/>
        </w:rPr>
        <w:t xml:space="preserve"> (</w:t>
      </w:r>
      <w:r w:rsidR="00481226" w:rsidRPr="007A7768">
        <w:rPr>
          <w:color w:val="000000" w:themeColor="text1"/>
        </w:rPr>
        <w:fldChar w:fldCharType="begin"/>
      </w:r>
      <w:r w:rsidR="00481226" w:rsidRPr="007A7768">
        <w:rPr>
          <w:color w:val="000000" w:themeColor="text1"/>
        </w:rPr>
        <w:instrText xml:space="preserve"> REF _Ref165740293 \h </w:instrText>
      </w:r>
      <w:r w:rsidR="00B304C6" w:rsidRPr="007A7768">
        <w:rPr>
          <w:color w:val="000000" w:themeColor="text1"/>
        </w:rPr>
        <w:instrText xml:space="preserve"> \* MERGEFORMAT </w:instrText>
      </w:r>
      <w:r w:rsidR="00481226" w:rsidRPr="007A7768">
        <w:rPr>
          <w:color w:val="000000" w:themeColor="text1"/>
        </w:rPr>
      </w:r>
      <w:r w:rsidR="0048122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160</w:t>
      </w:r>
      <w:r w:rsidR="00481226" w:rsidRPr="007A7768">
        <w:rPr>
          <w:color w:val="000000" w:themeColor="text1"/>
        </w:rPr>
        <w:fldChar w:fldCharType="end"/>
      </w:r>
      <w:r w:rsidRPr="007A7768">
        <w:rPr>
          <w:color w:val="000000" w:themeColor="text1"/>
        </w:rPr>
        <w:t xml:space="preserve">). </w:t>
      </w:r>
      <w:bookmarkStart w:id="117" w:name="fig_160"/>
      <w:r w:rsidRPr="007A7768">
        <w:rPr>
          <w:color w:val="000000" w:themeColor="text1"/>
        </w:rPr>
        <w:t>P</w:t>
      </w:r>
      <w:bookmarkEnd w:id="117"/>
      <w:r w:rsidRPr="007A7768">
        <w:rPr>
          <w:color w:val="000000" w:themeColor="text1"/>
        </w:rPr>
        <w:t xml:space="preserve">eople recycle these catchphrases repeatedly in the wake of state violence, </w:t>
      </w:r>
      <w:r w:rsidR="003F1A33" w:rsidRPr="007A7768">
        <w:rPr>
          <w:color w:val="000000" w:themeColor="text1"/>
        </w:rPr>
        <w:lastRenderedPageBreak/>
        <w:t xml:space="preserve">intertextually </w:t>
      </w:r>
      <w:r w:rsidRPr="007A7768">
        <w:rPr>
          <w:color w:val="000000" w:themeColor="text1"/>
        </w:rPr>
        <w:t xml:space="preserve">reusing symbols and remixing slogans </w:t>
      </w:r>
      <w:r w:rsidR="003F1A33" w:rsidRPr="007A7768">
        <w:rPr>
          <w:color w:val="000000" w:themeColor="text1"/>
        </w:rPr>
        <w:t xml:space="preserve">in </w:t>
      </w:r>
      <w:r w:rsidRPr="007A7768">
        <w:rPr>
          <w:color w:val="000000" w:themeColor="text1"/>
        </w:rPr>
        <w:t>painting</w:t>
      </w:r>
      <w:r w:rsidR="003F1A33" w:rsidRPr="007A7768">
        <w:rPr>
          <w:color w:val="000000" w:themeColor="text1"/>
        </w:rPr>
        <w:t>s made</w:t>
      </w:r>
      <w:r w:rsidRPr="007A7768">
        <w:rPr>
          <w:color w:val="000000" w:themeColor="text1"/>
        </w:rPr>
        <w:t xml:space="preserve"> for the world we grieve and envision.</w:t>
      </w:r>
      <w:r w:rsidR="00810618" w:rsidRPr="007A7768">
        <w:rPr>
          <w:color w:val="000000" w:themeColor="text1"/>
        </w:rPr>
        <w:t xml:space="preserve"> </w:t>
      </w:r>
    </w:p>
    <w:p w14:paraId="2E97F3F8" w14:textId="56848298" w:rsidR="004A5FA7" w:rsidRPr="007A7768" w:rsidRDefault="00810618" w:rsidP="00810618">
      <w:pPr>
        <w:ind w:firstLine="720"/>
        <w:rPr>
          <w:color w:val="000000" w:themeColor="text1"/>
        </w:rPr>
      </w:pPr>
      <w:r w:rsidRPr="007A7768">
        <w:rPr>
          <w:color w:val="000000" w:themeColor="text1"/>
        </w:rPr>
        <w:t>However, a</w:t>
      </w:r>
      <w:r w:rsidR="0085448D" w:rsidRPr="007A7768">
        <w:rPr>
          <w:color w:val="000000" w:themeColor="text1"/>
        </w:rPr>
        <w:t xml:space="preserve"> critique </w:t>
      </w:r>
      <w:r w:rsidR="00C71F52" w:rsidRPr="007A7768">
        <w:rPr>
          <w:color w:val="000000" w:themeColor="text1"/>
        </w:rPr>
        <w:t>need</w:t>
      </w:r>
      <w:r w:rsidR="0085448D" w:rsidRPr="007A7768">
        <w:rPr>
          <w:color w:val="000000" w:themeColor="text1"/>
        </w:rPr>
        <w:t xml:space="preserve"> not center around </w:t>
      </w:r>
      <w:r w:rsidR="003F1A33" w:rsidRPr="007A7768">
        <w:rPr>
          <w:color w:val="000000" w:themeColor="text1"/>
        </w:rPr>
        <w:t xml:space="preserve">written </w:t>
      </w:r>
      <w:r w:rsidR="0085448D" w:rsidRPr="007A7768">
        <w:rPr>
          <w:color w:val="000000" w:themeColor="text1"/>
        </w:rPr>
        <w:t xml:space="preserve">text. Take the striking example of a mural painted by </w:t>
      </w:r>
      <w:proofErr w:type="spellStart"/>
      <w:r w:rsidR="00C71F52" w:rsidRPr="007A7768">
        <w:rPr>
          <w:color w:val="000000" w:themeColor="text1"/>
        </w:rPr>
        <w:t>Bip</w:t>
      </w:r>
      <w:proofErr w:type="spellEnd"/>
      <w:r w:rsidR="0085448D" w:rsidRPr="007A7768">
        <w:rPr>
          <w:color w:val="000000" w:themeColor="text1"/>
        </w:rPr>
        <w:t xml:space="preserve"> in 2019 in San </w:t>
      </w:r>
      <w:r w:rsidR="003A6E38" w:rsidRPr="007A7768">
        <w:rPr>
          <w:color w:val="000000" w:themeColor="text1"/>
        </w:rPr>
        <w:t>Francisco</w:t>
      </w:r>
      <w:r w:rsidR="0085448D" w:rsidRPr="007A7768">
        <w:rPr>
          <w:color w:val="000000" w:themeColor="text1"/>
        </w:rPr>
        <w:t>, on a development site where construction was due to start, of a giant baby police officer (</w:t>
      </w:r>
      <w:r w:rsidR="00481226" w:rsidRPr="007A7768">
        <w:rPr>
          <w:color w:val="000000" w:themeColor="text1"/>
        </w:rPr>
        <w:fldChar w:fldCharType="begin"/>
      </w:r>
      <w:r w:rsidR="00481226" w:rsidRPr="007A7768">
        <w:rPr>
          <w:color w:val="000000" w:themeColor="text1"/>
        </w:rPr>
        <w:instrText xml:space="preserve"> REF _Ref165740306 \h </w:instrText>
      </w:r>
      <w:r w:rsidR="00B304C6" w:rsidRPr="007A7768">
        <w:rPr>
          <w:color w:val="000000" w:themeColor="text1"/>
        </w:rPr>
        <w:instrText xml:space="preserve"> \* MERGEFORMAT </w:instrText>
      </w:r>
      <w:r w:rsidR="00481226" w:rsidRPr="007A7768">
        <w:rPr>
          <w:color w:val="000000" w:themeColor="text1"/>
        </w:rPr>
      </w:r>
      <w:r w:rsidR="0048122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161</w:t>
      </w:r>
      <w:r w:rsidR="00481226" w:rsidRPr="007A7768">
        <w:rPr>
          <w:color w:val="000000" w:themeColor="text1"/>
        </w:rPr>
        <w:fldChar w:fldCharType="end"/>
      </w:r>
      <w:bookmarkStart w:id="118" w:name="fig_161"/>
      <w:r w:rsidR="0085448D" w:rsidRPr="007A7768">
        <w:rPr>
          <w:color w:val="000000" w:themeColor="text1"/>
        </w:rPr>
        <w:t>)</w:t>
      </w:r>
      <w:r w:rsidR="00164057" w:rsidRPr="007A7768">
        <w:rPr>
          <w:color w:val="000000" w:themeColor="text1"/>
        </w:rPr>
        <w:t>.</w:t>
      </w:r>
      <w:r w:rsidR="0085448D" w:rsidRPr="007A7768">
        <w:rPr>
          <w:color w:val="000000" w:themeColor="text1"/>
        </w:rPr>
        <w:t xml:space="preserve"> The </w:t>
      </w:r>
      <w:bookmarkEnd w:id="118"/>
      <w:r w:rsidR="0085448D" w:rsidRPr="007A7768">
        <w:rPr>
          <w:color w:val="000000" w:themeColor="text1"/>
        </w:rPr>
        <w:t xml:space="preserve">baby cop’s brows are pulled together in a serious and inquisitive stare as they hold a gun. The baby is not clearly gendered but is clearly racialized as white with blonde hair. They are in uniform, including a crest that simply reads “Officer/Police Department” and a pink toy “body camera” clipped to the front of their shirt. </w:t>
      </w:r>
      <w:r w:rsidR="00164057" w:rsidRPr="007A7768">
        <w:rPr>
          <w:color w:val="000000" w:themeColor="text1"/>
        </w:rPr>
        <w:t>They</w:t>
      </w:r>
      <w:r w:rsidR="00134BDB" w:rsidRPr="007A7768">
        <w:rPr>
          <w:color w:val="000000" w:themeColor="text1"/>
        </w:rPr>
        <w:t xml:space="preserve"> are holding a realistic looking gun. </w:t>
      </w:r>
      <w:proofErr w:type="spellStart"/>
      <w:r w:rsidR="0085448D" w:rsidRPr="007A7768">
        <w:rPr>
          <w:color w:val="000000" w:themeColor="text1"/>
        </w:rPr>
        <w:t>Bi</w:t>
      </w:r>
      <w:r w:rsidRPr="007A7768">
        <w:rPr>
          <w:color w:val="000000" w:themeColor="text1"/>
        </w:rPr>
        <w:t>p</w:t>
      </w:r>
      <w:proofErr w:type="spellEnd"/>
      <w:r w:rsidR="0085448D" w:rsidRPr="007A7768">
        <w:rPr>
          <w:color w:val="000000" w:themeColor="text1"/>
        </w:rPr>
        <w:t xml:space="preserve">, a prolific internationally recognized graffiti artist, writes about the mural in a post on his Instagram, saying </w:t>
      </w:r>
    </w:p>
    <w:p w14:paraId="167741F2" w14:textId="77777777" w:rsidR="004A5FA7" w:rsidRPr="007A7768" w:rsidRDefault="004A5FA7" w:rsidP="004A5FA7">
      <w:pPr>
        <w:ind w:left="720"/>
        <w:rPr>
          <w:color w:val="000000" w:themeColor="text1"/>
        </w:rPr>
      </w:pPr>
    </w:p>
    <w:p w14:paraId="78299403" w14:textId="77777777" w:rsidR="004A5FA7" w:rsidRPr="007A7768" w:rsidRDefault="00000000" w:rsidP="004A5FA7">
      <w:pPr>
        <w:ind w:left="720"/>
        <w:rPr>
          <w:i/>
          <w:iCs/>
          <w:color w:val="000000" w:themeColor="text1"/>
        </w:rPr>
      </w:pPr>
      <w:r w:rsidRPr="007A7768">
        <w:rPr>
          <w:i/>
          <w:iCs/>
          <w:color w:val="000000" w:themeColor="text1"/>
        </w:rPr>
        <w:t>I kept practicing putting an adult expression on a child not really able to nail it, until I understood the image itself was about contrast and internal disagreement. When I made that understanding, I threw my old color studies and rebuilt the painting out of direct contrasts to echo that confliction.</w:t>
      </w:r>
    </w:p>
    <w:p w14:paraId="6E2032A5" w14:textId="77777777" w:rsidR="004A5FA7" w:rsidRPr="007A7768" w:rsidRDefault="004A5FA7" w:rsidP="004A5FA7">
      <w:pPr>
        <w:ind w:left="720" w:firstLine="720"/>
        <w:rPr>
          <w:color w:val="000000" w:themeColor="text1"/>
        </w:rPr>
      </w:pPr>
    </w:p>
    <w:p w14:paraId="18DC907D" w14:textId="7714793A" w:rsidR="007D4AD4" w:rsidRPr="007A7768" w:rsidRDefault="00C71F52" w:rsidP="00C71F52">
      <w:pPr>
        <w:ind w:firstLine="720"/>
        <w:rPr>
          <w:color w:val="000000" w:themeColor="text1"/>
        </w:rPr>
      </w:pPr>
      <w:proofErr w:type="spellStart"/>
      <w:r w:rsidRPr="007A7768">
        <w:rPr>
          <w:color w:val="000000" w:themeColor="text1"/>
        </w:rPr>
        <w:t>Bip</w:t>
      </w:r>
      <w:proofErr w:type="spellEnd"/>
      <w:r w:rsidRPr="007A7768">
        <w:rPr>
          <w:color w:val="000000" w:themeColor="text1"/>
        </w:rPr>
        <w:t xml:space="preserve"> lists conflicting binaries represented in the mural, “sunlight vs. darkness, real vs. imaginary, infant vs. adult, confusion vs. resolve, innocence vs. guilt, feminine vs. masculine, dangerous vs. toy, fate vs. free choice… organic vs. inorganic textures, saturated vs. unsaturated colors, and warm vs. cool hues in extremes.” He concludes</w:t>
      </w:r>
      <w:r w:rsidR="0078618F" w:rsidRPr="007A7768">
        <w:rPr>
          <w:color w:val="000000" w:themeColor="text1"/>
        </w:rPr>
        <w:t xml:space="preserve"> </w:t>
      </w:r>
      <w:r w:rsidRPr="007A7768">
        <w:rPr>
          <w:color w:val="000000" w:themeColor="text1"/>
        </w:rPr>
        <w:t>that “if people want to sit there and get lost in the painting that’s where I’m at with public art</w:t>
      </w:r>
      <w:r w:rsidR="00F63492" w:rsidRPr="007A7768">
        <w:rPr>
          <w:color w:val="000000" w:themeColor="text1"/>
        </w:rPr>
        <w:t>,”</w:t>
      </w:r>
      <w:r w:rsidRPr="007A7768">
        <w:rPr>
          <w:color w:val="000000" w:themeColor="text1"/>
        </w:rPr>
        <w:t xml:space="preserve"> inviting further questions from interested viewers.</w:t>
      </w:r>
      <w:r w:rsidR="00F63492" w:rsidRPr="007A7768">
        <w:rPr>
          <w:color w:val="000000" w:themeColor="text1"/>
          <w:vertAlign w:val="superscript"/>
        </w:rPr>
        <w:footnoteReference w:id="72"/>
      </w:r>
      <w:r w:rsidRPr="007A7768">
        <w:rPr>
          <w:color w:val="000000" w:themeColor="text1"/>
        </w:rPr>
        <w:t xml:space="preserve"> Myriad interpretations of this mural exist</w:t>
      </w:r>
      <w:r w:rsidR="00134BDB" w:rsidRPr="007A7768">
        <w:rPr>
          <w:color w:val="000000" w:themeColor="text1"/>
        </w:rPr>
        <w:t>.</w:t>
      </w:r>
      <w:r w:rsidRPr="007A7768">
        <w:rPr>
          <w:color w:val="000000" w:themeColor="text1"/>
        </w:rPr>
        <w:t xml:space="preserve"> </w:t>
      </w:r>
      <w:r w:rsidR="00134BDB" w:rsidRPr="007A7768">
        <w:rPr>
          <w:color w:val="000000" w:themeColor="text1"/>
        </w:rPr>
        <w:t>M</w:t>
      </w:r>
      <w:r w:rsidRPr="007A7768">
        <w:rPr>
          <w:color w:val="000000" w:themeColor="text1"/>
        </w:rPr>
        <w:t>ight these dichotomized tensions point to policing’s incapacity for reflexivity, like a child, with weapons and power they play with like toys?</w:t>
      </w:r>
      <w:r w:rsidR="00134BDB" w:rsidRPr="007A7768">
        <w:rPr>
          <w:color w:val="000000" w:themeColor="text1"/>
        </w:rPr>
        <w:t xml:space="preserve"> Is the mural naming a naivety of policing?</w:t>
      </w:r>
      <w:r w:rsidRPr="007A7768">
        <w:rPr>
          <w:color w:val="000000" w:themeColor="text1"/>
        </w:rPr>
        <w:t xml:space="preserve"> In a culture that emphasizes possession of and authority over children, infantilizing police is only one distortion people </w:t>
      </w:r>
      <w:r w:rsidR="00134BDB" w:rsidRPr="007A7768">
        <w:rPr>
          <w:color w:val="000000" w:themeColor="text1"/>
        </w:rPr>
        <w:t>paint</w:t>
      </w:r>
      <w:r w:rsidR="00810618" w:rsidRPr="007A7768">
        <w:rPr>
          <w:color w:val="000000" w:themeColor="text1"/>
        </w:rPr>
        <w:t>ed</w:t>
      </w:r>
      <w:r w:rsidR="00134BDB" w:rsidRPr="007A7768">
        <w:rPr>
          <w:color w:val="000000" w:themeColor="text1"/>
        </w:rPr>
        <w:t xml:space="preserve"> to </w:t>
      </w:r>
      <w:r w:rsidRPr="007A7768">
        <w:rPr>
          <w:color w:val="000000" w:themeColor="text1"/>
        </w:rPr>
        <w:t xml:space="preserve">deploy insurgent critique. </w:t>
      </w:r>
      <w:r w:rsidR="004A5FA7" w:rsidRPr="007A7768">
        <w:rPr>
          <w:color w:val="000000" w:themeColor="text1"/>
        </w:rPr>
        <w:t>I</w:t>
      </w:r>
      <w:r w:rsidRPr="007A7768">
        <w:rPr>
          <w:color w:val="000000" w:themeColor="text1"/>
        </w:rPr>
        <w:t xml:space="preserve"> will </w:t>
      </w:r>
      <w:r w:rsidR="00F24C61" w:rsidRPr="007A7768">
        <w:rPr>
          <w:color w:val="000000" w:themeColor="text1"/>
        </w:rPr>
        <w:t xml:space="preserve">discuss and offer a brief historical theory for </w:t>
      </w:r>
      <w:r w:rsidRPr="007A7768">
        <w:rPr>
          <w:color w:val="000000" w:themeColor="text1"/>
        </w:rPr>
        <w:t>three central motifs</w:t>
      </w:r>
      <w:r w:rsidR="0085448D" w:rsidRPr="007A7768">
        <w:rPr>
          <w:color w:val="000000" w:themeColor="text1"/>
        </w:rPr>
        <w:t xml:space="preserve"> </w:t>
      </w:r>
      <w:r w:rsidR="00134BDB" w:rsidRPr="007A7768">
        <w:rPr>
          <w:color w:val="000000" w:themeColor="text1"/>
        </w:rPr>
        <w:t>that appear</w:t>
      </w:r>
      <w:r w:rsidR="00810618" w:rsidRPr="007A7768">
        <w:rPr>
          <w:color w:val="000000" w:themeColor="text1"/>
        </w:rPr>
        <w:t>ed</w:t>
      </w:r>
      <w:r w:rsidR="00134BDB" w:rsidRPr="007A7768">
        <w:rPr>
          <w:color w:val="000000" w:themeColor="text1"/>
        </w:rPr>
        <w:t xml:space="preserve"> in murals all over the world as forms of </w:t>
      </w:r>
      <w:r w:rsidR="0085448D" w:rsidRPr="007A7768">
        <w:rPr>
          <w:color w:val="000000" w:themeColor="text1"/>
        </w:rPr>
        <w:t>insurgent critique</w:t>
      </w:r>
      <w:r w:rsidRPr="007A7768">
        <w:rPr>
          <w:color w:val="000000" w:themeColor="text1"/>
        </w:rPr>
        <w:t xml:space="preserve">: pigs, fire, and eyes. </w:t>
      </w:r>
    </w:p>
    <w:p w14:paraId="609FC541" w14:textId="77777777" w:rsidR="00382362" w:rsidRPr="007A7768" w:rsidRDefault="00000000" w:rsidP="00292CD5">
      <w:pPr>
        <w:pStyle w:val="Heading3"/>
        <w:rPr>
          <w:rStyle w:val="Emphasis"/>
          <w:i/>
          <w:iCs w:val="0"/>
          <w:color w:val="000000" w:themeColor="text1"/>
          <w:szCs w:val="24"/>
        </w:rPr>
      </w:pPr>
      <w:bookmarkStart w:id="119" w:name="_Toc170542364"/>
      <w:r w:rsidRPr="007A7768">
        <w:rPr>
          <w:rStyle w:val="Emphasis"/>
          <w:i/>
          <w:iCs w:val="0"/>
          <w:color w:val="000000" w:themeColor="text1"/>
          <w:szCs w:val="24"/>
        </w:rPr>
        <w:t>Pigs</w:t>
      </w:r>
      <w:bookmarkEnd w:id="119"/>
    </w:p>
    <w:p w14:paraId="6C5F3124" w14:textId="77777777" w:rsidR="00382362" w:rsidRPr="007A7768" w:rsidRDefault="00382362">
      <w:pPr>
        <w:rPr>
          <w:rStyle w:val="Emphasis"/>
          <w:color w:val="000000" w:themeColor="text1"/>
        </w:rPr>
      </w:pPr>
    </w:p>
    <w:p w14:paraId="629B1191" w14:textId="1153DA10" w:rsidR="000A7389" w:rsidRPr="007A7768" w:rsidRDefault="00000000" w:rsidP="002706C0">
      <w:pPr>
        <w:ind w:firstLine="720"/>
        <w:rPr>
          <w:color w:val="000000" w:themeColor="text1"/>
        </w:rPr>
      </w:pPr>
      <w:r w:rsidRPr="007A7768">
        <w:rPr>
          <w:color w:val="000000" w:themeColor="text1"/>
        </w:rPr>
        <w:t>Let us turn to the humble pig, a derogatory metaphor that has referenced “boorish men” since as early as 1546 and</w:t>
      </w:r>
      <w:r w:rsidR="002706C0" w:rsidRPr="007A7768">
        <w:rPr>
          <w:color w:val="000000" w:themeColor="text1"/>
        </w:rPr>
        <w:t>, according to Warda, Aiello, and Hill (2020)</w:t>
      </w:r>
      <w:r w:rsidR="000A7C3A" w:rsidRPr="007A7768">
        <w:rPr>
          <w:color w:val="000000" w:themeColor="text1"/>
        </w:rPr>
        <w:t>,</w:t>
      </w:r>
      <w:r w:rsidR="002706C0" w:rsidRPr="007A7768">
        <w:rPr>
          <w:color w:val="000000" w:themeColor="text1"/>
        </w:rPr>
        <w:t xml:space="preserve"> </w:t>
      </w:r>
      <w:r w:rsidRPr="007A7768">
        <w:rPr>
          <w:color w:val="000000" w:themeColor="text1"/>
        </w:rPr>
        <w:t>first appeared in print as an insult for police in 1811</w:t>
      </w:r>
      <w:r w:rsidR="00F63492" w:rsidRPr="007A7768">
        <w:rPr>
          <w:color w:val="000000" w:themeColor="text1"/>
        </w:rPr>
        <w:t>.</w:t>
      </w:r>
      <w:r w:rsidR="002706C0" w:rsidRPr="007A7768">
        <w:rPr>
          <w:rStyle w:val="FootnoteReference"/>
          <w:color w:val="000000" w:themeColor="text1"/>
        </w:rPr>
        <w:footnoteReference w:id="73"/>
      </w:r>
      <w:r w:rsidR="002706C0" w:rsidRPr="007A7768">
        <w:rPr>
          <w:color w:val="000000" w:themeColor="text1"/>
        </w:rPr>
        <w:t xml:space="preserve"> </w:t>
      </w:r>
      <w:r w:rsidR="00134BDB" w:rsidRPr="007A7768">
        <w:rPr>
          <w:color w:val="000000" w:themeColor="text1"/>
        </w:rPr>
        <w:t xml:space="preserve">People associated pigs with filth, laziness, poverty, </w:t>
      </w:r>
      <w:r w:rsidR="000D53F5" w:rsidRPr="007A7768">
        <w:rPr>
          <w:color w:val="000000" w:themeColor="text1"/>
        </w:rPr>
        <w:t xml:space="preserve">and </w:t>
      </w:r>
      <w:r w:rsidR="00134BDB" w:rsidRPr="007A7768">
        <w:rPr>
          <w:color w:val="000000" w:themeColor="text1"/>
        </w:rPr>
        <w:t xml:space="preserve">overcrowding </w:t>
      </w:r>
      <w:r w:rsidR="000D53F5" w:rsidRPr="007A7768">
        <w:rPr>
          <w:color w:val="000000" w:themeColor="text1"/>
        </w:rPr>
        <w:t>d</w:t>
      </w:r>
      <w:r w:rsidR="00134BDB" w:rsidRPr="007A7768">
        <w:rPr>
          <w:color w:val="000000" w:themeColor="text1"/>
        </w:rPr>
        <w:t>uring the Irish famine in occupied Dublin (1846 -1852)</w:t>
      </w:r>
      <w:r w:rsidR="000D53F5" w:rsidRPr="007A7768">
        <w:rPr>
          <w:color w:val="000000" w:themeColor="text1"/>
        </w:rPr>
        <w:t xml:space="preserve"> and</w:t>
      </w:r>
      <w:r w:rsidR="00134BDB" w:rsidRPr="007A7768">
        <w:rPr>
          <w:color w:val="000000" w:themeColor="text1"/>
        </w:rPr>
        <w:t xml:space="preserve"> interpreted them as a social issue subject to policing rather than inspection </w:t>
      </w:r>
      <w:r w:rsidR="000D53F5" w:rsidRPr="007A7768">
        <w:rPr>
          <w:color w:val="000000" w:themeColor="text1"/>
        </w:rPr>
        <w:t>(such as</w:t>
      </w:r>
      <w:r w:rsidR="00134BDB" w:rsidRPr="007A7768">
        <w:rPr>
          <w:color w:val="000000" w:themeColor="text1"/>
        </w:rPr>
        <w:t xml:space="preserve"> in other municipalities</w:t>
      </w:r>
      <w:r w:rsidR="000D53F5" w:rsidRPr="007A7768">
        <w:rPr>
          <w:color w:val="000000" w:themeColor="text1"/>
        </w:rPr>
        <w:t xml:space="preserve">; see </w:t>
      </w:r>
      <w:r w:rsidR="00134BDB" w:rsidRPr="007A7768">
        <w:rPr>
          <w:color w:val="000000" w:themeColor="text1"/>
        </w:rPr>
        <w:t>Adelman</w:t>
      </w:r>
      <w:r w:rsidR="000D53F5" w:rsidRPr="007A7768">
        <w:rPr>
          <w:color w:val="000000" w:themeColor="text1"/>
        </w:rPr>
        <w:t>,</w:t>
      </w:r>
      <w:r w:rsidR="00134BDB" w:rsidRPr="007A7768">
        <w:rPr>
          <w:color w:val="000000" w:themeColor="text1"/>
        </w:rPr>
        <w:t xml:space="preserve"> 2020</w:t>
      </w:r>
      <w:r w:rsidR="000D53F5" w:rsidRPr="007A7768">
        <w:rPr>
          <w:color w:val="000000" w:themeColor="text1"/>
        </w:rPr>
        <w:t xml:space="preserve">: </w:t>
      </w:r>
      <w:r w:rsidR="00134BDB" w:rsidRPr="007A7768">
        <w:rPr>
          <w:color w:val="000000" w:themeColor="text1"/>
        </w:rPr>
        <w:t>145-159).</w:t>
      </w:r>
      <w:r w:rsidR="000D53F5" w:rsidRPr="007A7768">
        <w:rPr>
          <w:color w:val="000000" w:themeColor="text1"/>
        </w:rPr>
        <w:t xml:space="preserve"> Throughout the Victorian era (1837-1901), police and pigs occupied the space “between ordered domestic society and the wild criminal and expected to clear up the dirt and refuse identified as such by its masters” (</w:t>
      </w:r>
      <w:proofErr w:type="spellStart"/>
      <w:r w:rsidR="000D53F5" w:rsidRPr="007A7768">
        <w:rPr>
          <w:color w:val="000000" w:themeColor="text1"/>
        </w:rPr>
        <w:t>Neocleous</w:t>
      </w:r>
      <w:proofErr w:type="spellEnd"/>
      <w:r w:rsidR="000D53F5" w:rsidRPr="007A7768">
        <w:rPr>
          <w:color w:val="000000" w:themeColor="text1"/>
        </w:rPr>
        <w:t>, 200</w:t>
      </w:r>
      <w:r w:rsidR="002D7343" w:rsidRPr="007A7768">
        <w:rPr>
          <w:color w:val="000000" w:themeColor="text1"/>
        </w:rPr>
        <w:t>0</w:t>
      </w:r>
      <w:r w:rsidR="000D53F5" w:rsidRPr="007A7768">
        <w:rPr>
          <w:color w:val="000000" w:themeColor="text1"/>
        </w:rPr>
        <w:t xml:space="preserve">: 87). </w:t>
      </w:r>
      <w:r w:rsidR="000A7389" w:rsidRPr="007A7768">
        <w:rPr>
          <w:color w:val="000000" w:themeColor="text1"/>
        </w:rPr>
        <w:t xml:space="preserve">As cities shifted more responsibility to police, Adelman (2020) notes urban reform and human-animal relationships created the global class lines in which, “[t]he policemen who enforced these changes were themselves barely elevated above the class of those whose animals they seized” (158). In Dublin, </w:t>
      </w:r>
      <w:r w:rsidR="000A7389" w:rsidRPr="007A7768">
        <w:rPr>
          <w:color w:val="000000" w:themeColor="text1"/>
        </w:rPr>
        <w:lastRenderedPageBreak/>
        <w:t>pigs symbolized the condemnation of subsistence farming associated with a lack of progress and</w:t>
      </w:r>
      <w:r w:rsidR="000D53F5" w:rsidRPr="007A7768">
        <w:rPr>
          <w:color w:val="000000" w:themeColor="text1"/>
        </w:rPr>
        <w:t xml:space="preserve"> increased</w:t>
      </w:r>
      <w:r w:rsidR="000A7389" w:rsidRPr="007A7768">
        <w:rPr>
          <w:color w:val="000000" w:themeColor="text1"/>
        </w:rPr>
        <w:t xml:space="preserve"> urban policing</w:t>
      </w:r>
      <w:r w:rsidR="00164057" w:rsidRPr="007A7768">
        <w:rPr>
          <w:color w:val="000000" w:themeColor="text1"/>
        </w:rPr>
        <w:t>/animal control</w:t>
      </w:r>
      <w:r w:rsidR="000A7389" w:rsidRPr="007A7768">
        <w:rPr>
          <w:color w:val="000000" w:themeColor="text1"/>
        </w:rPr>
        <w:t xml:space="preserve">. </w:t>
      </w:r>
      <w:r w:rsidR="007F615A" w:rsidRPr="007A7768">
        <w:rPr>
          <w:color w:val="000000" w:themeColor="text1"/>
        </w:rPr>
        <w:t xml:space="preserve">During the 1930s and 40s, Nazi propaganda included </w:t>
      </w:r>
      <w:r w:rsidR="00164057" w:rsidRPr="007A7768">
        <w:rPr>
          <w:color w:val="000000" w:themeColor="text1"/>
        </w:rPr>
        <w:t xml:space="preserve">negative </w:t>
      </w:r>
      <w:r w:rsidR="007F615A" w:rsidRPr="007A7768">
        <w:rPr>
          <w:color w:val="000000" w:themeColor="text1"/>
        </w:rPr>
        <w:t>depictions of Jewish people</w:t>
      </w:r>
      <w:r w:rsidR="00164057" w:rsidRPr="007A7768">
        <w:rPr>
          <w:color w:val="000000" w:themeColor="text1"/>
        </w:rPr>
        <w:t xml:space="preserve"> </w:t>
      </w:r>
      <w:r w:rsidR="007F615A" w:rsidRPr="007A7768">
        <w:rPr>
          <w:color w:val="000000" w:themeColor="text1"/>
        </w:rPr>
        <w:t>either with pigs or as pigs themselves</w:t>
      </w:r>
      <w:r w:rsidR="00F63492" w:rsidRPr="007A7768">
        <w:rPr>
          <w:color w:val="000000" w:themeColor="text1"/>
        </w:rPr>
        <w:t>.</w:t>
      </w:r>
      <w:r w:rsidR="002706C0" w:rsidRPr="007A7768">
        <w:rPr>
          <w:rStyle w:val="FootnoteReference"/>
          <w:color w:val="000000" w:themeColor="text1"/>
        </w:rPr>
        <w:footnoteReference w:id="74"/>
      </w:r>
      <w:r w:rsidR="007F615A" w:rsidRPr="007A7768">
        <w:rPr>
          <w:color w:val="000000" w:themeColor="text1"/>
        </w:rPr>
        <w:t xml:space="preserve"> </w:t>
      </w:r>
      <w:r w:rsidR="007D4AD4" w:rsidRPr="007A7768">
        <w:rPr>
          <w:color w:val="000000" w:themeColor="text1"/>
        </w:rPr>
        <w:t xml:space="preserve">Stereotypes </w:t>
      </w:r>
      <w:r w:rsidRPr="007A7768">
        <w:rPr>
          <w:color w:val="000000" w:themeColor="text1"/>
        </w:rPr>
        <w:t>may have crossed the Atlantic as the Irish escaped famine and Empire’s neglect</w:t>
      </w:r>
      <w:r w:rsidR="007D4AD4" w:rsidRPr="007A7768">
        <w:rPr>
          <w:color w:val="000000" w:themeColor="text1"/>
        </w:rPr>
        <w:t>,</w:t>
      </w:r>
      <w:r w:rsidR="00B532A5" w:rsidRPr="007A7768">
        <w:rPr>
          <w:color w:val="000000" w:themeColor="text1"/>
        </w:rPr>
        <w:t xml:space="preserve"> the Jewish escaped Nazism, and people</w:t>
      </w:r>
      <w:r w:rsidR="007D4AD4" w:rsidRPr="007A7768">
        <w:rPr>
          <w:color w:val="000000" w:themeColor="text1"/>
        </w:rPr>
        <w:t xml:space="preserve"> </w:t>
      </w:r>
      <w:r w:rsidR="00B532A5" w:rsidRPr="007A7768">
        <w:rPr>
          <w:color w:val="000000" w:themeColor="text1"/>
        </w:rPr>
        <w:t xml:space="preserve">targeted by the police </w:t>
      </w:r>
      <w:r w:rsidR="007D4AD4" w:rsidRPr="007A7768">
        <w:rPr>
          <w:color w:val="000000" w:themeColor="text1"/>
        </w:rPr>
        <w:t>redirect</w:t>
      </w:r>
      <w:r w:rsidR="00B532A5" w:rsidRPr="007A7768">
        <w:rPr>
          <w:color w:val="000000" w:themeColor="text1"/>
        </w:rPr>
        <w:t xml:space="preserve">ed </w:t>
      </w:r>
      <w:r w:rsidR="007D4AD4" w:rsidRPr="007A7768">
        <w:rPr>
          <w:color w:val="000000" w:themeColor="text1"/>
        </w:rPr>
        <w:t xml:space="preserve">the symbol of pig towards </w:t>
      </w:r>
      <w:r w:rsidR="00164057" w:rsidRPr="007A7768">
        <w:rPr>
          <w:color w:val="000000" w:themeColor="text1"/>
        </w:rPr>
        <w:t>state power</w:t>
      </w:r>
      <w:r w:rsidR="007D4AD4" w:rsidRPr="007A7768">
        <w:rPr>
          <w:color w:val="000000" w:themeColor="text1"/>
        </w:rPr>
        <w:t>.</w:t>
      </w:r>
      <w:r w:rsidR="0036295E" w:rsidRPr="007A7768">
        <w:rPr>
          <w:color w:val="000000" w:themeColor="text1"/>
        </w:rPr>
        <w:t xml:space="preserve"> </w:t>
      </w:r>
    </w:p>
    <w:p w14:paraId="518BF304" w14:textId="1EFE51AD" w:rsidR="009B6F52" w:rsidRPr="007A7768" w:rsidRDefault="000A7389" w:rsidP="009B6F52">
      <w:pPr>
        <w:ind w:firstLine="720"/>
        <w:rPr>
          <w:color w:val="000000" w:themeColor="text1"/>
        </w:rPr>
      </w:pPr>
      <w:r w:rsidRPr="007A7768">
        <w:rPr>
          <w:color w:val="000000" w:themeColor="text1"/>
        </w:rPr>
        <w:t xml:space="preserve">In 1945, Orwell’s </w:t>
      </w:r>
      <w:r w:rsidRPr="007A7768">
        <w:rPr>
          <w:i/>
          <w:color w:val="000000" w:themeColor="text1"/>
        </w:rPr>
        <w:t>Animal Farm</w:t>
      </w:r>
      <w:r w:rsidRPr="007A7768">
        <w:rPr>
          <w:color w:val="000000" w:themeColor="text1"/>
        </w:rPr>
        <w:t xml:space="preserve"> used pigs to symbolize repressive authority. In the US,</w:t>
      </w:r>
      <w:r w:rsidR="002706C0" w:rsidRPr="007A7768">
        <w:rPr>
          <w:color w:val="000000" w:themeColor="text1"/>
        </w:rPr>
        <w:t xml:space="preserve"> </w:t>
      </w:r>
      <w:r w:rsidRPr="007A7768">
        <w:rPr>
          <w:color w:val="000000" w:themeColor="text1"/>
        </w:rPr>
        <w:t xml:space="preserve">Emory Douglas popularized </w:t>
      </w:r>
      <w:r w:rsidR="007F615A" w:rsidRPr="007A7768">
        <w:rPr>
          <w:color w:val="000000" w:themeColor="text1"/>
        </w:rPr>
        <w:t xml:space="preserve">the </w:t>
      </w:r>
      <w:r w:rsidRPr="007A7768">
        <w:rPr>
          <w:color w:val="000000" w:themeColor="text1"/>
        </w:rPr>
        <w:t xml:space="preserve">police-pig metaphor in weekly </w:t>
      </w:r>
      <w:r w:rsidRPr="007A7768">
        <w:rPr>
          <w:i/>
          <w:color w:val="000000" w:themeColor="text1"/>
        </w:rPr>
        <w:t xml:space="preserve">The Black Panther </w:t>
      </w:r>
      <w:r w:rsidRPr="007A7768">
        <w:rPr>
          <w:color w:val="000000" w:themeColor="text1"/>
        </w:rPr>
        <w:t xml:space="preserve">newspaper throughout the 1960s and 70s, beginning with </w:t>
      </w:r>
      <w:r w:rsidR="007F615A" w:rsidRPr="007A7768">
        <w:rPr>
          <w:color w:val="000000" w:themeColor="text1"/>
        </w:rPr>
        <w:t xml:space="preserve">a </w:t>
      </w:r>
      <w:r w:rsidRPr="007A7768">
        <w:rPr>
          <w:color w:val="000000" w:themeColor="text1"/>
        </w:rPr>
        <w:t xml:space="preserve">drawing simply called </w:t>
      </w:r>
      <w:r w:rsidRPr="007A7768">
        <w:rPr>
          <w:i/>
          <w:iCs/>
          <w:color w:val="000000" w:themeColor="text1"/>
        </w:rPr>
        <w:t xml:space="preserve">The Pig </w:t>
      </w:r>
      <w:r w:rsidRPr="007A7768">
        <w:rPr>
          <w:color w:val="000000" w:themeColor="text1"/>
        </w:rPr>
        <w:t>that defined the police-pig as “</w:t>
      </w:r>
      <w:r w:rsidR="007F615A" w:rsidRPr="007A7768">
        <w:rPr>
          <w:color w:val="000000" w:themeColor="text1"/>
        </w:rPr>
        <w:t>A</w:t>
      </w:r>
      <w:r w:rsidRPr="007A7768">
        <w:rPr>
          <w:color w:val="000000" w:themeColor="text1"/>
        </w:rPr>
        <w:t xml:space="preserve"> low-natured beast that has no regard for law, justice, or the rights of people; a creature that bites the hand that feeds it; a foul depraved traducer, usually found masquerading as the victim of an unprovoked attack” (</w:t>
      </w:r>
      <w:r w:rsidR="00481226" w:rsidRPr="007A7768">
        <w:rPr>
          <w:color w:val="000000" w:themeColor="text1"/>
        </w:rPr>
        <w:fldChar w:fldCharType="begin"/>
      </w:r>
      <w:r w:rsidR="00481226" w:rsidRPr="007A7768">
        <w:rPr>
          <w:color w:val="000000" w:themeColor="text1"/>
        </w:rPr>
        <w:instrText xml:space="preserve"> REF _Ref165740354 \h </w:instrText>
      </w:r>
      <w:r w:rsidR="00B304C6" w:rsidRPr="007A7768">
        <w:rPr>
          <w:color w:val="000000" w:themeColor="text1"/>
        </w:rPr>
        <w:instrText xml:space="preserve"> \* MERGEFORMAT </w:instrText>
      </w:r>
      <w:r w:rsidR="00481226" w:rsidRPr="007A7768">
        <w:rPr>
          <w:color w:val="000000" w:themeColor="text1"/>
        </w:rPr>
      </w:r>
      <w:r w:rsidR="0048122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162</w:t>
      </w:r>
      <w:r w:rsidR="00481226" w:rsidRPr="007A7768">
        <w:rPr>
          <w:color w:val="000000" w:themeColor="text1"/>
        </w:rPr>
        <w:fldChar w:fldCharType="end"/>
      </w:r>
      <w:r w:rsidRPr="007A7768">
        <w:rPr>
          <w:color w:val="000000" w:themeColor="text1"/>
        </w:rPr>
        <w:t>; see Do</w:t>
      </w:r>
      <w:bookmarkStart w:id="120" w:name="pig"/>
      <w:r w:rsidRPr="007A7768">
        <w:rPr>
          <w:color w:val="000000" w:themeColor="text1"/>
        </w:rPr>
        <w:t>ugl</w:t>
      </w:r>
      <w:bookmarkEnd w:id="120"/>
      <w:r w:rsidRPr="007A7768">
        <w:rPr>
          <w:color w:val="000000" w:themeColor="text1"/>
        </w:rPr>
        <w:t>as in MacPhee</w:t>
      </w:r>
      <w:r w:rsidR="007F615A" w:rsidRPr="007A7768">
        <w:rPr>
          <w:color w:val="000000" w:themeColor="text1"/>
        </w:rPr>
        <w:t>,</w:t>
      </w:r>
      <w:r w:rsidRPr="007A7768">
        <w:rPr>
          <w:color w:val="000000" w:themeColor="text1"/>
        </w:rPr>
        <w:t xml:space="preserve"> 2023: 58). </w:t>
      </w:r>
      <w:r w:rsidR="007F615A" w:rsidRPr="007A7768">
        <w:rPr>
          <w:color w:val="000000" w:themeColor="text1"/>
        </w:rPr>
        <w:t xml:space="preserve">Co-founder of the Black Panther Party Huey P. Newton explained the cultural strategy for “developing a catchy, vulgar insult for cops” in his 1973 autobiography </w:t>
      </w:r>
      <w:r w:rsidR="007F615A" w:rsidRPr="007A7768">
        <w:rPr>
          <w:i/>
          <w:iCs/>
          <w:color w:val="000000" w:themeColor="text1"/>
        </w:rPr>
        <w:t>Revolutionary Suicide</w:t>
      </w:r>
      <w:r w:rsidR="007F615A" w:rsidRPr="007A7768">
        <w:rPr>
          <w:color w:val="000000" w:themeColor="text1"/>
        </w:rPr>
        <w:t xml:space="preserve"> (Wall and McClanahan, 2024: 6). </w:t>
      </w:r>
      <w:r w:rsidRPr="007A7768">
        <w:rPr>
          <w:color w:val="000000" w:themeColor="text1"/>
        </w:rPr>
        <w:t xml:space="preserve">Around this time, the Young Lords, organizers in pursuit of Puerto Rican and Hispanic self-determination, also published a newspaper, </w:t>
      </w:r>
      <w:proofErr w:type="spellStart"/>
      <w:r w:rsidRPr="007A7768">
        <w:rPr>
          <w:i/>
          <w:color w:val="000000" w:themeColor="text1"/>
        </w:rPr>
        <w:t>Palante</w:t>
      </w:r>
      <w:proofErr w:type="spellEnd"/>
      <w:r w:rsidRPr="007A7768">
        <w:rPr>
          <w:i/>
          <w:color w:val="000000" w:themeColor="text1"/>
        </w:rPr>
        <w:t>,</w:t>
      </w:r>
      <w:r w:rsidRPr="007A7768">
        <w:rPr>
          <w:color w:val="000000" w:themeColor="text1"/>
        </w:rPr>
        <w:t xml:space="preserve"> with a “Pig of the Week” column highlighting incidents of police violence (</w:t>
      </w:r>
      <w:r w:rsidR="00CB4C43" w:rsidRPr="007A7768">
        <w:rPr>
          <w:color w:val="000000" w:themeColor="text1"/>
          <w:shd w:val="clear" w:color="auto" w:fill="FFFFFF"/>
        </w:rPr>
        <w:t>Shuman, Hoyer, and MacPhee,</w:t>
      </w:r>
      <w:r w:rsidR="00CB4C43" w:rsidRPr="007A7768">
        <w:rPr>
          <w:color w:val="000000" w:themeColor="text1"/>
        </w:rPr>
        <w:t xml:space="preserve"> </w:t>
      </w:r>
      <w:r w:rsidRPr="007A7768">
        <w:rPr>
          <w:color w:val="000000" w:themeColor="text1"/>
        </w:rPr>
        <w:t xml:space="preserve">2023). </w:t>
      </w:r>
      <w:r w:rsidR="007F615A" w:rsidRPr="007A7768">
        <w:rPr>
          <w:color w:val="000000" w:themeColor="text1"/>
        </w:rPr>
        <w:t xml:space="preserve">Another underground magazine, </w:t>
      </w:r>
      <w:proofErr w:type="spellStart"/>
      <w:r w:rsidR="007F615A" w:rsidRPr="007A7768">
        <w:rPr>
          <w:i/>
          <w:color w:val="000000" w:themeColor="text1"/>
        </w:rPr>
        <w:t>Frendz</w:t>
      </w:r>
      <w:proofErr w:type="spellEnd"/>
      <w:r w:rsidR="007F615A" w:rsidRPr="007A7768">
        <w:rPr>
          <w:color w:val="000000" w:themeColor="text1"/>
        </w:rPr>
        <w:t xml:space="preserve">, published a </w:t>
      </w:r>
      <w:r w:rsidR="000D53F5" w:rsidRPr="007A7768">
        <w:rPr>
          <w:color w:val="000000" w:themeColor="text1"/>
        </w:rPr>
        <w:t>“</w:t>
      </w:r>
      <w:r w:rsidR="007F615A" w:rsidRPr="007A7768">
        <w:rPr>
          <w:color w:val="000000" w:themeColor="text1"/>
        </w:rPr>
        <w:t>Pig of the Month</w:t>
      </w:r>
      <w:r w:rsidR="000D53F5" w:rsidRPr="007A7768">
        <w:rPr>
          <w:color w:val="000000" w:themeColor="text1"/>
        </w:rPr>
        <w:t>”</w:t>
      </w:r>
      <w:r w:rsidR="007F615A" w:rsidRPr="007A7768">
        <w:rPr>
          <w:color w:val="000000" w:themeColor="text1"/>
        </w:rPr>
        <w:t xml:space="preserve"> column, to which police </w:t>
      </w:r>
      <w:r w:rsidR="009B6F52" w:rsidRPr="007A7768">
        <w:rPr>
          <w:color w:val="000000" w:themeColor="text1"/>
        </w:rPr>
        <w:t>affirmed the “pig’s greater propensity for cleanliness than the filthy criminal or semi-criminal” (</w:t>
      </w:r>
      <w:proofErr w:type="spellStart"/>
      <w:r w:rsidR="009B6F52" w:rsidRPr="007A7768">
        <w:rPr>
          <w:color w:val="000000" w:themeColor="text1"/>
        </w:rPr>
        <w:t>Neocleous</w:t>
      </w:r>
      <w:proofErr w:type="spellEnd"/>
      <w:r w:rsidR="009B6F52" w:rsidRPr="007A7768">
        <w:rPr>
          <w:color w:val="000000" w:themeColor="text1"/>
        </w:rPr>
        <w:t xml:space="preserve">, 2001 88).  In an issue of the </w:t>
      </w:r>
      <w:r w:rsidR="009B6F52" w:rsidRPr="007A7768">
        <w:rPr>
          <w:i/>
          <w:color w:val="000000" w:themeColor="text1"/>
        </w:rPr>
        <w:t>Police</w:t>
      </w:r>
      <w:r w:rsidR="009B6F52" w:rsidRPr="007A7768">
        <w:rPr>
          <w:color w:val="000000" w:themeColor="text1"/>
        </w:rPr>
        <w:t xml:space="preserve"> magazine in 1970,  an officer explains,</w:t>
      </w:r>
    </w:p>
    <w:p w14:paraId="171E80D9" w14:textId="77777777" w:rsidR="009B6F52" w:rsidRPr="007A7768" w:rsidRDefault="009B6F52" w:rsidP="009B6F52">
      <w:pPr>
        <w:ind w:firstLine="720"/>
        <w:rPr>
          <w:color w:val="000000" w:themeColor="text1"/>
        </w:rPr>
      </w:pPr>
    </w:p>
    <w:p w14:paraId="608A0724" w14:textId="28F12F1C" w:rsidR="009B6F52" w:rsidRPr="007A7768" w:rsidRDefault="009B6F52" w:rsidP="009B6F52">
      <w:pPr>
        <w:ind w:left="720"/>
        <w:rPr>
          <w:color w:val="000000" w:themeColor="text1"/>
        </w:rPr>
      </w:pPr>
      <w:r w:rsidRPr="007A7768">
        <w:rPr>
          <w:i/>
          <w:iCs/>
          <w:color w:val="000000" w:themeColor="text1"/>
        </w:rPr>
        <w:t>Should we be upset? Not at all. The pig has made a notable contribution to our national well-being over the centuries. As such, it has a great advantage over hippy squatters...whose concepts of sanitation are far more primitive than its own</w:t>
      </w:r>
      <w:r w:rsidRPr="007A7768">
        <w:rPr>
          <w:color w:val="000000" w:themeColor="text1"/>
        </w:rPr>
        <w:t xml:space="preserve"> (</w:t>
      </w:r>
      <w:proofErr w:type="spellStart"/>
      <w:r w:rsidRPr="007A7768">
        <w:rPr>
          <w:color w:val="000000" w:themeColor="text1"/>
        </w:rPr>
        <w:t>Neocleous</w:t>
      </w:r>
      <w:proofErr w:type="spellEnd"/>
      <w:r w:rsidRPr="007A7768">
        <w:rPr>
          <w:color w:val="000000" w:themeColor="text1"/>
        </w:rPr>
        <w:t>, 200</w:t>
      </w:r>
      <w:r w:rsidR="00CB4C43" w:rsidRPr="007A7768">
        <w:rPr>
          <w:color w:val="000000" w:themeColor="text1"/>
        </w:rPr>
        <w:t>0</w:t>
      </w:r>
      <w:r w:rsidRPr="007A7768">
        <w:rPr>
          <w:color w:val="000000" w:themeColor="text1"/>
        </w:rPr>
        <w:t>: 99).</w:t>
      </w:r>
    </w:p>
    <w:p w14:paraId="15B6C9B5" w14:textId="77777777" w:rsidR="009B6F52" w:rsidRPr="007A7768" w:rsidRDefault="009B6F52" w:rsidP="00164057">
      <w:pPr>
        <w:ind w:firstLine="720"/>
        <w:rPr>
          <w:color w:val="000000" w:themeColor="text1"/>
        </w:rPr>
      </w:pPr>
    </w:p>
    <w:p w14:paraId="3F181887" w14:textId="1FCD1523" w:rsidR="00164057" w:rsidRPr="007A7768" w:rsidRDefault="009B6F52" w:rsidP="00164057">
      <w:pPr>
        <w:ind w:firstLine="720"/>
        <w:rPr>
          <w:color w:val="000000" w:themeColor="text1"/>
        </w:rPr>
      </w:pPr>
      <w:r w:rsidRPr="007A7768">
        <w:rPr>
          <w:color w:val="000000" w:themeColor="text1"/>
        </w:rPr>
        <w:t>The same year, a</w:t>
      </w:r>
      <w:r w:rsidR="000A7389" w:rsidRPr="007A7768">
        <w:rPr>
          <w:color w:val="000000" w:themeColor="text1"/>
        </w:rPr>
        <w:t>nti-war student activists at Kent State University chanted “Fuck the Pigs!” in the 1970 riots protesting the Vietnam War (</w:t>
      </w:r>
      <w:proofErr w:type="spellStart"/>
      <w:r w:rsidR="000A7389" w:rsidRPr="007A7768">
        <w:rPr>
          <w:color w:val="000000" w:themeColor="text1"/>
        </w:rPr>
        <w:t>Gorden</w:t>
      </w:r>
      <w:proofErr w:type="spellEnd"/>
      <w:r w:rsidR="000A7389" w:rsidRPr="007A7768">
        <w:rPr>
          <w:color w:val="000000" w:themeColor="text1"/>
        </w:rPr>
        <w:t xml:space="preserve"> and Kelley</w:t>
      </w:r>
      <w:r w:rsidR="00CB4C43" w:rsidRPr="007A7768">
        <w:rPr>
          <w:color w:val="000000" w:themeColor="text1"/>
        </w:rPr>
        <w:t>,</w:t>
      </w:r>
      <w:r w:rsidR="000A7389" w:rsidRPr="007A7768">
        <w:rPr>
          <w:color w:val="000000" w:themeColor="text1"/>
        </w:rPr>
        <w:t xml:space="preserve"> 1974</w:t>
      </w:r>
      <w:r w:rsidR="007F615A" w:rsidRPr="007A7768">
        <w:rPr>
          <w:color w:val="000000" w:themeColor="text1"/>
        </w:rPr>
        <w:t xml:space="preserve">). </w:t>
      </w:r>
      <w:r w:rsidR="00164057" w:rsidRPr="007A7768">
        <w:rPr>
          <w:color w:val="000000" w:themeColor="text1"/>
        </w:rPr>
        <w:t>Wall and McClanahan (2024) describe other police “countercampaigns” to reappropriate “pig” by using their own slogans like “Pigs are Beautiful,” and the acronym “Pride. Integrity. Guts” (6).  C</w:t>
      </w:r>
      <w:r w:rsidR="000A7389" w:rsidRPr="007A7768">
        <w:rPr>
          <w:color w:val="000000" w:themeColor="text1"/>
        </w:rPr>
        <w:t>onsidering none of the murals in support of policing depict police as pigs or include pigs at all</w:t>
      </w:r>
      <w:r w:rsidR="00164057" w:rsidRPr="007A7768">
        <w:rPr>
          <w:color w:val="000000" w:themeColor="text1"/>
        </w:rPr>
        <w:t xml:space="preserve">, the police counter commentary </w:t>
      </w:r>
      <w:r w:rsidRPr="007A7768">
        <w:rPr>
          <w:color w:val="000000" w:themeColor="text1"/>
        </w:rPr>
        <w:t>does not apply to their murals.</w:t>
      </w:r>
    </w:p>
    <w:p w14:paraId="6F8A21E3" w14:textId="5B3B4850" w:rsidR="00C71F52" w:rsidRPr="007A7768" w:rsidRDefault="000A7389" w:rsidP="00F24C61">
      <w:pPr>
        <w:ind w:firstLine="720"/>
        <w:rPr>
          <w:color w:val="000000" w:themeColor="text1"/>
        </w:rPr>
      </w:pPr>
      <w:r w:rsidRPr="007A7768">
        <w:rPr>
          <w:color w:val="000000" w:themeColor="text1"/>
        </w:rPr>
        <w:t>Meanwhile, artists continually unravel hegemonic narratives by referencing police as pigs</w:t>
      </w:r>
      <w:r w:rsidR="00F63492" w:rsidRPr="007A7768">
        <w:rPr>
          <w:color w:val="000000" w:themeColor="text1"/>
        </w:rPr>
        <w:t>.</w:t>
      </w:r>
      <w:r w:rsidR="009B6F52" w:rsidRPr="007A7768">
        <w:rPr>
          <w:rStyle w:val="FootnoteReference"/>
          <w:color w:val="000000" w:themeColor="text1"/>
        </w:rPr>
        <w:footnoteReference w:id="75"/>
      </w:r>
      <w:r w:rsidRPr="007A7768">
        <w:rPr>
          <w:color w:val="000000" w:themeColor="text1"/>
        </w:rPr>
        <w:t xml:space="preserve"> Distinct </w:t>
      </w:r>
      <w:r w:rsidR="0078618F" w:rsidRPr="007A7768">
        <w:rPr>
          <w:color w:val="000000" w:themeColor="text1"/>
        </w:rPr>
        <w:t>communities</w:t>
      </w:r>
      <w:r w:rsidRPr="007A7768">
        <w:rPr>
          <w:color w:val="000000" w:themeColor="text1"/>
        </w:rPr>
        <w:t xml:space="preserve"> have used other animals to reference police (such as students in Mexico City who </w:t>
      </w:r>
      <w:r w:rsidR="00C71F52" w:rsidRPr="007A7768">
        <w:rPr>
          <w:color w:val="000000" w:themeColor="text1"/>
        </w:rPr>
        <w:t xml:space="preserve">used </w:t>
      </w:r>
      <w:r w:rsidRPr="007A7768">
        <w:rPr>
          <w:color w:val="000000" w:themeColor="text1"/>
        </w:rPr>
        <w:t>gorillas to symbolize police, see MacPhee</w:t>
      </w:r>
      <w:r w:rsidR="00CB4C43" w:rsidRPr="007A7768">
        <w:rPr>
          <w:color w:val="000000" w:themeColor="text1"/>
        </w:rPr>
        <w:t>,</w:t>
      </w:r>
      <w:r w:rsidRPr="007A7768">
        <w:rPr>
          <w:color w:val="000000" w:themeColor="text1"/>
        </w:rPr>
        <w:t xml:space="preserve"> 2023:74), but the police</w:t>
      </w:r>
      <w:r w:rsidR="000A7C3A" w:rsidRPr="007A7768">
        <w:rPr>
          <w:color w:val="000000" w:themeColor="text1"/>
        </w:rPr>
        <w:t xml:space="preserve"> </w:t>
      </w:r>
      <w:r w:rsidRPr="007A7768">
        <w:rPr>
          <w:color w:val="000000" w:themeColor="text1"/>
        </w:rPr>
        <w:t>pig is perhaps the most well-traveled, and continues to travel, across the world. Artists activate disgust</w:t>
      </w:r>
      <w:r w:rsidR="007D4AD4" w:rsidRPr="007A7768">
        <w:rPr>
          <w:color w:val="000000" w:themeColor="text1"/>
        </w:rPr>
        <w:t xml:space="preserve"> and humor</w:t>
      </w:r>
      <w:r w:rsidRPr="007A7768">
        <w:rPr>
          <w:color w:val="000000" w:themeColor="text1"/>
        </w:rPr>
        <w:t xml:space="preserve"> in the viewer</w:t>
      </w:r>
      <w:r w:rsidR="007D4AD4" w:rsidRPr="007A7768">
        <w:rPr>
          <w:color w:val="000000" w:themeColor="text1"/>
        </w:rPr>
        <w:t xml:space="preserve"> by depicting</w:t>
      </w:r>
      <w:r w:rsidRPr="007A7768">
        <w:rPr>
          <w:color w:val="000000" w:themeColor="text1"/>
        </w:rPr>
        <w:t xml:space="preserve"> </w:t>
      </w:r>
      <w:r w:rsidR="007D4AD4" w:rsidRPr="007A7768">
        <w:rPr>
          <w:color w:val="000000" w:themeColor="text1"/>
        </w:rPr>
        <w:t>hypermasculin</w:t>
      </w:r>
      <w:r w:rsidR="00C71F52" w:rsidRPr="007A7768">
        <w:rPr>
          <w:color w:val="000000" w:themeColor="text1"/>
        </w:rPr>
        <w:t xml:space="preserve">e pigs with cigars and bulging muscles </w:t>
      </w:r>
      <w:r w:rsidR="007D4AD4" w:rsidRPr="007A7768">
        <w:rPr>
          <w:color w:val="000000" w:themeColor="text1"/>
        </w:rPr>
        <w:t>or familiar cartoon</w:t>
      </w:r>
      <w:r w:rsidR="00C71F52" w:rsidRPr="007A7768">
        <w:rPr>
          <w:color w:val="000000" w:themeColor="text1"/>
        </w:rPr>
        <w:t xml:space="preserve"> pigs</w:t>
      </w:r>
      <w:r w:rsidRPr="007A7768">
        <w:rPr>
          <w:color w:val="000000" w:themeColor="text1"/>
        </w:rPr>
        <w:t xml:space="preserve">. In 2007, </w:t>
      </w:r>
      <w:r w:rsidR="007D4AD4" w:rsidRPr="007A7768">
        <w:rPr>
          <w:color w:val="000000" w:themeColor="text1"/>
        </w:rPr>
        <w:t>police pig</w:t>
      </w:r>
      <w:r w:rsidRPr="007A7768">
        <w:rPr>
          <w:color w:val="000000" w:themeColor="text1"/>
        </w:rPr>
        <w:t xml:space="preserve"> appeared in Los Angeles, California, his eyes bloodshot, fangs visible from his overbite, and his uncomfortably human hand eating a sprinkled donut while the other brandishes his gun (</w:t>
      </w:r>
      <w:r w:rsidR="005C7213" w:rsidRPr="007A7768">
        <w:rPr>
          <w:color w:val="000000" w:themeColor="text1"/>
        </w:rPr>
        <w:fldChar w:fldCharType="begin"/>
      </w:r>
      <w:r w:rsidR="005C7213" w:rsidRPr="007A7768">
        <w:rPr>
          <w:color w:val="000000" w:themeColor="text1"/>
        </w:rPr>
        <w:instrText xml:space="preserve"> REF _Ref165740388 \h </w:instrText>
      </w:r>
      <w:r w:rsidR="00B304C6" w:rsidRPr="007A7768">
        <w:rPr>
          <w:color w:val="000000" w:themeColor="text1"/>
        </w:rPr>
        <w:instrText xml:space="preserve"> \* MERGEFORMAT </w:instrText>
      </w:r>
      <w:r w:rsidR="005C7213" w:rsidRPr="007A7768">
        <w:rPr>
          <w:color w:val="000000" w:themeColor="text1"/>
        </w:rPr>
      </w:r>
      <w:r w:rsidR="005C7213"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163</w:t>
      </w:r>
      <w:r w:rsidR="005C7213" w:rsidRPr="007A7768">
        <w:rPr>
          <w:color w:val="000000" w:themeColor="text1"/>
        </w:rPr>
        <w:fldChar w:fldCharType="end"/>
      </w:r>
      <w:bookmarkStart w:id="121" w:name="fig_163"/>
      <w:r w:rsidRPr="007A7768">
        <w:rPr>
          <w:color w:val="000000" w:themeColor="text1"/>
        </w:rPr>
        <w:t>). S</w:t>
      </w:r>
      <w:bookmarkEnd w:id="121"/>
      <w:r w:rsidRPr="007A7768">
        <w:rPr>
          <w:color w:val="000000" w:themeColor="text1"/>
        </w:rPr>
        <w:t xml:space="preserve">omeone tagged Maywood PD, perhaps referencing their “sordid past” including the murder of unarmed motorist, also in 2007, by </w:t>
      </w:r>
      <w:r w:rsidRPr="007A7768">
        <w:rPr>
          <w:color w:val="000000" w:themeColor="text1"/>
        </w:rPr>
        <w:lastRenderedPageBreak/>
        <w:t>Maywood Police Officer Dwayne Wheeler (</w:t>
      </w:r>
      <w:proofErr w:type="spellStart"/>
      <w:r w:rsidRPr="007A7768">
        <w:rPr>
          <w:color w:val="000000" w:themeColor="text1"/>
        </w:rPr>
        <w:t>Herguth</w:t>
      </w:r>
      <w:proofErr w:type="spellEnd"/>
      <w:r w:rsidRPr="007A7768">
        <w:rPr>
          <w:color w:val="000000" w:themeColor="text1"/>
        </w:rPr>
        <w:t xml:space="preserve"> and </w:t>
      </w:r>
      <w:proofErr w:type="spellStart"/>
      <w:r w:rsidRPr="007A7768">
        <w:rPr>
          <w:color w:val="000000" w:themeColor="text1"/>
        </w:rPr>
        <w:t>Placko</w:t>
      </w:r>
      <w:proofErr w:type="spellEnd"/>
      <w:r w:rsidRPr="007A7768">
        <w:rPr>
          <w:color w:val="000000" w:themeColor="text1"/>
        </w:rPr>
        <w:t xml:space="preserve">, 2012). </w:t>
      </w:r>
      <w:r w:rsidR="00C71F52" w:rsidRPr="007A7768">
        <w:rPr>
          <w:color w:val="000000" w:themeColor="text1"/>
        </w:rPr>
        <w:t xml:space="preserve">The Armenian </w:t>
      </w:r>
      <w:proofErr w:type="gramStart"/>
      <w:r w:rsidR="00C71F52" w:rsidRPr="007A7768">
        <w:rPr>
          <w:color w:val="000000" w:themeColor="text1"/>
        </w:rPr>
        <w:t>characters</w:t>
      </w:r>
      <w:proofErr w:type="gramEnd"/>
      <w:r w:rsidR="00C71F52" w:rsidRPr="007A7768">
        <w:rPr>
          <w:color w:val="000000" w:themeColor="text1"/>
        </w:rPr>
        <w:t xml:space="preserve"> for Schutzstaffel appears on the police-pig’s cap</w:t>
      </w:r>
      <w:r w:rsidR="007642D0" w:rsidRPr="007A7768">
        <w:rPr>
          <w:color w:val="000000" w:themeColor="text1"/>
        </w:rPr>
        <w:t>, which is a reference to Nazism</w:t>
      </w:r>
      <w:r w:rsidR="000A7C3A" w:rsidRPr="007A7768">
        <w:rPr>
          <w:color w:val="000000" w:themeColor="text1"/>
        </w:rPr>
        <w:t>.</w:t>
      </w:r>
      <w:r w:rsidR="007642D0" w:rsidRPr="007A7768">
        <w:rPr>
          <w:rStyle w:val="FootnoteReference"/>
          <w:color w:val="000000" w:themeColor="text1"/>
        </w:rPr>
        <w:footnoteReference w:id="76"/>
      </w:r>
    </w:p>
    <w:p w14:paraId="7A27BC32" w14:textId="488C8824" w:rsidR="009D22E2" w:rsidRPr="007A7768" w:rsidRDefault="00000000" w:rsidP="00CB1737">
      <w:pPr>
        <w:pBdr>
          <w:top w:val="nil"/>
          <w:left w:val="nil"/>
          <w:bottom w:val="nil"/>
          <w:right w:val="nil"/>
          <w:between w:val="nil"/>
        </w:pBdr>
        <w:ind w:firstLine="720"/>
        <w:rPr>
          <w:color w:val="000000" w:themeColor="text1"/>
        </w:rPr>
      </w:pPr>
      <w:r w:rsidRPr="007A7768">
        <w:rPr>
          <w:color w:val="000000" w:themeColor="text1"/>
        </w:rPr>
        <w:t xml:space="preserve">Several years later, </w:t>
      </w:r>
      <w:r w:rsidR="007642D0" w:rsidRPr="007A7768">
        <w:rPr>
          <w:color w:val="000000" w:themeColor="text1"/>
        </w:rPr>
        <w:t>p</w:t>
      </w:r>
      <w:r w:rsidRPr="007A7768">
        <w:rPr>
          <w:color w:val="000000" w:themeColor="text1"/>
        </w:rPr>
        <w:t xml:space="preserve">olice </w:t>
      </w:r>
      <w:r w:rsidR="007642D0" w:rsidRPr="007A7768">
        <w:rPr>
          <w:color w:val="000000" w:themeColor="text1"/>
        </w:rPr>
        <w:t>p</w:t>
      </w:r>
      <w:r w:rsidRPr="007A7768">
        <w:rPr>
          <w:color w:val="000000" w:themeColor="text1"/>
        </w:rPr>
        <w:t>ig adorned a wall in Montpellier, France (</w:t>
      </w:r>
      <w:r w:rsidR="005C7213" w:rsidRPr="007A7768">
        <w:rPr>
          <w:color w:val="000000" w:themeColor="text1"/>
        </w:rPr>
        <w:fldChar w:fldCharType="begin"/>
      </w:r>
      <w:r w:rsidR="005C7213" w:rsidRPr="007A7768">
        <w:rPr>
          <w:color w:val="000000" w:themeColor="text1"/>
        </w:rPr>
        <w:instrText xml:space="preserve"> REF _Ref165740437 \h </w:instrText>
      </w:r>
      <w:r w:rsidR="00B304C6" w:rsidRPr="007A7768">
        <w:rPr>
          <w:color w:val="000000" w:themeColor="text1"/>
        </w:rPr>
        <w:instrText xml:space="preserve"> \* MERGEFORMAT </w:instrText>
      </w:r>
      <w:r w:rsidR="005C7213" w:rsidRPr="007A7768">
        <w:rPr>
          <w:color w:val="000000" w:themeColor="text1"/>
        </w:rPr>
      </w:r>
      <w:r w:rsidR="005C7213"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164</w:t>
      </w:r>
      <w:r w:rsidR="005C7213" w:rsidRPr="007A7768">
        <w:rPr>
          <w:color w:val="000000" w:themeColor="text1"/>
        </w:rPr>
        <w:fldChar w:fldCharType="end"/>
      </w:r>
      <w:r w:rsidRPr="007A7768">
        <w:rPr>
          <w:color w:val="000000" w:themeColor="text1"/>
        </w:rPr>
        <w:t xml:space="preserve">). In this disturbing image, his eyes bulge, attached to veins that disappear into his nostrils and snout. He drools and sweats and his cap </w:t>
      </w:r>
      <w:proofErr w:type="gramStart"/>
      <w:r w:rsidRPr="007A7768">
        <w:rPr>
          <w:color w:val="000000" w:themeColor="text1"/>
        </w:rPr>
        <w:t>bounces</w:t>
      </w:r>
      <w:proofErr w:type="gramEnd"/>
      <w:r w:rsidRPr="007A7768">
        <w:rPr>
          <w:color w:val="000000" w:themeColor="text1"/>
        </w:rPr>
        <w:t xml:space="preserve"> off his head </w:t>
      </w:r>
      <w:bookmarkStart w:id="122" w:name="fig_169"/>
      <w:r w:rsidRPr="007A7768">
        <w:rPr>
          <w:color w:val="000000" w:themeColor="text1"/>
        </w:rPr>
        <w:t>as</w:t>
      </w:r>
      <w:bookmarkEnd w:id="122"/>
      <w:r w:rsidRPr="007A7768">
        <w:rPr>
          <w:color w:val="000000" w:themeColor="text1"/>
        </w:rPr>
        <w:t xml:space="preserve"> his (again human) fingers press into his cheeks. I found him twice in 2013, once as two little police piggies in São Paulo, Brazil (</w:t>
      </w:r>
      <w:r w:rsidR="005C7213" w:rsidRPr="007A7768">
        <w:rPr>
          <w:color w:val="000000" w:themeColor="text1"/>
        </w:rPr>
        <w:fldChar w:fldCharType="begin"/>
      </w:r>
      <w:r w:rsidR="005C7213" w:rsidRPr="007A7768">
        <w:rPr>
          <w:color w:val="000000" w:themeColor="text1"/>
        </w:rPr>
        <w:instrText xml:space="preserve"> REF _Ref165740452 \h </w:instrText>
      </w:r>
      <w:r w:rsidR="00B304C6" w:rsidRPr="007A7768">
        <w:rPr>
          <w:color w:val="000000" w:themeColor="text1"/>
        </w:rPr>
        <w:instrText xml:space="preserve"> \* MERGEFORMAT </w:instrText>
      </w:r>
      <w:r w:rsidR="005C7213" w:rsidRPr="007A7768">
        <w:rPr>
          <w:color w:val="000000" w:themeColor="text1"/>
        </w:rPr>
      </w:r>
      <w:r w:rsidR="005C7213"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165</w:t>
      </w:r>
      <w:r w:rsidR="005C7213" w:rsidRPr="007A7768">
        <w:rPr>
          <w:color w:val="000000" w:themeColor="text1"/>
        </w:rPr>
        <w:fldChar w:fldCharType="end"/>
      </w:r>
      <w:r w:rsidRPr="007A7768">
        <w:rPr>
          <w:color w:val="000000" w:themeColor="text1"/>
        </w:rPr>
        <w:t xml:space="preserve">) and in </w:t>
      </w:r>
      <w:proofErr w:type="spellStart"/>
      <w:r w:rsidRPr="007A7768">
        <w:rPr>
          <w:color w:val="000000" w:themeColor="text1"/>
        </w:rPr>
        <w:t>Borda</w:t>
      </w:r>
      <w:proofErr w:type="spellEnd"/>
      <w:r w:rsidRPr="007A7768">
        <w:rPr>
          <w:color w:val="000000" w:themeColor="text1"/>
        </w:rPr>
        <w:t>, Argentina after police raided a hospital (</w:t>
      </w:r>
      <w:r w:rsidR="0008335B" w:rsidRPr="007A7768">
        <w:rPr>
          <w:color w:val="000000" w:themeColor="text1"/>
        </w:rPr>
        <w:fldChar w:fldCharType="begin"/>
      </w:r>
      <w:r w:rsidR="0008335B" w:rsidRPr="007A7768">
        <w:rPr>
          <w:color w:val="000000" w:themeColor="text1"/>
        </w:rPr>
        <w:instrText xml:space="preserve"> REF _Ref166353747 \h </w:instrText>
      </w:r>
      <w:r w:rsidR="0045392B" w:rsidRPr="007A7768">
        <w:rPr>
          <w:color w:val="000000" w:themeColor="text1"/>
        </w:rPr>
        <w:instrText xml:space="preserve"> \* MERGEFORMAT </w:instrText>
      </w:r>
      <w:r w:rsidR="0008335B" w:rsidRPr="007A7768">
        <w:rPr>
          <w:color w:val="000000" w:themeColor="text1"/>
        </w:rPr>
      </w:r>
      <w:r w:rsidR="0008335B"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166</w:t>
      </w:r>
      <w:r w:rsidR="0008335B" w:rsidRPr="007A7768">
        <w:rPr>
          <w:color w:val="000000" w:themeColor="text1"/>
        </w:rPr>
        <w:fldChar w:fldCharType="end"/>
      </w:r>
      <w:r w:rsidR="00CB4C43" w:rsidRPr="007A7768">
        <w:rPr>
          <w:color w:val="000000" w:themeColor="text1"/>
        </w:rPr>
        <w:t>)</w:t>
      </w:r>
      <w:r w:rsidRPr="007A7768">
        <w:rPr>
          <w:color w:val="000000" w:themeColor="text1"/>
        </w:rPr>
        <w:t xml:space="preserve">. </w:t>
      </w:r>
      <w:r w:rsidR="00F40755" w:rsidRPr="007A7768">
        <w:rPr>
          <w:color w:val="000000" w:themeColor="text1"/>
        </w:rPr>
        <w:t xml:space="preserve">Buenos Aires Metropolitan Police raided the José T. </w:t>
      </w:r>
      <w:proofErr w:type="spellStart"/>
      <w:r w:rsidR="00F40755" w:rsidRPr="007A7768">
        <w:rPr>
          <w:color w:val="000000" w:themeColor="text1"/>
        </w:rPr>
        <w:t>Borda</w:t>
      </w:r>
      <w:proofErr w:type="spellEnd"/>
      <w:r w:rsidR="00F40755" w:rsidRPr="007A7768">
        <w:rPr>
          <w:color w:val="000000" w:themeColor="text1"/>
        </w:rPr>
        <w:t xml:space="preserve"> Public Psychiatric Hospital in 2013, shooting rubber bullets at and using nightsticks on doctors, nurses, patients, and neighbors who were protesting the demolition of the hospital. Hundreds of police invaded the property to guard demolition workers and dozens of people (including patients and police) were injured and/or arrested. </w:t>
      </w:r>
      <w:proofErr w:type="spellStart"/>
      <w:r w:rsidR="00F40755" w:rsidRPr="007A7768">
        <w:rPr>
          <w:color w:val="000000" w:themeColor="text1"/>
        </w:rPr>
        <w:t>Borda</w:t>
      </w:r>
      <w:proofErr w:type="spellEnd"/>
      <w:r w:rsidR="00F40755" w:rsidRPr="007A7768">
        <w:rPr>
          <w:color w:val="000000" w:themeColor="text1"/>
        </w:rPr>
        <w:t xml:space="preserve"> Artists’ Front organized </w:t>
      </w:r>
      <w:r w:rsidR="0008335B" w:rsidRPr="007A7768">
        <w:rPr>
          <w:color w:val="000000" w:themeColor="text1"/>
        </w:rPr>
        <w:fldChar w:fldCharType="begin"/>
      </w:r>
      <w:r w:rsidR="0008335B" w:rsidRPr="007A7768">
        <w:rPr>
          <w:color w:val="000000" w:themeColor="text1"/>
        </w:rPr>
        <w:instrText xml:space="preserve"> REF _Ref166353747 \h </w:instrText>
      </w:r>
      <w:r w:rsidR="0045392B" w:rsidRPr="007A7768">
        <w:rPr>
          <w:color w:val="000000" w:themeColor="text1"/>
        </w:rPr>
        <w:instrText xml:space="preserve"> \* MERGEFORMAT </w:instrText>
      </w:r>
      <w:r w:rsidR="0008335B" w:rsidRPr="007A7768">
        <w:rPr>
          <w:color w:val="000000" w:themeColor="text1"/>
        </w:rPr>
      </w:r>
      <w:r w:rsidR="0008335B"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166</w:t>
      </w:r>
      <w:r w:rsidR="0008335B" w:rsidRPr="007A7768">
        <w:rPr>
          <w:color w:val="000000" w:themeColor="text1"/>
        </w:rPr>
        <w:fldChar w:fldCharType="end"/>
      </w:r>
      <w:r w:rsidR="0008335B" w:rsidRPr="007A7768">
        <w:rPr>
          <w:color w:val="000000" w:themeColor="text1"/>
        </w:rPr>
        <w:t xml:space="preserve"> </w:t>
      </w:r>
      <w:r w:rsidR="00F40755" w:rsidRPr="007A7768">
        <w:rPr>
          <w:color w:val="000000" w:themeColor="text1"/>
        </w:rPr>
        <w:t xml:space="preserve">as part of a series of protests against the hospital demolition and police violence. In the mural, a monstrous pig descends from the sky with his mouth agape </w:t>
      </w:r>
      <w:r w:rsidR="009D22E2" w:rsidRPr="007A7768">
        <w:rPr>
          <w:color w:val="000000" w:themeColor="text1"/>
        </w:rPr>
        <w:t xml:space="preserve">and dripping blood as he eats tiny people protesting on top of a military tank. A wrecking ball swings at the hospital in flames. Someone wearing a </w:t>
      </w:r>
      <w:r w:rsidR="000A7C3A" w:rsidRPr="007A7768">
        <w:rPr>
          <w:color w:val="000000" w:themeColor="text1"/>
        </w:rPr>
        <w:t>strait</w:t>
      </w:r>
      <w:r w:rsidR="009D22E2" w:rsidRPr="007A7768">
        <w:rPr>
          <w:color w:val="000000" w:themeColor="text1"/>
        </w:rPr>
        <w:t xml:space="preserve"> jacket is visible in the window. Below them and in the foreground is the TBL of police shields, topped with helmets obscuring the state agents’ faces—just helmets. Spectral characters float to the left. The pig symbolizes an exercise over sovereignty and the war for health, life, and dignity.</w:t>
      </w:r>
    </w:p>
    <w:p w14:paraId="11D9BD22" w14:textId="7F935128" w:rsidR="005569CF" w:rsidRPr="007A7768" w:rsidRDefault="009D22E2" w:rsidP="00C71F52">
      <w:pPr>
        <w:pBdr>
          <w:top w:val="nil"/>
          <w:left w:val="nil"/>
          <w:bottom w:val="nil"/>
          <w:right w:val="nil"/>
          <w:between w:val="nil"/>
        </w:pBdr>
        <w:ind w:firstLine="720"/>
        <w:rPr>
          <w:color w:val="000000" w:themeColor="text1"/>
        </w:rPr>
      </w:pPr>
      <w:r w:rsidRPr="007A7768">
        <w:rPr>
          <w:color w:val="000000" w:themeColor="text1"/>
        </w:rPr>
        <w:t>In 2017, police pig appears in in Copenhagen, Denmark</w:t>
      </w:r>
      <w:r w:rsidR="00400AF8" w:rsidRPr="007A7768">
        <w:rPr>
          <w:color w:val="000000" w:themeColor="text1"/>
        </w:rPr>
        <w:t xml:space="preserve"> (</w:t>
      </w:r>
      <w:r w:rsidR="005C7213" w:rsidRPr="007A7768">
        <w:rPr>
          <w:color w:val="000000" w:themeColor="text1"/>
        </w:rPr>
        <w:fldChar w:fldCharType="begin"/>
      </w:r>
      <w:r w:rsidR="005C7213" w:rsidRPr="007A7768">
        <w:rPr>
          <w:color w:val="000000" w:themeColor="text1"/>
        </w:rPr>
        <w:instrText xml:space="preserve"> REF _Ref165740500 \h </w:instrText>
      </w:r>
      <w:r w:rsidR="00B304C6" w:rsidRPr="007A7768">
        <w:rPr>
          <w:color w:val="000000" w:themeColor="text1"/>
        </w:rPr>
        <w:instrText xml:space="preserve"> \* MERGEFORMAT </w:instrText>
      </w:r>
      <w:r w:rsidR="005C7213" w:rsidRPr="007A7768">
        <w:rPr>
          <w:color w:val="000000" w:themeColor="text1"/>
        </w:rPr>
      </w:r>
      <w:r w:rsidR="005C7213"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167</w:t>
      </w:r>
      <w:r w:rsidR="005C7213" w:rsidRPr="007A7768">
        <w:rPr>
          <w:color w:val="000000" w:themeColor="text1"/>
        </w:rPr>
        <w:fldChar w:fldCharType="end"/>
      </w:r>
      <w:r w:rsidRPr="007A7768">
        <w:rPr>
          <w:color w:val="000000" w:themeColor="text1"/>
        </w:rPr>
        <w:t xml:space="preserve">) and in Bologna, Italy. </w:t>
      </w:r>
      <w:r w:rsidRPr="007A7768">
        <w:rPr>
          <w:color w:val="000000" w:themeColor="text1"/>
        </w:rPr>
        <w:fldChar w:fldCharType="begin"/>
      </w:r>
      <w:r w:rsidRPr="007A7768">
        <w:rPr>
          <w:color w:val="000000" w:themeColor="text1"/>
        </w:rPr>
        <w:instrText xml:space="preserve"> REF _Ref165740553 \h  \* MERGEFORMAT </w:instrText>
      </w:r>
      <w:r w:rsidRPr="007A7768">
        <w:rPr>
          <w:color w:val="000000" w:themeColor="text1"/>
        </w:rPr>
      </w:r>
      <w:r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168</w:t>
      </w:r>
      <w:r w:rsidRPr="007A7768">
        <w:rPr>
          <w:color w:val="000000" w:themeColor="text1"/>
        </w:rPr>
        <w:fldChar w:fldCharType="end"/>
      </w:r>
      <w:r w:rsidRPr="007A7768">
        <w:rPr>
          <w:color w:val="000000" w:themeColor="text1"/>
        </w:rPr>
        <w:t xml:space="preserve"> reads “All colors are beautiful,” or ACAB.</w:t>
      </w:r>
      <w:r w:rsidR="00400AF8" w:rsidRPr="007A7768">
        <w:rPr>
          <w:color w:val="000000" w:themeColor="text1"/>
        </w:rPr>
        <w:t xml:space="preserve"> </w:t>
      </w:r>
      <w:r w:rsidRPr="007A7768">
        <w:rPr>
          <w:color w:val="000000" w:themeColor="text1"/>
        </w:rPr>
        <w:t>The pig police in this mural have hooves, seemingly handcuffed,  and look more realistic than personified pigs. Each police pig’s ear is tagged, 13 on one, and 12 on the other. In this context, 1312 is the numerical rendering of ACAB, a central slogan to police critique (1=A, C=3, 2=B).</w:t>
      </w:r>
      <w:r w:rsidR="000A7C3A" w:rsidRPr="007A7768">
        <w:rPr>
          <w:color w:val="000000" w:themeColor="text1"/>
        </w:rPr>
        <w:t xml:space="preserve"> </w:t>
      </w:r>
      <w:r w:rsidRPr="007A7768">
        <w:rPr>
          <w:color w:val="000000" w:themeColor="text1"/>
        </w:rPr>
        <w:t xml:space="preserve">1312 appears </w:t>
      </w:r>
      <w:r w:rsidR="00C95708" w:rsidRPr="007A7768">
        <w:rPr>
          <w:color w:val="000000" w:themeColor="text1"/>
        </w:rPr>
        <w:t xml:space="preserve">again in a mural in Washington D.C., USA under the police pig’s face, which is the “O” in </w:t>
      </w:r>
      <w:r w:rsidRPr="007A7768">
        <w:rPr>
          <w:color w:val="000000" w:themeColor="text1"/>
        </w:rPr>
        <w:t xml:space="preserve">the </w:t>
      </w:r>
      <w:r w:rsidR="000A7C3A" w:rsidRPr="007A7768">
        <w:rPr>
          <w:color w:val="000000" w:themeColor="text1"/>
        </w:rPr>
        <w:t xml:space="preserve">stylized </w:t>
      </w:r>
      <w:r w:rsidRPr="007A7768">
        <w:rPr>
          <w:color w:val="000000" w:themeColor="text1"/>
        </w:rPr>
        <w:t xml:space="preserve">word </w:t>
      </w:r>
      <w:r w:rsidR="00C95708" w:rsidRPr="007A7768">
        <w:rPr>
          <w:color w:val="000000" w:themeColor="text1"/>
        </w:rPr>
        <w:t>abolition (</w:t>
      </w:r>
      <w:r w:rsidR="005C7213" w:rsidRPr="007A7768">
        <w:rPr>
          <w:color w:val="000000" w:themeColor="text1"/>
        </w:rPr>
        <w:fldChar w:fldCharType="begin"/>
      </w:r>
      <w:r w:rsidR="005C7213" w:rsidRPr="007A7768">
        <w:rPr>
          <w:color w:val="000000" w:themeColor="text1"/>
        </w:rPr>
        <w:instrText xml:space="preserve"> REF _Ref165740576 \h </w:instrText>
      </w:r>
      <w:r w:rsidR="00B304C6" w:rsidRPr="007A7768">
        <w:rPr>
          <w:color w:val="000000" w:themeColor="text1"/>
        </w:rPr>
        <w:instrText xml:space="preserve"> \* MERGEFORMAT </w:instrText>
      </w:r>
      <w:r w:rsidR="005C7213" w:rsidRPr="007A7768">
        <w:rPr>
          <w:color w:val="000000" w:themeColor="text1"/>
        </w:rPr>
      </w:r>
      <w:r w:rsidR="005C7213"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169</w:t>
      </w:r>
      <w:r w:rsidR="005C7213" w:rsidRPr="007A7768">
        <w:rPr>
          <w:color w:val="000000" w:themeColor="text1"/>
        </w:rPr>
        <w:fldChar w:fldCharType="end"/>
      </w:r>
      <w:r w:rsidR="00C95708" w:rsidRPr="007A7768">
        <w:rPr>
          <w:color w:val="000000" w:themeColor="text1"/>
        </w:rPr>
        <w:t xml:space="preserve">). After Minneapolis police officers </w:t>
      </w:r>
      <w:proofErr w:type="spellStart"/>
      <w:r w:rsidR="00C95708" w:rsidRPr="007A7768">
        <w:rPr>
          <w:color w:val="000000" w:themeColor="text1"/>
        </w:rPr>
        <w:t>Tou</w:t>
      </w:r>
      <w:proofErr w:type="spellEnd"/>
      <w:r w:rsidR="00C95708" w:rsidRPr="007A7768">
        <w:rPr>
          <w:color w:val="000000" w:themeColor="text1"/>
        </w:rPr>
        <w:t xml:space="preserve"> Thad and Derek Chauvin </w:t>
      </w:r>
      <w:r w:rsidRPr="007A7768">
        <w:rPr>
          <w:color w:val="000000" w:themeColor="text1"/>
        </w:rPr>
        <w:t>held</w:t>
      </w:r>
      <w:r w:rsidR="00C95708" w:rsidRPr="007A7768">
        <w:rPr>
          <w:color w:val="000000" w:themeColor="text1"/>
        </w:rPr>
        <w:t xml:space="preserve"> George Floyd down and kill him in 2020, artists painted them as pigs on a wall in Edinburgh, Scotland that reads RIP George Floyd (</w:t>
      </w:r>
      <w:r w:rsidR="005C7213" w:rsidRPr="007A7768">
        <w:rPr>
          <w:color w:val="000000" w:themeColor="text1"/>
        </w:rPr>
        <w:fldChar w:fldCharType="begin"/>
      </w:r>
      <w:r w:rsidR="005C7213" w:rsidRPr="007A7768">
        <w:rPr>
          <w:color w:val="000000" w:themeColor="text1"/>
        </w:rPr>
        <w:instrText xml:space="preserve"> REF _Ref165740736 \h </w:instrText>
      </w:r>
      <w:r w:rsidR="00B304C6" w:rsidRPr="007A7768">
        <w:rPr>
          <w:color w:val="000000" w:themeColor="text1"/>
        </w:rPr>
        <w:instrText xml:space="preserve"> \* MERGEFORMAT </w:instrText>
      </w:r>
      <w:r w:rsidR="005C7213" w:rsidRPr="007A7768">
        <w:rPr>
          <w:color w:val="000000" w:themeColor="text1"/>
        </w:rPr>
      </w:r>
      <w:r w:rsidR="005C7213"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170</w:t>
      </w:r>
      <w:r w:rsidR="005C7213" w:rsidRPr="007A7768">
        <w:rPr>
          <w:color w:val="000000" w:themeColor="text1"/>
        </w:rPr>
        <w:fldChar w:fldCharType="end"/>
      </w:r>
      <w:r w:rsidR="00C95708" w:rsidRPr="007A7768">
        <w:rPr>
          <w:color w:val="000000" w:themeColor="text1"/>
        </w:rPr>
        <w:t xml:space="preserve">). ACAB appears on the police caps this time. The pigs’ eyes are </w:t>
      </w:r>
      <w:proofErr w:type="spellStart"/>
      <w:r w:rsidR="00C95708" w:rsidRPr="007A7768">
        <w:rPr>
          <w:color w:val="000000" w:themeColor="text1"/>
        </w:rPr>
        <w:t>Xs</w:t>
      </w:r>
      <w:proofErr w:type="spellEnd"/>
      <w:r w:rsidR="00CB1737" w:rsidRPr="007A7768">
        <w:rPr>
          <w:color w:val="000000" w:themeColor="text1"/>
        </w:rPr>
        <w:t>, implying they are dead.</w:t>
      </w:r>
      <w:r w:rsidR="00C95708" w:rsidRPr="007A7768">
        <w:rPr>
          <w:color w:val="000000" w:themeColor="text1"/>
        </w:rPr>
        <w:t xml:space="preserve"> ACAB appears throughout the following critiques, sometimes more obviously than others, like murals in Faro, Portugal</w:t>
      </w:r>
      <w:r w:rsidR="005C7213" w:rsidRPr="007A7768">
        <w:rPr>
          <w:color w:val="000000" w:themeColor="text1"/>
        </w:rPr>
        <w:t xml:space="preserve"> (</w:t>
      </w:r>
      <w:r w:rsidR="005C7213" w:rsidRPr="007A7768">
        <w:rPr>
          <w:color w:val="000000" w:themeColor="text1"/>
        </w:rPr>
        <w:fldChar w:fldCharType="begin"/>
      </w:r>
      <w:r w:rsidR="005C7213" w:rsidRPr="007A7768">
        <w:rPr>
          <w:color w:val="000000" w:themeColor="text1"/>
        </w:rPr>
        <w:instrText xml:space="preserve"> REF _Ref165740757 \h </w:instrText>
      </w:r>
      <w:r w:rsidR="00B304C6" w:rsidRPr="007A7768">
        <w:rPr>
          <w:color w:val="000000" w:themeColor="text1"/>
        </w:rPr>
        <w:instrText xml:space="preserve"> \* MERGEFORMAT </w:instrText>
      </w:r>
      <w:r w:rsidR="005C7213" w:rsidRPr="007A7768">
        <w:rPr>
          <w:color w:val="000000" w:themeColor="text1"/>
        </w:rPr>
      </w:r>
      <w:r w:rsidR="005C7213"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171</w:t>
      </w:r>
      <w:r w:rsidR="005C7213" w:rsidRPr="007A7768">
        <w:rPr>
          <w:color w:val="000000" w:themeColor="text1"/>
        </w:rPr>
        <w:fldChar w:fldCharType="end"/>
      </w:r>
      <w:r w:rsidR="00C95708" w:rsidRPr="007A7768">
        <w:rPr>
          <w:color w:val="000000" w:themeColor="text1"/>
        </w:rPr>
        <w:t>), Red Deer, Canada (</w:t>
      </w:r>
      <w:r w:rsidR="005C7213" w:rsidRPr="007A7768">
        <w:rPr>
          <w:color w:val="000000" w:themeColor="text1"/>
        </w:rPr>
        <w:fldChar w:fldCharType="begin"/>
      </w:r>
      <w:r w:rsidR="005C7213" w:rsidRPr="007A7768">
        <w:rPr>
          <w:color w:val="000000" w:themeColor="text1"/>
        </w:rPr>
        <w:instrText xml:space="preserve"> REF _Ref165740789 \h </w:instrText>
      </w:r>
      <w:r w:rsidR="00B304C6" w:rsidRPr="007A7768">
        <w:rPr>
          <w:color w:val="000000" w:themeColor="text1"/>
        </w:rPr>
        <w:instrText xml:space="preserve"> \* MERGEFORMAT </w:instrText>
      </w:r>
      <w:r w:rsidR="005C7213" w:rsidRPr="007A7768">
        <w:rPr>
          <w:color w:val="000000" w:themeColor="text1"/>
        </w:rPr>
      </w:r>
      <w:r w:rsidR="005C7213"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172</w:t>
      </w:r>
      <w:r w:rsidR="005C7213" w:rsidRPr="007A7768">
        <w:rPr>
          <w:color w:val="000000" w:themeColor="text1"/>
        </w:rPr>
        <w:fldChar w:fldCharType="end"/>
      </w:r>
      <w:r w:rsidR="00C95708" w:rsidRPr="007A7768">
        <w:rPr>
          <w:color w:val="000000" w:themeColor="text1"/>
        </w:rPr>
        <w:t>), and Chiang Mai, Thailand (</w:t>
      </w:r>
      <w:r w:rsidR="005C7213" w:rsidRPr="007A7768">
        <w:rPr>
          <w:color w:val="000000" w:themeColor="text1"/>
        </w:rPr>
        <w:fldChar w:fldCharType="begin"/>
      </w:r>
      <w:r w:rsidR="005C7213" w:rsidRPr="007A7768">
        <w:rPr>
          <w:color w:val="000000" w:themeColor="text1"/>
        </w:rPr>
        <w:instrText xml:space="preserve"> REF _Ref165740861 \h </w:instrText>
      </w:r>
      <w:r w:rsidR="00B304C6" w:rsidRPr="007A7768">
        <w:rPr>
          <w:color w:val="000000" w:themeColor="text1"/>
        </w:rPr>
        <w:instrText xml:space="preserve"> \* MERGEFORMAT </w:instrText>
      </w:r>
      <w:r w:rsidR="005C7213" w:rsidRPr="007A7768">
        <w:rPr>
          <w:color w:val="000000" w:themeColor="text1"/>
        </w:rPr>
      </w:r>
      <w:r w:rsidR="005C7213"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173</w:t>
      </w:r>
      <w:r w:rsidR="005C7213" w:rsidRPr="007A7768">
        <w:rPr>
          <w:color w:val="000000" w:themeColor="text1"/>
        </w:rPr>
        <w:fldChar w:fldCharType="end"/>
      </w:r>
      <w:r w:rsidR="00C95708" w:rsidRPr="007A7768">
        <w:rPr>
          <w:color w:val="000000" w:themeColor="text1"/>
        </w:rPr>
        <w:t>).</w:t>
      </w:r>
      <w:r w:rsidR="005569CF" w:rsidRPr="007A7768">
        <w:rPr>
          <w:color w:val="000000" w:themeColor="text1"/>
        </w:rPr>
        <w:t xml:space="preserve"> </w:t>
      </w:r>
      <w:r w:rsidRPr="007A7768">
        <w:rPr>
          <w:color w:val="000000" w:themeColor="text1"/>
        </w:rPr>
        <w:t>All cops are bastard</w:t>
      </w:r>
      <w:r w:rsidR="007D4AD4" w:rsidRPr="007A7768">
        <w:rPr>
          <w:color w:val="000000" w:themeColor="text1"/>
        </w:rPr>
        <w:t>s</w:t>
      </w:r>
      <w:r w:rsidRPr="007A7768">
        <w:rPr>
          <w:color w:val="000000" w:themeColor="text1"/>
        </w:rPr>
        <w:t xml:space="preserve"> </w:t>
      </w:r>
      <w:r w:rsidR="007D4AD4" w:rsidRPr="007A7768">
        <w:rPr>
          <w:color w:val="000000" w:themeColor="text1"/>
        </w:rPr>
        <w:t>(</w:t>
      </w:r>
      <w:r w:rsidR="005C7213" w:rsidRPr="007A7768">
        <w:rPr>
          <w:color w:val="000000" w:themeColor="text1"/>
        </w:rPr>
        <w:t>and</w:t>
      </w:r>
      <w:r w:rsidRPr="007A7768">
        <w:rPr>
          <w:color w:val="000000" w:themeColor="text1"/>
        </w:rPr>
        <w:t xml:space="preserve"> its pseudonyms</w:t>
      </w:r>
      <w:r w:rsidR="007D4AD4" w:rsidRPr="007A7768">
        <w:rPr>
          <w:color w:val="000000" w:themeColor="text1"/>
        </w:rPr>
        <w:t xml:space="preserve">, </w:t>
      </w:r>
      <w:r w:rsidRPr="007A7768">
        <w:rPr>
          <w:color w:val="000000" w:themeColor="text1"/>
        </w:rPr>
        <w:t>i.e., All Cats are Beautiful, 1312</w:t>
      </w:r>
      <w:r w:rsidR="007D4AD4" w:rsidRPr="007A7768">
        <w:rPr>
          <w:color w:val="000000" w:themeColor="text1"/>
        </w:rPr>
        <w:t>,</w:t>
      </w:r>
      <w:r w:rsidRPr="007A7768">
        <w:rPr>
          <w:color w:val="000000" w:themeColor="text1"/>
        </w:rPr>
        <w:t xml:space="preserve"> or All Colors are Beautiful) “doesn’t attack individual cops—it points out the many flaws in the policing </w:t>
      </w:r>
      <w:r w:rsidRPr="007A7768">
        <w:rPr>
          <w:i/>
          <w:color w:val="000000" w:themeColor="text1"/>
        </w:rPr>
        <w:t>system </w:t>
      </w:r>
      <w:r w:rsidRPr="007A7768">
        <w:rPr>
          <w:color w:val="000000" w:themeColor="text1"/>
        </w:rPr>
        <w:t>that enable violence, especially against people of color” (</w:t>
      </w:r>
      <w:proofErr w:type="spellStart"/>
      <w:r w:rsidRPr="007A7768">
        <w:rPr>
          <w:color w:val="000000" w:themeColor="text1"/>
        </w:rPr>
        <w:t>Podnar</w:t>
      </w:r>
      <w:proofErr w:type="spellEnd"/>
      <w:r w:rsidR="005C7213" w:rsidRPr="007A7768">
        <w:rPr>
          <w:color w:val="000000" w:themeColor="text1"/>
        </w:rPr>
        <w:t>,</w:t>
      </w:r>
      <w:r w:rsidRPr="007A7768">
        <w:rPr>
          <w:color w:val="000000" w:themeColor="text1"/>
        </w:rPr>
        <w:t xml:space="preserve"> 2020). ACAB is intentionally rude, a “diagnostic” acronym</w:t>
      </w:r>
      <w:r w:rsidR="006C740A" w:rsidRPr="007A7768">
        <w:rPr>
          <w:color w:val="000000" w:themeColor="text1"/>
        </w:rPr>
        <w:t>,</w:t>
      </w:r>
      <w:r w:rsidRPr="007A7768">
        <w:rPr>
          <w:color w:val="000000" w:themeColor="text1"/>
        </w:rPr>
        <w:t xml:space="preserve"> as Wall (2020) puts it, emergent from decades of multiracial and multimovement organizing against state violence.</w:t>
      </w:r>
      <w:r w:rsidR="00F63492" w:rsidRPr="007A7768">
        <w:rPr>
          <w:rStyle w:val="FootnoteReference"/>
          <w:color w:val="000000" w:themeColor="text1"/>
        </w:rPr>
        <w:footnoteReference w:id="77"/>
      </w:r>
      <w:r w:rsidRPr="007A7768">
        <w:rPr>
          <w:color w:val="000000" w:themeColor="text1"/>
        </w:rPr>
        <w:t xml:space="preserve"> Bureaucratic decorum and bourgeois etiquette obscure and naturalize state violence by </w:t>
      </w:r>
      <w:r w:rsidR="00CB1737" w:rsidRPr="007A7768">
        <w:rPr>
          <w:color w:val="000000" w:themeColor="text1"/>
        </w:rPr>
        <w:t xml:space="preserve">the </w:t>
      </w:r>
      <w:r w:rsidRPr="007A7768">
        <w:rPr>
          <w:color w:val="000000" w:themeColor="text1"/>
        </w:rPr>
        <w:t xml:space="preserve">dictating terms of what </w:t>
      </w:r>
      <w:r w:rsidR="00CB1737" w:rsidRPr="007A7768">
        <w:rPr>
          <w:color w:val="000000" w:themeColor="text1"/>
        </w:rPr>
        <w:t>metaphors and slogans are acceptable.</w:t>
      </w:r>
      <w:r w:rsidRPr="007A7768">
        <w:rPr>
          <w:color w:val="000000" w:themeColor="text1"/>
        </w:rPr>
        <w:t xml:space="preserve"> </w:t>
      </w:r>
    </w:p>
    <w:p w14:paraId="5AF089F2" w14:textId="255C7118" w:rsidR="00382362" w:rsidRPr="007A7768" w:rsidRDefault="005569CF" w:rsidP="00636268">
      <w:pPr>
        <w:pBdr>
          <w:top w:val="nil"/>
          <w:left w:val="nil"/>
          <w:bottom w:val="nil"/>
          <w:right w:val="nil"/>
          <w:between w:val="nil"/>
        </w:pBdr>
        <w:ind w:firstLine="720"/>
        <w:rPr>
          <w:color w:val="000000" w:themeColor="text1"/>
        </w:rPr>
      </w:pPr>
      <w:r w:rsidRPr="007A7768">
        <w:rPr>
          <w:color w:val="000000" w:themeColor="text1"/>
        </w:rPr>
        <w:t>Some of the</w:t>
      </w:r>
      <w:r w:rsidR="00CB1737" w:rsidRPr="007A7768">
        <w:rPr>
          <w:color w:val="000000" w:themeColor="text1"/>
        </w:rPr>
        <w:t xml:space="preserve"> police </w:t>
      </w:r>
      <w:r w:rsidRPr="007A7768">
        <w:rPr>
          <w:color w:val="000000" w:themeColor="text1"/>
        </w:rPr>
        <w:t>pigs are hyper-masculinized with bulging muscles and smoking cigars, exaggerating aggressive</w:t>
      </w:r>
      <w:r w:rsidR="00CB1737" w:rsidRPr="007A7768">
        <w:rPr>
          <w:color w:val="000000" w:themeColor="text1"/>
        </w:rPr>
        <w:t xml:space="preserve"> and masculinist</w:t>
      </w:r>
      <w:r w:rsidRPr="007A7768">
        <w:rPr>
          <w:color w:val="000000" w:themeColor="text1"/>
        </w:rPr>
        <w:t xml:space="preserve"> aspect</w:t>
      </w:r>
      <w:r w:rsidR="00CB1737" w:rsidRPr="007A7768">
        <w:rPr>
          <w:color w:val="000000" w:themeColor="text1"/>
        </w:rPr>
        <w:t>s</w:t>
      </w:r>
      <w:r w:rsidRPr="007A7768">
        <w:rPr>
          <w:color w:val="000000" w:themeColor="text1"/>
        </w:rPr>
        <w:t xml:space="preserve"> of police power (</w:t>
      </w:r>
      <w:r w:rsidR="005C7213" w:rsidRPr="007A7768">
        <w:rPr>
          <w:color w:val="000000" w:themeColor="text1"/>
        </w:rPr>
        <w:fldChar w:fldCharType="begin"/>
      </w:r>
      <w:r w:rsidR="005C7213" w:rsidRPr="007A7768">
        <w:rPr>
          <w:color w:val="000000" w:themeColor="text1"/>
        </w:rPr>
        <w:instrText xml:space="preserve"> REF _Ref165740861 \h </w:instrText>
      </w:r>
      <w:r w:rsidR="00B304C6" w:rsidRPr="007A7768">
        <w:rPr>
          <w:color w:val="000000" w:themeColor="text1"/>
        </w:rPr>
        <w:instrText xml:space="preserve"> \* MERGEFORMAT </w:instrText>
      </w:r>
      <w:r w:rsidR="005C7213" w:rsidRPr="007A7768">
        <w:rPr>
          <w:color w:val="000000" w:themeColor="text1"/>
        </w:rPr>
      </w:r>
      <w:r w:rsidR="005C7213" w:rsidRPr="007A7768">
        <w:rPr>
          <w:color w:val="000000" w:themeColor="text1"/>
        </w:rPr>
        <w:fldChar w:fldCharType="separate"/>
      </w:r>
      <w:r w:rsidR="0045392B" w:rsidRPr="007A7768">
        <w:rPr>
          <w:color w:val="000000" w:themeColor="text1"/>
        </w:rPr>
        <w:t>Figure</w:t>
      </w:r>
      <w:r w:rsidR="00FF69B0" w:rsidRPr="007A7768">
        <w:rPr>
          <w:color w:val="000000" w:themeColor="text1"/>
        </w:rPr>
        <w:t>s</w:t>
      </w:r>
      <w:r w:rsidR="0045392B" w:rsidRPr="007A7768">
        <w:rPr>
          <w:color w:val="000000" w:themeColor="text1"/>
        </w:rPr>
        <w:t xml:space="preserve"> </w:t>
      </w:r>
      <w:r w:rsidR="0045392B" w:rsidRPr="007A7768">
        <w:rPr>
          <w:noProof/>
          <w:color w:val="000000" w:themeColor="text1"/>
        </w:rPr>
        <w:t>173</w:t>
      </w:r>
      <w:r w:rsidR="005C7213" w:rsidRPr="007A7768">
        <w:rPr>
          <w:color w:val="000000" w:themeColor="text1"/>
        </w:rPr>
        <w:fldChar w:fldCharType="end"/>
      </w:r>
      <w:r w:rsidR="005C7213" w:rsidRPr="007A7768">
        <w:rPr>
          <w:color w:val="000000" w:themeColor="text1"/>
        </w:rPr>
        <w:fldChar w:fldCharType="begin"/>
      </w:r>
      <w:r w:rsidR="005C7213" w:rsidRPr="007A7768">
        <w:rPr>
          <w:color w:val="000000" w:themeColor="text1"/>
        </w:rPr>
        <w:instrText xml:space="preserve"> REF _Ref165740901 \h </w:instrText>
      </w:r>
      <w:r w:rsidR="00B304C6" w:rsidRPr="007A7768">
        <w:rPr>
          <w:color w:val="000000" w:themeColor="text1"/>
        </w:rPr>
        <w:instrText xml:space="preserve"> \* MERGEFORMAT </w:instrText>
      </w:r>
      <w:r w:rsidR="005C7213" w:rsidRPr="007A7768">
        <w:rPr>
          <w:color w:val="000000" w:themeColor="text1"/>
        </w:rPr>
      </w:r>
      <w:r w:rsidR="005C7213" w:rsidRPr="007A7768">
        <w:rPr>
          <w:color w:val="000000" w:themeColor="text1"/>
        </w:rPr>
        <w:fldChar w:fldCharType="separate"/>
      </w:r>
      <w:r w:rsidR="00FF69B0" w:rsidRPr="007A7768">
        <w:rPr>
          <w:color w:val="000000" w:themeColor="text1"/>
        </w:rPr>
        <w:t>-</w:t>
      </w:r>
      <w:r w:rsidR="0045392B" w:rsidRPr="007A7768">
        <w:rPr>
          <w:noProof/>
          <w:color w:val="000000" w:themeColor="text1"/>
        </w:rPr>
        <w:t>174</w:t>
      </w:r>
      <w:r w:rsidR="005C7213" w:rsidRPr="007A7768">
        <w:rPr>
          <w:color w:val="000000" w:themeColor="text1"/>
        </w:rPr>
        <w:fldChar w:fldCharType="end"/>
      </w:r>
      <w:r w:rsidRPr="007A7768">
        <w:rPr>
          <w:color w:val="000000" w:themeColor="text1"/>
        </w:rPr>
        <w:t>)</w:t>
      </w:r>
      <w:r w:rsidR="005C7213" w:rsidRPr="007A7768">
        <w:rPr>
          <w:color w:val="000000" w:themeColor="text1"/>
        </w:rPr>
        <w:t>.</w:t>
      </w:r>
      <w:r w:rsidRPr="007A7768">
        <w:rPr>
          <w:color w:val="000000" w:themeColor="text1"/>
        </w:rPr>
        <w:t xml:space="preserve"> Others are familiar cartoons, like ironic street paintings of Porky and Peppa pigs that make fun of police in France (</w:t>
      </w:r>
      <w:r w:rsidR="00DA0D97" w:rsidRPr="007A7768">
        <w:rPr>
          <w:color w:val="000000" w:themeColor="text1"/>
        </w:rPr>
        <w:fldChar w:fldCharType="begin"/>
      </w:r>
      <w:r w:rsidR="00DA0D97" w:rsidRPr="007A7768">
        <w:rPr>
          <w:color w:val="000000" w:themeColor="text1"/>
        </w:rPr>
        <w:instrText xml:space="preserve"> REF _Ref165740939 \h </w:instrText>
      </w:r>
      <w:r w:rsidR="00B304C6" w:rsidRPr="007A7768">
        <w:rPr>
          <w:color w:val="000000" w:themeColor="text1"/>
        </w:rPr>
        <w:instrText xml:space="preserve"> \* MERGEFORMAT </w:instrText>
      </w:r>
      <w:r w:rsidR="00DA0D97" w:rsidRPr="007A7768">
        <w:rPr>
          <w:color w:val="000000" w:themeColor="text1"/>
        </w:rPr>
      </w:r>
      <w:r w:rsidR="00DA0D97" w:rsidRPr="007A7768">
        <w:rPr>
          <w:color w:val="000000" w:themeColor="text1"/>
        </w:rPr>
        <w:fldChar w:fldCharType="separate"/>
      </w:r>
      <w:r w:rsidR="0045392B" w:rsidRPr="007A7768">
        <w:rPr>
          <w:color w:val="000000" w:themeColor="text1"/>
        </w:rPr>
        <w:t>Figure</w:t>
      </w:r>
      <w:r w:rsidR="002B64DB" w:rsidRPr="007A7768">
        <w:rPr>
          <w:color w:val="000000" w:themeColor="text1"/>
        </w:rPr>
        <w:t>s</w:t>
      </w:r>
      <w:r w:rsidR="0045392B" w:rsidRPr="007A7768">
        <w:rPr>
          <w:color w:val="000000" w:themeColor="text1"/>
        </w:rPr>
        <w:t xml:space="preserve"> </w:t>
      </w:r>
      <w:r w:rsidR="0045392B" w:rsidRPr="007A7768">
        <w:rPr>
          <w:noProof/>
          <w:color w:val="000000" w:themeColor="text1"/>
        </w:rPr>
        <w:t>175</w:t>
      </w:r>
      <w:r w:rsidR="00DA0D97" w:rsidRPr="007A7768">
        <w:rPr>
          <w:color w:val="000000" w:themeColor="text1"/>
        </w:rPr>
        <w:fldChar w:fldCharType="end"/>
      </w:r>
      <w:r w:rsidR="00DA0D97" w:rsidRPr="007A7768">
        <w:rPr>
          <w:color w:val="000000" w:themeColor="text1"/>
        </w:rPr>
        <w:t>-</w:t>
      </w:r>
      <w:r w:rsidR="00DA0D97" w:rsidRPr="007A7768">
        <w:rPr>
          <w:color w:val="000000" w:themeColor="text1"/>
        </w:rPr>
        <w:fldChar w:fldCharType="begin"/>
      </w:r>
      <w:r w:rsidR="00DA0D97" w:rsidRPr="007A7768">
        <w:rPr>
          <w:color w:val="000000" w:themeColor="text1"/>
        </w:rPr>
        <w:instrText xml:space="preserve"> REF _Ref165740941 \h </w:instrText>
      </w:r>
      <w:r w:rsidR="00B304C6" w:rsidRPr="007A7768">
        <w:rPr>
          <w:color w:val="000000" w:themeColor="text1"/>
        </w:rPr>
        <w:instrText xml:space="preserve"> \* MERGEFORMAT </w:instrText>
      </w:r>
      <w:r w:rsidR="00DA0D97" w:rsidRPr="007A7768">
        <w:rPr>
          <w:color w:val="000000" w:themeColor="text1"/>
        </w:rPr>
      </w:r>
      <w:r w:rsidR="00DA0D97" w:rsidRPr="007A7768">
        <w:rPr>
          <w:color w:val="000000" w:themeColor="text1"/>
        </w:rPr>
        <w:fldChar w:fldCharType="separate"/>
      </w:r>
      <w:r w:rsidR="00FF69B0" w:rsidRPr="007A7768">
        <w:rPr>
          <w:noProof/>
          <w:color w:val="000000" w:themeColor="text1"/>
        </w:rPr>
        <w:t>1</w:t>
      </w:r>
      <w:r w:rsidR="0045392B" w:rsidRPr="007A7768">
        <w:rPr>
          <w:noProof/>
          <w:color w:val="000000" w:themeColor="text1"/>
        </w:rPr>
        <w:t>76</w:t>
      </w:r>
      <w:r w:rsidR="00DA0D97" w:rsidRPr="007A7768">
        <w:rPr>
          <w:color w:val="000000" w:themeColor="text1"/>
        </w:rPr>
        <w:fldChar w:fldCharType="end"/>
      </w:r>
      <w:r w:rsidRPr="007A7768">
        <w:rPr>
          <w:color w:val="000000" w:themeColor="text1"/>
        </w:rPr>
        <w:t xml:space="preserve">). </w:t>
      </w:r>
      <w:r w:rsidR="00636268" w:rsidRPr="007A7768">
        <w:rPr>
          <w:color w:val="000000" w:themeColor="text1"/>
        </w:rPr>
        <w:t xml:space="preserve">In Rodriguez, Philippines there is a stencil of two cartoon police pigs peering up at the words </w:t>
      </w:r>
      <w:bookmarkStart w:id="123" w:name="fig_179"/>
      <w:r w:rsidR="00636268" w:rsidRPr="007A7768">
        <w:rPr>
          <w:i/>
          <w:iCs/>
          <w:color w:val="000000" w:themeColor="text1"/>
        </w:rPr>
        <w:t>Q</w:t>
      </w:r>
      <w:bookmarkEnd w:id="123"/>
      <w:r w:rsidR="00636268" w:rsidRPr="007A7768">
        <w:rPr>
          <w:i/>
          <w:iCs/>
          <w:color w:val="000000" w:themeColor="text1"/>
        </w:rPr>
        <w:t>uarantine the Pigs</w:t>
      </w:r>
      <w:r w:rsidR="00636268" w:rsidRPr="007A7768">
        <w:rPr>
          <w:color w:val="000000" w:themeColor="text1"/>
        </w:rPr>
        <w:t xml:space="preserve"> (</w:t>
      </w:r>
      <w:r w:rsidR="00636268" w:rsidRPr="007A7768">
        <w:rPr>
          <w:color w:val="000000" w:themeColor="text1"/>
        </w:rPr>
        <w:fldChar w:fldCharType="begin"/>
      </w:r>
      <w:r w:rsidR="00636268" w:rsidRPr="007A7768">
        <w:rPr>
          <w:color w:val="000000" w:themeColor="text1"/>
        </w:rPr>
        <w:instrText xml:space="preserve"> REF _Ref165740973 \h  \* MERGEFORMAT </w:instrText>
      </w:r>
      <w:r w:rsidR="00636268" w:rsidRPr="007A7768">
        <w:rPr>
          <w:color w:val="000000" w:themeColor="text1"/>
        </w:rPr>
      </w:r>
      <w:r w:rsidR="0063626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177</w:t>
      </w:r>
      <w:r w:rsidR="00636268" w:rsidRPr="007A7768">
        <w:rPr>
          <w:color w:val="000000" w:themeColor="text1"/>
        </w:rPr>
        <w:fldChar w:fldCharType="end"/>
      </w:r>
      <w:r w:rsidR="00636268" w:rsidRPr="007A7768">
        <w:rPr>
          <w:color w:val="000000" w:themeColor="text1"/>
        </w:rPr>
        <w:t xml:space="preserve">). In Belgrade, Serbia, we see manga character Goku roasting a police pig over a fire in a mural that reads </w:t>
      </w:r>
      <w:r w:rsidR="00636268" w:rsidRPr="007A7768">
        <w:rPr>
          <w:i/>
          <w:iCs/>
          <w:color w:val="000000" w:themeColor="text1"/>
        </w:rPr>
        <w:t xml:space="preserve">Das </w:t>
      </w:r>
      <w:proofErr w:type="spellStart"/>
      <w:r w:rsidR="00636268" w:rsidRPr="007A7768">
        <w:rPr>
          <w:i/>
          <w:iCs/>
          <w:color w:val="000000" w:themeColor="text1"/>
        </w:rPr>
        <w:t>Drogen</w:t>
      </w:r>
      <w:proofErr w:type="spellEnd"/>
      <w:r w:rsidR="00636268" w:rsidRPr="007A7768">
        <w:rPr>
          <w:i/>
          <w:iCs/>
          <w:color w:val="000000" w:themeColor="text1"/>
        </w:rPr>
        <w:t xml:space="preserve"> Police Dept</w:t>
      </w:r>
      <w:r w:rsidR="00636268" w:rsidRPr="007A7768">
        <w:rPr>
          <w:color w:val="000000" w:themeColor="text1"/>
        </w:rPr>
        <w:t xml:space="preserve"> (</w:t>
      </w:r>
      <w:r w:rsidR="00636268" w:rsidRPr="007A7768">
        <w:rPr>
          <w:color w:val="000000" w:themeColor="text1"/>
        </w:rPr>
        <w:fldChar w:fldCharType="begin"/>
      </w:r>
      <w:r w:rsidR="00636268" w:rsidRPr="007A7768">
        <w:rPr>
          <w:color w:val="000000" w:themeColor="text1"/>
        </w:rPr>
        <w:instrText xml:space="preserve"> REF _Ref165741005 \h  \* MERGEFORMAT </w:instrText>
      </w:r>
      <w:r w:rsidR="00636268" w:rsidRPr="007A7768">
        <w:rPr>
          <w:color w:val="000000" w:themeColor="text1"/>
        </w:rPr>
      </w:r>
      <w:r w:rsidR="0063626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178</w:t>
      </w:r>
      <w:r w:rsidR="00636268" w:rsidRPr="007A7768">
        <w:rPr>
          <w:color w:val="000000" w:themeColor="text1"/>
        </w:rPr>
        <w:fldChar w:fldCharType="end"/>
      </w:r>
      <w:r w:rsidR="00636268" w:rsidRPr="007A7768">
        <w:rPr>
          <w:color w:val="000000" w:themeColor="text1"/>
        </w:rPr>
        <w:t xml:space="preserve">). </w:t>
      </w:r>
      <w:r w:rsidR="00D4634F" w:rsidRPr="007A7768">
        <w:rPr>
          <w:color w:val="000000" w:themeColor="text1"/>
        </w:rPr>
        <w:t xml:space="preserve">I found several of these police pigs on Instagram, and many of the </w:t>
      </w:r>
      <w:r w:rsidR="00D4634F" w:rsidRPr="007A7768">
        <w:rPr>
          <w:color w:val="000000" w:themeColor="text1"/>
        </w:rPr>
        <w:lastRenderedPageBreak/>
        <w:t xml:space="preserve">comments </w:t>
      </w:r>
      <w:r w:rsidR="00D4634F" w:rsidRPr="007A7768">
        <w:rPr>
          <w:i/>
          <w:color w:val="000000" w:themeColor="text1"/>
        </w:rPr>
        <w:t>defended pigs</w:t>
      </w:r>
      <w:r w:rsidR="00D4634F" w:rsidRPr="007A7768">
        <w:rPr>
          <w:color w:val="000000" w:themeColor="text1"/>
        </w:rPr>
        <w:t xml:space="preserve">, as if the real insult was calling pigs police. </w:t>
      </w:r>
      <w:r w:rsidR="00CB1737" w:rsidRPr="007A7768">
        <w:rPr>
          <w:color w:val="000000" w:themeColor="text1"/>
        </w:rPr>
        <w:t xml:space="preserve">Goofy cartoon renditions of police pigs may mock the incompetence of police. </w:t>
      </w:r>
      <w:r w:rsidRPr="007A7768">
        <w:rPr>
          <w:color w:val="000000" w:themeColor="text1"/>
        </w:rPr>
        <w:t>The comedic connotation of a roast, the denotation of fire, segues us to when artists, rather than literally commit arson, set cars on fires in their murals. We can follow the police pig chasing a burning cop car with the words “911 is a joke!” (</w:t>
      </w:r>
      <w:r w:rsidR="00DA0D97" w:rsidRPr="007A7768">
        <w:rPr>
          <w:color w:val="000000" w:themeColor="text1"/>
        </w:rPr>
        <w:fldChar w:fldCharType="begin"/>
      </w:r>
      <w:r w:rsidR="00DA0D97" w:rsidRPr="007A7768">
        <w:rPr>
          <w:color w:val="000000" w:themeColor="text1"/>
        </w:rPr>
        <w:instrText xml:space="preserve"> REF _Ref165741022 \h </w:instrText>
      </w:r>
      <w:r w:rsidR="00B304C6" w:rsidRPr="007A7768">
        <w:rPr>
          <w:color w:val="000000" w:themeColor="text1"/>
        </w:rPr>
        <w:instrText xml:space="preserve"> \* MERGEFORMAT </w:instrText>
      </w:r>
      <w:r w:rsidR="00DA0D97" w:rsidRPr="007A7768">
        <w:rPr>
          <w:color w:val="000000" w:themeColor="text1"/>
        </w:rPr>
      </w:r>
      <w:r w:rsidR="00DA0D97"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179</w:t>
      </w:r>
      <w:r w:rsidR="00DA0D97" w:rsidRPr="007A7768">
        <w:rPr>
          <w:color w:val="000000" w:themeColor="text1"/>
        </w:rPr>
        <w:fldChar w:fldCharType="end"/>
      </w:r>
      <w:r w:rsidRPr="007A7768">
        <w:rPr>
          <w:color w:val="000000" w:themeColor="text1"/>
        </w:rPr>
        <w:t>)</w:t>
      </w:r>
      <w:r w:rsidR="00CB1737" w:rsidRPr="007A7768">
        <w:rPr>
          <w:color w:val="000000" w:themeColor="text1"/>
        </w:rPr>
        <w:t>, another nod to</w:t>
      </w:r>
      <w:r w:rsidR="006C740A" w:rsidRPr="007A7768">
        <w:rPr>
          <w:color w:val="000000" w:themeColor="text1"/>
        </w:rPr>
        <w:t xml:space="preserve"> the state’s </w:t>
      </w:r>
      <w:r w:rsidR="00CB1737" w:rsidRPr="007A7768">
        <w:rPr>
          <w:color w:val="000000" w:themeColor="text1"/>
        </w:rPr>
        <w:t xml:space="preserve">ineptitude. </w:t>
      </w:r>
    </w:p>
    <w:p w14:paraId="58E8FC3A" w14:textId="2491F2FC" w:rsidR="00382362" w:rsidRPr="007A7768" w:rsidRDefault="00000000" w:rsidP="00292CD5">
      <w:pPr>
        <w:pStyle w:val="Heading3"/>
        <w:rPr>
          <w:rStyle w:val="Emphasis"/>
          <w:i/>
          <w:iCs w:val="0"/>
          <w:color w:val="000000" w:themeColor="text1"/>
          <w:szCs w:val="24"/>
        </w:rPr>
      </w:pPr>
      <w:bookmarkStart w:id="124" w:name="_Toc170542365"/>
      <w:r w:rsidRPr="007A7768">
        <w:rPr>
          <w:rStyle w:val="Emphasis"/>
          <w:i/>
          <w:iCs w:val="0"/>
          <w:color w:val="000000" w:themeColor="text1"/>
          <w:szCs w:val="24"/>
        </w:rPr>
        <w:t>Fire</w:t>
      </w:r>
      <w:bookmarkEnd w:id="124"/>
    </w:p>
    <w:p w14:paraId="7D212BD0" w14:textId="77777777" w:rsidR="00382362" w:rsidRPr="007A7768" w:rsidRDefault="00382362" w:rsidP="0085448D">
      <w:pPr>
        <w:rPr>
          <w:color w:val="000000" w:themeColor="text1"/>
        </w:rPr>
      </w:pPr>
    </w:p>
    <w:p w14:paraId="7C9AB63B" w14:textId="4417ED7C" w:rsidR="00382362" w:rsidRPr="007A7768" w:rsidRDefault="00000000" w:rsidP="00A4793B">
      <w:pPr>
        <w:ind w:firstLine="720"/>
        <w:rPr>
          <w:color w:val="000000" w:themeColor="text1"/>
        </w:rPr>
      </w:pPr>
      <w:sdt>
        <w:sdtPr>
          <w:rPr>
            <w:color w:val="000000" w:themeColor="text1"/>
          </w:rPr>
          <w:tag w:val="goog_rdk_12"/>
          <w:id w:val="978575949"/>
        </w:sdtPr>
        <w:sdtContent/>
      </w:sdt>
      <w:r w:rsidRPr="007A7768">
        <w:rPr>
          <w:color w:val="000000" w:themeColor="text1"/>
        </w:rPr>
        <w:t xml:space="preserve">In 1791, enslaved captives set fire to </w:t>
      </w:r>
      <w:proofErr w:type="spellStart"/>
      <w:r w:rsidRPr="007A7768">
        <w:rPr>
          <w:color w:val="000000" w:themeColor="text1"/>
        </w:rPr>
        <w:t>Gallifet</w:t>
      </w:r>
      <w:proofErr w:type="spellEnd"/>
      <w:r w:rsidRPr="007A7768">
        <w:rPr>
          <w:color w:val="000000" w:themeColor="text1"/>
        </w:rPr>
        <w:t xml:space="preserve"> plantation fields and buildings, “choking the night sky with smoke,” despite the French introduction of the hot air balloon as the first use of aerial surveillance over enslaved peoples (Heatherton</w:t>
      </w:r>
      <w:r w:rsidR="00985A34" w:rsidRPr="007A7768">
        <w:rPr>
          <w:color w:val="000000" w:themeColor="text1"/>
        </w:rPr>
        <w:t>,</w:t>
      </w:r>
      <w:r w:rsidRPr="007A7768">
        <w:rPr>
          <w:color w:val="000000" w:themeColor="text1"/>
        </w:rPr>
        <w:t xml:space="preserve"> 2021:</w:t>
      </w:r>
      <w:r w:rsidR="006F3240" w:rsidRPr="007A7768">
        <w:rPr>
          <w:color w:val="000000" w:themeColor="text1"/>
        </w:rPr>
        <w:t xml:space="preserve"> </w:t>
      </w:r>
      <w:r w:rsidRPr="007A7768">
        <w:rPr>
          <w:color w:val="000000" w:themeColor="text1"/>
        </w:rPr>
        <w:t xml:space="preserve">295). </w:t>
      </w:r>
      <w:r w:rsidR="0008335B" w:rsidRPr="007A7768">
        <w:rPr>
          <w:color w:val="000000" w:themeColor="text1"/>
        </w:rPr>
        <w:t xml:space="preserve">As the first insurrection of the Haitian Revolution, </w:t>
      </w:r>
      <w:r w:rsidRPr="007A7768">
        <w:rPr>
          <w:color w:val="000000" w:themeColor="text1"/>
        </w:rPr>
        <w:t xml:space="preserve">The </w:t>
      </w:r>
      <w:proofErr w:type="spellStart"/>
      <w:r w:rsidRPr="007A7768">
        <w:rPr>
          <w:color w:val="000000" w:themeColor="text1"/>
        </w:rPr>
        <w:t>Gallifet</w:t>
      </w:r>
      <w:proofErr w:type="spellEnd"/>
      <w:r w:rsidRPr="007A7768">
        <w:rPr>
          <w:color w:val="000000" w:themeColor="text1"/>
        </w:rPr>
        <w:t xml:space="preserve"> </w:t>
      </w:r>
      <w:r w:rsidR="0008335B" w:rsidRPr="007A7768">
        <w:rPr>
          <w:color w:val="000000" w:themeColor="text1"/>
        </w:rPr>
        <w:t>U</w:t>
      </w:r>
      <w:r w:rsidRPr="007A7768">
        <w:rPr>
          <w:color w:val="000000" w:themeColor="text1"/>
        </w:rPr>
        <w:t>prisings are remembered as the greatest slave rebellion in world history</w:t>
      </w:r>
      <w:r w:rsidR="0008335B" w:rsidRPr="007A7768">
        <w:rPr>
          <w:color w:val="000000" w:themeColor="text1"/>
        </w:rPr>
        <w:t>.</w:t>
      </w:r>
      <w:r w:rsidRPr="007A7768">
        <w:rPr>
          <w:color w:val="000000" w:themeColor="text1"/>
        </w:rPr>
        <w:t xml:space="preserve"> </w:t>
      </w:r>
      <w:r w:rsidR="006F3240" w:rsidRPr="007A7768">
        <w:rPr>
          <w:color w:val="000000" w:themeColor="text1"/>
        </w:rPr>
        <w:t>Two years later in 1793 in New York, two Black teenage girls enslaved by the Rensselaer family burned down the homes of dozens of slave owners</w:t>
      </w:r>
      <w:r w:rsidR="00A4793B" w:rsidRPr="007A7768">
        <w:rPr>
          <w:color w:val="000000" w:themeColor="text1"/>
        </w:rPr>
        <w:t>. Fire has always been a central tool used to target of systems of racial domination, and</w:t>
      </w:r>
      <w:r w:rsidRPr="007A7768">
        <w:rPr>
          <w:color w:val="000000" w:themeColor="text1"/>
        </w:rPr>
        <w:t xml:space="preserve"> </w:t>
      </w:r>
      <w:r w:rsidR="00A4793B" w:rsidRPr="007A7768">
        <w:rPr>
          <w:color w:val="000000" w:themeColor="text1"/>
        </w:rPr>
        <w:t xml:space="preserve">they </w:t>
      </w:r>
      <w:r w:rsidRPr="007A7768">
        <w:rPr>
          <w:color w:val="000000" w:themeColor="text1"/>
        </w:rPr>
        <w:t>burn throughout protest histories</w:t>
      </w:r>
      <w:r w:rsidR="00A4793B" w:rsidRPr="007A7768">
        <w:rPr>
          <w:color w:val="000000" w:themeColor="text1"/>
        </w:rPr>
        <w:t xml:space="preserve"> especially related to racial and food riots throughout the 20</w:t>
      </w:r>
      <w:r w:rsidR="00A4793B" w:rsidRPr="007A7768">
        <w:rPr>
          <w:color w:val="000000" w:themeColor="text1"/>
          <w:vertAlign w:val="superscript"/>
        </w:rPr>
        <w:t>th</w:t>
      </w:r>
      <w:r w:rsidR="00A4793B" w:rsidRPr="007A7768">
        <w:rPr>
          <w:color w:val="000000" w:themeColor="text1"/>
        </w:rPr>
        <w:t xml:space="preserve"> and 21</w:t>
      </w:r>
      <w:r w:rsidR="00A4793B" w:rsidRPr="007A7768">
        <w:rPr>
          <w:color w:val="000000" w:themeColor="text1"/>
          <w:vertAlign w:val="superscript"/>
        </w:rPr>
        <w:t>st</w:t>
      </w:r>
      <w:r w:rsidR="00A4793B" w:rsidRPr="007A7768">
        <w:rPr>
          <w:color w:val="000000" w:themeColor="text1"/>
        </w:rPr>
        <w:t xml:space="preserve"> centuries.</w:t>
      </w:r>
      <w:r w:rsidR="00BA279C" w:rsidRPr="007A7768">
        <w:rPr>
          <w:color w:val="000000" w:themeColor="text1"/>
        </w:rPr>
        <w:t xml:space="preserve"> </w:t>
      </w:r>
      <w:r w:rsidRPr="007A7768">
        <w:rPr>
          <w:color w:val="000000" w:themeColor="text1"/>
        </w:rPr>
        <w:t xml:space="preserve">When anti-war student activists felt the US government was ignoring their </w:t>
      </w:r>
      <w:r w:rsidR="003A6E38" w:rsidRPr="007A7768">
        <w:rPr>
          <w:color w:val="000000" w:themeColor="text1"/>
        </w:rPr>
        <w:t>protests</w:t>
      </w:r>
      <w:r w:rsidRPr="007A7768">
        <w:rPr>
          <w:color w:val="000000" w:themeColor="text1"/>
        </w:rPr>
        <w:t xml:space="preserve"> the Vietnam War in 1970, they set fire to the Kent State University ROTC and art buildings, sports storage sheds, information booths, American flags, campus trash cans</w:t>
      </w:r>
      <w:r w:rsidR="007D4AD4" w:rsidRPr="007A7768">
        <w:rPr>
          <w:color w:val="000000" w:themeColor="text1"/>
        </w:rPr>
        <w:t>, and i</w:t>
      </w:r>
      <w:r w:rsidRPr="007A7768">
        <w:rPr>
          <w:color w:val="000000" w:themeColor="text1"/>
        </w:rPr>
        <w:t>n the streets downtown. On campus, student threw rocks at firemen, slashing their hoses to prevent extinguishment. The then governor of Ohio deployed 900 National Guards to the campus, escalating the student’s anger</w:t>
      </w:r>
      <w:r w:rsidR="007D4AD4" w:rsidRPr="007A7768">
        <w:rPr>
          <w:color w:val="000000" w:themeColor="text1"/>
        </w:rPr>
        <w:t>,</w:t>
      </w:r>
      <w:r w:rsidRPr="007A7768">
        <w:rPr>
          <w:color w:val="000000" w:themeColor="text1"/>
        </w:rPr>
        <w:t xml:space="preserve"> open firing on them, killing four students and injuring at least nine. </w:t>
      </w:r>
      <w:proofErr w:type="spellStart"/>
      <w:r w:rsidRPr="007A7768">
        <w:rPr>
          <w:color w:val="000000" w:themeColor="text1"/>
        </w:rPr>
        <w:t>Gorden</w:t>
      </w:r>
      <w:proofErr w:type="spellEnd"/>
      <w:r w:rsidRPr="007A7768">
        <w:rPr>
          <w:color w:val="000000" w:themeColor="text1"/>
        </w:rPr>
        <w:t xml:space="preserve"> and Kelley (1974) explain the consequences of dominant bourgeois concerns with property </w:t>
      </w:r>
      <w:r w:rsidR="007D4AD4" w:rsidRPr="007A7768">
        <w:rPr>
          <w:color w:val="000000" w:themeColor="text1"/>
        </w:rPr>
        <w:t>due to</w:t>
      </w:r>
      <w:r w:rsidRPr="007A7768">
        <w:rPr>
          <w:color w:val="000000" w:themeColor="text1"/>
        </w:rPr>
        <w:t xml:space="preserve"> the “destruction by fire and the recurrent threat of arson by a few dissenters blinded many people to the societal concerns of the students” (25). Fire</w:t>
      </w:r>
      <w:r w:rsidR="00BA279C" w:rsidRPr="007A7768">
        <w:rPr>
          <w:color w:val="000000" w:themeColor="text1"/>
        </w:rPr>
        <w:t xml:space="preserve"> and smoke</w:t>
      </w:r>
      <w:r w:rsidRPr="007A7768">
        <w:rPr>
          <w:color w:val="000000" w:themeColor="text1"/>
        </w:rPr>
        <w:t xml:space="preserve"> blind </w:t>
      </w:r>
      <w:r w:rsidR="00BA279C" w:rsidRPr="007A7768">
        <w:rPr>
          <w:color w:val="000000" w:themeColor="text1"/>
        </w:rPr>
        <w:t xml:space="preserve">people from their common oppressors, but they also provide “a ritual with potential for communication and mobilization” (Gomes and </w:t>
      </w:r>
      <w:r w:rsidR="00DC5DAB" w:rsidRPr="007A7768">
        <w:rPr>
          <w:color w:val="000000" w:themeColor="text1"/>
        </w:rPr>
        <w:t>Sartorio,</w:t>
      </w:r>
      <w:r w:rsidR="00BA279C" w:rsidRPr="007A7768">
        <w:rPr>
          <w:color w:val="000000" w:themeColor="text1"/>
        </w:rPr>
        <w:t xml:space="preserve"> 2020: 4). Protests fires continue in the era of BLM, </w:t>
      </w:r>
      <w:r w:rsidR="006C740A" w:rsidRPr="007A7768">
        <w:rPr>
          <w:color w:val="000000" w:themeColor="text1"/>
        </w:rPr>
        <w:t>re</w:t>
      </w:r>
      <w:r w:rsidR="00BA279C" w:rsidRPr="007A7768">
        <w:rPr>
          <w:color w:val="000000" w:themeColor="text1"/>
        </w:rPr>
        <w:t>ignited after highly visible police killings in cities across the US.</w:t>
      </w:r>
    </w:p>
    <w:p w14:paraId="564DF662" w14:textId="095D66E4" w:rsidR="0085448D" w:rsidRPr="007A7768" w:rsidRDefault="00000000">
      <w:pPr>
        <w:ind w:firstLine="720"/>
        <w:rPr>
          <w:color w:val="000000" w:themeColor="text1"/>
        </w:rPr>
      </w:pPr>
      <w:r w:rsidRPr="007A7768">
        <w:rPr>
          <w:color w:val="000000" w:themeColor="text1"/>
        </w:rPr>
        <w:t>After Floyd’s murder in 2020, activists set the Minneapoli</w:t>
      </w:r>
      <w:r w:rsidR="005206E0" w:rsidRPr="007A7768">
        <w:rPr>
          <w:color w:val="000000" w:themeColor="text1"/>
        </w:rPr>
        <w:t>s</w:t>
      </w:r>
      <w:r w:rsidRPr="007A7768">
        <w:rPr>
          <w:color w:val="000000" w:themeColor="text1"/>
        </w:rPr>
        <w:t xml:space="preserve"> third precinct ablaze, clearly communicating</w:t>
      </w:r>
      <w:r w:rsidR="006C740A" w:rsidRPr="007A7768">
        <w:rPr>
          <w:color w:val="000000" w:themeColor="text1"/>
        </w:rPr>
        <w:t xml:space="preserve"> grief from</w:t>
      </w:r>
      <w:r w:rsidRPr="007A7768">
        <w:rPr>
          <w:color w:val="000000" w:themeColor="text1"/>
        </w:rPr>
        <w:t xml:space="preserve"> decades of unjust racialized police killings in the city. As Chua (2020) beautifully writes, “the uneven geographies of economic inequality laid bare by the COVID-19 crisis became both a tinderbox for the uprising and a condition of possibility from which new abolitionist worlds grew</w:t>
      </w:r>
      <w:r w:rsidR="0085448D" w:rsidRPr="007A7768">
        <w:rPr>
          <w:color w:val="000000" w:themeColor="text1"/>
        </w:rPr>
        <w:t>”</w:t>
      </w:r>
      <w:r w:rsidRPr="007A7768">
        <w:rPr>
          <w:color w:val="000000" w:themeColor="text1"/>
        </w:rPr>
        <w:t xml:space="preserve"> (127). Indeed, mutual aid grew from these fires. As stores and banks also burned, people stole diapers and food to redistribute to families in need, “imagining (if only momentarily) through these actions what a world of plenitude for the many might look like” (Chua</w:t>
      </w:r>
      <w:r w:rsidR="0085448D" w:rsidRPr="007A7768">
        <w:rPr>
          <w:color w:val="000000" w:themeColor="text1"/>
        </w:rPr>
        <w:t>,</w:t>
      </w:r>
      <w:r w:rsidRPr="007A7768">
        <w:rPr>
          <w:color w:val="000000" w:themeColor="text1"/>
        </w:rPr>
        <w:t xml:space="preserve"> 2020</w:t>
      </w:r>
      <w:r w:rsidR="0085448D" w:rsidRPr="007A7768">
        <w:rPr>
          <w:color w:val="000000" w:themeColor="text1"/>
        </w:rPr>
        <w:t>:</w:t>
      </w:r>
      <w:r w:rsidRPr="007A7768">
        <w:rPr>
          <w:color w:val="000000" w:themeColor="text1"/>
        </w:rPr>
        <w:t xml:space="preserve"> 128). BLM activist Tamika Mallory spoke out at a protest that later went viral, explaining to the world that </w:t>
      </w:r>
    </w:p>
    <w:p w14:paraId="07F1FEAC" w14:textId="77777777" w:rsidR="0085448D" w:rsidRPr="007A7768" w:rsidRDefault="0085448D">
      <w:pPr>
        <w:ind w:firstLine="720"/>
        <w:rPr>
          <w:color w:val="000000" w:themeColor="text1"/>
        </w:rPr>
      </w:pPr>
    </w:p>
    <w:p w14:paraId="69C3C3A1" w14:textId="4DC2F8D1" w:rsidR="0085448D" w:rsidRPr="007A7768" w:rsidRDefault="00000000" w:rsidP="0085448D">
      <w:pPr>
        <w:ind w:left="720"/>
        <w:rPr>
          <w:color w:val="000000" w:themeColor="text1"/>
        </w:rPr>
      </w:pPr>
      <w:r w:rsidRPr="007A7768">
        <w:rPr>
          <w:i/>
          <w:iCs/>
          <w:color w:val="000000" w:themeColor="text1"/>
        </w:rPr>
        <w:t>We cannot look at this as an isolated incident. The reason why buildings are burning are not just for our brother George Floyd. They are burning down because people here in Minnesota are saying to people in New York, in California, people in Memphis, to people all across this nation</w:t>
      </w:r>
      <w:r w:rsidR="001D43F0" w:rsidRPr="007A7768">
        <w:rPr>
          <w:i/>
          <w:iCs/>
          <w:color w:val="000000" w:themeColor="text1"/>
        </w:rPr>
        <w:t>: enough is enough</w:t>
      </w:r>
      <w:r w:rsidRPr="007A7768">
        <w:rPr>
          <w:color w:val="000000" w:themeColor="text1"/>
        </w:rPr>
        <w:t xml:space="preserve"> (Gomes and </w:t>
      </w:r>
      <w:r w:rsidR="00DC5DAB" w:rsidRPr="007A7768">
        <w:rPr>
          <w:color w:val="000000" w:themeColor="text1"/>
        </w:rPr>
        <w:t>Sartorio,</w:t>
      </w:r>
      <w:r w:rsidRPr="007A7768">
        <w:rPr>
          <w:color w:val="000000" w:themeColor="text1"/>
        </w:rPr>
        <w:t xml:space="preserve"> 2020: 5). </w:t>
      </w:r>
    </w:p>
    <w:p w14:paraId="1634EBB4" w14:textId="77777777" w:rsidR="0085448D" w:rsidRPr="007A7768" w:rsidRDefault="0085448D" w:rsidP="0085448D">
      <w:pPr>
        <w:ind w:left="720"/>
        <w:rPr>
          <w:color w:val="000000" w:themeColor="text1"/>
        </w:rPr>
      </w:pPr>
    </w:p>
    <w:p w14:paraId="36558557" w14:textId="78861D50" w:rsidR="00F37FFC" w:rsidRPr="007A7768" w:rsidRDefault="00000000" w:rsidP="00F63492">
      <w:pPr>
        <w:ind w:firstLine="720"/>
        <w:rPr>
          <w:color w:val="000000" w:themeColor="text1"/>
        </w:rPr>
      </w:pPr>
      <w:r w:rsidRPr="007A7768">
        <w:rPr>
          <w:color w:val="000000" w:themeColor="text1"/>
        </w:rPr>
        <w:t>People seemed to agree; one study conducted in June 2020 by Monmouth University found 54% of Americans surveyed (n=807 respondents) thought activists’ burning the precinct was justified (</w:t>
      </w:r>
      <w:proofErr w:type="spellStart"/>
      <w:r w:rsidRPr="007A7768">
        <w:rPr>
          <w:color w:val="000000" w:themeColor="text1"/>
        </w:rPr>
        <w:t>Impelli</w:t>
      </w:r>
      <w:proofErr w:type="spellEnd"/>
      <w:r w:rsidR="00AA7DEA" w:rsidRPr="007A7768">
        <w:rPr>
          <w:color w:val="000000" w:themeColor="text1"/>
        </w:rPr>
        <w:t>,</w:t>
      </w:r>
      <w:r w:rsidRPr="007A7768">
        <w:rPr>
          <w:color w:val="000000" w:themeColor="text1"/>
        </w:rPr>
        <w:t xml:space="preserve"> 2020).</w:t>
      </w:r>
      <w:r w:rsidR="00BA279C" w:rsidRPr="007A7768">
        <w:rPr>
          <w:color w:val="000000" w:themeColor="text1"/>
        </w:rPr>
        <w:t xml:space="preserve"> The legitimacy of abolitionist fires resonates with people around </w:t>
      </w:r>
      <w:r w:rsidR="00BA279C" w:rsidRPr="007A7768">
        <w:rPr>
          <w:color w:val="000000" w:themeColor="text1"/>
        </w:rPr>
        <w:lastRenderedPageBreak/>
        <w:t xml:space="preserve">the world, </w:t>
      </w:r>
      <w:r w:rsidR="008969D1" w:rsidRPr="007A7768">
        <w:rPr>
          <w:color w:val="000000" w:themeColor="text1"/>
        </w:rPr>
        <w:t>and artists depict carceral worlds on fire</w:t>
      </w:r>
      <w:r w:rsidR="00BA279C" w:rsidRPr="007A7768">
        <w:rPr>
          <w:color w:val="000000" w:themeColor="text1"/>
        </w:rPr>
        <w:t xml:space="preserve"> to delegitimize state power</w:t>
      </w:r>
      <w:r w:rsidR="008969D1" w:rsidRPr="007A7768">
        <w:rPr>
          <w:color w:val="000000" w:themeColor="text1"/>
        </w:rPr>
        <w:t xml:space="preserve">. </w:t>
      </w:r>
      <w:r w:rsidRPr="007A7768">
        <w:rPr>
          <w:color w:val="000000" w:themeColor="text1"/>
        </w:rPr>
        <w:t xml:space="preserve">Turned upside down, snapped in half, </w:t>
      </w:r>
      <w:r w:rsidR="0085448D" w:rsidRPr="007A7768">
        <w:rPr>
          <w:color w:val="000000" w:themeColor="text1"/>
        </w:rPr>
        <w:t>and</w:t>
      </w:r>
      <w:r w:rsidRPr="007A7768">
        <w:rPr>
          <w:color w:val="000000" w:themeColor="text1"/>
        </w:rPr>
        <w:t xml:space="preserve"> engulfed in reds, yellows, and oranges, the burning cop car has become a “ﬂaming symbol of a decaying world, is here understood to be a performative tactic that produces meaning and inﬂammatory reactions” (Gomes and </w:t>
      </w:r>
      <w:r w:rsidR="00D16B50" w:rsidRPr="007A7768">
        <w:rPr>
          <w:color w:val="000000" w:themeColor="text1"/>
        </w:rPr>
        <w:t>Sartorio,</w:t>
      </w:r>
      <w:r w:rsidRPr="007A7768">
        <w:rPr>
          <w:color w:val="000000" w:themeColor="text1"/>
        </w:rPr>
        <w:t xml:space="preserve"> 2020: 4). This is not just an American motif, but transnationally people symbolically set ablaze their oppressors, in murals, stickers, drawings, and posters. Burning cop car murals are sometimes symbols of transnational political solidarity, such as the mural in</w:t>
      </w:r>
      <w:r w:rsidR="00A87E4C" w:rsidRPr="007A7768">
        <w:rPr>
          <w:color w:val="000000" w:themeColor="text1"/>
        </w:rPr>
        <w:t xml:space="preserve"> </w:t>
      </w:r>
      <w:r w:rsidR="00A87E4C" w:rsidRPr="007A7768">
        <w:rPr>
          <w:color w:val="000000" w:themeColor="text1"/>
        </w:rPr>
        <w:fldChar w:fldCharType="begin"/>
      </w:r>
      <w:r w:rsidR="00A87E4C" w:rsidRPr="007A7768">
        <w:rPr>
          <w:color w:val="000000" w:themeColor="text1"/>
        </w:rPr>
        <w:instrText xml:space="preserve"> REF _Ref165741132 \h </w:instrText>
      </w:r>
      <w:r w:rsidR="00B304C6" w:rsidRPr="007A7768">
        <w:rPr>
          <w:color w:val="000000" w:themeColor="text1"/>
        </w:rPr>
        <w:instrText xml:space="preserve"> \* MERGEFORMAT </w:instrText>
      </w:r>
      <w:r w:rsidR="00A87E4C" w:rsidRPr="007A7768">
        <w:rPr>
          <w:color w:val="000000" w:themeColor="text1"/>
        </w:rPr>
      </w:r>
      <w:r w:rsidR="00A87E4C"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180</w:t>
      </w:r>
      <w:r w:rsidR="00A87E4C" w:rsidRPr="007A7768">
        <w:rPr>
          <w:color w:val="000000" w:themeColor="text1"/>
        </w:rPr>
        <w:fldChar w:fldCharType="end"/>
      </w:r>
      <w:r w:rsidR="007D4AD4" w:rsidRPr="007A7768">
        <w:rPr>
          <w:color w:val="000000" w:themeColor="text1"/>
        </w:rPr>
        <w:t>.</w:t>
      </w:r>
      <w:r w:rsidRPr="007A7768">
        <w:rPr>
          <w:color w:val="000000" w:themeColor="text1"/>
        </w:rPr>
        <w:t xml:space="preserve"> </w:t>
      </w:r>
      <w:bookmarkStart w:id="125" w:name="fig_180"/>
      <w:r w:rsidR="007D4AD4" w:rsidRPr="007A7768">
        <w:rPr>
          <w:color w:val="000000" w:themeColor="text1"/>
        </w:rPr>
        <w:t>A</w:t>
      </w:r>
      <w:bookmarkEnd w:id="125"/>
      <w:r w:rsidRPr="007A7768">
        <w:rPr>
          <w:color w:val="000000" w:themeColor="text1"/>
        </w:rPr>
        <w:t>rtists in Sydney</w:t>
      </w:r>
      <w:r w:rsidR="007D4AD4" w:rsidRPr="007A7768">
        <w:rPr>
          <w:color w:val="000000" w:themeColor="text1"/>
        </w:rPr>
        <w:t>,</w:t>
      </w:r>
      <w:r w:rsidRPr="007A7768">
        <w:rPr>
          <w:color w:val="000000" w:themeColor="text1"/>
        </w:rPr>
        <w:t xml:space="preserve"> Australia painted </w:t>
      </w:r>
      <w:r w:rsidR="007D4AD4" w:rsidRPr="007A7768">
        <w:rPr>
          <w:color w:val="000000" w:themeColor="text1"/>
        </w:rPr>
        <w:t>their</w:t>
      </w:r>
      <w:r w:rsidRPr="007A7768">
        <w:rPr>
          <w:color w:val="000000" w:themeColor="text1"/>
        </w:rPr>
        <w:t xml:space="preserve"> support </w:t>
      </w:r>
      <w:r w:rsidR="007D4AD4" w:rsidRPr="007A7768">
        <w:rPr>
          <w:color w:val="000000" w:themeColor="text1"/>
        </w:rPr>
        <w:t>for</w:t>
      </w:r>
      <w:r w:rsidRPr="007A7768">
        <w:rPr>
          <w:color w:val="000000" w:themeColor="text1"/>
        </w:rPr>
        <w:t xml:space="preserve"> anarchists arrested in Copenhagen in May 2017</w:t>
      </w:r>
      <w:r w:rsidR="007D4AD4" w:rsidRPr="007A7768">
        <w:rPr>
          <w:color w:val="000000" w:themeColor="text1"/>
        </w:rPr>
        <w:t xml:space="preserve">, </w:t>
      </w:r>
      <w:r w:rsidRPr="007A7768">
        <w:rPr>
          <w:color w:val="000000" w:themeColor="text1"/>
        </w:rPr>
        <w:t>accused of taking part in an anti-capitalist riot. In 2019, the motif appears in Australia twice more (</w:t>
      </w:r>
      <w:r w:rsidR="00A87E4C" w:rsidRPr="007A7768">
        <w:rPr>
          <w:color w:val="000000" w:themeColor="text1"/>
        </w:rPr>
        <w:fldChar w:fldCharType="begin"/>
      </w:r>
      <w:r w:rsidR="00A87E4C" w:rsidRPr="007A7768">
        <w:rPr>
          <w:color w:val="000000" w:themeColor="text1"/>
        </w:rPr>
        <w:instrText xml:space="preserve"> REF _Ref165741205 \h </w:instrText>
      </w:r>
      <w:r w:rsidR="00B304C6" w:rsidRPr="007A7768">
        <w:rPr>
          <w:color w:val="000000" w:themeColor="text1"/>
        </w:rPr>
        <w:instrText xml:space="preserve"> \* MERGEFORMAT </w:instrText>
      </w:r>
      <w:r w:rsidR="00A87E4C" w:rsidRPr="007A7768">
        <w:rPr>
          <w:color w:val="000000" w:themeColor="text1"/>
        </w:rPr>
      </w:r>
      <w:r w:rsidR="00A87E4C" w:rsidRPr="007A7768">
        <w:rPr>
          <w:color w:val="000000" w:themeColor="text1"/>
        </w:rPr>
        <w:fldChar w:fldCharType="separate"/>
      </w:r>
      <w:r w:rsidR="0045392B" w:rsidRPr="007A7768">
        <w:rPr>
          <w:color w:val="000000" w:themeColor="text1"/>
        </w:rPr>
        <w:t>Figure</w:t>
      </w:r>
      <w:r w:rsidR="002B64DB" w:rsidRPr="007A7768">
        <w:rPr>
          <w:color w:val="000000" w:themeColor="text1"/>
        </w:rPr>
        <w:t>s</w:t>
      </w:r>
      <w:r w:rsidR="0045392B" w:rsidRPr="007A7768">
        <w:rPr>
          <w:color w:val="000000" w:themeColor="text1"/>
        </w:rPr>
        <w:t xml:space="preserve"> </w:t>
      </w:r>
      <w:r w:rsidR="0045392B" w:rsidRPr="007A7768">
        <w:rPr>
          <w:noProof/>
          <w:color w:val="000000" w:themeColor="text1"/>
        </w:rPr>
        <w:t>181</w:t>
      </w:r>
      <w:r w:rsidR="00A87E4C" w:rsidRPr="007A7768">
        <w:rPr>
          <w:color w:val="000000" w:themeColor="text1"/>
        </w:rPr>
        <w:fldChar w:fldCharType="end"/>
      </w:r>
      <w:r w:rsidR="00A87E4C" w:rsidRPr="007A7768">
        <w:rPr>
          <w:color w:val="000000" w:themeColor="text1"/>
        </w:rPr>
        <w:fldChar w:fldCharType="begin"/>
      </w:r>
      <w:r w:rsidR="00A87E4C" w:rsidRPr="007A7768">
        <w:rPr>
          <w:color w:val="000000" w:themeColor="text1"/>
        </w:rPr>
        <w:instrText xml:space="preserve"> REF _Ref165741209 \h </w:instrText>
      </w:r>
      <w:r w:rsidR="00B304C6" w:rsidRPr="007A7768">
        <w:rPr>
          <w:color w:val="000000" w:themeColor="text1"/>
        </w:rPr>
        <w:instrText xml:space="preserve"> \* MERGEFORMAT </w:instrText>
      </w:r>
      <w:r w:rsidR="00A87E4C" w:rsidRPr="007A7768">
        <w:rPr>
          <w:color w:val="000000" w:themeColor="text1"/>
        </w:rPr>
      </w:r>
      <w:r w:rsidR="00A87E4C" w:rsidRPr="007A7768">
        <w:rPr>
          <w:color w:val="000000" w:themeColor="text1"/>
        </w:rPr>
        <w:fldChar w:fldCharType="separate"/>
      </w:r>
      <w:r w:rsidR="002B64DB" w:rsidRPr="007A7768">
        <w:rPr>
          <w:color w:val="000000" w:themeColor="text1"/>
        </w:rPr>
        <w:t>-</w:t>
      </w:r>
      <w:r w:rsidR="0045392B" w:rsidRPr="007A7768">
        <w:rPr>
          <w:noProof/>
          <w:color w:val="000000" w:themeColor="text1"/>
        </w:rPr>
        <w:t>182</w:t>
      </w:r>
      <w:r w:rsidR="00A87E4C" w:rsidRPr="007A7768">
        <w:rPr>
          <w:color w:val="000000" w:themeColor="text1"/>
        </w:rPr>
        <w:fldChar w:fldCharType="end"/>
      </w:r>
      <w:r w:rsidRPr="007A7768">
        <w:rPr>
          <w:color w:val="000000" w:themeColor="text1"/>
        </w:rPr>
        <w:t>). Still in Sydney, Australia, after Floyd</w:t>
      </w:r>
      <w:r w:rsidR="00A87E4C" w:rsidRPr="007A7768">
        <w:rPr>
          <w:color w:val="000000" w:themeColor="text1"/>
        </w:rPr>
        <w:t xml:space="preserve"> in 2020</w:t>
      </w:r>
      <w:r w:rsidRPr="007A7768">
        <w:rPr>
          <w:color w:val="000000" w:themeColor="text1"/>
        </w:rPr>
        <w:t>, artist Scott Marsh painted an NYPD police van engulfed in flames on a wall with the property owner’s permission (</w:t>
      </w:r>
      <w:r w:rsidR="00A87E4C" w:rsidRPr="007A7768">
        <w:rPr>
          <w:color w:val="000000" w:themeColor="text1"/>
        </w:rPr>
        <w:fldChar w:fldCharType="begin"/>
      </w:r>
      <w:r w:rsidR="00A87E4C" w:rsidRPr="007A7768">
        <w:rPr>
          <w:color w:val="000000" w:themeColor="text1"/>
        </w:rPr>
        <w:instrText xml:space="preserve"> REF _Ref165741311 \h </w:instrText>
      </w:r>
      <w:r w:rsidR="00B304C6" w:rsidRPr="007A7768">
        <w:rPr>
          <w:color w:val="000000" w:themeColor="text1"/>
        </w:rPr>
        <w:instrText xml:space="preserve"> \* MERGEFORMAT </w:instrText>
      </w:r>
      <w:r w:rsidR="00A87E4C" w:rsidRPr="007A7768">
        <w:rPr>
          <w:color w:val="000000" w:themeColor="text1"/>
        </w:rPr>
      </w:r>
      <w:r w:rsidR="00A87E4C"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183</w:t>
      </w:r>
      <w:r w:rsidR="00A87E4C" w:rsidRPr="007A7768">
        <w:rPr>
          <w:color w:val="000000" w:themeColor="text1"/>
        </w:rPr>
        <w:fldChar w:fldCharType="end"/>
      </w:r>
      <w:r w:rsidRPr="007A7768">
        <w:rPr>
          <w:color w:val="000000" w:themeColor="text1"/>
        </w:rPr>
        <w:t xml:space="preserve">). In the mural, he tagged the van with “TJ Hickey,” in honor of an Indigenous teenager whose death in 2004 was disputed after police “on patrol” followed him on his bike. Marsh </w:t>
      </w:r>
      <w:r w:rsidR="00F63492" w:rsidRPr="007A7768">
        <w:rPr>
          <w:color w:val="000000" w:themeColor="text1"/>
        </w:rPr>
        <w:t>wanted to create a</w:t>
      </w:r>
      <w:r w:rsidRPr="007A7768">
        <w:rPr>
          <w:color w:val="000000" w:themeColor="text1"/>
        </w:rPr>
        <w:t xml:space="preserve"> piece </w:t>
      </w:r>
      <w:r w:rsidR="00F63492" w:rsidRPr="007A7768">
        <w:rPr>
          <w:color w:val="000000" w:themeColor="text1"/>
        </w:rPr>
        <w:t xml:space="preserve">that addressed issues of racism and policing for Aboriginal people </w:t>
      </w:r>
      <w:r w:rsidRPr="007A7768">
        <w:rPr>
          <w:color w:val="000000" w:themeColor="text1"/>
        </w:rPr>
        <w:t>in an Australian context</w:t>
      </w:r>
      <w:r w:rsidR="00F63492" w:rsidRPr="007A7768">
        <w:rPr>
          <w:color w:val="000000" w:themeColor="text1"/>
        </w:rPr>
        <w:t xml:space="preserve">. </w:t>
      </w:r>
      <w:r w:rsidRPr="007A7768">
        <w:rPr>
          <w:color w:val="000000" w:themeColor="text1"/>
        </w:rPr>
        <w:t>In his post on Instagram</w:t>
      </w:r>
      <w:r w:rsidR="00F63492" w:rsidRPr="007A7768">
        <w:rPr>
          <w:color w:val="000000" w:themeColor="text1"/>
        </w:rPr>
        <w:t>,</w:t>
      </w:r>
      <w:r w:rsidR="0085448D" w:rsidRPr="007A7768">
        <w:rPr>
          <w:rStyle w:val="FootnoteReference"/>
          <w:color w:val="000000" w:themeColor="text1"/>
        </w:rPr>
        <w:footnoteReference w:id="78"/>
      </w:r>
      <w:r w:rsidRPr="007A7768">
        <w:rPr>
          <w:color w:val="000000" w:themeColor="text1"/>
        </w:rPr>
        <w:t xml:space="preserve"> he captioned the piece</w:t>
      </w:r>
      <w:r w:rsidRPr="007A7768">
        <w:rPr>
          <w:iCs/>
          <w:color w:val="000000" w:themeColor="text1"/>
        </w:rPr>
        <w:t xml:space="preserve"> as</w:t>
      </w:r>
      <w:r w:rsidRPr="007A7768">
        <w:rPr>
          <w:i/>
          <w:color w:val="000000" w:themeColor="text1"/>
        </w:rPr>
        <w:t xml:space="preserve"> A Symbol of Pain and Frustration</w:t>
      </w:r>
      <w:r w:rsidRPr="007A7768">
        <w:rPr>
          <w:color w:val="000000" w:themeColor="text1"/>
        </w:rPr>
        <w:t xml:space="preserve">, a symbol </w:t>
      </w:r>
      <w:r w:rsidR="006C740A" w:rsidRPr="007A7768">
        <w:rPr>
          <w:color w:val="000000" w:themeColor="text1"/>
        </w:rPr>
        <w:t>to</w:t>
      </w:r>
      <w:r w:rsidRPr="007A7768">
        <w:rPr>
          <w:color w:val="000000" w:themeColor="text1"/>
        </w:rPr>
        <w:t xml:space="preserve"> resonate with people who are policed by the same power in different geographies.</w:t>
      </w:r>
      <w:r w:rsidR="008969D1" w:rsidRPr="007A7768">
        <w:rPr>
          <w:color w:val="000000" w:themeColor="text1"/>
        </w:rPr>
        <w:t xml:space="preserve"> </w:t>
      </w:r>
      <w:r w:rsidR="00F63492" w:rsidRPr="007A7768">
        <w:rPr>
          <w:color w:val="000000" w:themeColor="text1"/>
        </w:rPr>
        <w:t xml:space="preserve">An hour after he posted it on Instagram, at the local pub, Marsh heard </w:t>
      </w:r>
      <w:r w:rsidR="008969D1" w:rsidRPr="007A7768">
        <w:rPr>
          <w:color w:val="000000" w:themeColor="text1"/>
        </w:rPr>
        <w:t>th</w:t>
      </w:r>
      <w:r w:rsidR="00F63492" w:rsidRPr="007A7768">
        <w:rPr>
          <w:color w:val="000000" w:themeColor="text1"/>
        </w:rPr>
        <w:t>at the police were searching for the mural.</w:t>
      </w:r>
      <w:r w:rsidR="008969D1" w:rsidRPr="007A7768">
        <w:rPr>
          <w:color w:val="000000" w:themeColor="text1"/>
        </w:rPr>
        <w:t xml:space="preserve"> </w:t>
      </w:r>
      <w:r w:rsidR="00F63492" w:rsidRPr="007A7768">
        <w:rPr>
          <w:color w:val="000000" w:themeColor="text1"/>
        </w:rPr>
        <w:t>W</w:t>
      </w:r>
      <w:r w:rsidR="008969D1" w:rsidRPr="007A7768">
        <w:rPr>
          <w:color w:val="000000" w:themeColor="text1"/>
        </w:rPr>
        <w:t>ithin twenty-four hours</w:t>
      </w:r>
      <w:r w:rsidR="00F63492" w:rsidRPr="007A7768">
        <w:rPr>
          <w:color w:val="000000" w:themeColor="text1"/>
        </w:rPr>
        <w:t xml:space="preserve">, the police painted over </w:t>
      </w:r>
      <w:r w:rsidR="00F63492" w:rsidRPr="007A7768">
        <w:rPr>
          <w:i/>
          <w:color w:val="000000" w:themeColor="text1"/>
        </w:rPr>
        <w:t>A Symbol of Pain and Frustration.</w:t>
      </w:r>
    </w:p>
    <w:p w14:paraId="09E9399E" w14:textId="1BB117D7" w:rsidR="007D4AD4" w:rsidRPr="007A7768" w:rsidRDefault="00000000" w:rsidP="00F37FFC">
      <w:pPr>
        <w:ind w:firstLine="720"/>
        <w:rPr>
          <w:color w:val="000000" w:themeColor="text1"/>
        </w:rPr>
      </w:pPr>
      <w:r w:rsidRPr="007A7768">
        <w:rPr>
          <w:color w:val="000000" w:themeColor="text1"/>
        </w:rPr>
        <w:t xml:space="preserve"> Since 2020, the burning cop car mural also appeared in the US (</w:t>
      </w:r>
      <w:r w:rsidR="00A87E4C" w:rsidRPr="007A7768">
        <w:rPr>
          <w:color w:val="000000" w:themeColor="text1"/>
        </w:rPr>
        <w:fldChar w:fldCharType="begin"/>
      </w:r>
      <w:r w:rsidR="00A87E4C" w:rsidRPr="007A7768">
        <w:rPr>
          <w:color w:val="000000" w:themeColor="text1"/>
        </w:rPr>
        <w:instrText xml:space="preserve"> REF _Ref165741393 \h </w:instrText>
      </w:r>
      <w:r w:rsidR="00B304C6" w:rsidRPr="007A7768">
        <w:rPr>
          <w:color w:val="000000" w:themeColor="text1"/>
        </w:rPr>
        <w:instrText xml:space="preserve"> \* MERGEFORMAT </w:instrText>
      </w:r>
      <w:r w:rsidR="00A87E4C" w:rsidRPr="007A7768">
        <w:rPr>
          <w:color w:val="000000" w:themeColor="text1"/>
        </w:rPr>
      </w:r>
      <w:r w:rsidR="00A87E4C"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184</w:t>
      </w:r>
      <w:r w:rsidR="00A87E4C" w:rsidRPr="007A7768">
        <w:rPr>
          <w:color w:val="000000" w:themeColor="text1"/>
        </w:rPr>
        <w:fldChar w:fldCharType="end"/>
      </w:r>
      <w:r w:rsidRPr="007A7768">
        <w:rPr>
          <w:color w:val="000000" w:themeColor="text1"/>
        </w:rPr>
        <w:t>); Lisbon, Portugal (</w:t>
      </w:r>
      <w:r w:rsidR="00A87E4C" w:rsidRPr="007A7768">
        <w:rPr>
          <w:color w:val="000000" w:themeColor="text1"/>
        </w:rPr>
        <w:fldChar w:fldCharType="begin"/>
      </w:r>
      <w:r w:rsidR="00A87E4C" w:rsidRPr="007A7768">
        <w:rPr>
          <w:color w:val="000000" w:themeColor="text1"/>
        </w:rPr>
        <w:instrText xml:space="preserve"> REF _Ref165741408 \h </w:instrText>
      </w:r>
      <w:r w:rsidR="00B304C6" w:rsidRPr="007A7768">
        <w:rPr>
          <w:color w:val="000000" w:themeColor="text1"/>
        </w:rPr>
        <w:instrText xml:space="preserve"> \* MERGEFORMAT </w:instrText>
      </w:r>
      <w:r w:rsidR="00A87E4C" w:rsidRPr="007A7768">
        <w:rPr>
          <w:color w:val="000000" w:themeColor="text1"/>
        </w:rPr>
      </w:r>
      <w:r w:rsidR="00A87E4C"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185</w:t>
      </w:r>
      <w:r w:rsidR="00A87E4C" w:rsidRPr="007A7768">
        <w:rPr>
          <w:color w:val="000000" w:themeColor="text1"/>
        </w:rPr>
        <w:fldChar w:fldCharType="end"/>
      </w:r>
      <w:r w:rsidRPr="007A7768">
        <w:rPr>
          <w:color w:val="000000" w:themeColor="text1"/>
        </w:rPr>
        <w:t>); Valencia, Spain (</w:t>
      </w:r>
      <w:r w:rsidR="00A87E4C" w:rsidRPr="007A7768">
        <w:rPr>
          <w:color w:val="000000" w:themeColor="text1"/>
        </w:rPr>
        <w:fldChar w:fldCharType="begin"/>
      </w:r>
      <w:r w:rsidR="00A87E4C" w:rsidRPr="007A7768">
        <w:rPr>
          <w:color w:val="000000" w:themeColor="text1"/>
        </w:rPr>
        <w:instrText xml:space="preserve"> REF _Ref165741423 \h </w:instrText>
      </w:r>
      <w:r w:rsidR="00B304C6" w:rsidRPr="007A7768">
        <w:rPr>
          <w:color w:val="000000" w:themeColor="text1"/>
        </w:rPr>
        <w:instrText xml:space="preserve"> \* MERGEFORMAT </w:instrText>
      </w:r>
      <w:r w:rsidR="00A87E4C" w:rsidRPr="007A7768">
        <w:rPr>
          <w:color w:val="000000" w:themeColor="text1"/>
        </w:rPr>
      </w:r>
      <w:r w:rsidR="00A87E4C"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186</w:t>
      </w:r>
      <w:r w:rsidR="00A87E4C" w:rsidRPr="007A7768">
        <w:rPr>
          <w:color w:val="000000" w:themeColor="text1"/>
        </w:rPr>
        <w:fldChar w:fldCharType="end"/>
      </w:r>
      <w:r w:rsidRPr="007A7768">
        <w:rPr>
          <w:color w:val="000000" w:themeColor="text1"/>
        </w:rPr>
        <w:t xml:space="preserve">); </w:t>
      </w:r>
      <w:r w:rsidR="003A6E38" w:rsidRPr="007A7768">
        <w:rPr>
          <w:color w:val="000000" w:themeColor="text1"/>
        </w:rPr>
        <w:t>Bulgaricus</w:t>
      </w:r>
      <w:r w:rsidRPr="007A7768">
        <w:rPr>
          <w:color w:val="000000" w:themeColor="text1"/>
        </w:rPr>
        <w:t>, Montenegro (</w:t>
      </w:r>
      <w:r w:rsidR="00A87E4C" w:rsidRPr="007A7768">
        <w:rPr>
          <w:color w:val="000000" w:themeColor="text1"/>
        </w:rPr>
        <w:fldChar w:fldCharType="begin"/>
      </w:r>
      <w:r w:rsidR="00A87E4C" w:rsidRPr="007A7768">
        <w:rPr>
          <w:color w:val="000000" w:themeColor="text1"/>
        </w:rPr>
        <w:instrText xml:space="preserve"> REF _Ref165741436 \h </w:instrText>
      </w:r>
      <w:r w:rsidR="00B304C6" w:rsidRPr="007A7768">
        <w:rPr>
          <w:color w:val="000000" w:themeColor="text1"/>
        </w:rPr>
        <w:instrText xml:space="preserve"> \* MERGEFORMAT </w:instrText>
      </w:r>
      <w:r w:rsidR="00A87E4C" w:rsidRPr="007A7768">
        <w:rPr>
          <w:color w:val="000000" w:themeColor="text1"/>
        </w:rPr>
      </w:r>
      <w:r w:rsidR="00A87E4C"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187</w:t>
      </w:r>
      <w:r w:rsidR="00A87E4C" w:rsidRPr="007A7768">
        <w:rPr>
          <w:color w:val="000000" w:themeColor="text1"/>
        </w:rPr>
        <w:fldChar w:fldCharType="end"/>
      </w:r>
      <w:r w:rsidRPr="007A7768">
        <w:rPr>
          <w:color w:val="000000" w:themeColor="text1"/>
        </w:rPr>
        <w:t>); Milan, Italy (</w:t>
      </w:r>
      <w:r w:rsidR="00A87E4C" w:rsidRPr="007A7768">
        <w:rPr>
          <w:color w:val="000000" w:themeColor="text1"/>
        </w:rPr>
        <w:fldChar w:fldCharType="begin"/>
      </w:r>
      <w:r w:rsidR="00A87E4C" w:rsidRPr="007A7768">
        <w:rPr>
          <w:color w:val="000000" w:themeColor="text1"/>
        </w:rPr>
        <w:instrText xml:space="preserve"> REF _Ref165741448 \h </w:instrText>
      </w:r>
      <w:r w:rsidR="00B304C6" w:rsidRPr="007A7768">
        <w:rPr>
          <w:color w:val="000000" w:themeColor="text1"/>
        </w:rPr>
        <w:instrText xml:space="preserve"> \* MERGEFORMAT </w:instrText>
      </w:r>
      <w:r w:rsidR="00A87E4C" w:rsidRPr="007A7768">
        <w:rPr>
          <w:color w:val="000000" w:themeColor="text1"/>
        </w:rPr>
      </w:r>
      <w:r w:rsidR="00A87E4C"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188</w:t>
      </w:r>
      <w:r w:rsidR="00A87E4C" w:rsidRPr="007A7768">
        <w:rPr>
          <w:color w:val="000000" w:themeColor="text1"/>
        </w:rPr>
        <w:fldChar w:fldCharType="end"/>
      </w:r>
      <w:r w:rsidRPr="007A7768">
        <w:rPr>
          <w:color w:val="000000" w:themeColor="text1"/>
        </w:rPr>
        <w:t>); Vienna, Austria (</w:t>
      </w:r>
      <w:r w:rsidR="00A87E4C" w:rsidRPr="007A7768">
        <w:rPr>
          <w:color w:val="000000" w:themeColor="text1"/>
        </w:rPr>
        <w:fldChar w:fldCharType="begin"/>
      </w:r>
      <w:r w:rsidR="00A87E4C" w:rsidRPr="007A7768">
        <w:rPr>
          <w:color w:val="000000" w:themeColor="text1"/>
        </w:rPr>
        <w:instrText xml:space="preserve"> REF _Ref165741465 \h </w:instrText>
      </w:r>
      <w:r w:rsidR="00B304C6" w:rsidRPr="007A7768">
        <w:rPr>
          <w:color w:val="000000" w:themeColor="text1"/>
        </w:rPr>
        <w:instrText xml:space="preserve"> \* MERGEFORMAT </w:instrText>
      </w:r>
      <w:r w:rsidR="00A87E4C" w:rsidRPr="007A7768">
        <w:rPr>
          <w:color w:val="000000" w:themeColor="text1"/>
        </w:rPr>
      </w:r>
      <w:r w:rsidR="00A87E4C"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189</w:t>
      </w:r>
      <w:r w:rsidR="00A87E4C" w:rsidRPr="007A7768">
        <w:rPr>
          <w:color w:val="000000" w:themeColor="text1"/>
        </w:rPr>
        <w:fldChar w:fldCharType="end"/>
      </w:r>
      <w:r w:rsidRPr="007A7768">
        <w:rPr>
          <w:color w:val="000000" w:themeColor="text1"/>
        </w:rPr>
        <w:t xml:space="preserve">); Alta </w:t>
      </w:r>
      <w:proofErr w:type="spellStart"/>
      <w:r w:rsidRPr="007A7768">
        <w:rPr>
          <w:color w:val="000000" w:themeColor="text1"/>
        </w:rPr>
        <w:t>Gracia</w:t>
      </w:r>
      <w:proofErr w:type="spellEnd"/>
      <w:r w:rsidRPr="007A7768">
        <w:rPr>
          <w:color w:val="000000" w:themeColor="text1"/>
        </w:rPr>
        <w:t>, Córdoba, Argentina (</w:t>
      </w:r>
      <w:r w:rsidR="00A87E4C" w:rsidRPr="007A7768">
        <w:rPr>
          <w:color w:val="000000" w:themeColor="text1"/>
        </w:rPr>
        <w:fldChar w:fldCharType="begin"/>
      </w:r>
      <w:r w:rsidR="00A87E4C" w:rsidRPr="007A7768">
        <w:rPr>
          <w:color w:val="000000" w:themeColor="text1"/>
        </w:rPr>
        <w:instrText xml:space="preserve"> REF _Ref165741484 \h </w:instrText>
      </w:r>
      <w:r w:rsidR="00B304C6" w:rsidRPr="007A7768">
        <w:rPr>
          <w:color w:val="000000" w:themeColor="text1"/>
        </w:rPr>
        <w:instrText xml:space="preserve"> \* MERGEFORMAT </w:instrText>
      </w:r>
      <w:r w:rsidR="00A87E4C" w:rsidRPr="007A7768">
        <w:rPr>
          <w:color w:val="000000" w:themeColor="text1"/>
        </w:rPr>
      </w:r>
      <w:r w:rsidR="00A87E4C"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190</w:t>
      </w:r>
      <w:r w:rsidR="00A87E4C" w:rsidRPr="007A7768">
        <w:rPr>
          <w:color w:val="000000" w:themeColor="text1"/>
        </w:rPr>
        <w:fldChar w:fldCharType="end"/>
      </w:r>
      <w:r w:rsidRPr="007A7768">
        <w:rPr>
          <w:color w:val="000000" w:themeColor="text1"/>
        </w:rPr>
        <w:t>); Valparaiso, Chile (</w:t>
      </w:r>
      <w:r w:rsidR="00A87E4C" w:rsidRPr="007A7768">
        <w:rPr>
          <w:color w:val="000000" w:themeColor="text1"/>
        </w:rPr>
        <w:fldChar w:fldCharType="begin"/>
      </w:r>
      <w:r w:rsidR="00A87E4C" w:rsidRPr="007A7768">
        <w:rPr>
          <w:color w:val="000000" w:themeColor="text1"/>
        </w:rPr>
        <w:instrText xml:space="preserve"> REF _Ref165741512 \h </w:instrText>
      </w:r>
      <w:r w:rsidR="00B304C6" w:rsidRPr="007A7768">
        <w:rPr>
          <w:color w:val="000000" w:themeColor="text1"/>
        </w:rPr>
        <w:instrText xml:space="preserve"> \* MERGEFORMAT </w:instrText>
      </w:r>
      <w:r w:rsidR="00A87E4C" w:rsidRPr="007A7768">
        <w:rPr>
          <w:color w:val="000000" w:themeColor="text1"/>
        </w:rPr>
      </w:r>
      <w:r w:rsidR="00A87E4C"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191</w:t>
      </w:r>
      <w:r w:rsidR="00A87E4C" w:rsidRPr="007A7768">
        <w:rPr>
          <w:color w:val="000000" w:themeColor="text1"/>
        </w:rPr>
        <w:fldChar w:fldCharType="end"/>
      </w:r>
      <w:r w:rsidRPr="007A7768">
        <w:rPr>
          <w:color w:val="000000" w:themeColor="text1"/>
        </w:rPr>
        <w:t xml:space="preserve">); </w:t>
      </w:r>
      <w:proofErr w:type="spellStart"/>
      <w:r w:rsidRPr="007A7768">
        <w:rPr>
          <w:color w:val="000000" w:themeColor="text1"/>
        </w:rPr>
        <w:t>Koszalin</w:t>
      </w:r>
      <w:proofErr w:type="spellEnd"/>
      <w:r w:rsidRPr="007A7768">
        <w:rPr>
          <w:color w:val="000000" w:themeColor="text1"/>
        </w:rPr>
        <w:t>, Poland (</w:t>
      </w:r>
      <w:r w:rsidR="00A87E4C" w:rsidRPr="007A7768">
        <w:rPr>
          <w:color w:val="000000" w:themeColor="text1"/>
        </w:rPr>
        <w:fldChar w:fldCharType="begin"/>
      </w:r>
      <w:r w:rsidR="00A87E4C" w:rsidRPr="007A7768">
        <w:rPr>
          <w:color w:val="000000" w:themeColor="text1"/>
        </w:rPr>
        <w:instrText xml:space="preserve"> REF _Ref165741589 \h </w:instrText>
      </w:r>
      <w:r w:rsidR="00B304C6" w:rsidRPr="007A7768">
        <w:rPr>
          <w:color w:val="000000" w:themeColor="text1"/>
        </w:rPr>
        <w:instrText xml:space="preserve"> \* MERGEFORMAT </w:instrText>
      </w:r>
      <w:r w:rsidR="00A87E4C" w:rsidRPr="007A7768">
        <w:rPr>
          <w:color w:val="000000" w:themeColor="text1"/>
        </w:rPr>
      </w:r>
      <w:r w:rsidR="00A87E4C"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192</w:t>
      </w:r>
      <w:r w:rsidR="00A87E4C" w:rsidRPr="007A7768">
        <w:rPr>
          <w:color w:val="000000" w:themeColor="text1"/>
        </w:rPr>
        <w:fldChar w:fldCharType="end"/>
      </w:r>
      <w:r w:rsidRPr="007A7768">
        <w:rPr>
          <w:color w:val="000000" w:themeColor="text1"/>
        </w:rPr>
        <w:t>);</w:t>
      </w:r>
      <w:r w:rsidR="00F37FFC" w:rsidRPr="007A7768">
        <w:rPr>
          <w:color w:val="000000" w:themeColor="text1"/>
        </w:rPr>
        <w:t xml:space="preserve"> Lyon, France (</w:t>
      </w:r>
      <w:r w:rsidR="00A87E4C" w:rsidRPr="007A7768">
        <w:rPr>
          <w:color w:val="000000" w:themeColor="text1"/>
        </w:rPr>
        <w:fldChar w:fldCharType="begin"/>
      </w:r>
      <w:r w:rsidR="00A87E4C" w:rsidRPr="007A7768">
        <w:rPr>
          <w:color w:val="000000" w:themeColor="text1"/>
        </w:rPr>
        <w:instrText xml:space="preserve"> REF _Ref165741612 \h </w:instrText>
      </w:r>
      <w:r w:rsidR="00B304C6" w:rsidRPr="007A7768">
        <w:rPr>
          <w:color w:val="000000" w:themeColor="text1"/>
        </w:rPr>
        <w:instrText xml:space="preserve"> \* MERGEFORMAT </w:instrText>
      </w:r>
      <w:r w:rsidR="00A87E4C" w:rsidRPr="007A7768">
        <w:rPr>
          <w:color w:val="000000" w:themeColor="text1"/>
        </w:rPr>
      </w:r>
      <w:r w:rsidR="00A87E4C"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193</w:t>
      </w:r>
      <w:r w:rsidR="00A87E4C" w:rsidRPr="007A7768">
        <w:rPr>
          <w:color w:val="000000" w:themeColor="text1"/>
        </w:rPr>
        <w:fldChar w:fldCharType="end"/>
      </w:r>
      <w:r w:rsidR="00F37FFC" w:rsidRPr="007A7768">
        <w:rPr>
          <w:color w:val="000000" w:themeColor="text1"/>
        </w:rPr>
        <w:t>);</w:t>
      </w:r>
      <w:r w:rsidRPr="007A7768">
        <w:rPr>
          <w:color w:val="000000" w:themeColor="text1"/>
        </w:rPr>
        <w:t xml:space="preserve"> Munich and Dortmund Germany (</w:t>
      </w:r>
      <w:r w:rsidR="00A87E4C" w:rsidRPr="007A7768">
        <w:rPr>
          <w:color w:val="000000" w:themeColor="text1"/>
        </w:rPr>
        <w:fldChar w:fldCharType="begin"/>
      </w:r>
      <w:r w:rsidR="00A87E4C" w:rsidRPr="007A7768">
        <w:rPr>
          <w:color w:val="000000" w:themeColor="text1"/>
        </w:rPr>
        <w:instrText xml:space="preserve"> REF _Ref165741622 \h </w:instrText>
      </w:r>
      <w:r w:rsidR="00B304C6" w:rsidRPr="007A7768">
        <w:rPr>
          <w:color w:val="000000" w:themeColor="text1"/>
        </w:rPr>
        <w:instrText xml:space="preserve"> \* MERGEFORMAT </w:instrText>
      </w:r>
      <w:r w:rsidR="00A87E4C" w:rsidRPr="007A7768">
        <w:rPr>
          <w:color w:val="000000" w:themeColor="text1"/>
        </w:rPr>
      </w:r>
      <w:r w:rsidR="00A87E4C" w:rsidRPr="007A7768">
        <w:rPr>
          <w:color w:val="000000" w:themeColor="text1"/>
        </w:rPr>
        <w:fldChar w:fldCharType="separate"/>
      </w:r>
      <w:r w:rsidR="0045392B" w:rsidRPr="007A7768">
        <w:rPr>
          <w:color w:val="000000" w:themeColor="text1"/>
        </w:rPr>
        <w:t>Figure</w:t>
      </w:r>
      <w:r w:rsidR="002B64DB" w:rsidRPr="007A7768">
        <w:rPr>
          <w:color w:val="000000" w:themeColor="text1"/>
        </w:rPr>
        <w:t>s</w:t>
      </w:r>
      <w:r w:rsidR="0045392B" w:rsidRPr="007A7768">
        <w:rPr>
          <w:color w:val="000000" w:themeColor="text1"/>
        </w:rPr>
        <w:t xml:space="preserve"> </w:t>
      </w:r>
      <w:r w:rsidR="0045392B" w:rsidRPr="007A7768">
        <w:rPr>
          <w:noProof/>
          <w:color w:val="000000" w:themeColor="text1"/>
        </w:rPr>
        <w:t>194</w:t>
      </w:r>
      <w:r w:rsidR="00A87E4C" w:rsidRPr="007A7768">
        <w:rPr>
          <w:color w:val="000000" w:themeColor="text1"/>
        </w:rPr>
        <w:fldChar w:fldCharType="end"/>
      </w:r>
      <w:r w:rsidR="00A87E4C" w:rsidRPr="007A7768">
        <w:rPr>
          <w:color w:val="000000" w:themeColor="text1"/>
        </w:rPr>
        <w:fldChar w:fldCharType="begin"/>
      </w:r>
      <w:r w:rsidR="00A87E4C" w:rsidRPr="007A7768">
        <w:rPr>
          <w:color w:val="000000" w:themeColor="text1"/>
        </w:rPr>
        <w:instrText xml:space="preserve"> REF _Ref165741624 \h </w:instrText>
      </w:r>
      <w:r w:rsidR="00B304C6" w:rsidRPr="007A7768">
        <w:rPr>
          <w:color w:val="000000" w:themeColor="text1"/>
        </w:rPr>
        <w:instrText xml:space="preserve"> \* MERGEFORMAT </w:instrText>
      </w:r>
      <w:r w:rsidR="00A87E4C" w:rsidRPr="007A7768">
        <w:rPr>
          <w:color w:val="000000" w:themeColor="text1"/>
        </w:rPr>
      </w:r>
      <w:r w:rsidR="00A87E4C" w:rsidRPr="007A7768">
        <w:rPr>
          <w:color w:val="000000" w:themeColor="text1"/>
        </w:rPr>
        <w:fldChar w:fldCharType="separate"/>
      </w:r>
      <w:r w:rsidR="002B64DB" w:rsidRPr="007A7768">
        <w:rPr>
          <w:color w:val="000000" w:themeColor="text1"/>
        </w:rPr>
        <w:t>-</w:t>
      </w:r>
      <w:r w:rsidR="0045392B" w:rsidRPr="007A7768">
        <w:rPr>
          <w:noProof/>
          <w:color w:val="000000" w:themeColor="text1"/>
        </w:rPr>
        <w:t>195</w:t>
      </w:r>
      <w:r w:rsidR="00A87E4C" w:rsidRPr="007A7768">
        <w:rPr>
          <w:color w:val="000000" w:themeColor="text1"/>
        </w:rPr>
        <w:fldChar w:fldCharType="end"/>
      </w:r>
      <w:r w:rsidRPr="007A7768">
        <w:rPr>
          <w:color w:val="000000" w:themeColor="text1"/>
        </w:rPr>
        <w:t>); and again in Sydney</w:t>
      </w:r>
      <w:r w:rsidR="007D4AD4" w:rsidRPr="007A7768">
        <w:rPr>
          <w:color w:val="000000" w:themeColor="text1"/>
        </w:rPr>
        <w:t xml:space="preserve"> </w:t>
      </w:r>
      <w:r w:rsidR="00A87E4C" w:rsidRPr="007A7768">
        <w:rPr>
          <w:color w:val="000000" w:themeColor="text1"/>
        </w:rPr>
        <w:t>in 2024 (</w:t>
      </w:r>
      <w:r w:rsidR="00A87E4C" w:rsidRPr="007A7768">
        <w:rPr>
          <w:color w:val="000000" w:themeColor="text1"/>
        </w:rPr>
        <w:fldChar w:fldCharType="begin"/>
      </w:r>
      <w:r w:rsidR="00A87E4C" w:rsidRPr="007A7768">
        <w:rPr>
          <w:color w:val="000000" w:themeColor="text1"/>
        </w:rPr>
        <w:instrText xml:space="preserve"> REF _Ref165741655 \h </w:instrText>
      </w:r>
      <w:r w:rsidR="00B304C6" w:rsidRPr="007A7768">
        <w:rPr>
          <w:color w:val="000000" w:themeColor="text1"/>
        </w:rPr>
        <w:instrText xml:space="preserve"> \* MERGEFORMAT </w:instrText>
      </w:r>
      <w:r w:rsidR="00A87E4C" w:rsidRPr="007A7768">
        <w:rPr>
          <w:color w:val="000000" w:themeColor="text1"/>
        </w:rPr>
      </w:r>
      <w:r w:rsidR="00A87E4C"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196</w:t>
      </w:r>
      <w:r w:rsidR="00A87E4C" w:rsidRPr="007A7768">
        <w:rPr>
          <w:color w:val="000000" w:themeColor="text1"/>
        </w:rPr>
        <w:fldChar w:fldCharType="end"/>
      </w:r>
      <w:r w:rsidR="00F37FFC" w:rsidRPr="007A7768">
        <w:rPr>
          <w:color w:val="000000" w:themeColor="text1"/>
        </w:rPr>
        <w:t>)</w:t>
      </w:r>
      <w:r w:rsidR="008969D1" w:rsidRPr="007A7768">
        <w:rPr>
          <w:color w:val="000000" w:themeColor="text1"/>
        </w:rPr>
        <w:t>.</w:t>
      </w:r>
      <w:r w:rsidRPr="007A7768">
        <w:rPr>
          <w:color w:val="000000" w:themeColor="text1"/>
        </w:rPr>
        <w:t xml:space="preserve"> The burning cop car mural in </w:t>
      </w:r>
      <w:r w:rsidR="00D36768" w:rsidRPr="007A7768">
        <w:rPr>
          <w:color w:val="000000" w:themeColor="text1"/>
        </w:rPr>
        <w:fldChar w:fldCharType="begin"/>
      </w:r>
      <w:r w:rsidR="00D36768" w:rsidRPr="007A7768">
        <w:rPr>
          <w:color w:val="000000" w:themeColor="text1"/>
        </w:rPr>
        <w:instrText xml:space="preserve"> REF _Ref165741685 \h </w:instrText>
      </w:r>
      <w:r w:rsidR="00B304C6" w:rsidRPr="007A7768">
        <w:rPr>
          <w:color w:val="000000" w:themeColor="text1"/>
        </w:rPr>
        <w:instrText xml:space="preserve"> \* MERGEFORMAT </w:instrText>
      </w:r>
      <w:r w:rsidR="00D36768" w:rsidRPr="007A7768">
        <w:rPr>
          <w:color w:val="000000" w:themeColor="text1"/>
        </w:rPr>
      </w:r>
      <w:r w:rsidR="00D3676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197</w:t>
      </w:r>
      <w:r w:rsidR="00D36768" w:rsidRPr="007A7768">
        <w:rPr>
          <w:color w:val="000000" w:themeColor="text1"/>
        </w:rPr>
        <w:fldChar w:fldCharType="end"/>
      </w:r>
      <w:r w:rsidR="008969D1" w:rsidRPr="007A7768">
        <w:rPr>
          <w:color w:val="000000" w:themeColor="text1"/>
        </w:rPr>
        <w:t xml:space="preserve"> </w:t>
      </w:r>
      <w:r w:rsidRPr="007A7768">
        <w:rPr>
          <w:color w:val="000000" w:themeColor="text1"/>
        </w:rPr>
        <w:t xml:space="preserve">pays tribute </w:t>
      </w:r>
      <w:bookmarkStart w:id="126" w:name="fig_197"/>
      <w:r w:rsidRPr="007A7768">
        <w:rPr>
          <w:color w:val="000000" w:themeColor="text1"/>
        </w:rPr>
        <w:t>to</w:t>
      </w:r>
      <w:bookmarkEnd w:id="126"/>
      <w:r w:rsidRPr="007A7768">
        <w:rPr>
          <w:color w:val="000000" w:themeColor="text1"/>
        </w:rPr>
        <w:t xml:space="preserve"> Indigenous and nonbinary Atlanta Forest Defender Tortug</w:t>
      </w:r>
      <w:r w:rsidR="0085448D" w:rsidRPr="007A7768">
        <w:rPr>
          <w:color w:val="000000" w:themeColor="text1"/>
        </w:rPr>
        <w:t>a</w:t>
      </w:r>
      <w:r w:rsidRPr="007A7768">
        <w:rPr>
          <w:color w:val="000000" w:themeColor="text1"/>
        </w:rPr>
        <w:t xml:space="preserve">, </w:t>
      </w:r>
      <w:r w:rsidRPr="007A7768">
        <w:rPr>
          <w:i/>
          <w:iCs/>
          <w:color w:val="000000" w:themeColor="text1"/>
        </w:rPr>
        <w:t xml:space="preserve">RIP Tort!, </w:t>
      </w:r>
      <w:r w:rsidRPr="007A7768">
        <w:rPr>
          <w:color w:val="000000" w:themeColor="text1"/>
        </w:rPr>
        <w:t>killed by Atlanta Police officers during a raid on the protestor’s encampment. The mural echoes the demands they were dedicated to in li</w:t>
      </w:r>
      <w:sdt>
        <w:sdtPr>
          <w:rPr>
            <w:color w:val="000000" w:themeColor="text1"/>
          </w:rPr>
          <w:tag w:val="goog_rdk_13"/>
          <w:id w:val="-102729964"/>
        </w:sdtPr>
        <w:sdtContent/>
      </w:sdt>
      <w:r w:rsidRPr="007A7768">
        <w:rPr>
          <w:color w:val="000000" w:themeColor="text1"/>
        </w:rPr>
        <w:t xml:space="preserve">fe: </w:t>
      </w:r>
      <w:r w:rsidRPr="007A7768">
        <w:rPr>
          <w:i/>
          <w:iCs/>
          <w:color w:val="000000" w:themeColor="text1"/>
        </w:rPr>
        <w:t>Stop Cop City Defend ATL Forest</w:t>
      </w:r>
      <w:r w:rsidRPr="007A7768">
        <w:rPr>
          <w:color w:val="000000" w:themeColor="text1"/>
        </w:rPr>
        <w:t xml:space="preserve">, framed in curtains of green leaves—the forest fights back, growing </w:t>
      </w:r>
      <w:r w:rsidR="00827D55" w:rsidRPr="007A7768">
        <w:rPr>
          <w:color w:val="000000" w:themeColor="text1"/>
        </w:rPr>
        <w:t>through</w:t>
      </w:r>
      <w:r w:rsidRPr="007A7768">
        <w:rPr>
          <w:color w:val="000000" w:themeColor="text1"/>
        </w:rPr>
        <w:t xml:space="preserve"> paintings on city wal</w:t>
      </w:r>
      <w:r w:rsidR="00827D55" w:rsidRPr="007A7768">
        <w:rPr>
          <w:color w:val="000000" w:themeColor="text1"/>
        </w:rPr>
        <w:t>ls</w:t>
      </w:r>
      <w:r w:rsidRPr="007A7768">
        <w:rPr>
          <w:color w:val="000000" w:themeColor="text1"/>
        </w:rPr>
        <w:t xml:space="preserve">. </w:t>
      </w:r>
    </w:p>
    <w:p w14:paraId="2C4BD9CF" w14:textId="77777777" w:rsidR="006C740A" w:rsidRPr="007A7768" w:rsidRDefault="00000000" w:rsidP="007D4AD4">
      <w:pPr>
        <w:ind w:firstLine="720"/>
        <w:rPr>
          <w:color w:val="000000" w:themeColor="text1"/>
        </w:rPr>
      </w:pPr>
      <w:r w:rsidRPr="007A7768">
        <w:rPr>
          <w:color w:val="000000" w:themeColor="text1"/>
        </w:rPr>
        <w:t>Two cop cars</w:t>
      </w:r>
      <w:r w:rsidR="0078618F" w:rsidRPr="007A7768">
        <w:rPr>
          <w:color w:val="000000" w:themeColor="text1"/>
        </w:rPr>
        <w:t xml:space="preserve"> </w:t>
      </w:r>
      <w:r w:rsidRPr="007A7768">
        <w:rPr>
          <w:color w:val="000000" w:themeColor="text1"/>
        </w:rPr>
        <w:t>and a crane</w:t>
      </w:r>
      <w:r w:rsidR="0078618F" w:rsidRPr="007A7768">
        <w:rPr>
          <w:color w:val="000000" w:themeColor="text1"/>
        </w:rPr>
        <w:t xml:space="preserve"> </w:t>
      </w:r>
      <w:r w:rsidRPr="007A7768">
        <w:rPr>
          <w:color w:val="000000" w:themeColor="text1"/>
        </w:rPr>
        <w:t>burn in</w:t>
      </w:r>
      <w:r w:rsidR="00D36768" w:rsidRPr="007A7768">
        <w:rPr>
          <w:color w:val="000000" w:themeColor="text1"/>
        </w:rPr>
        <w:t xml:space="preserve"> </w:t>
      </w:r>
      <w:r w:rsidR="00D36768" w:rsidRPr="007A7768">
        <w:rPr>
          <w:color w:val="000000" w:themeColor="text1"/>
        </w:rPr>
        <w:fldChar w:fldCharType="begin"/>
      </w:r>
      <w:r w:rsidR="00D36768" w:rsidRPr="007A7768">
        <w:rPr>
          <w:color w:val="000000" w:themeColor="text1"/>
        </w:rPr>
        <w:instrText xml:space="preserve"> REF _Ref165741423 \h </w:instrText>
      </w:r>
      <w:r w:rsidR="00B304C6" w:rsidRPr="007A7768">
        <w:rPr>
          <w:color w:val="000000" w:themeColor="text1"/>
        </w:rPr>
        <w:instrText xml:space="preserve"> \* MERGEFORMAT </w:instrText>
      </w:r>
      <w:r w:rsidR="00D36768" w:rsidRPr="007A7768">
        <w:rPr>
          <w:color w:val="000000" w:themeColor="text1"/>
        </w:rPr>
      </w:r>
      <w:r w:rsidR="00D3676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186</w:t>
      </w:r>
      <w:r w:rsidR="00D36768" w:rsidRPr="007A7768">
        <w:rPr>
          <w:color w:val="000000" w:themeColor="text1"/>
        </w:rPr>
        <w:fldChar w:fldCharType="end"/>
      </w:r>
      <w:r w:rsidR="00827D55" w:rsidRPr="007A7768">
        <w:rPr>
          <w:color w:val="000000" w:themeColor="text1"/>
        </w:rPr>
        <w:t>. Painted</w:t>
      </w:r>
      <w:r w:rsidRPr="007A7768">
        <w:rPr>
          <w:color w:val="000000" w:themeColor="text1"/>
        </w:rPr>
        <w:t xml:space="preserve"> in </w:t>
      </w:r>
      <w:r w:rsidRPr="007A7768">
        <w:rPr>
          <w:color w:val="000000" w:themeColor="text1"/>
          <w:highlight w:val="white"/>
        </w:rPr>
        <w:t xml:space="preserve">Valencia, Spain </w:t>
      </w:r>
      <w:r w:rsidR="00827D55" w:rsidRPr="007A7768">
        <w:rPr>
          <w:color w:val="000000" w:themeColor="text1"/>
          <w:highlight w:val="white"/>
        </w:rPr>
        <w:t xml:space="preserve">and </w:t>
      </w:r>
      <w:r w:rsidRPr="007A7768">
        <w:rPr>
          <w:color w:val="000000" w:themeColor="text1"/>
          <w:highlight w:val="white"/>
        </w:rPr>
        <w:t>documented in 2021</w:t>
      </w:r>
      <w:r w:rsidR="00827D55" w:rsidRPr="007A7768">
        <w:rPr>
          <w:color w:val="000000" w:themeColor="text1"/>
          <w:highlight w:val="white"/>
        </w:rPr>
        <w:t xml:space="preserve">, the mural </w:t>
      </w:r>
      <w:r w:rsidRPr="007A7768">
        <w:rPr>
          <w:color w:val="000000" w:themeColor="text1"/>
          <w:highlight w:val="white"/>
        </w:rPr>
        <w:t xml:space="preserve">reads </w:t>
      </w:r>
      <w:r w:rsidRPr="007A7768">
        <w:rPr>
          <w:i/>
          <w:iCs/>
          <w:color w:val="000000" w:themeColor="text1"/>
          <w:highlight w:val="white"/>
        </w:rPr>
        <w:t xml:space="preserve">Visca </w:t>
      </w:r>
      <w:proofErr w:type="spellStart"/>
      <w:r w:rsidRPr="007A7768">
        <w:rPr>
          <w:i/>
          <w:iCs/>
          <w:color w:val="000000" w:themeColor="text1"/>
          <w:highlight w:val="white"/>
        </w:rPr>
        <w:t>L’anarquia</w:t>
      </w:r>
      <w:proofErr w:type="spellEnd"/>
      <w:r w:rsidRPr="007A7768">
        <w:rPr>
          <w:i/>
          <w:iCs/>
          <w:color w:val="000000" w:themeColor="text1"/>
          <w:highlight w:val="white"/>
        </w:rPr>
        <w:t xml:space="preserve">! Policia </w:t>
      </w:r>
      <w:proofErr w:type="spellStart"/>
      <w:r w:rsidRPr="007A7768">
        <w:rPr>
          <w:i/>
          <w:iCs/>
          <w:color w:val="000000" w:themeColor="text1"/>
          <w:highlight w:val="white"/>
        </w:rPr>
        <w:t>Especuladors</w:t>
      </w:r>
      <w:proofErr w:type="spellEnd"/>
      <w:r w:rsidRPr="007A7768">
        <w:rPr>
          <w:i/>
          <w:iCs/>
          <w:color w:val="000000" w:themeColor="text1"/>
          <w:highlight w:val="white"/>
        </w:rPr>
        <w:t xml:space="preserve"> For a Del Barr! </w:t>
      </w:r>
      <w:r w:rsidRPr="007A7768">
        <w:rPr>
          <w:color w:val="000000" w:themeColor="text1"/>
          <w:highlight w:val="white"/>
        </w:rPr>
        <w:t>(</w:t>
      </w:r>
      <w:r w:rsidRPr="007A7768">
        <w:rPr>
          <w:i/>
          <w:iCs/>
          <w:color w:val="000000" w:themeColor="text1"/>
          <w:highlight w:val="white"/>
        </w:rPr>
        <w:t xml:space="preserve">Long live anarchy! Police, Speculators out of the </w:t>
      </w:r>
      <w:r w:rsidR="00AA7DEA" w:rsidRPr="007A7768">
        <w:rPr>
          <w:i/>
          <w:iCs/>
          <w:color w:val="000000" w:themeColor="text1"/>
          <w:highlight w:val="white"/>
        </w:rPr>
        <w:t>neighborhood</w:t>
      </w:r>
      <w:r w:rsidRPr="007A7768">
        <w:rPr>
          <w:i/>
          <w:iCs/>
          <w:color w:val="000000" w:themeColor="text1"/>
          <w:highlight w:val="white"/>
        </w:rPr>
        <w:t>!</w:t>
      </w:r>
      <w:r w:rsidRPr="007A7768">
        <w:rPr>
          <w:color w:val="000000" w:themeColor="text1"/>
          <w:highlight w:val="white"/>
        </w:rPr>
        <w:t xml:space="preserve">). The crane is significant as a symbol of development, </w:t>
      </w:r>
      <w:r w:rsidR="007D4AD4" w:rsidRPr="007A7768">
        <w:rPr>
          <w:color w:val="000000" w:themeColor="text1"/>
          <w:highlight w:val="white"/>
        </w:rPr>
        <w:t>less overtly</w:t>
      </w:r>
      <w:r w:rsidRPr="007A7768">
        <w:rPr>
          <w:color w:val="000000" w:themeColor="text1"/>
          <w:highlight w:val="white"/>
        </w:rPr>
        <w:t xml:space="preserve"> associated with carceral projects, yet integral to their </w:t>
      </w:r>
      <w:r w:rsidR="003A6E38" w:rsidRPr="007A7768">
        <w:rPr>
          <w:color w:val="000000" w:themeColor="text1"/>
          <w:highlight w:val="white"/>
        </w:rPr>
        <w:t>expansion</w:t>
      </w:r>
      <w:r w:rsidRPr="007A7768">
        <w:rPr>
          <w:color w:val="000000" w:themeColor="text1"/>
          <w:highlight w:val="white"/>
        </w:rPr>
        <w:t xml:space="preserve">: in flames. In Vienna, Austria, artists painted flames billowing out of a car into the letters ACAB with a list of names and the protest chant </w:t>
      </w:r>
      <w:r w:rsidRPr="007A7768">
        <w:rPr>
          <w:i/>
          <w:iCs/>
          <w:color w:val="000000" w:themeColor="text1"/>
          <w:highlight w:val="white"/>
        </w:rPr>
        <w:t>No Justice No Peace Abolish Police</w:t>
      </w:r>
      <w:r w:rsidRPr="007A7768">
        <w:rPr>
          <w:color w:val="000000" w:themeColor="text1"/>
          <w:highlight w:val="white"/>
        </w:rPr>
        <w:t xml:space="preserve"> (</w:t>
      </w:r>
      <w:r w:rsidR="00D36768" w:rsidRPr="007A7768">
        <w:rPr>
          <w:color w:val="000000" w:themeColor="text1"/>
          <w:highlight w:val="white"/>
        </w:rPr>
        <w:fldChar w:fldCharType="begin"/>
      </w:r>
      <w:r w:rsidR="00D36768" w:rsidRPr="007A7768">
        <w:rPr>
          <w:color w:val="000000" w:themeColor="text1"/>
          <w:highlight w:val="white"/>
        </w:rPr>
        <w:instrText xml:space="preserve"> REF _Ref165741465 \h </w:instrText>
      </w:r>
      <w:r w:rsidR="00B304C6" w:rsidRPr="007A7768">
        <w:rPr>
          <w:color w:val="000000" w:themeColor="text1"/>
          <w:highlight w:val="white"/>
        </w:rPr>
        <w:instrText xml:space="preserve"> \* MERGEFORMAT </w:instrText>
      </w:r>
      <w:r w:rsidR="00D36768" w:rsidRPr="007A7768">
        <w:rPr>
          <w:color w:val="000000" w:themeColor="text1"/>
          <w:highlight w:val="white"/>
        </w:rPr>
      </w:r>
      <w:r w:rsidR="00D36768" w:rsidRPr="007A7768">
        <w:rPr>
          <w:color w:val="000000" w:themeColor="text1"/>
          <w:highlight w:val="white"/>
        </w:rPr>
        <w:fldChar w:fldCharType="separate"/>
      </w:r>
      <w:r w:rsidR="0045392B" w:rsidRPr="007A7768">
        <w:rPr>
          <w:color w:val="000000" w:themeColor="text1"/>
        </w:rPr>
        <w:t xml:space="preserve">Figure </w:t>
      </w:r>
      <w:r w:rsidR="0045392B" w:rsidRPr="007A7768">
        <w:rPr>
          <w:noProof/>
          <w:color w:val="000000" w:themeColor="text1"/>
        </w:rPr>
        <w:t>189</w:t>
      </w:r>
      <w:r w:rsidR="00D36768" w:rsidRPr="007A7768">
        <w:rPr>
          <w:color w:val="000000" w:themeColor="text1"/>
          <w:highlight w:val="white"/>
        </w:rPr>
        <w:fldChar w:fldCharType="end"/>
      </w:r>
      <w:r w:rsidRPr="007A7768">
        <w:rPr>
          <w:color w:val="000000" w:themeColor="text1"/>
          <w:highlight w:val="white"/>
        </w:rPr>
        <w:t>)</w:t>
      </w:r>
      <w:r w:rsidR="007D4AD4" w:rsidRPr="007A7768">
        <w:rPr>
          <w:color w:val="000000" w:themeColor="text1"/>
          <w:highlight w:val="white"/>
        </w:rPr>
        <w:t>.</w:t>
      </w:r>
      <w:r w:rsidRPr="007A7768">
        <w:rPr>
          <w:color w:val="000000" w:themeColor="text1"/>
          <w:highlight w:val="white"/>
        </w:rPr>
        <w:t xml:space="preserve"> In </w:t>
      </w:r>
      <w:r w:rsidRPr="007A7768">
        <w:rPr>
          <w:color w:val="000000" w:themeColor="text1"/>
        </w:rPr>
        <w:t xml:space="preserve">Alta </w:t>
      </w:r>
      <w:proofErr w:type="spellStart"/>
      <w:r w:rsidRPr="007A7768">
        <w:rPr>
          <w:color w:val="000000" w:themeColor="text1"/>
        </w:rPr>
        <w:t>Gracia</w:t>
      </w:r>
      <w:proofErr w:type="spellEnd"/>
      <w:r w:rsidRPr="007A7768">
        <w:rPr>
          <w:color w:val="000000" w:themeColor="text1"/>
        </w:rPr>
        <w:t xml:space="preserve">, Córdoba, Argentina, popular meme character “doge” sits next to a blue police car in flames with a speech bubble that reads La Yuta Me Da </w:t>
      </w:r>
      <w:proofErr w:type="spellStart"/>
      <w:r w:rsidRPr="007A7768">
        <w:rPr>
          <w:color w:val="000000" w:themeColor="text1"/>
        </w:rPr>
        <w:t>Amsiedad</w:t>
      </w:r>
      <w:proofErr w:type="spellEnd"/>
      <w:r w:rsidRPr="007A7768">
        <w:rPr>
          <w:color w:val="000000" w:themeColor="text1"/>
        </w:rPr>
        <w:t xml:space="preserve">, or "The police give me anxiety" in </w:t>
      </w:r>
      <w:r w:rsidR="00D36768" w:rsidRPr="007A7768">
        <w:rPr>
          <w:color w:val="000000" w:themeColor="text1"/>
        </w:rPr>
        <w:fldChar w:fldCharType="begin"/>
      </w:r>
      <w:r w:rsidR="00D36768" w:rsidRPr="007A7768">
        <w:rPr>
          <w:color w:val="000000" w:themeColor="text1"/>
        </w:rPr>
        <w:instrText xml:space="preserve"> REF _Ref165741484 \h </w:instrText>
      </w:r>
      <w:r w:rsidR="00B304C6" w:rsidRPr="007A7768">
        <w:rPr>
          <w:color w:val="000000" w:themeColor="text1"/>
        </w:rPr>
        <w:instrText xml:space="preserve"> \* MERGEFORMAT </w:instrText>
      </w:r>
      <w:r w:rsidR="00D36768" w:rsidRPr="007A7768">
        <w:rPr>
          <w:color w:val="000000" w:themeColor="text1"/>
        </w:rPr>
      </w:r>
      <w:r w:rsidR="00D3676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190</w:t>
      </w:r>
      <w:r w:rsidR="00D36768" w:rsidRPr="007A7768">
        <w:rPr>
          <w:color w:val="000000" w:themeColor="text1"/>
        </w:rPr>
        <w:fldChar w:fldCharType="end"/>
      </w:r>
      <w:r w:rsidR="00D36768" w:rsidRPr="007A7768">
        <w:rPr>
          <w:color w:val="000000" w:themeColor="text1"/>
        </w:rPr>
        <w:t xml:space="preserve"> </w:t>
      </w:r>
      <w:r w:rsidRPr="007A7768">
        <w:rPr>
          <w:color w:val="000000" w:themeColor="text1"/>
        </w:rPr>
        <w:t xml:space="preserve">painted by Franco </w:t>
      </w:r>
      <w:proofErr w:type="spellStart"/>
      <w:r w:rsidRPr="007A7768">
        <w:rPr>
          <w:color w:val="000000" w:themeColor="text1"/>
        </w:rPr>
        <w:t>Cervato</w:t>
      </w:r>
      <w:proofErr w:type="spellEnd"/>
      <w:r w:rsidRPr="007A7768">
        <w:rPr>
          <w:color w:val="000000" w:themeColor="text1"/>
        </w:rPr>
        <w:t xml:space="preserve"> </w:t>
      </w:r>
      <w:proofErr w:type="spellStart"/>
      <w:r w:rsidRPr="007A7768">
        <w:rPr>
          <w:color w:val="000000" w:themeColor="text1"/>
        </w:rPr>
        <w:t>Cozza</w:t>
      </w:r>
      <w:proofErr w:type="spellEnd"/>
      <w:r w:rsidRPr="007A7768">
        <w:rPr>
          <w:color w:val="000000" w:themeColor="text1"/>
        </w:rPr>
        <w:t xml:space="preserve">, or </w:t>
      </w:r>
      <w:proofErr w:type="spellStart"/>
      <w:r w:rsidRPr="007A7768">
        <w:rPr>
          <w:color w:val="000000" w:themeColor="text1"/>
        </w:rPr>
        <w:t>Vato</w:t>
      </w:r>
      <w:proofErr w:type="spellEnd"/>
      <w:r w:rsidRPr="007A7768">
        <w:rPr>
          <w:color w:val="000000" w:themeColor="text1"/>
        </w:rPr>
        <w:t xml:space="preserve">, in 2022. Of course, the police give the artist anxiety; that is the purpose, the foundation, of their discretionary power. In another motion of solidarity, a mural of a burning cop car appears in Dortmund, Germany that demands “Justice 4 Nahel! Von Dortmund </w:t>
      </w:r>
      <w:proofErr w:type="spellStart"/>
      <w:r w:rsidRPr="007A7768">
        <w:rPr>
          <w:color w:val="000000" w:themeColor="text1"/>
        </w:rPr>
        <w:t>Nach</w:t>
      </w:r>
      <w:proofErr w:type="spellEnd"/>
      <w:r w:rsidRPr="007A7768">
        <w:rPr>
          <w:color w:val="000000" w:themeColor="text1"/>
        </w:rPr>
        <w:t xml:space="preserve"> Paris!~” (</w:t>
      </w:r>
      <w:r w:rsidR="00D36768" w:rsidRPr="007A7768">
        <w:rPr>
          <w:color w:val="000000" w:themeColor="text1"/>
        </w:rPr>
        <w:fldChar w:fldCharType="begin"/>
      </w:r>
      <w:r w:rsidR="00D36768" w:rsidRPr="007A7768">
        <w:rPr>
          <w:color w:val="000000" w:themeColor="text1"/>
        </w:rPr>
        <w:instrText xml:space="preserve"> REF _Ref165741624 \h </w:instrText>
      </w:r>
      <w:r w:rsidR="00B304C6" w:rsidRPr="007A7768">
        <w:rPr>
          <w:color w:val="000000" w:themeColor="text1"/>
        </w:rPr>
        <w:instrText xml:space="preserve"> \* MERGEFORMAT </w:instrText>
      </w:r>
      <w:r w:rsidR="00D36768" w:rsidRPr="007A7768">
        <w:rPr>
          <w:color w:val="000000" w:themeColor="text1"/>
        </w:rPr>
      </w:r>
      <w:r w:rsidR="00D3676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195</w:t>
      </w:r>
      <w:r w:rsidR="00D36768" w:rsidRPr="007A7768">
        <w:rPr>
          <w:color w:val="000000" w:themeColor="text1"/>
        </w:rPr>
        <w:fldChar w:fldCharType="end"/>
      </w:r>
      <w:r w:rsidRPr="007A7768">
        <w:rPr>
          <w:color w:val="000000" w:themeColor="text1"/>
        </w:rPr>
        <w:t xml:space="preserve">). In 2023, French police officer Florian </w:t>
      </w:r>
      <w:proofErr w:type="spellStart"/>
      <w:r w:rsidRPr="007A7768">
        <w:rPr>
          <w:color w:val="000000" w:themeColor="text1"/>
        </w:rPr>
        <w:t>Menespiler</w:t>
      </w:r>
      <w:proofErr w:type="spellEnd"/>
      <w:r w:rsidRPr="007A7768">
        <w:rPr>
          <w:color w:val="000000" w:themeColor="text1"/>
        </w:rPr>
        <w:t xml:space="preserve"> shot and killed 17-year-old of Moroccan and Algerian descent Nahel </w:t>
      </w:r>
      <w:proofErr w:type="spellStart"/>
      <w:r w:rsidRPr="007A7768">
        <w:rPr>
          <w:color w:val="000000" w:themeColor="text1"/>
        </w:rPr>
        <w:t>Merzouk</w:t>
      </w:r>
      <w:proofErr w:type="spellEnd"/>
      <w:r w:rsidRPr="007A7768">
        <w:rPr>
          <w:color w:val="000000" w:themeColor="text1"/>
        </w:rPr>
        <w:t xml:space="preserve"> in the suburbs of Par</w:t>
      </w:r>
      <w:r w:rsidR="007D4AD4" w:rsidRPr="007A7768">
        <w:rPr>
          <w:color w:val="000000" w:themeColor="text1"/>
        </w:rPr>
        <w:t>i</w:t>
      </w:r>
      <w:r w:rsidRPr="007A7768">
        <w:rPr>
          <w:color w:val="000000" w:themeColor="text1"/>
        </w:rPr>
        <w:t xml:space="preserve">s, leading to protests. </w:t>
      </w:r>
    </w:p>
    <w:p w14:paraId="53542229" w14:textId="349AA8D6" w:rsidR="00382362" w:rsidRPr="007A7768" w:rsidRDefault="00000000" w:rsidP="007D4AD4">
      <w:pPr>
        <w:ind w:firstLine="720"/>
        <w:rPr>
          <w:color w:val="000000" w:themeColor="text1"/>
          <w:highlight w:val="yellow"/>
        </w:rPr>
      </w:pPr>
      <w:r w:rsidRPr="007A7768">
        <w:rPr>
          <w:color w:val="000000" w:themeColor="text1"/>
        </w:rPr>
        <w:t>Other murals featuring this</w:t>
      </w:r>
      <w:r w:rsidR="007D4AD4" w:rsidRPr="007A7768">
        <w:rPr>
          <w:color w:val="000000" w:themeColor="text1"/>
        </w:rPr>
        <w:t xml:space="preserve"> </w:t>
      </w:r>
      <w:r w:rsidR="003A6E38" w:rsidRPr="007A7768">
        <w:rPr>
          <w:color w:val="000000" w:themeColor="text1"/>
        </w:rPr>
        <w:t>fiery</w:t>
      </w:r>
      <w:r w:rsidRPr="007A7768">
        <w:rPr>
          <w:color w:val="000000" w:themeColor="text1"/>
        </w:rPr>
        <w:t xml:space="preserve"> vehicular motif have much less context, but </w:t>
      </w:r>
      <w:r w:rsidR="003A6E38" w:rsidRPr="007A7768">
        <w:rPr>
          <w:color w:val="000000" w:themeColor="text1"/>
        </w:rPr>
        <w:t>nonetheless</w:t>
      </w:r>
      <w:r w:rsidRPr="007A7768">
        <w:rPr>
          <w:color w:val="000000" w:themeColor="text1"/>
        </w:rPr>
        <w:t xml:space="preserve"> speak to the resistance of anti-blackness and state violence.</w:t>
      </w:r>
      <w:r w:rsidR="007D4AD4" w:rsidRPr="007A7768">
        <w:rPr>
          <w:color w:val="000000" w:themeColor="text1"/>
        </w:rPr>
        <w:t xml:space="preserve"> </w:t>
      </w:r>
      <w:r w:rsidRPr="007A7768">
        <w:rPr>
          <w:color w:val="000000" w:themeColor="text1"/>
        </w:rPr>
        <w:t xml:space="preserve">The fire motif appears elsewhere, </w:t>
      </w:r>
      <w:r w:rsidRPr="007A7768">
        <w:rPr>
          <w:color w:val="000000" w:themeColor="text1"/>
        </w:rPr>
        <w:lastRenderedPageBreak/>
        <w:t xml:space="preserve">such as in one mural of the American flag composed of geometric stripes and in the TBL color scheme, with skulls instead of stars, on a skyscraper in Oakland during 2020. In 2021, a mural painted in </w:t>
      </w:r>
      <w:proofErr w:type="spellStart"/>
      <w:r w:rsidRPr="007A7768">
        <w:rPr>
          <w:color w:val="000000" w:themeColor="text1"/>
        </w:rPr>
        <w:t>Popayán</w:t>
      </w:r>
      <w:proofErr w:type="spellEnd"/>
      <w:r w:rsidRPr="007A7768">
        <w:rPr>
          <w:color w:val="000000" w:themeColor="text1"/>
        </w:rPr>
        <w:t xml:space="preserve">, Colombia eloquently states </w:t>
      </w:r>
      <w:r w:rsidRPr="007A7768">
        <w:rPr>
          <w:i/>
          <w:iCs/>
          <w:color w:val="000000" w:themeColor="text1"/>
        </w:rPr>
        <w:t>May the Flame of Those Who Will Not Return Never Be Extinguishe</w:t>
      </w:r>
      <w:bookmarkStart w:id="127" w:name="fig_198"/>
      <w:r w:rsidRPr="007A7768">
        <w:rPr>
          <w:i/>
          <w:iCs/>
          <w:color w:val="000000" w:themeColor="text1"/>
        </w:rPr>
        <w:t>d</w:t>
      </w:r>
      <w:r w:rsidRPr="007A7768">
        <w:rPr>
          <w:color w:val="000000" w:themeColor="text1"/>
        </w:rPr>
        <w:t xml:space="preserve"> </w:t>
      </w:r>
      <w:bookmarkEnd w:id="127"/>
      <w:r w:rsidRPr="007A7768">
        <w:rPr>
          <w:color w:val="000000" w:themeColor="text1"/>
        </w:rPr>
        <w:t>(</w:t>
      </w:r>
      <w:r w:rsidR="00D36768" w:rsidRPr="007A7768">
        <w:rPr>
          <w:color w:val="000000" w:themeColor="text1"/>
        </w:rPr>
        <w:fldChar w:fldCharType="begin"/>
      </w:r>
      <w:r w:rsidR="00D36768" w:rsidRPr="007A7768">
        <w:rPr>
          <w:color w:val="000000" w:themeColor="text1"/>
        </w:rPr>
        <w:instrText xml:space="preserve"> REF _Ref165742184 \h </w:instrText>
      </w:r>
      <w:r w:rsidR="00B304C6" w:rsidRPr="007A7768">
        <w:rPr>
          <w:color w:val="000000" w:themeColor="text1"/>
        </w:rPr>
        <w:instrText xml:space="preserve"> \* MERGEFORMAT </w:instrText>
      </w:r>
      <w:r w:rsidR="00D36768" w:rsidRPr="007A7768">
        <w:rPr>
          <w:color w:val="000000" w:themeColor="text1"/>
        </w:rPr>
      </w:r>
      <w:r w:rsidR="00D3676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198</w:t>
      </w:r>
      <w:r w:rsidR="00D36768" w:rsidRPr="007A7768">
        <w:rPr>
          <w:color w:val="000000" w:themeColor="text1"/>
        </w:rPr>
        <w:fldChar w:fldCharType="end"/>
      </w:r>
      <w:r w:rsidRPr="007A7768">
        <w:rPr>
          <w:color w:val="000000" w:themeColor="text1"/>
        </w:rPr>
        <w:t xml:space="preserve">). One hand holds a candle, dripping wax, while the other hand dips the tip of a propane bomb into the flame, documenting the moment of ignition. </w:t>
      </w:r>
    </w:p>
    <w:p w14:paraId="5DAF6ED6" w14:textId="42265776" w:rsidR="00382362" w:rsidRPr="007A7768" w:rsidRDefault="00000000" w:rsidP="00296507">
      <w:pPr>
        <w:ind w:firstLine="720"/>
        <w:rPr>
          <w:color w:val="000000" w:themeColor="text1"/>
        </w:rPr>
      </w:pPr>
      <w:r w:rsidRPr="007A7768">
        <w:rPr>
          <w:color w:val="000000" w:themeColor="text1"/>
        </w:rPr>
        <w:t>I</w:t>
      </w:r>
      <w:r w:rsidR="00D36768" w:rsidRPr="007A7768">
        <w:rPr>
          <w:color w:val="000000" w:themeColor="text1"/>
        </w:rPr>
        <w:t xml:space="preserve">n </w:t>
      </w:r>
      <w:r w:rsidR="00D36768" w:rsidRPr="007A7768">
        <w:rPr>
          <w:color w:val="000000" w:themeColor="text1"/>
        </w:rPr>
        <w:fldChar w:fldCharType="begin"/>
      </w:r>
      <w:r w:rsidR="00D36768" w:rsidRPr="007A7768">
        <w:rPr>
          <w:color w:val="000000" w:themeColor="text1"/>
        </w:rPr>
        <w:instrText xml:space="preserve"> REF _Ref165742200 \h </w:instrText>
      </w:r>
      <w:r w:rsidR="00B304C6" w:rsidRPr="007A7768">
        <w:rPr>
          <w:color w:val="000000" w:themeColor="text1"/>
        </w:rPr>
        <w:instrText xml:space="preserve"> \* MERGEFORMAT </w:instrText>
      </w:r>
      <w:r w:rsidR="00D36768" w:rsidRPr="007A7768">
        <w:rPr>
          <w:color w:val="000000" w:themeColor="text1"/>
        </w:rPr>
      </w:r>
      <w:r w:rsidR="00D3676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199</w:t>
      </w:r>
      <w:r w:rsidR="00D36768" w:rsidRPr="007A7768">
        <w:rPr>
          <w:color w:val="000000" w:themeColor="text1"/>
        </w:rPr>
        <w:fldChar w:fldCharType="end"/>
      </w:r>
      <w:r w:rsidRPr="007A7768">
        <w:rPr>
          <w:color w:val="000000" w:themeColor="text1"/>
        </w:rPr>
        <w:t xml:space="preserve">, </w:t>
      </w:r>
      <w:bookmarkStart w:id="128" w:name="fig_199"/>
      <w:r w:rsidRPr="007A7768">
        <w:rPr>
          <w:color w:val="000000" w:themeColor="text1"/>
        </w:rPr>
        <w:t>you</w:t>
      </w:r>
      <w:bookmarkEnd w:id="128"/>
      <w:r w:rsidRPr="007A7768">
        <w:rPr>
          <w:color w:val="000000" w:themeColor="text1"/>
        </w:rPr>
        <w:t xml:space="preserve"> see a man standing in front of a bright mural that depicts rural Taiwan, police beating Buddhist monks in Tibet, and monks self-immolating, or deliberately burning themselves alive as an act of protest. The man in front is Taiwanese native David Lin, who commissioned Chao Tsung-song to paint this mural on his business in support of Tibetan and Taiwanese sovereignty. Lin says, “You burn yourself to death. Painful. And we cannot ignore that” (Lehman</w:t>
      </w:r>
      <w:r w:rsidR="00E12A8D" w:rsidRPr="007A7768">
        <w:rPr>
          <w:color w:val="000000" w:themeColor="text1"/>
        </w:rPr>
        <w:t>,</w:t>
      </w:r>
      <w:r w:rsidRPr="007A7768">
        <w:rPr>
          <w:color w:val="000000" w:themeColor="text1"/>
        </w:rPr>
        <w:t xml:space="preserve"> 2012). The Chinese consulate in San Francisco sent a letter to the mayor of Corvallis, Oregon asking the mural to be removed before it </w:t>
      </w:r>
      <w:r w:rsidR="00314DB2" w:rsidRPr="007A7768">
        <w:rPr>
          <w:color w:val="000000" w:themeColor="text1"/>
        </w:rPr>
        <w:t>“</w:t>
      </w:r>
      <w:r w:rsidRPr="007A7768">
        <w:rPr>
          <w:color w:val="000000" w:themeColor="text1"/>
        </w:rPr>
        <w:t>tainted</w:t>
      </w:r>
      <w:r w:rsidR="00314DB2" w:rsidRPr="007A7768">
        <w:rPr>
          <w:color w:val="000000" w:themeColor="text1"/>
        </w:rPr>
        <w:t>”</w:t>
      </w:r>
      <w:r w:rsidRPr="007A7768">
        <w:rPr>
          <w:color w:val="000000" w:themeColor="text1"/>
        </w:rPr>
        <w:t xml:space="preserve"> international relations. In Beijing, spokesman Hong Lei declared at a foreign ministry press briefing, “we oppose anyone</w:t>
      </w:r>
      <w:r w:rsidR="00296507" w:rsidRPr="007A7768">
        <w:rPr>
          <w:color w:val="000000" w:themeColor="text1"/>
        </w:rPr>
        <w:t xml:space="preserve"> </w:t>
      </w:r>
      <w:r w:rsidRPr="007A7768">
        <w:rPr>
          <w:color w:val="000000" w:themeColor="text1"/>
        </w:rPr>
        <w:t>abroad using any method to engage in Taiwan's or Tibet's separatist independence activities" (Lehman</w:t>
      </w:r>
      <w:r w:rsidR="00E12A8D" w:rsidRPr="007A7768">
        <w:rPr>
          <w:color w:val="000000" w:themeColor="text1"/>
        </w:rPr>
        <w:t>,</w:t>
      </w:r>
      <w:r w:rsidRPr="007A7768">
        <w:rPr>
          <w:color w:val="000000" w:themeColor="text1"/>
        </w:rPr>
        <w:t xml:space="preserve"> 2012). Corvallis’ mayor defended Lin in a letter explaining that "the mural reflects protected speech under the First Amendment of the U.S. Constitution" (Lehman</w:t>
      </w:r>
      <w:r w:rsidR="00E12A8D" w:rsidRPr="007A7768">
        <w:rPr>
          <w:color w:val="000000" w:themeColor="text1"/>
        </w:rPr>
        <w:t>,</w:t>
      </w:r>
      <w:r w:rsidRPr="007A7768">
        <w:rPr>
          <w:color w:val="000000" w:themeColor="text1"/>
        </w:rPr>
        <w:t xml:space="preserve"> 2012). Lin and Tsung-song’s mural, the depiction of violence at the hands of the Chinese state, threated China’s government and according to Todd Stein of the International Campaign for Tibet, </w:t>
      </w:r>
      <w:r w:rsidR="006C740A" w:rsidRPr="007A7768">
        <w:rPr>
          <w:color w:val="000000" w:themeColor="text1"/>
        </w:rPr>
        <w:t>“</w:t>
      </w:r>
      <w:r w:rsidRPr="007A7768">
        <w:rPr>
          <w:color w:val="000000" w:themeColor="text1"/>
        </w:rPr>
        <w:t>The fact that they would bother to travel all the way up to the cozy college town of Corvallis shows that they kind of leave no stone unturned when it comes to trying to impose their narrative” (Lehman</w:t>
      </w:r>
      <w:r w:rsidR="00E12A8D" w:rsidRPr="007A7768">
        <w:rPr>
          <w:color w:val="000000" w:themeColor="text1"/>
        </w:rPr>
        <w:t>,</w:t>
      </w:r>
      <w:r w:rsidRPr="007A7768">
        <w:rPr>
          <w:color w:val="000000" w:themeColor="text1"/>
        </w:rPr>
        <w:t xml:space="preserve"> 2012). More than 100 Tibetans lit themselves on fire after 2009 to protest Chinese occupation. I doubt, but wonder, if news of this mural made it Tibetans in Tibet</w:t>
      </w:r>
      <w:r w:rsidR="008A0310" w:rsidRPr="007A7768">
        <w:rPr>
          <w:color w:val="000000" w:themeColor="text1"/>
        </w:rPr>
        <w:t>.</w:t>
      </w:r>
    </w:p>
    <w:p w14:paraId="2E3BEFD2" w14:textId="711F465F" w:rsidR="00382362" w:rsidRPr="007A7768" w:rsidRDefault="00000000">
      <w:pPr>
        <w:ind w:firstLine="720"/>
        <w:rPr>
          <w:color w:val="000000" w:themeColor="text1"/>
        </w:rPr>
      </w:pPr>
      <w:sdt>
        <w:sdtPr>
          <w:rPr>
            <w:color w:val="000000" w:themeColor="text1"/>
          </w:rPr>
          <w:tag w:val="goog_rdk_14"/>
          <w:id w:val="-367443970"/>
        </w:sdtPr>
        <w:sdtContent/>
      </w:sdt>
      <w:r w:rsidRPr="007A7768">
        <w:rPr>
          <w:color w:val="000000" w:themeColor="text1"/>
        </w:rPr>
        <w:t>This past Sunday, February 25</w:t>
      </w:r>
      <w:r w:rsidRPr="007A7768">
        <w:rPr>
          <w:color w:val="000000" w:themeColor="text1"/>
          <w:vertAlign w:val="superscript"/>
        </w:rPr>
        <w:t>th</w:t>
      </w:r>
      <w:r w:rsidRPr="007A7768">
        <w:rPr>
          <w:color w:val="000000" w:themeColor="text1"/>
        </w:rPr>
        <w:t>, 2024, a 25-year-old male member of the Air Force set up a live stream before immolating himself in front of the Israeli Embassy in Washington, D.C. chanting Free Palestine. Like most Western news coverage of the ongoing conflict, coverage of his death refers to the Palestinian genocide as the Israel-Hamas war, a false equivocation that conflates war and genocide as well as Hamas and Palestine (</w:t>
      </w:r>
      <w:proofErr w:type="spellStart"/>
      <w:r w:rsidRPr="007A7768">
        <w:rPr>
          <w:color w:val="000000" w:themeColor="text1"/>
        </w:rPr>
        <w:t>Stieb</w:t>
      </w:r>
      <w:proofErr w:type="spellEnd"/>
      <w:r w:rsidR="00E12A8D" w:rsidRPr="007A7768">
        <w:rPr>
          <w:color w:val="000000" w:themeColor="text1"/>
        </w:rPr>
        <w:t>,</w:t>
      </w:r>
      <w:r w:rsidRPr="007A7768">
        <w:rPr>
          <w:color w:val="000000" w:themeColor="text1"/>
        </w:rPr>
        <w:t xml:space="preserve"> 2024). Palestinian poet and playwright Summer </w:t>
      </w:r>
      <w:proofErr w:type="spellStart"/>
      <w:r w:rsidRPr="007A7768">
        <w:rPr>
          <w:color w:val="000000" w:themeColor="text1"/>
        </w:rPr>
        <w:t>Awad</w:t>
      </w:r>
      <w:proofErr w:type="spellEnd"/>
      <w:r w:rsidRPr="007A7768">
        <w:rPr>
          <w:color w:val="000000" w:themeColor="text1"/>
        </w:rPr>
        <w:t xml:space="preserve"> comments “Self-immolation is not the same as suicide. War is not the same as genocide. RIP Aaron Bushnell</w:t>
      </w:r>
      <w:r w:rsidR="00F63492" w:rsidRPr="007A7768">
        <w:rPr>
          <w:color w:val="000000" w:themeColor="text1"/>
        </w:rPr>
        <w:t>.”</w:t>
      </w:r>
      <w:r w:rsidRPr="007A7768">
        <w:rPr>
          <w:color w:val="000000" w:themeColor="text1"/>
          <w:vertAlign w:val="superscript"/>
        </w:rPr>
        <w:footnoteReference w:id="79"/>
      </w:r>
      <w:r w:rsidR="00F63492" w:rsidRPr="007A7768">
        <w:rPr>
          <w:color w:val="000000" w:themeColor="text1"/>
        </w:rPr>
        <w:t xml:space="preserve"> </w:t>
      </w:r>
      <w:r w:rsidRPr="007A7768">
        <w:rPr>
          <w:color w:val="000000" w:themeColor="text1"/>
        </w:rPr>
        <w:t xml:space="preserve">In the age of US imperialism, it is prominent that a member of the US military translated his complicity to sacrifice, an inverse to the nationalist martyrdom of war. </w:t>
      </w:r>
    </w:p>
    <w:p w14:paraId="4C6C0A3A" w14:textId="3DDA7172" w:rsidR="0085448D" w:rsidRPr="007A7768" w:rsidRDefault="0078618F">
      <w:pPr>
        <w:ind w:firstLine="720"/>
        <w:rPr>
          <w:color w:val="000000" w:themeColor="text1"/>
        </w:rPr>
      </w:pPr>
      <w:r w:rsidRPr="007A7768">
        <w:rPr>
          <w:color w:val="000000" w:themeColor="text1"/>
        </w:rPr>
        <w:t>Impressions of self-immolation as the “weaponization of life” (</w:t>
      </w:r>
      <w:proofErr w:type="spellStart"/>
      <w:r w:rsidRPr="007A7768">
        <w:rPr>
          <w:color w:val="000000" w:themeColor="text1"/>
        </w:rPr>
        <w:t>Bargu</w:t>
      </w:r>
      <w:proofErr w:type="spellEnd"/>
      <w:r w:rsidR="00E12A8D" w:rsidRPr="007A7768">
        <w:rPr>
          <w:color w:val="000000" w:themeColor="text1"/>
        </w:rPr>
        <w:t>,</w:t>
      </w:r>
      <w:r w:rsidRPr="007A7768">
        <w:rPr>
          <w:color w:val="000000" w:themeColor="text1"/>
        </w:rPr>
        <w:t xml:space="preserve"> 2014) and depictions of police violence disturb business as usual, and in the Corvallis case, provoked the nation state of China to interfere. Spivak </w:t>
      </w:r>
      <w:r w:rsidR="0085448D" w:rsidRPr="007A7768">
        <w:rPr>
          <w:color w:val="000000" w:themeColor="text1"/>
        </w:rPr>
        <w:t xml:space="preserve">(1988) </w:t>
      </w:r>
      <w:r w:rsidRPr="007A7768">
        <w:rPr>
          <w:color w:val="000000" w:themeColor="text1"/>
        </w:rPr>
        <w:t xml:space="preserve">suggests that within the double bind of two patriarchal systems, custom and colonial, “the fluid genital of fire…might figure a sexual indeterminacy providing a simulacrum for the intellectual indeterminacy of </w:t>
      </w:r>
      <w:proofErr w:type="spellStart"/>
      <w:r w:rsidRPr="007A7768">
        <w:rPr>
          <w:color w:val="000000" w:themeColor="text1"/>
        </w:rPr>
        <w:t>tattvajnāna</w:t>
      </w:r>
      <w:proofErr w:type="spellEnd"/>
      <w:r w:rsidRPr="007A7768">
        <w:rPr>
          <w:color w:val="000000" w:themeColor="text1"/>
        </w:rPr>
        <w:t xml:space="preserve"> (truth-knowledge)” (100). This is not to equate the cultural specifications of self-immolation, or impose a Western feminist lens on the subject, but it is a note on the power of fire </w:t>
      </w:r>
      <w:r w:rsidR="0085448D" w:rsidRPr="007A7768">
        <w:rPr>
          <w:color w:val="000000" w:themeColor="text1"/>
        </w:rPr>
        <w:t xml:space="preserve">and death </w:t>
      </w:r>
      <w:r w:rsidRPr="007A7768">
        <w:rPr>
          <w:color w:val="000000" w:themeColor="text1"/>
        </w:rPr>
        <w:t>as political  symbol</w:t>
      </w:r>
      <w:r w:rsidR="0085448D" w:rsidRPr="007A7768">
        <w:rPr>
          <w:color w:val="000000" w:themeColor="text1"/>
        </w:rPr>
        <w:t>s with material consequences</w:t>
      </w:r>
      <w:r w:rsidRPr="007A7768">
        <w:rPr>
          <w:color w:val="000000" w:themeColor="text1"/>
        </w:rPr>
        <w:t xml:space="preserve">. Spivak asks, </w:t>
      </w:r>
    </w:p>
    <w:p w14:paraId="67D14316" w14:textId="77777777" w:rsidR="0085448D" w:rsidRPr="007A7768" w:rsidRDefault="0085448D">
      <w:pPr>
        <w:ind w:firstLine="720"/>
        <w:rPr>
          <w:color w:val="000000" w:themeColor="text1"/>
        </w:rPr>
      </w:pPr>
    </w:p>
    <w:p w14:paraId="62079209" w14:textId="77777777" w:rsidR="0085448D" w:rsidRPr="007A7768" w:rsidRDefault="0078618F" w:rsidP="0085448D">
      <w:pPr>
        <w:ind w:left="720"/>
        <w:rPr>
          <w:color w:val="000000" w:themeColor="text1"/>
        </w:rPr>
      </w:pPr>
      <w:r w:rsidRPr="007A7768">
        <w:rPr>
          <w:i/>
          <w:iCs/>
          <w:color w:val="000000" w:themeColor="text1"/>
        </w:rPr>
        <w:t xml:space="preserve">How can we take as the authority for the choice of a widow’s self-immolation a passage celebrating the entry of adorned wives into a dwelling place invoked on this occasion by </w:t>
      </w:r>
      <w:r w:rsidRPr="007A7768">
        <w:rPr>
          <w:i/>
          <w:iCs/>
          <w:color w:val="000000" w:themeColor="text1"/>
        </w:rPr>
        <w:lastRenderedPageBreak/>
        <w:t xml:space="preserve">its yoni-name, so that the </w:t>
      </w:r>
      <w:r w:rsidR="003A6E38" w:rsidRPr="007A7768">
        <w:rPr>
          <w:i/>
          <w:iCs/>
          <w:color w:val="000000" w:themeColor="text1"/>
        </w:rPr>
        <w:t>extra contextual</w:t>
      </w:r>
      <w:r w:rsidRPr="007A7768">
        <w:rPr>
          <w:i/>
          <w:iCs/>
          <w:color w:val="000000" w:themeColor="text1"/>
        </w:rPr>
        <w:t xml:space="preserve"> icon is almost one of entry into civic production or birth?</w:t>
      </w:r>
      <w:r w:rsidRPr="007A7768">
        <w:rPr>
          <w:color w:val="000000" w:themeColor="text1"/>
        </w:rPr>
        <w:t xml:space="preserve"> (Spivak</w:t>
      </w:r>
      <w:r w:rsidR="0085448D" w:rsidRPr="007A7768">
        <w:rPr>
          <w:color w:val="000000" w:themeColor="text1"/>
        </w:rPr>
        <w:t>, 1988:</w:t>
      </w:r>
      <w:r w:rsidRPr="007A7768">
        <w:rPr>
          <w:color w:val="000000" w:themeColor="text1"/>
        </w:rPr>
        <w:t xml:space="preserve"> 100). </w:t>
      </w:r>
    </w:p>
    <w:p w14:paraId="577A4473" w14:textId="77777777" w:rsidR="0085448D" w:rsidRPr="007A7768" w:rsidRDefault="0085448D" w:rsidP="0085448D">
      <w:pPr>
        <w:ind w:left="720"/>
        <w:rPr>
          <w:color w:val="000000" w:themeColor="text1"/>
        </w:rPr>
      </w:pPr>
    </w:p>
    <w:p w14:paraId="1EC4BD25" w14:textId="49A24690" w:rsidR="00253CA3" w:rsidRPr="007A7768" w:rsidRDefault="0078618F" w:rsidP="00292CD5">
      <w:pPr>
        <w:ind w:firstLine="720"/>
        <w:rPr>
          <w:color w:val="000000" w:themeColor="text1"/>
        </w:rPr>
      </w:pPr>
      <w:r w:rsidRPr="007A7768">
        <w:rPr>
          <w:color w:val="000000" w:themeColor="text1"/>
        </w:rPr>
        <w:t xml:space="preserve">Does this not suggest death as a civic birth, the reproductive element of fire? So that in both cases, referencing back to the Tibetan mural with perceived male monks and its distinct sociohistorical background, the “fluid genital of fire” can be read as birth, new life, and something more than the individual? So that in addition to pain and frustration, fire symbolizes life, growth, and transformation? Is this not the premise of abolition as a dialectic: destructions and reproductions, absences and presences, </w:t>
      </w:r>
      <w:proofErr w:type="gramStart"/>
      <w:r w:rsidRPr="007A7768">
        <w:rPr>
          <w:color w:val="000000" w:themeColor="text1"/>
        </w:rPr>
        <w:t>divestments</w:t>
      </w:r>
      <w:proofErr w:type="gramEnd"/>
      <w:r w:rsidRPr="007A7768">
        <w:rPr>
          <w:color w:val="000000" w:themeColor="text1"/>
        </w:rPr>
        <w:t xml:space="preserve"> and investments? In an interview with Amanda Priebe by Brooke </w:t>
      </w:r>
      <w:proofErr w:type="spellStart"/>
      <w:r w:rsidRPr="007A7768">
        <w:rPr>
          <w:color w:val="000000" w:themeColor="text1"/>
        </w:rPr>
        <w:t>Lober</w:t>
      </w:r>
      <w:proofErr w:type="spellEnd"/>
      <w:r w:rsidRPr="007A7768">
        <w:rPr>
          <w:color w:val="000000" w:themeColor="text1"/>
        </w:rPr>
        <w:t>, Priebe asks “So what stories do we need to be able to grow, even when the world is on fire?” One mural painted in 2020 tells such a tale, the story of a phoenix (whose wings say George Floyd) rising from the ashes of a burning cityscape as the orange and yellow flames blend and transition into</w:t>
      </w:r>
      <w:bookmarkStart w:id="129" w:name="fig_200"/>
      <w:r w:rsidRPr="007A7768">
        <w:rPr>
          <w:color w:val="000000" w:themeColor="text1"/>
        </w:rPr>
        <w:t xml:space="preserve"> flora</w:t>
      </w:r>
      <w:r w:rsidR="00F37FFC" w:rsidRPr="007A7768">
        <w:rPr>
          <w:color w:val="000000" w:themeColor="text1"/>
        </w:rPr>
        <w:t xml:space="preserve"> </w:t>
      </w:r>
      <w:bookmarkEnd w:id="129"/>
      <w:r w:rsidR="00F37FFC" w:rsidRPr="007A7768">
        <w:rPr>
          <w:color w:val="000000" w:themeColor="text1"/>
        </w:rPr>
        <w:t>(</w:t>
      </w:r>
      <w:r w:rsidR="00D36768" w:rsidRPr="007A7768">
        <w:rPr>
          <w:color w:val="000000" w:themeColor="text1"/>
        </w:rPr>
        <w:fldChar w:fldCharType="begin"/>
      </w:r>
      <w:r w:rsidR="00D36768" w:rsidRPr="007A7768">
        <w:rPr>
          <w:color w:val="000000" w:themeColor="text1"/>
        </w:rPr>
        <w:instrText xml:space="preserve"> REF _Ref165742248 \h </w:instrText>
      </w:r>
      <w:r w:rsidR="00B304C6" w:rsidRPr="007A7768">
        <w:rPr>
          <w:color w:val="000000" w:themeColor="text1"/>
        </w:rPr>
        <w:instrText xml:space="preserve"> \* MERGEFORMAT </w:instrText>
      </w:r>
      <w:r w:rsidR="00D36768" w:rsidRPr="007A7768">
        <w:rPr>
          <w:color w:val="000000" w:themeColor="text1"/>
        </w:rPr>
      </w:r>
      <w:r w:rsidR="00D3676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200</w:t>
      </w:r>
      <w:r w:rsidR="00D36768" w:rsidRPr="007A7768">
        <w:rPr>
          <w:color w:val="000000" w:themeColor="text1"/>
        </w:rPr>
        <w:fldChar w:fldCharType="end"/>
      </w:r>
      <w:r w:rsidR="00F37FFC" w:rsidRPr="007A7768">
        <w:rPr>
          <w:color w:val="000000" w:themeColor="text1"/>
        </w:rPr>
        <w:t>)</w:t>
      </w:r>
      <w:r w:rsidRPr="007A7768">
        <w:rPr>
          <w:color w:val="000000" w:themeColor="text1"/>
        </w:rPr>
        <w:t xml:space="preserve">. The Somali phrase </w:t>
      </w:r>
      <w:proofErr w:type="spellStart"/>
      <w:r w:rsidRPr="007A7768">
        <w:rPr>
          <w:i/>
          <w:iCs/>
          <w:color w:val="000000" w:themeColor="text1"/>
        </w:rPr>
        <w:t>Walaalo</w:t>
      </w:r>
      <w:proofErr w:type="spellEnd"/>
      <w:r w:rsidRPr="007A7768">
        <w:rPr>
          <w:i/>
          <w:iCs/>
          <w:color w:val="000000" w:themeColor="text1"/>
        </w:rPr>
        <w:t xml:space="preserve"> is </w:t>
      </w:r>
      <w:proofErr w:type="spellStart"/>
      <w:r w:rsidRPr="007A7768">
        <w:rPr>
          <w:i/>
          <w:iCs/>
          <w:color w:val="000000" w:themeColor="text1"/>
        </w:rPr>
        <w:t>Jeceyl</w:t>
      </w:r>
      <w:proofErr w:type="spellEnd"/>
      <w:r w:rsidRPr="007A7768">
        <w:rPr>
          <w:i/>
          <w:iCs/>
          <w:color w:val="000000" w:themeColor="text1"/>
        </w:rPr>
        <w:t xml:space="preserve"> </w:t>
      </w:r>
      <w:r w:rsidRPr="007A7768">
        <w:rPr>
          <w:color w:val="000000" w:themeColor="text1"/>
        </w:rPr>
        <w:t>(</w:t>
      </w:r>
      <w:r w:rsidRPr="007A7768">
        <w:rPr>
          <w:i/>
          <w:iCs/>
          <w:color w:val="000000" w:themeColor="text1"/>
        </w:rPr>
        <w:t>Brothers and sisters love each other</w:t>
      </w:r>
      <w:r w:rsidRPr="007A7768">
        <w:rPr>
          <w:color w:val="000000" w:themeColor="text1"/>
        </w:rPr>
        <w:t>) is painted above green stems growing from the city buildings. The mural is painted on the doors of a Black owned business in Minneapoli</w:t>
      </w:r>
      <w:r w:rsidR="0085448D" w:rsidRPr="007A7768">
        <w:rPr>
          <w:color w:val="000000" w:themeColor="text1"/>
        </w:rPr>
        <w:t>s</w:t>
      </w:r>
      <w:r w:rsidRPr="007A7768">
        <w:rPr>
          <w:color w:val="000000" w:themeColor="text1"/>
        </w:rPr>
        <w:t xml:space="preserve">, presumably the </w:t>
      </w:r>
      <w:r w:rsidR="00827D55" w:rsidRPr="007A7768">
        <w:rPr>
          <w:color w:val="000000" w:themeColor="text1"/>
        </w:rPr>
        <w:t>skyline</w:t>
      </w:r>
      <w:r w:rsidR="008A0310" w:rsidRPr="007A7768">
        <w:rPr>
          <w:color w:val="000000" w:themeColor="text1"/>
        </w:rPr>
        <w:t xml:space="preserve"> depicted</w:t>
      </w:r>
      <w:r w:rsidR="00827D55" w:rsidRPr="007A7768">
        <w:rPr>
          <w:color w:val="000000" w:themeColor="text1"/>
        </w:rPr>
        <w:t xml:space="preserve"> in </w:t>
      </w:r>
      <w:r w:rsidRPr="007A7768">
        <w:rPr>
          <w:color w:val="000000" w:themeColor="text1"/>
        </w:rPr>
        <w:t>the mural. Let us peer through these painted doors</w:t>
      </w:r>
      <w:r w:rsidR="00CD524C" w:rsidRPr="007A7768">
        <w:rPr>
          <w:color w:val="000000" w:themeColor="text1"/>
        </w:rPr>
        <w:t xml:space="preserve"> </w:t>
      </w:r>
      <w:r w:rsidR="0085448D" w:rsidRPr="007A7768">
        <w:rPr>
          <w:color w:val="000000" w:themeColor="text1"/>
        </w:rPr>
        <w:t>and discuss</w:t>
      </w:r>
      <w:r w:rsidR="00CD524C" w:rsidRPr="007A7768">
        <w:rPr>
          <w:color w:val="000000" w:themeColor="text1"/>
        </w:rPr>
        <w:t xml:space="preserve"> the</w:t>
      </w:r>
      <w:r w:rsidR="0085448D" w:rsidRPr="007A7768">
        <w:rPr>
          <w:color w:val="000000" w:themeColor="text1"/>
        </w:rPr>
        <w:t xml:space="preserve"> urgent</w:t>
      </w:r>
      <w:r w:rsidR="00CD524C" w:rsidRPr="007A7768">
        <w:rPr>
          <w:color w:val="000000" w:themeColor="text1"/>
        </w:rPr>
        <w:t xml:space="preserve"> work of witnessing</w:t>
      </w:r>
      <w:r w:rsidR="008A0310" w:rsidRPr="007A7768">
        <w:rPr>
          <w:color w:val="000000" w:themeColor="text1"/>
        </w:rPr>
        <w:t>, often symbolized as eyes.</w:t>
      </w:r>
    </w:p>
    <w:p w14:paraId="7C990104" w14:textId="77777777" w:rsidR="00382362" w:rsidRPr="007A7768" w:rsidRDefault="00000000" w:rsidP="00292CD5">
      <w:pPr>
        <w:pStyle w:val="Heading3"/>
        <w:rPr>
          <w:rStyle w:val="Emphasis"/>
          <w:i/>
          <w:iCs w:val="0"/>
          <w:color w:val="000000" w:themeColor="text1"/>
          <w:szCs w:val="24"/>
        </w:rPr>
      </w:pPr>
      <w:bookmarkStart w:id="130" w:name="_Toc170542366"/>
      <w:r w:rsidRPr="007A7768">
        <w:rPr>
          <w:rStyle w:val="Emphasis"/>
          <w:i/>
          <w:iCs w:val="0"/>
          <w:color w:val="000000" w:themeColor="text1"/>
          <w:szCs w:val="24"/>
        </w:rPr>
        <w:t>Eyes</w:t>
      </w:r>
      <w:bookmarkEnd w:id="130"/>
    </w:p>
    <w:p w14:paraId="5F6CD917" w14:textId="77777777" w:rsidR="00197A42" w:rsidRPr="007A7768" w:rsidRDefault="00197A42" w:rsidP="00CD524C">
      <w:pPr>
        <w:ind w:firstLine="720"/>
        <w:rPr>
          <w:color w:val="000000" w:themeColor="text1"/>
        </w:rPr>
      </w:pPr>
    </w:p>
    <w:p w14:paraId="1B9FF373" w14:textId="77777777" w:rsidR="008A0310" w:rsidRPr="007A7768" w:rsidRDefault="005A2DE7" w:rsidP="00D851A4">
      <w:pPr>
        <w:ind w:firstLine="720"/>
        <w:rPr>
          <w:color w:val="000000" w:themeColor="text1"/>
        </w:rPr>
      </w:pPr>
      <w:r w:rsidRPr="007A7768">
        <w:rPr>
          <w:color w:val="000000" w:themeColor="text1"/>
        </w:rPr>
        <w:t>E</w:t>
      </w:r>
      <w:r w:rsidR="0085448D" w:rsidRPr="007A7768">
        <w:rPr>
          <w:color w:val="000000" w:themeColor="text1"/>
        </w:rPr>
        <w:t xml:space="preserve">yes are crucial symbols of </w:t>
      </w:r>
      <w:r w:rsidRPr="007A7768">
        <w:rPr>
          <w:color w:val="000000" w:themeColor="text1"/>
        </w:rPr>
        <w:t>power and</w:t>
      </w:r>
      <w:r w:rsidR="0085448D" w:rsidRPr="007A7768">
        <w:rPr>
          <w:color w:val="000000" w:themeColor="text1"/>
        </w:rPr>
        <w:t xml:space="preserve"> resistance that symbolize bearing witness beyond an individual’s line of sight. Murals that </w:t>
      </w:r>
      <w:r w:rsidRPr="007A7768">
        <w:rPr>
          <w:color w:val="000000" w:themeColor="text1"/>
        </w:rPr>
        <w:t>“</w:t>
      </w:r>
      <w:r w:rsidR="0085448D" w:rsidRPr="007A7768">
        <w:rPr>
          <w:color w:val="000000" w:themeColor="text1"/>
        </w:rPr>
        <w:t>stare</w:t>
      </w:r>
      <w:r w:rsidRPr="007A7768">
        <w:rPr>
          <w:color w:val="000000" w:themeColor="text1"/>
        </w:rPr>
        <w:t>”</w:t>
      </w:r>
      <w:r w:rsidR="0085448D" w:rsidRPr="007A7768">
        <w:rPr>
          <w:color w:val="000000" w:themeColor="text1"/>
        </w:rPr>
        <w:t xml:space="preserve"> act as a means of insurgent critique</w:t>
      </w:r>
      <w:r w:rsidRPr="007A7768">
        <w:rPr>
          <w:color w:val="000000" w:themeColor="text1"/>
        </w:rPr>
        <w:t>, often by</w:t>
      </w:r>
      <w:r w:rsidR="0085448D" w:rsidRPr="007A7768">
        <w:rPr>
          <w:color w:val="000000" w:themeColor="text1"/>
        </w:rPr>
        <w:t xml:space="preserve"> </w:t>
      </w:r>
      <w:r w:rsidR="007D4AD4" w:rsidRPr="007A7768">
        <w:rPr>
          <w:color w:val="000000" w:themeColor="text1"/>
        </w:rPr>
        <w:t>indict</w:t>
      </w:r>
      <w:r w:rsidRPr="007A7768">
        <w:rPr>
          <w:color w:val="000000" w:themeColor="text1"/>
        </w:rPr>
        <w:t>ing</w:t>
      </w:r>
      <w:r w:rsidR="0085448D" w:rsidRPr="007A7768">
        <w:rPr>
          <w:color w:val="000000" w:themeColor="text1"/>
        </w:rPr>
        <w:t xml:space="preserve"> the state’s “right to maim,” or the</w:t>
      </w:r>
      <w:r w:rsidR="00CD524C" w:rsidRPr="007A7768">
        <w:rPr>
          <w:color w:val="000000" w:themeColor="text1"/>
        </w:rPr>
        <w:t xml:space="preserve"> </w:t>
      </w:r>
      <w:r w:rsidR="0085448D" w:rsidRPr="007A7768">
        <w:rPr>
          <w:color w:val="000000" w:themeColor="text1"/>
        </w:rPr>
        <w:t xml:space="preserve">deliberate debilitation of populations (Puar, 2017). </w:t>
      </w:r>
      <w:r w:rsidR="00197A42" w:rsidRPr="007A7768">
        <w:rPr>
          <w:color w:val="000000" w:themeColor="text1"/>
        </w:rPr>
        <w:t xml:space="preserve">From her ethnographic field work with Palestinians blinded by Israeli soldiers when they were children, </w:t>
      </w:r>
      <w:proofErr w:type="spellStart"/>
      <w:r w:rsidR="00197A42" w:rsidRPr="007A7768">
        <w:rPr>
          <w:color w:val="000000" w:themeColor="text1"/>
        </w:rPr>
        <w:t>Shalhoub</w:t>
      </w:r>
      <w:proofErr w:type="spellEnd"/>
      <w:r w:rsidR="00197A42" w:rsidRPr="007A7768">
        <w:rPr>
          <w:color w:val="000000" w:themeColor="text1"/>
        </w:rPr>
        <w:t>-Kevorkian (2017) writes that the maiming of defenseless children “is intrinsic to the function of the colonial war machine,” what she calls an “occupation of the senses” (1293).</w:t>
      </w:r>
      <w:r w:rsidRPr="007A7768">
        <w:rPr>
          <w:color w:val="000000" w:themeColor="text1"/>
        </w:rPr>
        <w:t xml:space="preserve"> </w:t>
      </w:r>
      <w:r w:rsidRPr="007A7768">
        <w:rPr>
          <w:bCs/>
          <w:color w:val="000000" w:themeColor="text1"/>
        </w:rPr>
        <w:t xml:space="preserve">An artist </w:t>
      </w:r>
      <w:r w:rsidR="00867E77" w:rsidRPr="007A7768">
        <w:rPr>
          <w:color w:val="000000" w:themeColor="text1"/>
        </w:rPr>
        <w:t>signals</w:t>
      </w:r>
      <w:r w:rsidRPr="007A7768">
        <w:rPr>
          <w:bCs/>
          <w:color w:val="000000" w:themeColor="text1"/>
        </w:rPr>
        <w:t xml:space="preserve"> t</w:t>
      </w:r>
      <w:r w:rsidR="00197A42" w:rsidRPr="007A7768">
        <w:rPr>
          <w:bCs/>
          <w:color w:val="000000" w:themeColor="text1"/>
        </w:rPr>
        <w:t xml:space="preserve">he state’s occupation of the senses </w:t>
      </w:r>
      <w:r w:rsidRPr="007A7768">
        <w:rPr>
          <w:bCs/>
          <w:color w:val="000000" w:themeColor="text1"/>
        </w:rPr>
        <w:t>in</w:t>
      </w:r>
      <w:r w:rsidR="00867E77" w:rsidRPr="007A7768">
        <w:rPr>
          <w:bCs/>
          <w:color w:val="000000" w:themeColor="text1"/>
        </w:rPr>
        <w:t xml:space="preserve"> Los Angeles in</w:t>
      </w:r>
      <w:r w:rsidRPr="007A7768">
        <w:rPr>
          <w:bCs/>
          <w:color w:val="000000" w:themeColor="text1"/>
        </w:rPr>
        <w:t xml:space="preserve"> a mural </w:t>
      </w:r>
      <w:r w:rsidR="008A0310" w:rsidRPr="007A7768">
        <w:rPr>
          <w:color w:val="000000" w:themeColor="text1"/>
        </w:rPr>
        <w:t>tucked in a nook o</w:t>
      </w:r>
      <w:bookmarkStart w:id="131" w:name="fig_201"/>
      <w:r w:rsidR="008A0310" w:rsidRPr="007A7768">
        <w:rPr>
          <w:color w:val="000000" w:themeColor="text1"/>
        </w:rPr>
        <w:t xml:space="preserve">f </w:t>
      </w:r>
      <w:bookmarkEnd w:id="131"/>
      <w:r w:rsidR="008A0310" w:rsidRPr="007A7768">
        <w:rPr>
          <w:color w:val="000000" w:themeColor="text1"/>
        </w:rPr>
        <w:t>the city</w:t>
      </w:r>
      <w:r w:rsidR="008A0310" w:rsidRPr="007A7768">
        <w:rPr>
          <w:bCs/>
          <w:color w:val="000000" w:themeColor="text1"/>
        </w:rPr>
        <w:t xml:space="preserve"> </w:t>
      </w:r>
      <w:r w:rsidRPr="007A7768">
        <w:rPr>
          <w:bCs/>
          <w:color w:val="000000" w:themeColor="text1"/>
        </w:rPr>
        <w:t>of a bloody blue eye that reads</w:t>
      </w:r>
      <w:r w:rsidRPr="007A7768">
        <w:rPr>
          <w:color w:val="000000" w:themeColor="text1"/>
        </w:rPr>
        <w:t xml:space="preserve"> </w:t>
      </w:r>
      <w:r w:rsidRPr="007A7768">
        <w:rPr>
          <w:i/>
          <w:iCs/>
          <w:color w:val="000000" w:themeColor="text1"/>
        </w:rPr>
        <w:t>Disarm Police/Cops Murder and Mutilate Us</w:t>
      </w:r>
      <w:r w:rsidRPr="007A7768">
        <w:rPr>
          <w:color w:val="000000" w:themeColor="text1"/>
        </w:rPr>
        <w:t xml:space="preserve"> </w:t>
      </w:r>
      <w:r w:rsidR="0085448D" w:rsidRPr="007A7768">
        <w:rPr>
          <w:color w:val="000000" w:themeColor="text1"/>
        </w:rPr>
        <w:t>(</w:t>
      </w:r>
      <w:r w:rsidR="00D36768" w:rsidRPr="007A7768">
        <w:rPr>
          <w:color w:val="000000" w:themeColor="text1"/>
        </w:rPr>
        <w:fldChar w:fldCharType="begin"/>
      </w:r>
      <w:r w:rsidR="00D36768" w:rsidRPr="007A7768">
        <w:rPr>
          <w:color w:val="000000" w:themeColor="text1"/>
        </w:rPr>
        <w:instrText xml:space="preserve"> REF _Ref165742268 \h </w:instrText>
      </w:r>
      <w:r w:rsidR="00B304C6" w:rsidRPr="007A7768">
        <w:rPr>
          <w:color w:val="000000" w:themeColor="text1"/>
        </w:rPr>
        <w:instrText xml:space="preserve"> \* MERGEFORMAT </w:instrText>
      </w:r>
      <w:r w:rsidR="00D36768" w:rsidRPr="007A7768">
        <w:rPr>
          <w:color w:val="000000" w:themeColor="text1"/>
        </w:rPr>
      </w:r>
      <w:r w:rsidR="00D36768"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201</w:t>
      </w:r>
      <w:r w:rsidR="00D36768" w:rsidRPr="007A7768">
        <w:rPr>
          <w:color w:val="000000" w:themeColor="text1"/>
        </w:rPr>
        <w:fldChar w:fldCharType="end"/>
      </w:r>
      <w:r w:rsidR="0085448D" w:rsidRPr="007A7768">
        <w:rPr>
          <w:color w:val="000000" w:themeColor="text1"/>
        </w:rPr>
        <w:t>). Guns frame the image, referencing serious eye injuries</w:t>
      </w:r>
      <w:r w:rsidR="007D4AD4" w:rsidRPr="007A7768">
        <w:rPr>
          <w:color w:val="000000" w:themeColor="text1"/>
        </w:rPr>
        <w:t xml:space="preserve"> in the area</w:t>
      </w:r>
      <w:r w:rsidR="0085448D" w:rsidRPr="007A7768">
        <w:rPr>
          <w:color w:val="000000" w:themeColor="text1"/>
        </w:rPr>
        <w:t xml:space="preserve"> due to police projectiles during the George Floyd uprisings. </w:t>
      </w:r>
      <w:r w:rsidR="00197A42" w:rsidRPr="007A7768">
        <w:rPr>
          <w:color w:val="000000" w:themeColor="text1"/>
        </w:rPr>
        <w:t xml:space="preserve">In 2021 in Santiago, Chile, artists painted a mural memorializing multiple protesters whose faces framed the words </w:t>
      </w:r>
      <w:r w:rsidRPr="007A7768">
        <w:rPr>
          <w:i/>
          <w:iCs/>
          <w:color w:val="000000" w:themeColor="text1"/>
        </w:rPr>
        <w:t>J</w:t>
      </w:r>
      <w:r w:rsidR="00197A42" w:rsidRPr="007A7768">
        <w:rPr>
          <w:i/>
          <w:iCs/>
          <w:color w:val="000000" w:themeColor="text1"/>
        </w:rPr>
        <w:t xml:space="preserve">usticia </w:t>
      </w:r>
      <w:proofErr w:type="spellStart"/>
      <w:r w:rsidR="00197A42" w:rsidRPr="007A7768">
        <w:rPr>
          <w:i/>
          <w:iCs/>
          <w:color w:val="000000" w:themeColor="text1"/>
        </w:rPr>
        <w:t>Verdad</w:t>
      </w:r>
      <w:proofErr w:type="spellEnd"/>
      <w:r w:rsidR="00197A42" w:rsidRPr="007A7768">
        <w:rPr>
          <w:i/>
          <w:iCs/>
          <w:color w:val="000000" w:themeColor="text1"/>
        </w:rPr>
        <w:t xml:space="preserve"> y </w:t>
      </w:r>
      <w:proofErr w:type="spellStart"/>
      <w:r w:rsidR="00197A42" w:rsidRPr="007A7768">
        <w:rPr>
          <w:i/>
          <w:iCs/>
          <w:color w:val="000000" w:themeColor="text1"/>
        </w:rPr>
        <w:t>Reparacion</w:t>
      </w:r>
      <w:proofErr w:type="spellEnd"/>
      <w:r w:rsidR="00197A42" w:rsidRPr="007A7768">
        <w:rPr>
          <w:color w:val="000000" w:themeColor="text1"/>
        </w:rPr>
        <w:t xml:space="preserve"> in the Plaza de </w:t>
      </w:r>
      <w:proofErr w:type="spellStart"/>
      <w:r w:rsidR="00197A42" w:rsidRPr="007A7768">
        <w:rPr>
          <w:color w:val="000000" w:themeColor="text1"/>
        </w:rPr>
        <w:t>Dignidad</w:t>
      </w:r>
      <w:proofErr w:type="spellEnd"/>
      <w:r w:rsidR="00197A42" w:rsidRPr="007A7768">
        <w:rPr>
          <w:color w:val="000000" w:themeColor="text1"/>
        </w:rPr>
        <w:t xml:space="preserve"> where demonstrations protesting human rights violations took place in 2019 (De </w:t>
      </w:r>
      <w:proofErr w:type="spellStart"/>
      <w:r w:rsidR="00197A42" w:rsidRPr="007A7768">
        <w:rPr>
          <w:color w:val="000000" w:themeColor="text1"/>
        </w:rPr>
        <w:t>Haan</w:t>
      </w:r>
      <w:proofErr w:type="spellEnd"/>
      <w:r w:rsidR="00191370" w:rsidRPr="007A7768">
        <w:rPr>
          <w:color w:val="000000" w:themeColor="text1"/>
        </w:rPr>
        <w:t>,</w:t>
      </w:r>
      <w:r w:rsidR="00197A42" w:rsidRPr="007A7768">
        <w:rPr>
          <w:color w:val="000000" w:themeColor="text1"/>
        </w:rPr>
        <w:t xml:space="preserve"> 2022; see </w:t>
      </w:r>
      <w:r w:rsidR="00197A42" w:rsidRPr="007A7768">
        <w:rPr>
          <w:color w:val="000000" w:themeColor="text1"/>
        </w:rPr>
        <w:fldChar w:fldCharType="begin"/>
      </w:r>
      <w:r w:rsidR="00197A42" w:rsidRPr="007A7768">
        <w:rPr>
          <w:color w:val="000000" w:themeColor="text1"/>
        </w:rPr>
        <w:instrText xml:space="preserve"> REF _Ref165742401 \h  \* MERGEFORMAT </w:instrText>
      </w:r>
      <w:r w:rsidR="00197A42" w:rsidRPr="007A7768">
        <w:rPr>
          <w:color w:val="000000" w:themeColor="text1"/>
        </w:rPr>
      </w:r>
      <w:r w:rsidR="00197A42"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202</w:t>
      </w:r>
      <w:r w:rsidR="00197A42" w:rsidRPr="007A7768">
        <w:rPr>
          <w:color w:val="000000" w:themeColor="text1"/>
        </w:rPr>
        <w:fldChar w:fldCharType="end"/>
      </w:r>
      <w:r w:rsidR="00197A42" w:rsidRPr="007A7768">
        <w:rPr>
          <w:color w:val="000000" w:themeColor="text1"/>
        </w:rPr>
        <w:t xml:space="preserve">). The man with sunglasses in the middle is Gustavo </w:t>
      </w:r>
      <w:proofErr w:type="spellStart"/>
      <w:r w:rsidR="00197A42" w:rsidRPr="007A7768">
        <w:rPr>
          <w:color w:val="000000" w:themeColor="text1"/>
        </w:rPr>
        <w:t>Gatica</w:t>
      </w:r>
      <w:proofErr w:type="spellEnd"/>
      <w:r w:rsidRPr="007A7768">
        <w:rPr>
          <w:color w:val="000000" w:themeColor="text1"/>
        </w:rPr>
        <w:t>,</w:t>
      </w:r>
      <w:r w:rsidR="00197A42" w:rsidRPr="007A7768">
        <w:rPr>
          <w:color w:val="000000" w:themeColor="text1"/>
        </w:rPr>
        <w:t xml:space="preserve"> who lost his site during a demonstration. </w:t>
      </w:r>
    </w:p>
    <w:p w14:paraId="0B9BF06A" w14:textId="38226C42" w:rsidR="00D851A4" w:rsidRPr="007A7768" w:rsidRDefault="0085448D" w:rsidP="00D851A4">
      <w:pPr>
        <w:ind w:firstLine="720"/>
        <w:rPr>
          <w:color w:val="000000" w:themeColor="text1"/>
        </w:rPr>
      </w:pPr>
      <w:r w:rsidRPr="007A7768">
        <w:rPr>
          <w:color w:val="000000" w:themeColor="text1"/>
        </w:rPr>
        <w:t xml:space="preserve">To </w:t>
      </w:r>
      <w:r w:rsidRPr="007A7768">
        <w:rPr>
          <w:i/>
          <w:iCs/>
          <w:color w:val="000000" w:themeColor="text1"/>
        </w:rPr>
        <w:t>pacify</w:t>
      </w:r>
      <w:r w:rsidRPr="007A7768">
        <w:rPr>
          <w:color w:val="000000" w:themeColor="text1"/>
        </w:rPr>
        <w:t xml:space="preserve"> </w:t>
      </w:r>
      <w:r w:rsidR="00867E77" w:rsidRPr="007A7768">
        <w:rPr>
          <w:color w:val="000000" w:themeColor="text1"/>
        </w:rPr>
        <w:t xml:space="preserve">and disperse </w:t>
      </w:r>
      <w:r w:rsidRPr="007A7768">
        <w:rPr>
          <w:color w:val="000000" w:themeColor="text1"/>
        </w:rPr>
        <w:t xml:space="preserve">crowds, police practice “less-lethal” shootings with soft, sponge, foam, or rubber-tip (that are actually metal casings wrapped in rubber) bullets that frequently impair and blind protestors (Doumani and </w:t>
      </w:r>
      <w:proofErr w:type="spellStart"/>
      <w:r w:rsidRPr="007A7768">
        <w:rPr>
          <w:color w:val="000000" w:themeColor="text1"/>
        </w:rPr>
        <w:t>Dakwar</w:t>
      </w:r>
      <w:proofErr w:type="spellEnd"/>
      <w:r w:rsidRPr="007A7768">
        <w:rPr>
          <w:color w:val="000000" w:themeColor="text1"/>
        </w:rPr>
        <w:t>, 2020). This “reform” is widely documented, maiming thousands in the US, Palestine, and Chile</w:t>
      </w:r>
      <w:r w:rsidR="003A2C05" w:rsidRPr="007A7768">
        <w:rPr>
          <w:color w:val="000000" w:themeColor="text1"/>
        </w:rPr>
        <w:t xml:space="preserve"> (see </w:t>
      </w:r>
      <w:r w:rsidR="003A2C05" w:rsidRPr="007A7768">
        <w:rPr>
          <w:color w:val="000000" w:themeColor="text1"/>
        </w:rPr>
        <w:fldChar w:fldCharType="begin"/>
      </w:r>
      <w:r w:rsidR="003A2C05" w:rsidRPr="007A7768">
        <w:rPr>
          <w:color w:val="000000" w:themeColor="text1"/>
        </w:rPr>
        <w:instrText xml:space="preserve"> REF _Ref165742446 \h </w:instrText>
      </w:r>
      <w:r w:rsidR="00B304C6" w:rsidRPr="007A7768">
        <w:rPr>
          <w:color w:val="000000" w:themeColor="text1"/>
        </w:rPr>
        <w:instrText xml:space="preserve"> \* MERGEFORMAT </w:instrText>
      </w:r>
      <w:r w:rsidR="003A2C05" w:rsidRPr="007A7768">
        <w:rPr>
          <w:color w:val="000000" w:themeColor="text1"/>
        </w:rPr>
      </w:r>
      <w:r w:rsidR="003A2C05" w:rsidRPr="007A7768">
        <w:rPr>
          <w:color w:val="000000" w:themeColor="text1"/>
        </w:rPr>
        <w:fldChar w:fldCharType="separate"/>
      </w:r>
      <w:r w:rsidR="0045392B" w:rsidRPr="007A7768">
        <w:rPr>
          <w:color w:val="000000" w:themeColor="text1"/>
        </w:rPr>
        <w:t>Figure</w:t>
      </w:r>
      <w:r w:rsidR="00E12B81" w:rsidRPr="007A7768">
        <w:rPr>
          <w:color w:val="000000" w:themeColor="text1"/>
        </w:rPr>
        <w:t>s</w:t>
      </w:r>
      <w:r w:rsidR="0045392B" w:rsidRPr="007A7768">
        <w:rPr>
          <w:color w:val="000000" w:themeColor="text1"/>
        </w:rPr>
        <w:t xml:space="preserve"> </w:t>
      </w:r>
      <w:r w:rsidR="0045392B" w:rsidRPr="007A7768">
        <w:rPr>
          <w:noProof/>
          <w:color w:val="000000" w:themeColor="text1"/>
        </w:rPr>
        <w:t>203</w:t>
      </w:r>
      <w:r w:rsidR="003A2C05" w:rsidRPr="007A7768">
        <w:rPr>
          <w:color w:val="000000" w:themeColor="text1"/>
        </w:rPr>
        <w:fldChar w:fldCharType="end"/>
      </w:r>
      <w:r w:rsidR="003A2C05" w:rsidRPr="007A7768">
        <w:rPr>
          <w:color w:val="000000" w:themeColor="text1"/>
        </w:rPr>
        <w:fldChar w:fldCharType="begin"/>
      </w:r>
      <w:r w:rsidR="003A2C05" w:rsidRPr="007A7768">
        <w:rPr>
          <w:color w:val="000000" w:themeColor="text1"/>
        </w:rPr>
        <w:instrText xml:space="preserve"> REF _Ref165742448 \h </w:instrText>
      </w:r>
      <w:r w:rsidR="00B304C6" w:rsidRPr="007A7768">
        <w:rPr>
          <w:color w:val="000000" w:themeColor="text1"/>
        </w:rPr>
        <w:instrText xml:space="preserve"> \* MERGEFORMAT </w:instrText>
      </w:r>
      <w:r w:rsidR="003A2C05" w:rsidRPr="007A7768">
        <w:rPr>
          <w:color w:val="000000" w:themeColor="text1"/>
        </w:rPr>
      </w:r>
      <w:r w:rsidR="003A2C05" w:rsidRPr="007A7768">
        <w:rPr>
          <w:color w:val="000000" w:themeColor="text1"/>
        </w:rPr>
        <w:fldChar w:fldCharType="separate"/>
      </w:r>
      <w:r w:rsidR="00E12B81" w:rsidRPr="007A7768">
        <w:rPr>
          <w:color w:val="000000" w:themeColor="text1"/>
        </w:rPr>
        <w:t>-</w:t>
      </w:r>
      <w:r w:rsidR="0045392B" w:rsidRPr="007A7768">
        <w:rPr>
          <w:noProof/>
          <w:color w:val="000000" w:themeColor="text1"/>
        </w:rPr>
        <w:t>204</w:t>
      </w:r>
      <w:r w:rsidR="003A2C05" w:rsidRPr="007A7768">
        <w:rPr>
          <w:color w:val="000000" w:themeColor="text1"/>
        </w:rPr>
        <w:fldChar w:fldCharType="end"/>
      </w:r>
      <w:r w:rsidR="003A2C05" w:rsidRPr="007A7768">
        <w:rPr>
          <w:color w:val="000000" w:themeColor="text1"/>
        </w:rPr>
        <w:t>)</w:t>
      </w:r>
      <w:r w:rsidRPr="007A7768">
        <w:rPr>
          <w:color w:val="000000" w:themeColor="text1"/>
        </w:rPr>
        <w:t>.</w:t>
      </w:r>
      <w:r w:rsidR="00867E77" w:rsidRPr="007A7768">
        <w:rPr>
          <w:color w:val="000000" w:themeColor="text1"/>
        </w:rPr>
        <w:t xml:space="preserve"> </w:t>
      </w:r>
      <w:r w:rsidR="00D851A4" w:rsidRPr="007A7768">
        <w:rPr>
          <w:color w:val="000000" w:themeColor="text1"/>
        </w:rPr>
        <w:t>One mural of an eye in Chile depicts a</w:t>
      </w:r>
      <w:r w:rsidR="00867E77" w:rsidRPr="007A7768">
        <w:rPr>
          <w:color w:val="000000" w:themeColor="text1"/>
        </w:rPr>
        <w:t xml:space="preserve"> </w:t>
      </w:r>
      <w:r w:rsidR="00867E77" w:rsidRPr="007A7768">
        <w:rPr>
          <w:color w:val="000000" w:themeColor="text1"/>
          <w:highlight w:val="white"/>
        </w:rPr>
        <w:t xml:space="preserve">solider </w:t>
      </w:r>
      <w:r w:rsidR="00D851A4" w:rsidRPr="007A7768">
        <w:rPr>
          <w:color w:val="000000" w:themeColor="text1"/>
          <w:highlight w:val="white"/>
        </w:rPr>
        <w:t>taking aim, reflected in the pupil of a bleeding eye</w:t>
      </w:r>
      <w:r w:rsidR="00D851A4" w:rsidRPr="007A7768">
        <w:rPr>
          <w:color w:val="000000" w:themeColor="text1"/>
        </w:rPr>
        <w:t xml:space="preserve"> while another wall is adorned with a</w:t>
      </w:r>
      <w:r w:rsidR="00867E77" w:rsidRPr="007A7768">
        <w:rPr>
          <w:color w:val="000000" w:themeColor="text1"/>
        </w:rPr>
        <w:t xml:space="preserve"> Molotov Cocktail full of fire and eyes</w:t>
      </w:r>
      <w:r w:rsidR="00D851A4" w:rsidRPr="007A7768">
        <w:rPr>
          <w:color w:val="000000" w:themeColor="text1"/>
        </w:rPr>
        <w:t xml:space="preserve">. </w:t>
      </w:r>
      <w:r w:rsidR="00867E77" w:rsidRPr="007A7768">
        <w:rPr>
          <w:color w:val="000000" w:themeColor="text1"/>
        </w:rPr>
        <w:t xml:space="preserve">The disembodiment of an eye highlights </w:t>
      </w:r>
      <w:r w:rsidR="00D851A4" w:rsidRPr="007A7768">
        <w:rPr>
          <w:color w:val="000000" w:themeColor="text1"/>
        </w:rPr>
        <w:t>its symbolism, which is often</w:t>
      </w:r>
      <w:r w:rsidRPr="007A7768">
        <w:rPr>
          <w:color w:val="000000" w:themeColor="text1"/>
        </w:rPr>
        <w:t xml:space="preserve"> witnessing or looking back </w:t>
      </w:r>
      <w:r w:rsidR="00867E77" w:rsidRPr="007A7768">
        <w:rPr>
          <w:color w:val="000000" w:themeColor="text1"/>
        </w:rPr>
        <w:t xml:space="preserve">in ways that </w:t>
      </w:r>
      <w:r w:rsidRPr="007A7768">
        <w:rPr>
          <w:color w:val="000000" w:themeColor="text1"/>
        </w:rPr>
        <w:t>threaten state power.</w:t>
      </w:r>
      <w:r w:rsidR="00CD524C" w:rsidRPr="007A7768">
        <w:rPr>
          <w:color w:val="000000" w:themeColor="text1"/>
        </w:rPr>
        <w:t xml:space="preserve"> </w:t>
      </w:r>
      <w:r w:rsidRPr="007A7768">
        <w:rPr>
          <w:color w:val="000000" w:themeColor="text1"/>
        </w:rPr>
        <w:t xml:space="preserve">The critical stare back is a “means of scrutinized looking or visual interrogation that is not simply a passive looking in that it actively moves towards the grasping of unlicensed knowledge” (Wall and </w:t>
      </w:r>
      <w:proofErr w:type="spellStart"/>
      <w:r w:rsidRPr="007A7768">
        <w:rPr>
          <w:color w:val="000000" w:themeColor="text1"/>
        </w:rPr>
        <w:t>Lin</w:t>
      </w:r>
      <w:r w:rsidR="00827D55" w:rsidRPr="007A7768">
        <w:rPr>
          <w:color w:val="000000" w:themeColor="text1"/>
        </w:rPr>
        <w:t>n</w:t>
      </w:r>
      <w:r w:rsidRPr="007A7768">
        <w:rPr>
          <w:color w:val="000000" w:themeColor="text1"/>
        </w:rPr>
        <w:t>emann</w:t>
      </w:r>
      <w:proofErr w:type="spellEnd"/>
      <w:r w:rsidR="003A2C05" w:rsidRPr="007A7768">
        <w:rPr>
          <w:color w:val="000000" w:themeColor="text1"/>
        </w:rPr>
        <w:t>,</w:t>
      </w:r>
      <w:r w:rsidRPr="007A7768">
        <w:rPr>
          <w:color w:val="000000" w:themeColor="text1"/>
        </w:rPr>
        <w:t xml:space="preserve"> 2014: 141). </w:t>
      </w:r>
      <w:r w:rsidR="00D851A4" w:rsidRPr="007A7768">
        <w:rPr>
          <w:color w:val="000000" w:themeColor="text1"/>
        </w:rPr>
        <w:t>Gestures for the abolition of a state’s “occupation of the senses” and “right to maim” are signaled transnationally by referencing impacted peoples’ faces and disembodied eyes.</w:t>
      </w:r>
    </w:p>
    <w:p w14:paraId="31A9420B" w14:textId="570CDB59" w:rsidR="000E39B3" w:rsidRPr="007A7768" w:rsidRDefault="0085448D" w:rsidP="000E39B3">
      <w:pPr>
        <w:ind w:firstLine="720"/>
        <w:rPr>
          <w:color w:val="000000" w:themeColor="text1"/>
        </w:rPr>
      </w:pPr>
      <w:r w:rsidRPr="007A7768">
        <w:rPr>
          <w:color w:val="000000" w:themeColor="text1"/>
        </w:rPr>
        <w:lastRenderedPageBreak/>
        <w:t>T</w:t>
      </w:r>
      <w:r w:rsidR="00CD524C" w:rsidRPr="007A7768">
        <w:rPr>
          <w:color w:val="000000" w:themeColor="text1"/>
        </w:rPr>
        <w:t>he Taliban, a nationalist military organization in Kabul, Afghanistan, painted over a mural by that depicted the signing of the US-Taliban agreement towards “peace” (</w:t>
      </w:r>
      <w:r w:rsidR="003A2C05" w:rsidRPr="007A7768">
        <w:rPr>
          <w:color w:val="000000" w:themeColor="text1"/>
        </w:rPr>
        <w:fldChar w:fldCharType="begin"/>
      </w:r>
      <w:r w:rsidR="003A2C05" w:rsidRPr="007A7768">
        <w:rPr>
          <w:color w:val="000000" w:themeColor="text1"/>
        </w:rPr>
        <w:instrText xml:space="preserve"> REF _Ref165742589 \h </w:instrText>
      </w:r>
      <w:r w:rsidR="00B304C6" w:rsidRPr="007A7768">
        <w:rPr>
          <w:color w:val="000000" w:themeColor="text1"/>
        </w:rPr>
        <w:instrText xml:space="preserve"> \* MERGEFORMAT </w:instrText>
      </w:r>
      <w:r w:rsidR="003A2C05" w:rsidRPr="007A7768">
        <w:rPr>
          <w:color w:val="000000" w:themeColor="text1"/>
        </w:rPr>
      </w:r>
      <w:r w:rsidR="003A2C05" w:rsidRPr="007A7768">
        <w:rPr>
          <w:color w:val="000000" w:themeColor="text1"/>
        </w:rPr>
        <w:fldChar w:fldCharType="separate"/>
      </w:r>
      <w:r w:rsidR="0045392B" w:rsidRPr="007A7768">
        <w:rPr>
          <w:color w:val="000000" w:themeColor="text1"/>
        </w:rPr>
        <w:t>Figure</w:t>
      </w:r>
      <w:r w:rsidR="00E12B81" w:rsidRPr="007A7768">
        <w:rPr>
          <w:color w:val="000000" w:themeColor="text1"/>
        </w:rPr>
        <w:t>s</w:t>
      </w:r>
      <w:r w:rsidR="0045392B" w:rsidRPr="007A7768">
        <w:rPr>
          <w:color w:val="000000" w:themeColor="text1"/>
        </w:rPr>
        <w:t xml:space="preserve"> </w:t>
      </w:r>
      <w:r w:rsidR="0045392B" w:rsidRPr="007A7768">
        <w:rPr>
          <w:noProof/>
          <w:color w:val="000000" w:themeColor="text1"/>
        </w:rPr>
        <w:t>205</w:t>
      </w:r>
      <w:r w:rsidR="003A2C05" w:rsidRPr="007A7768">
        <w:rPr>
          <w:color w:val="000000" w:themeColor="text1"/>
        </w:rPr>
        <w:fldChar w:fldCharType="end"/>
      </w:r>
      <w:r w:rsidR="003A2C05" w:rsidRPr="007A7768">
        <w:rPr>
          <w:color w:val="000000" w:themeColor="text1"/>
        </w:rPr>
        <w:t>-</w:t>
      </w:r>
      <w:r w:rsidR="003A2C05" w:rsidRPr="007A7768">
        <w:rPr>
          <w:color w:val="000000" w:themeColor="text1"/>
        </w:rPr>
        <w:fldChar w:fldCharType="begin"/>
      </w:r>
      <w:r w:rsidR="003A2C05" w:rsidRPr="007A7768">
        <w:rPr>
          <w:color w:val="000000" w:themeColor="text1"/>
        </w:rPr>
        <w:instrText xml:space="preserve"> REF _Ref165742591 \h </w:instrText>
      </w:r>
      <w:r w:rsidR="00B304C6" w:rsidRPr="007A7768">
        <w:rPr>
          <w:color w:val="000000" w:themeColor="text1"/>
        </w:rPr>
        <w:instrText xml:space="preserve"> \* MERGEFORMAT </w:instrText>
      </w:r>
      <w:r w:rsidR="003A2C05" w:rsidRPr="007A7768">
        <w:rPr>
          <w:color w:val="000000" w:themeColor="text1"/>
        </w:rPr>
      </w:r>
      <w:r w:rsidR="003A2C05" w:rsidRPr="007A7768">
        <w:rPr>
          <w:color w:val="000000" w:themeColor="text1"/>
        </w:rPr>
        <w:fldChar w:fldCharType="separate"/>
      </w:r>
      <w:r w:rsidR="0045392B" w:rsidRPr="007A7768">
        <w:rPr>
          <w:noProof/>
          <w:color w:val="000000" w:themeColor="text1"/>
        </w:rPr>
        <w:t>206</w:t>
      </w:r>
      <w:r w:rsidR="003A2C05" w:rsidRPr="007A7768">
        <w:rPr>
          <w:color w:val="000000" w:themeColor="text1"/>
        </w:rPr>
        <w:fldChar w:fldCharType="end"/>
      </w:r>
      <w:r w:rsidR="00CD524C" w:rsidRPr="007A7768">
        <w:rPr>
          <w:color w:val="000000" w:themeColor="text1"/>
        </w:rPr>
        <w:t xml:space="preserve">). </w:t>
      </w:r>
      <w:bookmarkStart w:id="132" w:name="fig_206"/>
      <w:r w:rsidR="00CD524C" w:rsidRPr="007A7768">
        <w:rPr>
          <w:color w:val="000000" w:themeColor="text1"/>
        </w:rPr>
        <w:t>F</w:t>
      </w:r>
      <w:bookmarkEnd w:id="132"/>
      <w:r w:rsidR="00CD524C" w:rsidRPr="007A7768">
        <w:rPr>
          <w:color w:val="000000" w:themeColor="text1"/>
        </w:rPr>
        <w:t xml:space="preserve">lanked by two yellow sections, the center of </w:t>
      </w:r>
      <w:r w:rsidR="003A2C05" w:rsidRPr="007A7768">
        <w:rPr>
          <w:color w:val="000000" w:themeColor="text1"/>
        </w:rPr>
        <w:fldChar w:fldCharType="begin"/>
      </w:r>
      <w:r w:rsidR="003A2C05" w:rsidRPr="007A7768">
        <w:rPr>
          <w:color w:val="000000" w:themeColor="text1"/>
        </w:rPr>
        <w:instrText xml:space="preserve"> REF _Ref165742589 \h </w:instrText>
      </w:r>
      <w:r w:rsidR="00B304C6" w:rsidRPr="007A7768">
        <w:rPr>
          <w:color w:val="000000" w:themeColor="text1"/>
        </w:rPr>
        <w:instrText xml:space="preserve"> \* MERGEFORMAT </w:instrText>
      </w:r>
      <w:r w:rsidR="003A2C05" w:rsidRPr="007A7768">
        <w:rPr>
          <w:color w:val="000000" w:themeColor="text1"/>
        </w:rPr>
      </w:r>
      <w:r w:rsidR="003A2C05"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205</w:t>
      </w:r>
      <w:r w:rsidR="003A2C05" w:rsidRPr="007A7768">
        <w:rPr>
          <w:color w:val="000000" w:themeColor="text1"/>
        </w:rPr>
        <w:fldChar w:fldCharType="end"/>
      </w:r>
      <w:r w:rsidR="003A2C05" w:rsidRPr="007A7768">
        <w:rPr>
          <w:color w:val="000000" w:themeColor="text1"/>
        </w:rPr>
        <w:t xml:space="preserve"> </w:t>
      </w:r>
      <w:r w:rsidR="00CD524C" w:rsidRPr="007A7768">
        <w:rPr>
          <w:color w:val="000000" w:themeColor="text1"/>
        </w:rPr>
        <w:t xml:space="preserve">is a pair of eyes watching US special envoy </w:t>
      </w:r>
      <w:proofErr w:type="spellStart"/>
      <w:r w:rsidR="00CD524C" w:rsidRPr="007A7768">
        <w:rPr>
          <w:color w:val="000000" w:themeColor="text1"/>
        </w:rPr>
        <w:t>Zalmay</w:t>
      </w:r>
      <w:proofErr w:type="spellEnd"/>
      <w:r w:rsidR="00CD524C" w:rsidRPr="007A7768">
        <w:rPr>
          <w:color w:val="000000" w:themeColor="text1"/>
        </w:rPr>
        <w:t xml:space="preserve"> Khalilzad and Taliban co-founder Abdul Ghani Baradar shaking hands after signing the Doha deal in 2020 to withdraw US troops from Afghanistan (McCarthy, 2021). </w:t>
      </w:r>
      <w:r w:rsidR="00D851A4" w:rsidRPr="007A7768">
        <w:rPr>
          <w:color w:val="000000" w:themeColor="text1"/>
        </w:rPr>
        <w:t xml:space="preserve">The </w:t>
      </w:r>
      <w:r w:rsidR="00CD524C" w:rsidRPr="007A7768">
        <w:rPr>
          <w:color w:val="000000" w:themeColor="text1"/>
        </w:rPr>
        <w:t>mural was part of a larger series called “</w:t>
      </w:r>
      <w:r w:rsidR="008A0310" w:rsidRPr="007A7768">
        <w:rPr>
          <w:color w:val="000000" w:themeColor="text1"/>
        </w:rPr>
        <w:t>T</w:t>
      </w:r>
      <w:r w:rsidR="00CD524C" w:rsidRPr="007A7768">
        <w:rPr>
          <w:color w:val="000000" w:themeColor="text1"/>
        </w:rPr>
        <w:t xml:space="preserve">he </w:t>
      </w:r>
      <w:r w:rsidR="008A0310" w:rsidRPr="007A7768">
        <w:rPr>
          <w:color w:val="000000" w:themeColor="text1"/>
        </w:rPr>
        <w:t>S</w:t>
      </w:r>
      <w:r w:rsidR="00CD524C" w:rsidRPr="007A7768">
        <w:rPr>
          <w:color w:val="000000" w:themeColor="text1"/>
        </w:rPr>
        <w:t xml:space="preserve">oul of Kabul” painted by artist and co-founder of local artist collective </w:t>
      </w:r>
      <w:proofErr w:type="spellStart"/>
      <w:r w:rsidR="00CD524C" w:rsidRPr="007A7768">
        <w:rPr>
          <w:color w:val="000000" w:themeColor="text1"/>
        </w:rPr>
        <w:t>ArtLords</w:t>
      </w:r>
      <w:proofErr w:type="spellEnd"/>
      <w:r w:rsidR="00D851A4" w:rsidRPr="007A7768">
        <w:rPr>
          <w:color w:val="000000" w:themeColor="text1"/>
        </w:rPr>
        <w:t>.</w:t>
      </w:r>
      <w:r w:rsidR="00CD524C" w:rsidRPr="007A7768">
        <w:rPr>
          <w:color w:val="000000" w:themeColor="text1"/>
        </w:rPr>
        <w:t xml:space="preserve"> </w:t>
      </w:r>
      <w:proofErr w:type="spellStart"/>
      <w:r w:rsidR="00CD524C" w:rsidRPr="007A7768">
        <w:rPr>
          <w:color w:val="000000" w:themeColor="text1"/>
        </w:rPr>
        <w:t>Omaid</w:t>
      </w:r>
      <w:proofErr w:type="spellEnd"/>
      <w:r w:rsidR="00CD524C" w:rsidRPr="007A7768">
        <w:rPr>
          <w:color w:val="000000" w:themeColor="text1"/>
        </w:rPr>
        <w:t xml:space="preserve"> Sharifi said the murals </w:t>
      </w:r>
      <w:r w:rsidR="00D851A4" w:rsidRPr="007A7768">
        <w:rPr>
          <w:color w:val="000000" w:themeColor="text1"/>
        </w:rPr>
        <w:t>provided “</w:t>
      </w:r>
      <w:r w:rsidR="00CD524C" w:rsidRPr="007A7768">
        <w:rPr>
          <w:color w:val="000000" w:themeColor="text1"/>
        </w:rPr>
        <w:t xml:space="preserve">beauty to the city and kindness to the people of Kabul who were suffering” (McCarthy, 2021). </w:t>
      </w:r>
      <w:proofErr w:type="spellStart"/>
      <w:r w:rsidR="00CD524C" w:rsidRPr="007A7768">
        <w:rPr>
          <w:color w:val="000000" w:themeColor="text1"/>
        </w:rPr>
        <w:t>Art</w:t>
      </w:r>
      <w:r w:rsidR="008A0310" w:rsidRPr="007A7768">
        <w:rPr>
          <w:color w:val="000000" w:themeColor="text1"/>
        </w:rPr>
        <w:t>L</w:t>
      </w:r>
      <w:r w:rsidR="00CD524C" w:rsidRPr="007A7768">
        <w:rPr>
          <w:color w:val="000000" w:themeColor="text1"/>
        </w:rPr>
        <w:t>ords</w:t>
      </w:r>
      <w:proofErr w:type="spellEnd"/>
      <w:r w:rsidR="00CD524C" w:rsidRPr="007A7768">
        <w:rPr>
          <w:color w:val="000000" w:themeColor="text1"/>
        </w:rPr>
        <w:t xml:space="preserve"> invited up to 200 volunteers to assist with the murals, and the Taliban painted over </w:t>
      </w:r>
      <w:r w:rsidRPr="007A7768">
        <w:rPr>
          <w:color w:val="000000" w:themeColor="text1"/>
        </w:rPr>
        <w:t xml:space="preserve">all of </w:t>
      </w:r>
      <w:r w:rsidR="00CD524C" w:rsidRPr="007A7768">
        <w:rPr>
          <w:color w:val="000000" w:themeColor="text1"/>
        </w:rPr>
        <w:t xml:space="preserve">them with “victory slogans.” </w:t>
      </w:r>
      <w:r w:rsidR="00D851A4" w:rsidRPr="007A7768">
        <w:rPr>
          <w:color w:val="000000" w:themeColor="text1"/>
        </w:rPr>
        <w:t>The Taliban</w:t>
      </w:r>
      <w:r w:rsidR="00CD524C" w:rsidRPr="007A7768">
        <w:rPr>
          <w:color w:val="000000" w:themeColor="text1"/>
        </w:rPr>
        <w:t xml:space="preserve"> painted over the brightly colored walls with black and white Arabic text proclaiming the Taliban “are your brothers and sons, they are the protectors of this land and people” and the “true defenders” of the country” (McCarthy, 2021). </w:t>
      </w:r>
      <w:r w:rsidR="00D851A4" w:rsidRPr="007A7768">
        <w:rPr>
          <w:color w:val="000000" w:themeColor="text1"/>
        </w:rPr>
        <w:t>The w</w:t>
      </w:r>
      <w:r w:rsidR="00CD524C" w:rsidRPr="007A7768">
        <w:rPr>
          <w:color w:val="000000" w:themeColor="text1"/>
        </w:rPr>
        <w:t>hitewashed walls disappear</w:t>
      </w:r>
      <w:r w:rsidR="00D851A4" w:rsidRPr="007A7768">
        <w:rPr>
          <w:color w:val="000000" w:themeColor="text1"/>
        </w:rPr>
        <w:t>ed</w:t>
      </w:r>
      <w:r w:rsidR="00CD524C" w:rsidRPr="007A7768">
        <w:rPr>
          <w:color w:val="000000" w:themeColor="text1"/>
        </w:rPr>
        <w:t xml:space="preserve"> </w:t>
      </w:r>
      <w:r w:rsidR="00D851A4" w:rsidRPr="007A7768">
        <w:rPr>
          <w:color w:val="000000" w:themeColor="text1"/>
        </w:rPr>
        <w:t xml:space="preserve">“the wishes, demands, and the asks of Afghan people” </w:t>
      </w:r>
      <w:r w:rsidR="002E7FA3" w:rsidRPr="007A7768">
        <w:rPr>
          <w:color w:val="000000" w:themeColor="text1"/>
        </w:rPr>
        <w:t xml:space="preserve">and </w:t>
      </w:r>
      <w:r w:rsidR="00D851A4" w:rsidRPr="007A7768">
        <w:rPr>
          <w:color w:val="000000" w:themeColor="text1"/>
        </w:rPr>
        <w:t xml:space="preserve">the </w:t>
      </w:r>
      <w:r w:rsidR="002E7FA3" w:rsidRPr="007A7768">
        <w:rPr>
          <w:color w:val="000000" w:themeColor="text1"/>
        </w:rPr>
        <w:t xml:space="preserve">collective’s </w:t>
      </w:r>
      <w:r w:rsidR="00D851A4" w:rsidRPr="007A7768">
        <w:rPr>
          <w:color w:val="000000" w:themeColor="text1"/>
        </w:rPr>
        <w:t>vision of “peace.”</w:t>
      </w:r>
      <w:r w:rsidR="002E7FA3" w:rsidRPr="007A7768">
        <w:rPr>
          <w:color w:val="000000" w:themeColor="text1"/>
        </w:rPr>
        <w:t xml:space="preserve"> The image of politicians shaking hands is a somewhat liberal vision, but the eyes in the background suggest a</w:t>
      </w:r>
      <w:r w:rsidR="000E39B3" w:rsidRPr="007A7768">
        <w:rPr>
          <w:color w:val="000000" w:themeColor="text1"/>
        </w:rPr>
        <w:t xml:space="preserve">n </w:t>
      </w:r>
      <w:r w:rsidR="000E39B3" w:rsidRPr="007A7768">
        <w:rPr>
          <w:i/>
          <w:iCs/>
          <w:color w:val="000000" w:themeColor="text1"/>
        </w:rPr>
        <w:t>ongoing</w:t>
      </w:r>
      <w:r w:rsidR="002E7FA3" w:rsidRPr="007A7768">
        <w:rPr>
          <w:color w:val="000000" w:themeColor="text1"/>
        </w:rPr>
        <w:t xml:space="preserve"> critical gaze</w:t>
      </w:r>
      <w:r w:rsidR="000E39B3" w:rsidRPr="007A7768">
        <w:rPr>
          <w:color w:val="000000" w:themeColor="text1"/>
        </w:rPr>
        <w:t>.</w:t>
      </w:r>
      <w:r w:rsidR="002E7FA3" w:rsidRPr="007A7768">
        <w:rPr>
          <w:color w:val="000000" w:themeColor="text1"/>
        </w:rPr>
        <w:t xml:space="preserve"> The Taliban’s response to whitewash the image </w:t>
      </w:r>
      <w:r w:rsidR="000E39B3" w:rsidRPr="007A7768">
        <w:rPr>
          <w:color w:val="000000" w:themeColor="text1"/>
        </w:rPr>
        <w:t xml:space="preserve">mirrors </w:t>
      </w:r>
      <w:r w:rsidR="008A0310" w:rsidRPr="007A7768">
        <w:rPr>
          <w:color w:val="000000" w:themeColor="text1"/>
        </w:rPr>
        <w:t>censorship</w:t>
      </w:r>
      <w:r w:rsidR="000E39B3" w:rsidRPr="007A7768">
        <w:rPr>
          <w:color w:val="000000" w:themeColor="text1"/>
        </w:rPr>
        <w:t xml:space="preserve"> </w:t>
      </w:r>
      <w:r w:rsidR="008A0310" w:rsidRPr="007A7768">
        <w:rPr>
          <w:color w:val="000000" w:themeColor="text1"/>
        </w:rPr>
        <w:t xml:space="preserve">by the state </w:t>
      </w:r>
      <w:r w:rsidR="002E7FA3" w:rsidRPr="007A7768">
        <w:rPr>
          <w:color w:val="000000" w:themeColor="text1"/>
        </w:rPr>
        <w:t xml:space="preserve">in the US, Ecuador, and elsewhere. </w:t>
      </w:r>
    </w:p>
    <w:p w14:paraId="43B5DB33" w14:textId="23CCD34B" w:rsidR="002E7FA3" w:rsidRPr="007A7768" w:rsidRDefault="000E39B3" w:rsidP="000E39B3">
      <w:pPr>
        <w:ind w:firstLine="720"/>
        <w:rPr>
          <w:color w:val="000000" w:themeColor="text1"/>
        </w:rPr>
      </w:pPr>
      <w:r w:rsidRPr="007A7768">
        <w:rPr>
          <w:color w:val="000000" w:themeColor="text1"/>
        </w:rPr>
        <w:t xml:space="preserve">People must continually center Palestine to challenge the continuation of settler colonialism and occupation, domestic and abroad. Consider </w:t>
      </w:r>
      <w:r w:rsidR="007D4AD4" w:rsidRPr="007A7768">
        <w:rPr>
          <w:color w:val="000000" w:themeColor="text1"/>
        </w:rPr>
        <w:t>the</w:t>
      </w:r>
      <w:r w:rsidR="002E7FA3" w:rsidRPr="007A7768">
        <w:rPr>
          <w:color w:val="000000" w:themeColor="text1"/>
        </w:rPr>
        <w:t xml:space="preserve"> symbolic role of eyes</w:t>
      </w:r>
      <w:r w:rsidRPr="007A7768">
        <w:rPr>
          <w:color w:val="000000" w:themeColor="text1"/>
        </w:rPr>
        <w:t xml:space="preserve"> </w:t>
      </w:r>
      <w:r w:rsidR="002E7FA3" w:rsidRPr="007A7768">
        <w:rPr>
          <w:color w:val="000000" w:themeColor="text1"/>
        </w:rPr>
        <w:t xml:space="preserve">in a transnational </w:t>
      </w:r>
      <w:r w:rsidRPr="007A7768">
        <w:rPr>
          <w:color w:val="000000" w:themeColor="text1"/>
        </w:rPr>
        <w:t xml:space="preserve">series called </w:t>
      </w:r>
      <w:r w:rsidRPr="007A7768">
        <w:rPr>
          <w:i/>
          <w:color w:val="000000" w:themeColor="text1"/>
        </w:rPr>
        <w:t>I Witness Silwan</w:t>
      </w:r>
      <w:r w:rsidR="00F63492" w:rsidRPr="007A7768">
        <w:rPr>
          <w:i/>
          <w:color w:val="000000" w:themeColor="text1"/>
        </w:rPr>
        <w:t>,</w:t>
      </w:r>
      <w:r w:rsidRPr="007A7768">
        <w:rPr>
          <w:color w:val="000000" w:themeColor="text1"/>
          <w:vertAlign w:val="superscript"/>
        </w:rPr>
        <w:footnoteReference w:id="80"/>
      </w:r>
      <w:r w:rsidRPr="007A7768">
        <w:rPr>
          <w:color w:val="000000" w:themeColor="text1"/>
        </w:rPr>
        <w:t xml:space="preserve"> </w:t>
      </w:r>
      <w:r w:rsidR="002E7FA3" w:rsidRPr="007A7768">
        <w:rPr>
          <w:color w:val="000000" w:themeColor="text1"/>
        </w:rPr>
        <w:t>an “</w:t>
      </w:r>
      <w:r w:rsidRPr="007A7768">
        <w:rPr>
          <w:color w:val="000000" w:themeColor="text1"/>
        </w:rPr>
        <w:t xml:space="preserve">art project in support of Silwan’s longstanding fight against dispossession,” organized by </w:t>
      </w:r>
      <w:proofErr w:type="spellStart"/>
      <w:r w:rsidRPr="007A7768">
        <w:rPr>
          <w:color w:val="000000" w:themeColor="text1"/>
        </w:rPr>
        <w:t>Madaa</w:t>
      </w:r>
      <w:proofErr w:type="spellEnd"/>
      <w:r w:rsidRPr="007A7768">
        <w:rPr>
          <w:color w:val="000000" w:themeColor="text1"/>
        </w:rPr>
        <w:t xml:space="preserve">-Silwan Creative Center and Art Forces. </w:t>
      </w:r>
      <w:r w:rsidR="002E7FA3" w:rsidRPr="007A7768">
        <w:rPr>
          <w:color w:val="000000" w:themeColor="text1"/>
        </w:rPr>
        <w:t>Murals of e</w:t>
      </w:r>
      <w:r w:rsidRPr="007A7768">
        <w:rPr>
          <w:color w:val="000000" w:themeColor="text1"/>
        </w:rPr>
        <w:t>yes on homes in occupied East Jerusalem stare out towards the Old City and various tourist sites, symbols critical of dispossession, evictions, and Israeli occupation</w:t>
      </w:r>
      <w:r w:rsidR="0033589B" w:rsidRPr="007A7768">
        <w:rPr>
          <w:color w:val="000000" w:themeColor="text1"/>
        </w:rPr>
        <w:t xml:space="preserve"> (</w:t>
      </w:r>
      <w:r w:rsidR="003A2C05" w:rsidRPr="007A7768">
        <w:rPr>
          <w:color w:val="000000" w:themeColor="text1"/>
        </w:rPr>
        <w:fldChar w:fldCharType="begin"/>
      </w:r>
      <w:r w:rsidR="003A2C05" w:rsidRPr="007A7768">
        <w:rPr>
          <w:color w:val="000000" w:themeColor="text1"/>
        </w:rPr>
        <w:instrText xml:space="preserve"> REF _Ref165742648 \h </w:instrText>
      </w:r>
      <w:r w:rsidR="00B304C6" w:rsidRPr="007A7768">
        <w:rPr>
          <w:color w:val="000000" w:themeColor="text1"/>
        </w:rPr>
        <w:instrText xml:space="preserve"> \* MERGEFORMAT </w:instrText>
      </w:r>
      <w:r w:rsidR="003A2C05" w:rsidRPr="007A7768">
        <w:rPr>
          <w:color w:val="000000" w:themeColor="text1"/>
        </w:rPr>
      </w:r>
      <w:r w:rsidR="003A2C05" w:rsidRPr="007A7768">
        <w:rPr>
          <w:color w:val="000000" w:themeColor="text1"/>
        </w:rPr>
        <w:fldChar w:fldCharType="separate"/>
      </w:r>
      <w:r w:rsidR="0045392B" w:rsidRPr="007A7768">
        <w:rPr>
          <w:color w:val="000000" w:themeColor="text1"/>
        </w:rPr>
        <w:t>Figure</w:t>
      </w:r>
      <w:r w:rsidR="00E12B81" w:rsidRPr="007A7768">
        <w:rPr>
          <w:color w:val="000000" w:themeColor="text1"/>
        </w:rPr>
        <w:t>s</w:t>
      </w:r>
      <w:r w:rsidR="0045392B" w:rsidRPr="007A7768">
        <w:rPr>
          <w:color w:val="000000" w:themeColor="text1"/>
        </w:rPr>
        <w:t xml:space="preserve"> </w:t>
      </w:r>
      <w:r w:rsidR="0045392B" w:rsidRPr="007A7768">
        <w:rPr>
          <w:noProof/>
          <w:color w:val="000000" w:themeColor="text1"/>
        </w:rPr>
        <w:t>207</w:t>
      </w:r>
      <w:r w:rsidR="003A2C05" w:rsidRPr="007A7768">
        <w:rPr>
          <w:color w:val="000000" w:themeColor="text1"/>
        </w:rPr>
        <w:fldChar w:fldCharType="end"/>
      </w:r>
      <w:r w:rsidR="003A2C05" w:rsidRPr="007A7768">
        <w:rPr>
          <w:color w:val="000000" w:themeColor="text1"/>
        </w:rPr>
        <w:t>-</w:t>
      </w:r>
      <w:r w:rsidR="003A2C05" w:rsidRPr="007A7768">
        <w:rPr>
          <w:color w:val="000000" w:themeColor="text1"/>
        </w:rPr>
        <w:fldChar w:fldCharType="begin"/>
      </w:r>
      <w:r w:rsidR="003A2C05" w:rsidRPr="007A7768">
        <w:rPr>
          <w:color w:val="000000" w:themeColor="text1"/>
        </w:rPr>
        <w:instrText xml:space="preserve"> REF _Ref165742677 \h </w:instrText>
      </w:r>
      <w:r w:rsidR="00B304C6" w:rsidRPr="007A7768">
        <w:rPr>
          <w:color w:val="000000" w:themeColor="text1"/>
        </w:rPr>
        <w:instrText xml:space="preserve"> \* MERGEFORMAT </w:instrText>
      </w:r>
      <w:r w:rsidR="003A2C05" w:rsidRPr="007A7768">
        <w:rPr>
          <w:color w:val="000000" w:themeColor="text1"/>
        </w:rPr>
      </w:r>
      <w:r w:rsidR="003A2C05" w:rsidRPr="007A7768">
        <w:rPr>
          <w:color w:val="000000" w:themeColor="text1"/>
        </w:rPr>
        <w:fldChar w:fldCharType="separate"/>
      </w:r>
      <w:r w:rsidR="0045392B" w:rsidRPr="007A7768">
        <w:rPr>
          <w:noProof/>
          <w:color w:val="000000" w:themeColor="text1"/>
        </w:rPr>
        <w:t>212</w:t>
      </w:r>
      <w:r w:rsidR="003A2C05" w:rsidRPr="007A7768">
        <w:rPr>
          <w:color w:val="000000" w:themeColor="text1"/>
        </w:rPr>
        <w:fldChar w:fldCharType="end"/>
      </w:r>
      <w:r w:rsidR="0033589B" w:rsidRPr="007A7768">
        <w:rPr>
          <w:color w:val="000000" w:themeColor="text1"/>
        </w:rPr>
        <w:t xml:space="preserve">). The eyes in </w:t>
      </w:r>
      <w:r w:rsidR="003A2C05" w:rsidRPr="007A7768">
        <w:rPr>
          <w:color w:val="000000" w:themeColor="text1"/>
        </w:rPr>
        <w:fldChar w:fldCharType="begin"/>
      </w:r>
      <w:r w:rsidR="003A2C05" w:rsidRPr="007A7768">
        <w:rPr>
          <w:color w:val="000000" w:themeColor="text1"/>
        </w:rPr>
        <w:instrText xml:space="preserve"> REF _Ref165742648 \h </w:instrText>
      </w:r>
      <w:r w:rsidR="00B304C6" w:rsidRPr="007A7768">
        <w:rPr>
          <w:color w:val="000000" w:themeColor="text1"/>
        </w:rPr>
        <w:instrText xml:space="preserve"> \* MERGEFORMAT </w:instrText>
      </w:r>
      <w:r w:rsidR="003A2C05" w:rsidRPr="007A7768">
        <w:rPr>
          <w:color w:val="000000" w:themeColor="text1"/>
        </w:rPr>
      </w:r>
      <w:r w:rsidR="003A2C05"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207</w:t>
      </w:r>
      <w:r w:rsidR="003A2C05" w:rsidRPr="007A7768">
        <w:rPr>
          <w:color w:val="000000" w:themeColor="text1"/>
        </w:rPr>
        <w:fldChar w:fldCharType="end"/>
      </w:r>
      <w:r w:rsidR="003A2C05" w:rsidRPr="007A7768">
        <w:rPr>
          <w:color w:val="000000" w:themeColor="text1"/>
        </w:rPr>
        <w:t xml:space="preserve"> </w:t>
      </w:r>
      <w:r w:rsidR="0033589B" w:rsidRPr="007A7768">
        <w:rPr>
          <w:color w:val="000000" w:themeColor="text1"/>
        </w:rPr>
        <w:t>belong to Alex Nieto, a Salvadorian American shot by San Francisco Police in 2014. In</w:t>
      </w:r>
      <w:r w:rsidR="003A2C05" w:rsidRPr="007A7768">
        <w:rPr>
          <w:color w:val="000000" w:themeColor="text1"/>
        </w:rPr>
        <w:t xml:space="preserve"> </w:t>
      </w:r>
      <w:r w:rsidR="003A2C05" w:rsidRPr="007A7768">
        <w:rPr>
          <w:color w:val="000000" w:themeColor="text1"/>
        </w:rPr>
        <w:fldChar w:fldCharType="begin"/>
      </w:r>
      <w:r w:rsidR="003A2C05" w:rsidRPr="007A7768">
        <w:rPr>
          <w:color w:val="000000" w:themeColor="text1"/>
        </w:rPr>
        <w:instrText xml:space="preserve"> REF _Ref165742746 \h </w:instrText>
      </w:r>
      <w:r w:rsidR="00B304C6" w:rsidRPr="007A7768">
        <w:rPr>
          <w:color w:val="000000" w:themeColor="text1"/>
        </w:rPr>
        <w:instrText xml:space="preserve"> \* MERGEFORMAT </w:instrText>
      </w:r>
      <w:r w:rsidR="003A2C05" w:rsidRPr="007A7768">
        <w:rPr>
          <w:color w:val="000000" w:themeColor="text1"/>
        </w:rPr>
      </w:r>
      <w:r w:rsidR="003A2C05"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208</w:t>
      </w:r>
      <w:r w:rsidR="003A2C05" w:rsidRPr="007A7768">
        <w:rPr>
          <w:color w:val="000000" w:themeColor="text1"/>
        </w:rPr>
        <w:fldChar w:fldCharType="end"/>
      </w:r>
      <w:r w:rsidR="003A2C05" w:rsidRPr="007A7768">
        <w:rPr>
          <w:color w:val="000000" w:themeColor="text1"/>
        </w:rPr>
        <w:t xml:space="preserve"> </w:t>
      </w:r>
      <w:r w:rsidR="00F54CEA" w:rsidRPr="007A7768">
        <w:rPr>
          <w:color w:val="000000" w:themeColor="text1"/>
        </w:rPr>
        <w:t xml:space="preserve">are the eyes of </w:t>
      </w:r>
      <w:proofErr w:type="spellStart"/>
      <w:r w:rsidR="00F54CEA" w:rsidRPr="007A7768">
        <w:rPr>
          <w:color w:val="000000" w:themeColor="text1"/>
        </w:rPr>
        <w:t>Eyad</w:t>
      </w:r>
      <w:proofErr w:type="spellEnd"/>
      <w:r w:rsidR="00F54CEA" w:rsidRPr="007A7768">
        <w:rPr>
          <w:color w:val="000000" w:themeColor="text1"/>
        </w:rPr>
        <w:t xml:space="preserve"> al-Halak, a 32-year-old man with autism killed by the Israeli police in 2020 as he and his teacher were </w:t>
      </w:r>
      <w:proofErr w:type="spellStart"/>
      <w:r w:rsidR="00F54CEA" w:rsidRPr="007A7768">
        <w:rPr>
          <w:color w:val="000000" w:themeColor="text1"/>
        </w:rPr>
        <w:t>en</w:t>
      </w:r>
      <w:proofErr w:type="spellEnd"/>
      <w:r w:rsidR="00F54CEA" w:rsidRPr="007A7768">
        <w:rPr>
          <w:color w:val="000000" w:themeColor="text1"/>
        </w:rPr>
        <w:t xml:space="preserve"> route to Elwyn El-Quds center, a service provider for children and adults with disabilities. </w:t>
      </w:r>
      <w:r w:rsidR="003A2C05" w:rsidRPr="007A7768">
        <w:rPr>
          <w:color w:val="000000" w:themeColor="text1"/>
        </w:rPr>
        <w:fldChar w:fldCharType="begin"/>
      </w:r>
      <w:r w:rsidR="003A2C05" w:rsidRPr="007A7768">
        <w:rPr>
          <w:color w:val="000000" w:themeColor="text1"/>
        </w:rPr>
        <w:instrText xml:space="preserve"> REF _Ref165742784 \h </w:instrText>
      </w:r>
      <w:r w:rsidR="00B304C6" w:rsidRPr="007A7768">
        <w:rPr>
          <w:color w:val="000000" w:themeColor="text1"/>
        </w:rPr>
        <w:instrText xml:space="preserve"> \* MERGEFORMAT </w:instrText>
      </w:r>
      <w:r w:rsidR="003A2C05" w:rsidRPr="007A7768">
        <w:rPr>
          <w:color w:val="000000" w:themeColor="text1"/>
        </w:rPr>
      </w:r>
      <w:r w:rsidR="003A2C05"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209</w:t>
      </w:r>
      <w:r w:rsidR="003A2C05" w:rsidRPr="007A7768">
        <w:rPr>
          <w:color w:val="000000" w:themeColor="text1"/>
        </w:rPr>
        <w:fldChar w:fldCharType="end"/>
      </w:r>
      <w:r w:rsidR="002E7FA3" w:rsidRPr="007A7768">
        <w:rPr>
          <w:color w:val="000000" w:themeColor="text1"/>
        </w:rPr>
        <w:t xml:space="preserve"> and </w:t>
      </w:r>
      <w:r w:rsidR="003A2C05" w:rsidRPr="007A7768">
        <w:rPr>
          <w:color w:val="000000" w:themeColor="text1"/>
        </w:rPr>
        <w:fldChar w:fldCharType="begin"/>
      </w:r>
      <w:r w:rsidR="003A2C05" w:rsidRPr="007A7768">
        <w:rPr>
          <w:color w:val="000000" w:themeColor="text1"/>
        </w:rPr>
        <w:instrText xml:space="preserve"> REF _Ref165742786 \h </w:instrText>
      </w:r>
      <w:r w:rsidR="00B304C6" w:rsidRPr="007A7768">
        <w:rPr>
          <w:color w:val="000000" w:themeColor="text1"/>
        </w:rPr>
        <w:instrText xml:space="preserve"> \* MERGEFORMAT </w:instrText>
      </w:r>
      <w:r w:rsidR="003A2C05" w:rsidRPr="007A7768">
        <w:rPr>
          <w:color w:val="000000" w:themeColor="text1"/>
        </w:rPr>
      </w:r>
      <w:r w:rsidR="003A2C05"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210</w:t>
      </w:r>
      <w:r w:rsidR="003A2C05" w:rsidRPr="007A7768">
        <w:rPr>
          <w:color w:val="000000" w:themeColor="text1"/>
        </w:rPr>
        <w:fldChar w:fldCharType="end"/>
      </w:r>
      <w:r w:rsidR="003A2C05" w:rsidRPr="007A7768">
        <w:rPr>
          <w:color w:val="000000" w:themeColor="text1"/>
        </w:rPr>
        <w:t xml:space="preserve"> </w:t>
      </w:r>
      <w:r w:rsidR="00F54CEA" w:rsidRPr="007A7768">
        <w:rPr>
          <w:color w:val="000000" w:themeColor="text1"/>
        </w:rPr>
        <w:t xml:space="preserve">depict eyes in the buds of the </w:t>
      </w:r>
      <w:bookmarkStart w:id="133" w:name="fig_214"/>
      <w:r w:rsidR="00827D55" w:rsidRPr="007A7768">
        <w:rPr>
          <w:color w:val="000000" w:themeColor="text1"/>
        </w:rPr>
        <w:t>Pale</w:t>
      </w:r>
      <w:bookmarkEnd w:id="133"/>
      <w:r w:rsidR="00827D55" w:rsidRPr="007A7768">
        <w:rPr>
          <w:color w:val="000000" w:themeColor="text1"/>
        </w:rPr>
        <w:t>stinian</w:t>
      </w:r>
      <w:r w:rsidR="00F54CEA" w:rsidRPr="007A7768">
        <w:rPr>
          <w:color w:val="000000" w:themeColor="text1"/>
        </w:rPr>
        <w:t xml:space="preserve"> heritage flower, the anemone or “</w:t>
      </w:r>
      <w:proofErr w:type="spellStart"/>
      <w:r w:rsidR="00F54CEA" w:rsidRPr="007A7768">
        <w:rPr>
          <w:color w:val="000000" w:themeColor="text1"/>
        </w:rPr>
        <w:t>shaqayiq</w:t>
      </w:r>
      <w:proofErr w:type="spellEnd"/>
      <w:r w:rsidR="00F54CEA" w:rsidRPr="007A7768">
        <w:rPr>
          <w:color w:val="000000" w:themeColor="text1"/>
        </w:rPr>
        <w:t xml:space="preserve"> al-</w:t>
      </w:r>
      <w:proofErr w:type="spellStart"/>
      <w:r w:rsidR="00F54CEA" w:rsidRPr="007A7768">
        <w:rPr>
          <w:color w:val="000000" w:themeColor="text1"/>
        </w:rPr>
        <w:t>numan</w:t>
      </w:r>
      <w:proofErr w:type="spellEnd"/>
      <w:r w:rsidR="00F54CEA" w:rsidRPr="007A7768">
        <w:rPr>
          <w:color w:val="000000" w:themeColor="text1"/>
        </w:rPr>
        <w:t>.” This flower is a powerful visual motif in the streets of Silwan</w:t>
      </w:r>
      <w:r w:rsidR="00F6382C" w:rsidRPr="007A7768">
        <w:rPr>
          <w:color w:val="000000" w:themeColor="text1"/>
        </w:rPr>
        <w:t xml:space="preserve"> that symbolizes the coming spring, red blood spilled by occupation, and gazing back at violence workers and those complicit in the occupation’s activities. </w:t>
      </w:r>
      <w:r w:rsidR="002E7FA3" w:rsidRPr="007A7768">
        <w:rPr>
          <w:color w:val="000000" w:themeColor="text1"/>
        </w:rPr>
        <w:t>These murals resist simply by metaphorically looking out—a metaphorical “occupation-watch.”</w:t>
      </w:r>
    </w:p>
    <w:p w14:paraId="07C523B3" w14:textId="133004A4" w:rsidR="00917274" w:rsidRPr="007A7768" w:rsidRDefault="002E7FA3" w:rsidP="000E39B3">
      <w:pPr>
        <w:ind w:firstLine="720"/>
        <w:rPr>
          <w:color w:val="000000" w:themeColor="text1"/>
        </w:rPr>
      </w:pPr>
      <w:r w:rsidRPr="007A7768">
        <w:rPr>
          <w:color w:val="000000" w:themeColor="text1"/>
        </w:rPr>
        <w:t xml:space="preserve">Eyes belonging to different people from the past and present—innocent people and protestors killed by the state—“stare back” in murals. In Silwan, George Floyd’s eyes appear in the upper right-hand corner of </w:t>
      </w:r>
      <w:r w:rsidRPr="007A7768">
        <w:rPr>
          <w:color w:val="000000" w:themeColor="text1"/>
        </w:rPr>
        <w:fldChar w:fldCharType="begin"/>
      </w:r>
      <w:r w:rsidRPr="007A7768">
        <w:rPr>
          <w:color w:val="000000" w:themeColor="text1"/>
        </w:rPr>
        <w:instrText xml:space="preserve"> REF _Ref165742849 \h  \* MERGEFORMAT </w:instrText>
      </w:r>
      <w:r w:rsidRPr="007A7768">
        <w:rPr>
          <w:color w:val="000000" w:themeColor="text1"/>
        </w:rPr>
      </w:r>
      <w:r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211</w:t>
      </w:r>
      <w:r w:rsidRPr="007A7768">
        <w:rPr>
          <w:color w:val="000000" w:themeColor="text1"/>
        </w:rPr>
        <w:fldChar w:fldCharType="end"/>
      </w:r>
      <w:r w:rsidRPr="007A7768">
        <w:rPr>
          <w:color w:val="000000" w:themeColor="text1"/>
        </w:rPr>
        <w:t xml:space="preserve"> and in </w:t>
      </w:r>
      <w:r w:rsidRPr="007A7768">
        <w:rPr>
          <w:color w:val="000000" w:themeColor="text1"/>
        </w:rPr>
        <w:fldChar w:fldCharType="begin"/>
      </w:r>
      <w:r w:rsidRPr="007A7768">
        <w:rPr>
          <w:color w:val="000000" w:themeColor="text1"/>
        </w:rPr>
        <w:instrText xml:space="preserve"> REF _Ref165742677 \h  \* MERGEFORMAT </w:instrText>
      </w:r>
      <w:r w:rsidRPr="007A7768">
        <w:rPr>
          <w:color w:val="000000" w:themeColor="text1"/>
        </w:rPr>
      </w:r>
      <w:r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212</w:t>
      </w:r>
      <w:r w:rsidRPr="007A7768">
        <w:rPr>
          <w:color w:val="000000" w:themeColor="text1"/>
        </w:rPr>
        <w:fldChar w:fldCharType="end"/>
      </w:r>
      <w:r w:rsidRPr="007A7768">
        <w:rPr>
          <w:color w:val="000000" w:themeColor="text1"/>
        </w:rPr>
        <w:t>. In 2020, Floyd peers out from a wall in Los Angeles (</w:t>
      </w:r>
      <w:r w:rsidRPr="007A7768">
        <w:rPr>
          <w:color w:val="000000" w:themeColor="text1"/>
        </w:rPr>
        <w:fldChar w:fldCharType="begin"/>
      </w:r>
      <w:r w:rsidRPr="007A7768">
        <w:rPr>
          <w:color w:val="000000" w:themeColor="text1"/>
        </w:rPr>
        <w:instrText xml:space="preserve"> REF _Ref165742924 \h  \* MERGEFORMAT </w:instrText>
      </w:r>
      <w:r w:rsidRPr="007A7768">
        <w:rPr>
          <w:color w:val="000000" w:themeColor="text1"/>
        </w:rPr>
      </w:r>
      <w:r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213</w:t>
      </w:r>
      <w:r w:rsidRPr="007A7768">
        <w:rPr>
          <w:color w:val="000000" w:themeColor="text1"/>
        </w:rPr>
        <w:fldChar w:fldCharType="end"/>
      </w:r>
      <w:r w:rsidRPr="007A7768">
        <w:rPr>
          <w:color w:val="000000" w:themeColor="text1"/>
        </w:rPr>
        <w:t xml:space="preserve">). Less overtly, the artist who painted </w:t>
      </w:r>
      <w:r w:rsidRPr="007A7768">
        <w:rPr>
          <w:color w:val="000000" w:themeColor="text1"/>
        </w:rPr>
        <w:fldChar w:fldCharType="begin"/>
      </w:r>
      <w:r w:rsidRPr="007A7768">
        <w:rPr>
          <w:color w:val="000000" w:themeColor="text1"/>
        </w:rPr>
        <w:instrText xml:space="preserve"> REF _Ref165743023 \h  \* MERGEFORMAT </w:instrText>
      </w:r>
      <w:r w:rsidRPr="007A7768">
        <w:rPr>
          <w:color w:val="000000" w:themeColor="text1"/>
        </w:rPr>
      </w:r>
      <w:r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214</w:t>
      </w:r>
      <w:r w:rsidRPr="007A7768">
        <w:rPr>
          <w:color w:val="000000" w:themeColor="text1"/>
        </w:rPr>
        <w:fldChar w:fldCharType="end"/>
      </w:r>
      <w:r w:rsidRPr="007A7768">
        <w:rPr>
          <w:color w:val="000000" w:themeColor="text1"/>
        </w:rPr>
        <w:t xml:space="preserve"> subtly included eyes peering around a snake that reads </w:t>
      </w:r>
      <w:r w:rsidRPr="007A7768">
        <w:rPr>
          <w:i/>
          <w:iCs/>
          <w:color w:val="000000" w:themeColor="text1"/>
        </w:rPr>
        <w:t>Don’t Kneel On Me</w:t>
      </w:r>
      <w:r w:rsidRPr="007A7768">
        <w:rPr>
          <w:color w:val="000000" w:themeColor="text1"/>
        </w:rPr>
        <w:t xml:space="preserve">, a parody of </w:t>
      </w:r>
      <w:r w:rsidRPr="007A7768">
        <w:rPr>
          <w:i/>
          <w:iCs/>
          <w:color w:val="000000" w:themeColor="text1"/>
        </w:rPr>
        <w:t>Don’t Tread on Me</w:t>
      </w:r>
      <w:r w:rsidRPr="007A7768">
        <w:rPr>
          <w:color w:val="000000" w:themeColor="text1"/>
        </w:rPr>
        <w:t>, which is a popular conservative phrase included on the Gadsden Flag</w:t>
      </w:r>
      <w:r w:rsidR="00F63492" w:rsidRPr="007A7768">
        <w:rPr>
          <w:color w:val="000000" w:themeColor="text1"/>
        </w:rPr>
        <w:t>.</w:t>
      </w:r>
      <w:r w:rsidRPr="007A7768">
        <w:rPr>
          <w:rStyle w:val="FootnoteReference"/>
          <w:color w:val="000000" w:themeColor="text1"/>
        </w:rPr>
        <w:footnoteReference w:id="81"/>
      </w:r>
      <w:r w:rsidRPr="007A7768">
        <w:rPr>
          <w:color w:val="000000" w:themeColor="text1"/>
        </w:rPr>
        <w:t xml:space="preserve"> Bearing witness, as these ocular murals do, is part of solidarity building inter-movement consciousness, empathy, and direct action at a transnational scale (Davis</w:t>
      </w:r>
      <w:r w:rsidR="00191370" w:rsidRPr="007A7768">
        <w:rPr>
          <w:color w:val="000000" w:themeColor="text1"/>
        </w:rPr>
        <w:t>,</w:t>
      </w:r>
      <w:r w:rsidRPr="007A7768">
        <w:rPr>
          <w:color w:val="000000" w:themeColor="text1"/>
        </w:rPr>
        <w:t xml:space="preserve"> 2016). This is the focus of the next section that considers constructions of solidarity in murals that speak out against racist and transphobic state violence and often transcend language barriers as well as physical borders.</w:t>
      </w:r>
    </w:p>
    <w:p w14:paraId="6B0FE974" w14:textId="77777777" w:rsidR="00382362" w:rsidRPr="007A7768" w:rsidRDefault="00000000" w:rsidP="00292CD5">
      <w:pPr>
        <w:pStyle w:val="Heading2"/>
        <w:rPr>
          <w:color w:val="000000" w:themeColor="text1"/>
          <w:szCs w:val="24"/>
        </w:rPr>
      </w:pPr>
      <w:bookmarkStart w:id="134" w:name="_Toc163575635"/>
      <w:bookmarkStart w:id="135" w:name="_Toc170542367"/>
      <w:r w:rsidRPr="007A7768">
        <w:rPr>
          <w:color w:val="000000" w:themeColor="text1"/>
          <w:szCs w:val="24"/>
        </w:rPr>
        <w:lastRenderedPageBreak/>
        <w:t>Constructions of Solidarity</w:t>
      </w:r>
      <w:bookmarkEnd w:id="134"/>
      <w:bookmarkEnd w:id="135"/>
    </w:p>
    <w:p w14:paraId="5C7C0492" w14:textId="77777777" w:rsidR="00382362" w:rsidRPr="007A7768" w:rsidRDefault="00382362">
      <w:pPr>
        <w:rPr>
          <w:color w:val="000000" w:themeColor="text1"/>
        </w:rPr>
      </w:pPr>
    </w:p>
    <w:p w14:paraId="33BDA0F2" w14:textId="6B3E7205" w:rsidR="00D35D6B" w:rsidRPr="007A7768" w:rsidRDefault="00E43866" w:rsidP="009D3E25">
      <w:pPr>
        <w:ind w:firstLine="720"/>
        <w:rPr>
          <w:color w:val="000000" w:themeColor="text1"/>
        </w:rPr>
      </w:pPr>
      <w:r w:rsidRPr="007A7768">
        <w:rPr>
          <w:color w:val="000000" w:themeColor="text1"/>
        </w:rPr>
        <w:t>Constructions of s</w:t>
      </w:r>
      <w:r w:rsidR="002C4130" w:rsidRPr="007A7768">
        <w:rPr>
          <w:color w:val="000000" w:themeColor="text1"/>
        </w:rPr>
        <w:t xml:space="preserve">olidarity </w:t>
      </w:r>
      <w:r w:rsidR="00232665" w:rsidRPr="007A7768">
        <w:rPr>
          <w:color w:val="000000" w:themeColor="text1"/>
        </w:rPr>
        <w:t>intersect with</w:t>
      </w:r>
      <w:r w:rsidR="002C4130" w:rsidRPr="007A7768">
        <w:rPr>
          <w:color w:val="000000" w:themeColor="text1"/>
        </w:rPr>
        <w:t xml:space="preserve"> murals that</w:t>
      </w:r>
      <w:r w:rsidR="000E39B3" w:rsidRPr="007A7768">
        <w:rPr>
          <w:color w:val="000000" w:themeColor="text1"/>
        </w:rPr>
        <w:t xml:space="preserve"> </w:t>
      </w:r>
      <w:r w:rsidR="002C4130" w:rsidRPr="007A7768">
        <w:rPr>
          <w:color w:val="000000" w:themeColor="text1"/>
        </w:rPr>
        <w:t>memorialize</w:t>
      </w:r>
      <w:r w:rsidR="0041488F" w:rsidRPr="007A7768">
        <w:rPr>
          <w:color w:val="000000" w:themeColor="text1"/>
        </w:rPr>
        <w:t xml:space="preserve"> victims of state violence</w:t>
      </w:r>
      <w:r w:rsidR="002C4130" w:rsidRPr="007A7768">
        <w:rPr>
          <w:color w:val="000000" w:themeColor="text1"/>
        </w:rPr>
        <w:t xml:space="preserve"> and/or demonstrate </w:t>
      </w:r>
      <w:r w:rsidR="000E39B3" w:rsidRPr="007A7768">
        <w:rPr>
          <w:color w:val="000000" w:themeColor="text1"/>
        </w:rPr>
        <w:t>insurgent critiqu</w:t>
      </w:r>
      <w:r w:rsidR="002C4130" w:rsidRPr="007A7768">
        <w:rPr>
          <w:color w:val="000000" w:themeColor="text1"/>
        </w:rPr>
        <w:t>e</w:t>
      </w:r>
      <w:r w:rsidR="0041488F" w:rsidRPr="007A7768">
        <w:rPr>
          <w:color w:val="000000" w:themeColor="text1"/>
        </w:rPr>
        <w:t xml:space="preserve"> against state power</w:t>
      </w:r>
      <w:r w:rsidR="002C4130" w:rsidRPr="007A7768">
        <w:rPr>
          <w:color w:val="000000" w:themeColor="text1"/>
        </w:rPr>
        <w:t xml:space="preserve">. </w:t>
      </w:r>
      <w:r w:rsidR="000E39B3" w:rsidRPr="007A7768">
        <w:rPr>
          <w:color w:val="000000" w:themeColor="text1"/>
        </w:rPr>
        <w:t>In this section</w:t>
      </w:r>
      <w:r w:rsidR="00313EB5" w:rsidRPr="007A7768">
        <w:rPr>
          <w:color w:val="000000" w:themeColor="text1"/>
        </w:rPr>
        <w:t xml:space="preserve">, I </w:t>
      </w:r>
      <w:r w:rsidRPr="007A7768">
        <w:rPr>
          <w:color w:val="000000" w:themeColor="text1"/>
        </w:rPr>
        <w:t xml:space="preserve">specifically </w:t>
      </w:r>
      <w:r w:rsidR="002C4130" w:rsidRPr="007A7768">
        <w:rPr>
          <w:color w:val="000000" w:themeColor="text1"/>
        </w:rPr>
        <w:t xml:space="preserve">focus on </w:t>
      </w:r>
      <w:r w:rsidR="000E39B3" w:rsidRPr="007A7768">
        <w:rPr>
          <w:color w:val="000000" w:themeColor="text1"/>
        </w:rPr>
        <w:t xml:space="preserve">murals that express solidarity </w:t>
      </w:r>
      <w:r w:rsidR="002C4130" w:rsidRPr="007A7768">
        <w:rPr>
          <w:color w:val="000000" w:themeColor="text1"/>
        </w:rPr>
        <w:t>in alignment with the principles of abolition</w:t>
      </w:r>
      <w:r w:rsidR="00D35D6B" w:rsidRPr="007A7768">
        <w:rPr>
          <w:color w:val="000000" w:themeColor="text1"/>
        </w:rPr>
        <w:t xml:space="preserve"> feminism as a relational praxis</w:t>
      </w:r>
      <w:r w:rsidRPr="007A7768">
        <w:rPr>
          <w:color w:val="000000" w:themeColor="text1"/>
        </w:rPr>
        <w:t xml:space="preserve"> (Akbar et al.</w:t>
      </w:r>
      <w:r w:rsidR="008A0310" w:rsidRPr="007A7768">
        <w:rPr>
          <w:color w:val="000000" w:themeColor="text1"/>
        </w:rPr>
        <w:t>,</w:t>
      </w:r>
      <w:r w:rsidRPr="007A7768">
        <w:rPr>
          <w:color w:val="000000" w:themeColor="text1"/>
        </w:rPr>
        <w:t xml:space="preserve"> 2021; Davis et al.</w:t>
      </w:r>
      <w:r w:rsidR="008A0310" w:rsidRPr="007A7768">
        <w:rPr>
          <w:color w:val="000000" w:themeColor="text1"/>
        </w:rPr>
        <w:t>,</w:t>
      </w:r>
      <w:r w:rsidRPr="007A7768">
        <w:rPr>
          <w:color w:val="000000" w:themeColor="text1"/>
        </w:rPr>
        <w:t xml:space="preserve"> 2022).</w:t>
      </w:r>
      <w:r w:rsidR="00F63492" w:rsidRPr="007A7768">
        <w:rPr>
          <w:rStyle w:val="FootnoteReference"/>
          <w:color w:val="000000" w:themeColor="text1"/>
        </w:rPr>
        <w:footnoteReference w:id="82"/>
      </w:r>
      <w:r w:rsidRPr="007A7768">
        <w:rPr>
          <w:color w:val="000000" w:themeColor="text1"/>
        </w:rPr>
        <w:t xml:space="preserve"> </w:t>
      </w:r>
      <w:r w:rsidR="00FC0970" w:rsidRPr="007A7768">
        <w:rPr>
          <w:color w:val="000000" w:themeColor="text1"/>
        </w:rPr>
        <w:t>Murals are centerpieces for gathering and social interaction, whether through the production of the mural, its association with community events, or</w:t>
      </w:r>
      <w:r w:rsidR="009D3E25" w:rsidRPr="007A7768">
        <w:rPr>
          <w:color w:val="000000" w:themeColor="text1"/>
        </w:rPr>
        <w:t xml:space="preserve"> as meaningful</w:t>
      </w:r>
      <w:r w:rsidR="00FC0970" w:rsidRPr="007A7768">
        <w:rPr>
          <w:color w:val="000000" w:themeColor="text1"/>
        </w:rPr>
        <w:t xml:space="preserve"> sites of heritage</w:t>
      </w:r>
      <w:r w:rsidR="009D3E25" w:rsidRPr="007A7768">
        <w:rPr>
          <w:color w:val="000000" w:themeColor="text1"/>
        </w:rPr>
        <w:t xml:space="preserve">. </w:t>
      </w:r>
      <w:r w:rsidR="00D35D6B" w:rsidRPr="007A7768">
        <w:rPr>
          <w:color w:val="000000" w:themeColor="text1"/>
        </w:rPr>
        <w:t xml:space="preserve">Solidarity with social movements, including abolition, </w:t>
      </w:r>
      <w:r w:rsidR="00CE0C6A" w:rsidRPr="007A7768">
        <w:rPr>
          <w:color w:val="000000" w:themeColor="text1"/>
        </w:rPr>
        <w:t>is</w:t>
      </w:r>
      <w:r w:rsidR="00D35D6B" w:rsidRPr="007A7768">
        <w:rPr>
          <w:color w:val="000000" w:themeColor="text1"/>
        </w:rPr>
        <w:t xml:space="preserve"> “born of collaboration, relationship, and accountability” </w:t>
      </w:r>
      <w:r w:rsidR="00CE0C6A" w:rsidRPr="007A7768">
        <w:rPr>
          <w:color w:val="000000" w:themeColor="text1"/>
        </w:rPr>
        <w:t>and carries</w:t>
      </w:r>
      <w:r w:rsidR="00D35D6B" w:rsidRPr="007A7768">
        <w:rPr>
          <w:color w:val="000000" w:themeColor="text1"/>
        </w:rPr>
        <w:t xml:space="preserve"> “a degree of accountability to get the stories right” (Akbar et al., 2021: 869). </w:t>
      </w:r>
      <w:r w:rsidR="009D3E25" w:rsidRPr="007A7768">
        <w:rPr>
          <w:color w:val="000000" w:themeColor="text1"/>
        </w:rPr>
        <w:t>On a personal level, s</w:t>
      </w:r>
      <w:r w:rsidR="00D35D6B" w:rsidRPr="007A7768">
        <w:rPr>
          <w:color w:val="000000" w:themeColor="text1"/>
        </w:rPr>
        <w:t xml:space="preserve">olidarity demands one recognize the humanity of people with whom they may not identify (Kelley, </w:t>
      </w:r>
      <w:proofErr w:type="spellStart"/>
      <w:r w:rsidR="00D35D6B" w:rsidRPr="007A7768">
        <w:rPr>
          <w:color w:val="000000" w:themeColor="text1"/>
        </w:rPr>
        <w:t>Amariglio</w:t>
      </w:r>
      <w:proofErr w:type="spellEnd"/>
      <w:r w:rsidR="00D35D6B" w:rsidRPr="007A7768">
        <w:rPr>
          <w:color w:val="000000" w:themeColor="text1"/>
        </w:rPr>
        <w:t xml:space="preserve">, Wilson, </w:t>
      </w:r>
      <w:r w:rsidR="00FC0970" w:rsidRPr="007A7768">
        <w:rPr>
          <w:color w:val="000000" w:themeColor="text1"/>
        </w:rPr>
        <w:t>2020)</w:t>
      </w:r>
      <w:r w:rsidR="009D3E25" w:rsidRPr="007A7768">
        <w:rPr>
          <w:color w:val="000000" w:themeColor="text1"/>
        </w:rPr>
        <w:t>,</w:t>
      </w:r>
      <w:r w:rsidR="00FC0970" w:rsidRPr="007A7768">
        <w:rPr>
          <w:color w:val="000000" w:themeColor="text1"/>
        </w:rPr>
        <w:t xml:space="preserve"> </w:t>
      </w:r>
      <w:r w:rsidR="00D35D6B" w:rsidRPr="007A7768">
        <w:rPr>
          <w:color w:val="000000" w:themeColor="text1"/>
        </w:rPr>
        <w:t xml:space="preserve">and requires a framework in which no one is disposable. </w:t>
      </w:r>
    </w:p>
    <w:p w14:paraId="5027EC68" w14:textId="176F7E54" w:rsidR="009D3E25" w:rsidRPr="007A7768" w:rsidRDefault="009D3E25" w:rsidP="009D3E25">
      <w:pPr>
        <w:rPr>
          <w:color w:val="000000" w:themeColor="text1"/>
        </w:rPr>
      </w:pPr>
      <w:r w:rsidRPr="007A7768">
        <w:rPr>
          <w:color w:val="000000" w:themeColor="text1"/>
        </w:rPr>
        <w:t>I explore themes across murals that resist state power and express solidarity with political prisoners; across generations; in interracial movements; through building transnational consciousness, empathy, and action; as political education; and with transgender joy and care work.</w:t>
      </w:r>
    </w:p>
    <w:p w14:paraId="35B73127" w14:textId="5E38049B" w:rsidR="00727A54" w:rsidRPr="007A7768" w:rsidRDefault="00000000" w:rsidP="000E39B3">
      <w:pPr>
        <w:ind w:firstLine="720"/>
        <w:rPr>
          <w:color w:val="000000" w:themeColor="text1"/>
        </w:rPr>
      </w:pPr>
      <w:r w:rsidRPr="007A7768">
        <w:rPr>
          <w:color w:val="000000" w:themeColor="text1"/>
        </w:rPr>
        <w:t xml:space="preserve">Davis (2016) tells us exactly where to start, that ongoing analysis within abolitionist movements requires “ways to talk about Palestine so that people who are attracted to a campaign to dismantle prisons in the US will also think about the need to end the occupation in Palestine” (21). </w:t>
      </w:r>
      <w:r w:rsidR="007D4AD4" w:rsidRPr="007A7768">
        <w:rPr>
          <w:color w:val="000000" w:themeColor="text1"/>
          <w:highlight w:val="white"/>
        </w:rPr>
        <w:t xml:space="preserve">Throughout the last decade, murals </w:t>
      </w:r>
      <w:r w:rsidR="009D3E25" w:rsidRPr="007A7768">
        <w:rPr>
          <w:color w:val="000000" w:themeColor="text1"/>
          <w:highlight w:val="white"/>
        </w:rPr>
        <w:t xml:space="preserve">in solidarity with Palestine </w:t>
      </w:r>
      <w:r w:rsidR="007D4AD4" w:rsidRPr="007A7768">
        <w:rPr>
          <w:color w:val="000000" w:themeColor="text1"/>
          <w:highlight w:val="white"/>
        </w:rPr>
        <w:t xml:space="preserve">feature </w:t>
      </w:r>
      <w:r w:rsidR="009D3E25" w:rsidRPr="007A7768">
        <w:rPr>
          <w:color w:val="000000" w:themeColor="text1"/>
          <w:highlight w:val="white"/>
        </w:rPr>
        <w:t xml:space="preserve">images of slain </w:t>
      </w:r>
      <w:r w:rsidR="007D4AD4" w:rsidRPr="007A7768">
        <w:rPr>
          <w:color w:val="000000" w:themeColor="text1"/>
          <w:highlight w:val="white"/>
        </w:rPr>
        <w:t>Palestinian journalists,</w:t>
      </w:r>
      <w:r w:rsidR="009D3E25" w:rsidRPr="007A7768">
        <w:rPr>
          <w:color w:val="000000" w:themeColor="text1"/>
          <w:highlight w:val="white"/>
        </w:rPr>
        <w:t xml:space="preserve"> </w:t>
      </w:r>
      <w:r w:rsidR="007D4AD4" w:rsidRPr="007A7768">
        <w:rPr>
          <w:color w:val="000000" w:themeColor="text1"/>
          <w:highlight w:val="white"/>
        </w:rPr>
        <w:t xml:space="preserve">state violence, </w:t>
      </w:r>
      <w:r w:rsidR="009D3E25" w:rsidRPr="007A7768">
        <w:rPr>
          <w:color w:val="000000" w:themeColor="text1"/>
          <w:highlight w:val="white"/>
        </w:rPr>
        <w:t xml:space="preserve">political prisoners, as well as </w:t>
      </w:r>
      <w:r w:rsidR="007D4AD4" w:rsidRPr="007A7768">
        <w:rPr>
          <w:color w:val="000000" w:themeColor="text1"/>
          <w:highlight w:val="white"/>
        </w:rPr>
        <w:t xml:space="preserve">holding hands, flags, foliage, and fire. </w:t>
      </w:r>
      <w:r w:rsidR="007D4AD4" w:rsidRPr="007A7768">
        <w:rPr>
          <w:color w:val="000000" w:themeColor="text1"/>
        </w:rPr>
        <w:t>In 201</w:t>
      </w:r>
      <w:r w:rsidR="00EA09E9" w:rsidRPr="007A7768">
        <w:rPr>
          <w:color w:val="000000" w:themeColor="text1"/>
        </w:rPr>
        <w:t>4</w:t>
      </w:r>
      <w:r w:rsidR="007D4AD4" w:rsidRPr="007A7768">
        <w:rPr>
          <w:color w:val="000000" w:themeColor="text1"/>
        </w:rPr>
        <w:t xml:space="preserve">, the </w:t>
      </w:r>
      <w:proofErr w:type="spellStart"/>
      <w:r w:rsidR="007D4AD4" w:rsidRPr="007A7768">
        <w:rPr>
          <w:color w:val="000000" w:themeColor="text1"/>
        </w:rPr>
        <w:t>Estria</w:t>
      </w:r>
      <w:proofErr w:type="spellEnd"/>
      <w:r w:rsidR="007D4AD4" w:rsidRPr="007A7768">
        <w:rPr>
          <w:color w:val="000000" w:themeColor="text1"/>
        </w:rPr>
        <w:t xml:space="preserve"> Foundation, Art Forces, and NorCal Friends of Sabeel organized an Oakland Palestine Solidarity Mural Series (</w:t>
      </w:r>
      <w:r w:rsidR="0060237E" w:rsidRPr="007A7768">
        <w:rPr>
          <w:color w:val="000000" w:themeColor="text1"/>
        </w:rPr>
        <w:fldChar w:fldCharType="begin"/>
      </w:r>
      <w:r w:rsidR="0060237E" w:rsidRPr="007A7768">
        <w:rPr>
          <w:color w:val="000000" w:themeColor="text1"/>
        </w:rPr>
        <w:instrText xml:space="preserve"> REF _Ref165743437 \h </w:instrText>
      </w:r>
      <w:r w:rsidR="00B304C6" w:rsidRPr="007A7768">
        <w:rPr>
          <w:color w:val="000000" w:themeColor="text1"/>
        </w:rPr>
        <w:instrText xml:space="preserve"> \* MERGEFORMAT </w:instrText>
      </w:r>
      <w:r w:rsidR="0060237E" w:rsidRPr="007A7768">
        <w:rPr>
          <w:color w:val="000000" w:themeColor="text1"/>
        </w:rPr>
      </w:r>
      <w:r w:rsidR="0060237E" w:rsidRPr="007A7768">
        <w:rPr>
          <w:color w:val="000000" w:themeColor="text1"/>
        </w:rPr>
        <w:fldChar w:fldCharType="separate"/>
      </w:r>
      <w:r w:rsidR="0045392B" w:rsidRPr="007A7768">
        <w:rPr>
          <w:color w:val="000000" w:themeColor="text1"/>
        </w:rPr>
        <w:t>Figure</w:t>
      </w:r>
      <w:r w:rsidR="00E12B81" w:rsidRPr="007A7768">
        <w:rPr>
          <w:color w:val="000000" w:themeColor="text1"/>
        </w:rPr>
        <w:t>s</w:t>
      </w:r>
      <w:r w:rsidR="0045392B" w:rsidRPr="007A7768">
        <w:rPr>
          <w:color w:val="000000" w:themeColor="text1"/>
        </w:rPr>
        <w:t xml:space="preserve"> </w:t>
      </w:r>
      <w:r w:rsidR="0045392B" w:rsidRPr="007A7768">
        <w:rPr>
          <w:noProof/>
          <w:color w:val="000000" w:themeColor="text1"/>
        </w:rPr>
        <w:t>215</w:t>
      </w:r>
      <w:r w:rsidR="0060237E" w:rsidRPr="007A7768">
        <w:rPr>
          <w:color w:val="000000" w:themeColor="text1"/>
        </w:rPr>
        <w:fldChar w:fldCharType="end"/>
      </w:r>
      <w:r w:rsidR="00292016" w:rsidRPr="007A7768">
        <w:rPr>
          <w:color w:val="000000" w:themeColor="text1"/>
        </w:rPr>
        <w:t>-</w:t>
      </w:r>
      <w:r w:rsidR="0060237E" w:rsidRPr="007A7768">
        <w:rPr>
          <w:color w:val="000000" w:themeColor="text1"/>
        </w:rPr>
        <w:fldChar w:fldCharType="begin"/>
      </w:r>
      <w:r w:rsidR="0060237E" w:rsidRPr="007A7768">
        <w:rPr>
          <w:color w:val="000000" w:themeColor="text1"/>
        </w:rPr>
        <w:instrText xml:space="preserve"> REF _Ref165743439 \h </w:instrText>
      </w:r>
      <w:r w:rsidR="00B304C6" w:rsidRPr="007A7768">
        <w:rPr>
          <w:color w:val="000000" w:themeColor="text1"/>
        </w:rPr>
        <w:instrText xml:space="preserve"> \* MERGEFORMAT </w:instrText>
      </w:r>
      <w:r w:rsidR="0060237E" w:rsidRPr="007A7768">
        <w:rPr>
          <w:color w:val="000000" w:themeColor="text1"/>
        </w:rPr>
      </w:r>
      <w:r w:rsidR="0060237E" w:rsidRPr="007A7768">
        <w:rPr>
          <w:color w:val="000000" w:themeColor="text1"/>
        </w:rPr>
        <w:fldChar w:fldCharType="separate"/>
      </w:r>
      <w:r w:rsidR="0045392B" w:rsidRPr="007A7768">
        <w:rPr>
          <w:noProof/>
          <w:color w:val="000000" w:themeColor="text1"/>
        </w:rPr>
        <w:t>216</w:t>
      </w:r>
      <w:r w:rsidR="0060237E" w:rsidRPr="007A7768">
        <w:rPr>
          <w:color w:val="000000" w:themeColor="text1"/>
        </w:rPr>
        <w:fldChar w:fldCharType="end"/>
      </w:r>
      <w:r w:rsidR="007D4AD4" w:rsidRPr="007A7768">
        <w:rPr>
          <w:color w:val="000000" w:themeColor="text1"/>
        </w:rPr>
        <w:t xml:space="preserve">) featuring prolific artists (including Emory Douglas) and elaborate murals of anthropomorphized treescapes, connecting faces, roots, flags, hands, </w:t>
      </w:r>
      <w:r w:rsidR="003A6E38" w:rsidRPr="007A7768">
        <w:rPr>
          <w:color w:val="000000" w:themeColor="text1"/>
        </w:rPr>
        <w:t>shapes,</w:t>
      </w:r>
      <w:r w:rsidR="007D4AD4" w:rsidRPr="007A7768">
        <w:rPr>
          <w:color w:val="000000" w:themeColor="text1"/>
        </w:rPr>
        <w:t xml:space="preserve"> and colors across nine panels. Another Palestinian solidarity mural appears in Oakland in 2020 with the word </w:t>
      </w:r>
      <w:bookmarkStart w:id="136" w:name="fig_218"/>
      <w:r w:rsidR="007D4AD4" w:rsidRPr="007A7768">
        <w:rPr>
          <w:i/>
          <w:iCs/>
          <w:color w:val="000000" w:themeColor="text1"/>
        </w:rPr>
        <w:t>Solidarit</w:t>
      </w:r>
      <w:bookmarkEnd w:id="136"/>
      <w:r w:rsidR="007D4AD4" w:rsidRPr="007A7768">
        <w:rPr>
          <w:i/>
          <w:iCs/>
          <w:color w:val="000000" w:themeColor="text1"/>
        </w:rPr>
        <w:t>y</w:t>
      </w:r>
      <w:r w:rsidR="007D4AD4" w:rsidRPr="007A7768">
        <w:rPr>
          <w:color w:val="000000" w:themeColor="text1"/>
        </w:rPr>
        <w:t xml:space="preserve"> written on the bridge next to a woman in a headscarf and a man with his hands raised and cuffed together (</w:t>
      </w:r>
      <w:r w:rsidR="0060237E" w:rsidRPr="007A7768">
        <w:rPr>
          <w:color w:val="000000" w:themeColor="text1"/>
        </w:rPr>
        <w:fldChar w:fldCharType="begin"/>
      </w:r>
      <w:r w:rsidR="0060237E" w:rsidRPr="007A7768">
        <w:rPr>
          <w:color w:val="000000" w:themeColor="text1"/>
        </w:rPr>
        <w:instrText xml:space="preserve"> REF _Ref165743470 \h </w:instrText>
      </w:r>
      <w:r w:rsidR="00B304C6" w:rsidRPr="007A7768">
        <w:rPr>
          <w:color w:val="000000" w:themeColor="text1"/>
        </w:rPr>
        <w:instrText xml:space="preserve"> \* MERGEFORMAT </w:instrText>
      </w:r>
      <w:r w:rsidR="0060237E" w:rsidRPr="007A7768">
        <w:rPr>
          <w:color w:val="000000" w:themeColor="text1"/>
        </w:rPr>
      </w:r>
      <w:r w:rsidR="0060237E"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217</w:t>
      </w:r>
      <w:r w:rsidR="0060237E" w:rsidRPr="007A7768">
        <w:rPr>
          <w:color w:val="000000" w:themeColor="text1"/>
        </w:rPr>
        <w:fldChar w:fldCharType="end"/>
      </w:r>
      <w:r w:rsidR="007D4AD4" w:rsidRPr="007A7768">
        <w:rPr>
          <w:color w:val="000000" w:themeColor="text1"/>
        </w:rPr>
        <w:t xml:space="preserve">). A white dove, often symbolic of “peace” flies in the middle. </w:t>
      </w:r>
      <w:r w:rsidR="007D4AD4" w:rsidRPr="007A7768">
        <w:rPr>
          <w:color w:val="000000" w:themeColor="text1"/>
          <w:highlight w:val="white"/>
        </w:rPr>
        <w:t>In Belfast, two prisoners of war hold hands between bars, each wearing an Irish and Palestinian flag, respectively (</w:t>
      </w:r>
      <w:r w:rsidR="0060237E" w:rsidRPr="007A7768">
        <w:rPr>
          <w:color w:val="000000" w:themeColor="text1"/>
          <w:highlight w:val="white"/>
        </w:rPr>
        <w:fldChar w:fldCharType="begin"/>
      </w:r>
      <w:r w:rsidR="0060237E" w:rsidRPr="007A7768">
        <w:rPr>
          <w:color w:val="000000" w:themeColor="text1"/>
          <w:highlight w:val="white"/>
        </w:rPr>
        <w:instrText xml:space="preserve"> REF _Ref165743509 \h </w:instrText>
      </w:r>
      <w:r w:rsidR="00B304C6" w:rsidRPr="007A7768">
        <w:rPr>
          <w:color w:val="000000" w:themeColor="text1"/>
          <w:highlight w:val="white"/>
        </w:rPr>
        <w:instrText xml:space="preserve"> \* MERGEFORMAT </w:instrText>
      </w:r>
      <w:r w:rsidR="0060237E" w:rsidRPr="007A7768">
        <w:rPr>
          <w:color w:val="000000" w:themeColor="text1"/>
          <w:highlight w:val="white"/>
        </w:rPr>
      </w:r>
      <w:r w:rsidR="0060237E" w:rsidRPr="007A7768">
        <w:rPr>
          <w:color w:val="000000" w:themeColor="text1"/>
          <w:highlight w:val="white"/>
        </w:rPr>
        <w:fldChar w:fldCharType="separate"/>
      </w:r>
      <w:r w:rsidR="0045392B" w:rsidRPr="007A7768">
        <w:rPr>
          <w:color w:val="000000" w:themeColor="text1"/>
        </w:rPr>
        <w:t xml:space="preserve">Figure </w:t>
      </w:r>
      <w:r w:rsidR="0045392B" w:rsidRPr="007A7768">
        <w:rPr>
          <w:noProof/>
          <w:color w:val="000000" w:themeColor="text1"/>
        </w:rPr>
        <w:t>218</w:t>
      </w:r>
      <w:r w:rsidR="0060237E" w:rsidRPr="007A7768">
        <w:rPr>
          <w:color w:val="000000" w:themeColor="text1"/>
          <w:highlight w:val="white"/>
        </w:rPr>
        <w:fldChar w:fldCharType="end"/>
      </w:r>
      <w:r w:rsidR="007D4AD4" w:rsidRPr="007A7768">
        <w:rPr>
          <w:color w:val="000000" w:themeColor="text1"/>
          <w:highlight w:val="white"/>
        </w:rPr>
        <w:t xml:space="preserve">, see </w:t>
      </w:r>
      <w:r w:rsidR="007D4AD4" w:rsidRPr="007A7768">
        <w:rPr>
          <w:color w:val="000000" w:themeColor="text1"/>
        </w:rPr>
        <w:t>Rolston, 2009</w:t>
      </w:r>
      <w:r w:rsidR="00727A54" w:rsidRPr="007A7768">
        <w:rPr>
          <w:color w:val="000000" w:themeColor="text1"/>
        </w:rPr>
        <w:t xml:space="preserve">). </w:t>
      </w:r>
    </w:p>
    <w:p w14:paraId="1A635C9A" w14:textId="47798F1B" w:rsidR="00057137" w:rsidRPr="007A7768" w:rsidRDefault="007D4AD4" w:rsidP="00727A54">
      <w:pPr>
        <w:ind w:firstLine="720"/>
        <w:rPr>
          <w:rStyle w:val="Emphasis"/>
          <w:i w:val="0"/>
          <w:iCs w:val="0"/>
          <w:color w:val="000000" w:themeColor="text1"/>
          <w:highlight w:val="white"/>
        </w:rPr>
      </w:pPr>
      <w:r w:rsidRPr="007A7768">
        <w:rPr>
          <w:color w:val="000000" w:themeColor="text1"/>
        </w:rPr>
        <w:t xml:space="preserve">Insurgent critique </w:t>
      </w:r>
      <w:r w:rsidR="00727A54" w:rsidRPr="007A7768">
        <w:rPr>
          <w:color w:val="000000" w:themeColor="text1"/>
        </w:rPr>
        <w:t xml:space="preserve">offered </w:t>
      </w:r>
      <w:r w:rsidRPr="007A7768">
        <w:rPr>
          <w:color w:val="000000" w:themeColor="text1"/>
        </w:rPr>
        <w:t xml:space="preserve">in </w:t>
      </w:r>
      <w:r w:rsidR="00542BA2" w:rsidRPr="007A7768">
        <w:rPr>
          <w:color w:val="000000" w:themeColor="text1"/>
        </w:rPr>
        <w:fldChar w:fldCharType="begin"/>
      </w:r>
      <w:r w:rsidR="00542BA2" w:rsidRPr="007A7768">
        <w:rPr>
          <w:color w:val="000000" w:themeColor="text1"/>
        </w:rPr>
        <w:instrText xml:space="preserve"> REF _Ref165743546 \h </w:instrText>
      </w:r>
      <w:r w:rsidR="00B304C6" w:rsidRPr="007A7768">
        <w:rPr>
          <w:color w:val="000000" w:themeColor="text1"/>
        </w:rPr>
        <w:instrText xml:space="preserve"> \* MERGEFORMAT </w:instrText>
      </w:r>
      <w:r w:rsidR="00542BA2" w:rsidRPr="007A7768">
        <w:rPr>
          <w:color w:val="000000" w:themeColor="text1"/>
        </w:rPr>
      </w:r>
      <w:r w:rsidR="00542BA2"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219</w:t>
      </w:r>
      <w:r w:rsidR="00542BA2" w:rsidRPr="007A7768">
        <w:rPr>
          <w:color w:val="000000" w:themeColor="text1"/>
        </w:rPr>
        <w:fldChar w:fldCharType="end"/>
      </w:r>
      <w:r w:rsidR="00542BA2" w:rsidRPr="007A7768">
        <w:rPr>
          <w:color w:val="000000" w:themeColor="text1"/>
        </w:rPr>
        <w:t xml:space="preserve"> </w:t>
      </w:r>
      <w:r w:rsidRPr="007A7768">
        <w:rPr>
          <w:color w:val="000000" w:themeColor="text1"/>
        </w:rPr>
        <w:t>expresses solidarity from Barcelona to Palestine as a masked protestor waves a Palestinian flag backlit by fire. The text reads</w:t>
      </w:r>
      <w:r w:rsidR="00CE0C6A" w:rsidRPr="007A7768">
        <w:rPr>
          <w:color w:val="000000" w:themeColor="text1"/>
        </w:rPr>
        <w:t xml:space="preserve"> </w:t>
      </w:r>
      <w:r w:rsidRPr="007A7768">
        <w:rPr>
          <w:i/>
          <w:iCs/>
          <w:color w:val="000000" w:themeColor="text1"/>
          <w:highlight w:val="white"/>
        </w:rPr>
        <w:t xml:space="preserve">No </w:t>
      </w:r>
      <w:proofErr w:type="spellStart"/>
      <w:r w:rsidRPr="007A7768">
        <w:rPr>
          <w:i/>
          <w:iCs/>
          <w:color w:val="000000" w:themeColor="text1"/>
          <w:highlight w:val="white"/>
        </w:rPr>
        <w:t>és</w:t>
      </w:r>
      <w:proofErr w:type="spellEnd"/>
      <w:r w:rsidRPr="007A7768">
        <w:rPr>
          <w:i/>
          <w:iCs/>
          <w:color w:val="000000" w:themeColor="text1"/>
          <w:highlight w:val="white"/>
        </w:rPr>
        <w:t xml:space="preserve"> </w:t>
      </w:r>
      <w:proofErr w:type="spellStart"/>
      <w:r w:rsidRPr="007A7768">
        <w:rPr>
          <w:i/>
          <w:iCs/>
          <w:color w:val="000000" w:themeColor="text1"/>
          <w:highlight w:val="white"/>
        </w:rPr>
        <w:t>una</w:t>
      </w:r>
      <w:proofErr w:type="spellEnd"/>
      <w:r w:rsidRPr="007A7768">
        <w:rPr>
          <w:i/>
          <w:iCs/>
          <w:color w:val="000000" w:themeColor="text1"/>
          <w:highlight w:val="white"/>
        </w:rPr>
        <w:t xml:space="preserve"> </w:t>
      </w:r>
      <w:proofErr w:type="spellStart"/>
      <w:r w:rsidRPr="007A7768">
        <w:rPr>
          <w:i/>
          <w:iCs/>
          <w:color w:val="000000" w:themeColor="text1"/>
          <w:highlight w:val="white"/>
        </w:rPr>
        <w:t>guerra</w:t>
      </w:r>
      <w:proofErr w:type="spellEnd"/>
      <w:r w:rsidRPr="007A7768">
        <w:rPr>
          <w:i/>
          <w:iCs/>
          <w:color w:val="000000" w:themeColor="text1"/>
          <w:highlight w:val="white"/>
        </w:rPr>
        <w:t xml:space="preserve">, </w:t>
      </w:r>
      <w:proofErr w:type="spellStart"/>
      <w:r w:rsidRPr="007A7768">
        <w:rPr>
          <w:i/>
          <w:iCs/>
          <w:color w:val="000000" w:themeColor="text1"/>
          <w:highlight w:val="white"/>
        </w:rPr>
        <w:t>és</w:t>
      </w:r>
      <w:proofErr w:type="spellEnd"/>
      <w:r w:rsidRPr="007A7768">
        <w:rPr>
          <w:i/>
          <w:iCs/>
          <w:color w:val="000000" w:themeColor="text1"/>
          <w:highlight w:val="white"/>
        </w:rPr>
        <w:t xml:space="preserve"> un </w:t>
      </w:r>
      <w:proofErr w:type="spellStart"/>
      <w:r w:rsidRPr="007A7768">
        <w:rPr>
          <w:i/>
          <w:iCs/>
          <w:color w:val="000000" w:themeColor="text1"/>
          <w:highlight w:val="white"/>
        </w:rPr>
        <w:t>genocidi</w:t>
      </w:r>
      <w:proofErr w:type="spellEnd"/>
      <w:r w:rsidRPr="007A7768">
        <w:rPr>
          <w:i/>
          <w:iCs/>
          <w:color w:val="000000" w:themeColor="text1"/>
          <w:highlight w:val="white"/>
        </w:rPr>
        <w:t xml:space="preserve"> </w:t>
      </w:r>
      <w:proofErr w:type="spellStart"/>
      <w:r w:rsidRPr="007A7768">
        <w:rPr>
          <w:i/>
          <w:iCs/>
          <w:color w:val="000000" w:themeColor="text1"/>
          <w:highlight w:val="white"/>
        </w:rPr>
        <w:t>solidaritat</w:t>
      </w:r>
      <w:proofErr w:type="spellEnd"/>
      <w:r w:rsidRPr="007A7768">
        <w:rPr>
          <w:i/>
          <w:iCs/>
          <w:color w:val="000000" w:themeColor="text1"/>
          <w:highlight w:val="white"/>
        </w:rPr>
        <w:t xml:space="preserve"> </w:t>
      </w:r>
      <w:proofErr w:type="spellStart"/>
      <w:r w:rsidRPr="007A7768">
        <w:rPr>
          <w:i/>
          <w:iCs/>
          <w:color w:val="000000" w:themeColor="text1"/>
          <w:highlight w:val="white"/>
        </w:rPr>
        <w:t>amb</w:t>
      </w:r>
      <w:proofErr w:type="spellEnd"/>
      <w:r w:rsidRPr="007A7768">
        <w:rPr>
          <w:i/>
          <w:iCs/>
          <w:color w:val="000000" w:themeColor="text1"/>
          <w:highlight w:val="white"/>
        </w:rPr>
        <w:t xml:space="preserve"> </w:t>
      </w:r>
      <w:proofErr w:type="spellStart"/>
      <w:r w:rsidRPr="007A7768">
        <w:rPr>
          <w:i/>
          <w:iCs/>
          <w:color w:val="000000" w:themeColor="text1"/>
          <w:highlight w:val="white"/>
        </w:rPr>
        <w:t>el</w:t>
      </w:r>
      <w:proofErr w:type="spellEnd"/>
      <w:r w:rsidRPr="007A7768">
        <w:rPr>
          <w:i/>
          <w:iCs/>
          <w:color w:val="000000" w:themeColor="text1"/>
          <w:highlight w:val="white"/>
        </w:rPr>
        <w:t xml:space="preserve"> </w:t>
      </w:r>
      <w:proofErr w:type="spellStart"/>
      <w:r w:rsidRPr="007A7768">
        <w:rPr>
          <w:i/>
          <w:iCs/>
          <w:color w:val="000000" w:themeColor="text1"/>
          <w:highlight w:val="white"/>
        </w:rPr>
        <w:t>poble</w:t>
      </w:r>
      <w:proofErr w:type="spellEnd"/>
      <w:r w:rsidRPr="007A7768">
        <w:rPr>
          <w:i/>
          <w:iCs/>
          <w:color w:val="000000" w:themeColor="text1"/>
          <w:highlight w:val="white"/>
        </w:rPr>
        <w:t xml:space="preserve"> </w:t>
      </w:r>
      <w:proofErr w:type="spellStart"/>
      <w:r w:rsidRPr="007A7768">
        <w:rPr>
          <w:i/>
          <w:iCs/>
          <w:color w:val="000000" w:themeColor="text1"/>
          <w:highlight w:val="white"/>
        </w:rPr>
        <w:t>Palestí</w:t>
      </w:r>
      <w:proofErr w:type="spellEnd"/>
      <w:r w:rsidRPr="007A7768">
        <w:rPr>
          <w:color w:val="000000" w:themeColor="text1"/>
          <w:highlight w:val="white"/>
        </w:rPr>
        <w:t xml:space="preserve"> (</w:t>
      </w:r>
      <w:r w:rsidRPr="007A7768">
        <w:rPr>
          <w:i/>
          <w:iCs/>
          <w:color w:val="000000" w:themeColor="text1"/>
          <w:highlight w:val="white"/>
        </w:rPr>
        <w:t>It is not a war, it is genocide. Solidarity with the Palestinian people</w:t>
      </w:r>
      <w:r w:rsidRPr="007A7768">
        <w:rPr>
          <w:color w:val="000000" w:themeColor="text1"/>
          <w:highlight w:val="white"/>
        </w:rPr>
        <w:t xml:space="preserve">). In 2018, Israeli police arrested Italian and Palestinian artists after painting a beautiful portrait of Palestinian activist </w:t>
      </w:r>
      <w:proofErr w:type="spellStart"/>
      <w:r w:rsidRPr="007A7768">
        <w:rPr>
          <w:color w:val="000000" w:themeColor="text1"/>
          <w:highlight w:val="white"/>
        </w:rPr>
        <w:t>Ahed</w:t>
      </w:r>
      <w:proofErr w:type="spellEnd"/>
      <w:r w:rsidRPr="007A7768">
        <w:rPr>
          <w:color w:val="000000" w:themeColor="text1"/>
          <w:highlight w:val="white"/>
        </w:rPr>
        <w:t xml:space="preserve"> Tamimi on the separation wall in West Bank city Bethlehem</w:t>
      </w:r>
      <w:r w:rsidR="00EA09E9" w:rsidRPr="007A7768">
        <w:rPr>
          <w:color w:val="000000" w:themeColor="text1"/>
          <w:highlight w:val="white"/>
        </w:rPr>
        <w:t xml:space="preserve"> (</w:t>
      </w:r>
      <w:r w:rsidR="00542BA2" w:rsidRPr="007A7768">
        <w:rPr>
          <w:color w:val="000000" w:themeColor="text1"/>
          <w:highlight w:val="white"/>
        </w:rPr>
        <w:fldChar w:fldCharType="begin"/>
      </w:r>
      <w:r w:rsidR="00542BA2" w:rsidRPr="007A7768">
        <w:rPr>
          <w:color w:val="000000" w:themeColor="text1"/>
          <w:highlight w:val="white"/>
        </w:rPr>
        <w:instrText xml:space="preserve"> REF _Ref165743608 \h </w:instrText>
      </w:r>
      <w:r w:rsidR="00B304C6" w:rsidRPr="007A7768">
        <w:rPr>
          <w:color w:val="000000" w:themeColor="text1"/>
          <w:highlight w:val="white"/>
        </w:rPr>
        <w:instrText xml:space="preserve"> \* MERGEFORMAT </w:instrText>
      </w:r>
      <w:r w:rsidR="00542BA2" w:rsidRPr="007A7768">
        <w:rPr>
          <w:color w:val="000000" w:themeColor="text1"/>
          <w:highlight w:val="white"/>
        </w:rPr>
      </w:r>
      <w:r w:rsidR="00542BA2" w:rsidRPr="007A7768">
        <w:rPr>
          <w:color w:val="000000" w:themeColor="text1"/>
          <w:highlight w:val="white"/>
        </w:rPr>
        <w:fldChar w:fldCharType="separate"/>
      </w:r>
      <w:r w:rsidR="0045392B" w:rsidRPr="007A7768">
        <w:rPr>
          <w:color w:val="000000" w:themeColor="text1"/>
        </w:rPr>
        <w:t xml:space="preserve">Figure </w:t>
      </w:r>
      <w:r w:rsidR="0045392B" w:rsidRPr="007A7768">
        <w:rPr>
          <w:noProof/>
          <w:color w:val="000000" w:themeColor="text1"/>
        </w:rPr>
        <w:t>220</w:t>
      </w:r>
      <w:r w:rsidR="00542BA2" w:rsidRPr="007A7768">
        <w:rPr>
          <w:color w:val="000000" w:themeColor="text1"/>
          <w:highlight w:val="white"/>
        </w:rPr>
        <w:fldChar w:fldCharType="end"/>
      </w:r>
      <w:r w:rsidR="00EA09E9" w:rsidRPr="007A7768">
        <w:rPr>
          <w:color w:val="000000" w:themeColor="text1"/>
          <w:highlight w:val="white"/>
        </w:rPr>
        <w:t>)</w:t>
      </w:r>
      <w:r w:rsidRPr="007A7768">
        <w:rPr>
          <w:color w:val="000000" w:themeColor="text1"/>
          <w:highlight w:val="white"/>
        </w:rPr>
        <w:t>.</w:t>
      </w:r>
      <w:r w:rsidR="00EA09E9" w:rsidRPr="007A7768">
        <w:rPr>
          <w:color w:val="000000" w:themeColor="text1"/>
          <w:highlight w:val="white"/>
        </w:rPr>
        <w:t xml:space="preserve"> </w:t>
      </w:r>
      <w:r w:rsidR="00727A54" w:rsidRPr="007A7768">
        <w:rPr>
          <w:color w:val="000000" w:themeColor="text1"/>
          <w:highlight w:val="white"/>
        </w:rPr>
        <w:t xml:space="preserve">Her cheeks bare the artist </w:t>
      </w:r>
      <w:proofErr w:type="spellStart"/>
      <w:r w:rsidR="00727A54" w:rsidRPr="007A7768">
        <w:rPr>
          <w:color w:val="000000" w:themeColor="text1"/>
          <w:highlight w:val="white"/>
        </w:rPr>
        <w:t>Jorit’s</w:t>
      </w:r>
      <w:proofErr w:type="spellEnd"/>
      <w:r w:rsidR="00727A54" w:rsidRPr="007A7768">
        <w:rPr>
          <w:color w:val="000000" w:themeColor="text1"/>
          <w:highlight w:val="white"/>
        </w:rPr>
        <w:t xml:space="preserve"> signature</w:t>
      </w:r>
      <w:r w:rsidR="00EA09E9" w:rsidRPr="007A7768">
        <w:rPr>
          <w:color w:val="000000" w:themeColor="text1"/>
          <w:highlight w:val="white"/>
        </w:rPr>
        <w:t xml:space="preserve"> red markings</w:t>
      </w:r>
      <w:r w:rsidR="00727A54" w:rsidRPr="007A7768">
        <w:rPr>
          <w:color w:val="000000" w:themeColor="text1"/>
          <w:highlight w:val="white"/>
        </w:rPr>
        <w:t xml:space="preserve">. </w:t>
      </w:r>
      <w:r w:rsidRPr="007A7768">
        <w:rPr>
          <w:color w:val="000000" w:themeColor="text1"/>
          <w:highlight w:val="white"/>
        </w:rPr>
        <w:t>After Israeli police shot and killed Tamimi’s cousin, they raided her home</w:t>
      </w:r>
      <w:r w:rsidR="00727A54" w:rsidRPr="007A7768">
        <w:rPr>
          <w:color w:val="000000" w:themeColor="text1"/>
          <w:highlight w:val="white"/>
        </w:rPr>
        <w:t xml:space="preserve">. The 17-year-old slapped an IDF agent, and the police subsequently arrested her. She was </w:t>
      </w:r>
      <w:r w:rsidRPr="007A7768">
        <w:rPr>
          <w:color w:val="000000" w:themeColor="text1"/>
          <w:highlight w:val="white"/>
        </w:rPr>
        <w:t>imprison</w:t>
      </w:r>
      <w:r w:rsidR="00EA09E9" w:rsidRPr="007A7768">
        <w:rPr>
          <w:color w:val="000000" w:themeColor="text1"/>
          <w:highlight w:val="white"/>
        </w:rPr>
        <w:t>ed</w:t>
      </w:r>
      <w:r w:rsidRPr="007A7768">
        <w:rPr>
          <w:color w:val="000000" w:themeColor="text1"/>
          <w:highlight w:val="white"/>
        </w:rPr>
        <w:t xml:space="preserve"> for 8 months</w:t>
      </w:r>
      <w:r w:rsidR="00727A54" w:rsidRPr="007A7768">
        <w:rPr>
          <w:color w:val="000000" w:themeColor="text1"/>
          <w:highlight w:val="white"/>
        </w:rPr>
        <w:t>, and t</w:t>
      </w:r>
      <w:r w:rsidRPr="007A7768">
        <w:rPr>
          <w:color w:val="000000" w:themeColor="text1"/>
          <w:highlight w:val="white"/>
        </w:rPr>
        <w:t>he state detained artists one day before her release (</w:t>
      </w:r>
      <w:proofErr w:type="spellStart"/>
      <w:r w:rsidRPr="007A7768">
        <w:rPr>
          <w:color w:val="000000" w:themeColor="text1"/>
          <w:highlight w:val="white"/>
        </w:rPr>
        <w:t>Matar</w:t>
      </w:r>
      <w:proofErr w:type="spellEnd"/>
      <w:r w:rsidR="0085448D" w:rsidRPr="007A7768">
        <w:rPr>
          <w:color w:val="000000" w:themeColor="text1"/>
          <w:highlight w:val="white"/>
        </w:rPr>
        <w:t>,</w:t>
      </w:r>
      <w:r w:rsidRPr="007A7768">
        <w:rPr>
          <w:color w:val="000000" w:themeColor="text1"/>
          <w:highlight w:val="white"/>
        </w:rPr>
        <w:t xml:space="preserve"> 2018). </w:t>
      </w:r>
      <w:r w:rsidR="00727A54" w:rsidRPr="007A7768">
        <w:rPr>
          <w:color w:val="000000" w:themeColor="text1"/>
        </w:rPr>
        <w:t xml:space="preserve">The artists put themselves at risk by painting this tribute mural. </w:t>
      </w:r>
      <w:r w:rsidR="000E39B3" w:rsidRPr="007A7768">
        <w:rPr>
          <w:color w:val="000000" w:themeColor="text1"/>
        </w:rPr>
        <w:t xml:space="preserve">Solidarity with Palestine is not an afterthought and emerges in murals around the world opposing the violent intimacies between US and Israeli state power </w:t>
      </w:r>
      <w:r w:rsidR="000E39B3" w:rsidRPr="007A7768">
        <w:rPr>
          <w:i/>
          <w:color w:val="000000" w:themeColor="text1"/>
        </w:rPr>
        <w:t>from all sides</w:t>
      </w:r>
      <w:r w:rsidR="000E39B3" w:rsidRPr="007A7768">
        <w:rPr>
          <w:color w:val="000000" w:themeColor="text1"/>
        </w:rPr>
        <w:t xml:space="preserve">. </w:t>
      </w:r>
      <w:r w:rsidRPr="007A7768">
        <w:rPr>
          <w:color w:val="000000" w:themeColor="text1"/>
          <w:highlight w:val="white"/>
        </w:rPr>
        <w:t>Larger than life portraits of political prisoners in public spaces juxtapose their isolation and removal from society</w:t>
      </w:r>
      <w:r w:rsidR="00727A54" w:rsidRPr="007A7768">
        <w:rPr>
          <w:color w:val="000000" w:themeColor="text1"/>
          <w:highlight w:val="white"/>
        </w:rPr>
        <w:t xml:space="preserve">. Also, murals of political prisoners </w:t>
      </w:r>
      <w:r w:rsidRPr="007A7768">
        <w:rPr>
          <w:color w:val="000000" w:themeColor="text1"/>
          <w:highlight w:val="white"/>
        </w:rPr>
        <w:t xml:space="preserve">attract </w:t>
      </w:r>
      <w:r w:rsidR="00727A54" w:rsidRPr="007A7768">
        <w:rPr>
          <w:color w:val="000000" w:themeColor="text1"/>
          <w:highlight w:val="white"/>
        </w:rPr>
        <w:t xml:space="preserve">vandalism and </w:t>
      </w:r>
      <w:r w:rsidRPr="007A7768">
        <w:rPr>
          <w:color w:val="000000" w:themeColor="text1"/>
          <w:highlight w:val="white"/>
        </w:rPr>
        <w:t xml:space="preserve">police. </w:t>
      </w:r>
    </w:p>
    <w:p w14:paraId="70E4354B" w14:textId="77777777" w:rsidR="00382362" w:rsidRPr="007A7768" w:rsidRDefault="00000000" w:rsidP="00292CD5">
      <w:pPr>
        <w:pStyle w:val="Heading3"/>
        <w:rPr>
          <w:rStyle w:val="Emphasis"/>
          <w:i/>
          <w:iCs w:val="0"/>
          <w:color w:val="000000" w:themeColor="text1"/>
          <w:szCs w:val="24"/>
          <w:highlight w:val="white"/>
        </w:rPr>
      </w:pPr>
      <w:bookmarkStart w:id="137" w:name="_Toc170542368"/>
      <w:r w:rsidRPr="007A7768">
        <w:rPr>
          <w:rStyle w:val="Emphasis"/>
          <w:i/>
          <w:iCs w:val="0"/>
          <w:color w:val="000000" w:themeColor="text1"/>
          <w:szCs w:val="24"/>
          <w:highlight w:val="white"/>
        </w:rPr>
        <w:lastRenderedPageBreak/>
        <w:t>Solidarity from the Outside</w:t>
      </w:r>
      <w:bookmarkEnd w:id="137"/>
    </w:p>
    <w:p w14:paraId="7DDD64AB" w14:textId="77777777" w:rsidR="00382362" w:rsidRPr="007A7768" w:rsidRDefault="00382362">
      <w:pPr>
        <w:rPr>
          <w:rStyle w:val="Emphasis"/>
          <w:color w:val="000000" w:themeColor="text1"/>
          <w:highlight w:val="white"/>
        </w:rPr>
      </w:pPr>
    </w:p>
    <w:p w14:paraId="174951BA" w14:textId="1907657E" w:rsidR="00174419" w:rsidRPr="007A7768" w:rsidRDefault="0085448D" w:rsidP="00292CD5">
      <w:pPr>
        <w:ind w:firstLine="720"/>
        <w:rPr>
          <w:color w:val="000000" w:themeColor="text1"/>
        </w:rPr>
      </w:pPr>
      <w:r w:rsidRPr="007A7768">
        <w:rPr>
          <w:color w:val="000000" w:themeColor="text1"/>
          <w:highlight w:val="white"/>
        </w:rPr>
        <w:t xml:space="preserve">In 2018, artist Elías </w:t>
      </w:r>
      <w:proofErr w:type="spellStart"/>
      <w:r w:rsidRPr="007A7768">
        <w:rPr>
          <w:color w:val="000000" w:themeColor="text1"/>
          <w:highlight w:val="white"/>
        </w:rPr>
        <w:t>Taño</w:t>
      </w:r>
      <w:proofErr w:type="spellEnd"/>
      <w:r w:rsidRPr="007A7768">
        <w:rPr>
          <w:color w:val="000000" w:themeColor="text1"/>
          <w:highlight w:val="white"/>
        </w:rPr>
        <w:t xml:space="preserve"> painted a stylistic mural in solidarity with eight youth (9–13-year-olds) in Alausa convicted of assaulting state agents and their girlfriends and critiquing the sentence. City workers assumed it should be removed and painted over the mural. City Council subsequently granted </w:t>
      </w:r>
      <w:proofErr w:type="spellStart"/>
      <w:r w:rsidRPr="007A7768">
        <w:rPr>
          <w:color w:val="000000" w:themeColor="text1"/>
          <w:highlight w:val="white"/>
        </w:rPr>
        <w:t>Taño</w:t>
      </w:r>
      <w:proofErr w:type="spellEnd"/>
      <w:r w:rsidRPr="007A7768">
        <w:rPr>
          <w:color w:val="000000" w:themeColor="text1"/>
          <w:highlight w:val="white"/>
        </w:rPr>
        <w:t xml:space="preserve"> a white wall before they took it away after it was vandalized and relocated multiple </w:t>
      </w:r>
      <w:bookmarkStart w:id="138" w:name="fig_224"/>
      <w:r w:rsidRPr="007A7768">
        <w:rPr>
          <w:color w:val="000000" w:themeColor="text1"/>
          <w:highlight w:val="white"/>
        </w:rPr>
        <w:t>times (</w:t>
      </w:r>
      <w:bookmarkEnd w:id="138"/>
      <w:r w:rsidR="00542BA2" w:rsidRPr="007A7768">
        <w:rPr>
          <w:color w:val="000000" w:themeColor="text1"/>
          <w:highlight w:val="white"/>
        </w:rPr>
        <w:fldChar w:fldCharType="begin"/>
      </w:r>
      <w:r w:rsidR="00542BA2" w:rsidRPr="007A7768">
        <w:rPr>
          <w:color w:val="000000" w:themeColor="text1"/>
          <w:highlight w:val="white"/>
        </w:rPr>
        <w:instrText xml:space="preserve"> REF _Ref165743642 \h </w:instrText>
      </w:r>
      <w:r w:rsidR="00B304C6" w:rsidRPr="007A7768">
        <w:rPr>
          <w:color w:val="000000" w:themeColor="text1"/>
          <w:highlight w:val="white"/>
        </w:rPr>
        <w:instrText xml:space="preserve"> \* MERGEFORMAT </w:instrText>
      </w:r>
      <w:r w:rsidR="00542BA2" w:rsidRPr="007A7768">
        <w:rPr>
          <w:color w:val="000000" w:themeColor="text1"/>
          <w:highlight w:val="white"/>
        </w:rPr>
      </w:r>
      <w:r w:rsidR="00542BA2" w:rsidRPr="007A7768">
        <w:rPr>
          <w:color w:val="000000" w:themeColor="text1"/>
          <w:highlight w:val="white"/>
        </w:rPr>
        <w:fldChar w:fldCharType="separate"/>
      </w:r>
      <w:r w:rsidR="0045392B" w:rsidRPr="007A7768">
        <w:rPr>
          <w:color w:val="000000" w:themeColor="text1"/>
        </w:rPr>
        <w:t>Figure</w:t>
      </w:r>
      <w:r w:rsidR="00E12B81" w:rsidRPr="007A7768">
        <w:rPr>
          <w:color w:val="000000" w:themeColor="text1"/>
        </w:rPr>
        <w:t>s</w:t>
      </w:r>
      <w:r w:rsidR="0045392B" w:rsidRPr="007A7768">
        <w:rPr>
          <w:color w:val="000000" w:themeColor="text1"/>
        </w:rPr>
        <w:t xml:space="preserve"> </w:t>
      </w:r>
      <w:r w:rsidR="0045392B" w:rsidRPr="007A7768">
        <w:rPr>
          <w:noProof/>
          <w:color w:val="000000" w:themeColor="text1"/>
        </w:rPr>
        <w:t>221</w:t>
      </w:r>
      <w:r w:rsidR="00542BA2" w:rsidRPr="007A7768">
        <w:rPr>
          <w:color w:val="000000" w:themeColor="text1"/>
          <w:highlight w:val="white"/>
        </w:rPr>
        <w:fldChar w:fldCharType="end"/>
      </w:r>
      <w:r w:rsidR="00542BA2" w:rsidRPr="007A7768">
        <w:rPr>
          <w:color w:val="000000" w:themeColor="text1"/>
          <w:highlight w:val="white"/>
        </w:rPr>
        <w:fldChar w:fldCharType="begin"/>
      </w:r>
      <w:r w:rsidR="00542BA2" w:rsidRPr="007A7768">
        <w:rPr>
          <w:color w:val="000000" w:themeColor="text1"/>
          <w:highlight w:val="white"/>
        </w:rPr>
        <w:instrText xml:space="preserve"> REF _Ref165743668 \h </w:instrText>
      </w:r>
      <w:r w:rsidR="00B304C6" w:rsidRPr="007A7768">
        <w:rPr>
          <w:color w:val="000000" w:themeColor="text1"/>
          <w:highlight w:val="white"/>
        </w:rPr>
        <w:instrText xml:space="preserve"> \* MERGEFORMAT </w:instrText>
      </w:r>
      <w:r w:rsidR="00542BA2" w:rsidRPr="007A7768">
        <w:rPr>
          <w:color w:val="000000" w:themeColor="text1"/>
          <w:highlight w:val="white"/>
        </w:rPr>
      </w:r>
      <w:r w:rsidR="00542BA2" w:rsidRPr="007A7768">
        <w:rPr>
          <w:color w:val="000000" w:themeColor="text1"/>
          <w:highlight w:val="white"/>
        </w:rPr>
        <w:fldChar w:fldCharType="separate"/>
      </w:r>
      <w:r w:rsidR="00E12B81" w:rsidRPr="007A7768">
        <w:rPr>
          <w:color w:val="000000" w:themeColor="text1"/>
        </w:rPr>
        <w:t>-</w:t>
      </w:r>
      <w:r w:rsidR="0045392B" w:rsidRPr="007A7768">
        <w:rPr>
          <w:noProof/>
          <w:color w:val="000000" w:themeColor="text1"/>
        </w:rPr>
        <w:t>224</w:t>
      </w:r>
      <w:r w:rsidR="00542BA2" w:rsidRPr="007A7768">
        <w:rPr>
          <w:color w:val="000000" w:themeColor="text1"/>
          <w:highlight w:val="white"/>
        </w:rPr>
        <w:fldChar w:fldCharType="end"/>
      </w:r>
      <w:r w:rsidRPr="007A7768">
        <w:rPr>
          <w:color w:val="000000" w:themeColor="text1"/>
          <w:highlight w:val="white"/>
        </w:rPr>
        <w:t xml:space="preserve">, see </w:t>
      </w:r>
      <w:proofErr w:type="spellStart"/>
      <w:r w:rsidRPr="007A7768">
        <w:rPr>
          <w:color w:val="000000" w:themeColor="text1"/>
          <w:highlight w:val="white"/>
        </w:rPr>
        <w:t>Garsan</w:t>
      </w:r>
      <w:proofErr w:type="spellEnd"/>
      <w:r w:rsidRPr="007A7768">
        <w:rPr>
          <w:color w:val="000000" w:themeColor="text1"/>
          <w:highlight w:val="white"/>
        </w:rPr>
        <w:t xml:space="preserve"> 2018). </w:t>
      </w:r>
      <w:r w:rsidRPr="007A7768">
        <w:rPr>
          <w:color w:val="000000" w:themeColor="text1"/>
        </w:rPr>
        <w:t xml:space="preserve">In 2021, only a few hours after it was painted in the center of St. Petersburg, police arrived to cover a mural of political prisoner and Kremlin critic </w:t>
      </w:r>
      <w:proofErr w:type="spellStart"/>
      <w:r w:rsidRPr="007A7768">
        <w:rPr>
          <w:color w:val="000000" w:themeColor="text1"/>
        </w:rPr>
        <w:t>Aleksei</w:t>
      </w:r>
      <w:proofErr w:type="spellEnd"/>
      <w:r w:rsidRPr="007A7768">
        <w:rPr>
          <w:color w:val="000000" w:themeColor="text1"/>
        </w:rPr>
        <w:t xml:space="preserve"> Navalny with the inscription "Hero of a New Time" (</w:t>
      </w:r>
      <w:r w:rsidR="00542BA2" w:rsidRPr="007A7768">
        <w:rPr>
          <w:color w:val="000000" w:themeColor="text1"/>
        </w:rPr>
        <w:fldChar w:fldCharType="begin"/>
      </w:r>
      <w:r w:rsidR="00542BA2" w:rsidRPr="007A7768">
        <w:rPr>
          <w:color w:val="000000" w:themeColor="text1"/>
        </w:rPr>
        <w:instrText xml:space="preserve"> REF _Ref165743715 \h </w:instrText>
      </w:r>
      <w:r w:rsidR="00B304C6" w:rsidRPr="007A7768">
        <w:rPr>
          <w:color w:val="000000" w:themeColor="text1"/>
        </w:rPr>
        <w:instrText xml:space="preserve"> \* MERGEFORMAT </w:instrText>
      </w:r>
      <w:r w:rsidR="00542BA2" w:rsidRPr="007A7768">
        <w:rPr>
          <w:color w:val="000000" w:themeColor="text1"/>
        </w:rPr>
      </w:r>
      <w:r w:rsidR="00542BA2" w:rsidRPr="007A7768">
        <w:rPr>
          <w:color w:val="000000" w:themeColor="text1"/>
        </w:rPr>
        <w:fldChar w:fldCharType="separate"/>
      </w:r>
      <w:r w:rsidR="0045392B" w:rsidRPr="007A7768">
        <w:rPr>
          <w:color w:val="000000" w:themeColor="text1"/>
        </w:rPr>
        <w:t>Figure</w:t>
      </w:r>
      <w:r w:rsidR="00E12B81" w:rsidRPr="007A7768">
        <w:rPr>
          <w:color w:val="000000" w:themeColor="text1"/>
        </w:rPr>
        <w:t>s</w:t>
      </w:r>
      <w:r w:rsidR="0045392B" w:rsidRPr="007A7768">
        <w:rPr>
          <w:color w:val="000000" w:themeColor="text1"/>
        </w:rPr>
        <w:t xml:space="preserve"> </w:t>
      </w:r>
      <w:r w:rsidR="0045392B" w:rsidRPr="007A7768">
        <w:rPr>
          <w:noProof/>
          <w:color w:val="000000" w:themeColor="text1"/>
        </w:rPr>
        <w:t>225</w:t>
      </w:r>
      <w:r w:rsidR="00542BA2" w:rsidRPr="007A7768">
        <w:rPr>
          <w:color w:val="000000" w:themeColor="text1"/>
        </w:rPr>
        <w:fldChar w:fldCharType="end"/>
      </w:r>
      <w:r w:rsidR="00542BA2" w:rsidRPr="007A7768">
        <w:rPr>
          <w:color w:val="000000" w:themeColor="text1"/>
        </w:rPr>
        <w:fldChar w:fldCharType="begin"/>
      </w:r>
      <w:r w:rsidR="00542BA2" w:rsidRPr="007A7768">
        <w:rPr>
          <w:color w:val="000000" w:themeColor="text1"/>
        </w:rPr>
        <w:instrText xml:space="preserve"> REF _Ref165743716 \h </w:instrText>
      </w:r>
      <w:r w:rsidR="00B304C6" w:rsidRPr="007A7768">
        <w:rPr>
          <w:color w:val="000000" w:themeColor="text1"/>
        </w:rPr>
        <w:instrText xml:space="preserve"> \* MERGEFORMAT </w:instrText>
      </w:r>
      <w:r w:rsidR="00542BA2" w:rsidRPr="007A7768">
        <w:rPr>
          <w:color w:val="000000" w:themeColor="text1"/>
        </w:rPr>
      </w:r>
      <w:r w:rsidR="00542BA2" w:rsidRPr="007A7768">
        <w:rPr>
          <w:color w:val="000000" w:themeColor="text1"/>
        </w:rPr>
        <w:fldChar w:fldCharType="separate"/>
      </w:r>
      <w:r w:rsidR="00E12B81" w:rsidRPr="007A7768">
        <w:rPr>
          <w:color w:val="000000" w:themeColor="text1"/>
        </w:rPr>
        <w:t>-</w:t>
      </w:r>
      <w:r w:rsidR="0045392B" w:rsidRPr="007A7768">
        <w:rPr>
          <w:noProof/>
          <w:color w:val="000000" w:themeColor="text1"/>
        </w:rPr>
        <w:t>226</w:t>
      </w:r>
      <w:r w:rsidR="00542BA2" w:rsidRPr="007A7768">
        <w:rPr>
          <w:color w:val="000000" w:themeColor="text1"/>
        </w:rPr>
        <w:fldChar w:fldCharType="end"/>
      </w:r>
      <w:bookmarkStart w:id="139" w:name="fig_226"/>
      <w:r w:rsidRPr="007A7768">
        <w:rPr>
          <w:color w:val="000000" w:themeColor="text1"/>
        </w:rPr>
        <w:t xml:space="preserve">). </w:t>
      </w:r>
      <w:bookmarkEnd w:id="139"/>
      <w:r w:rsidRPr="007A7768">
        <w:rPr>
          <w:color w:val="000000" w:themeColor="text1"/>
        </w:rPr>
        <w:t xml:space="preserve">The mural is in grayscale, and Navalny smiles with his teeth and makes a heart with his index fingers and thumbs, the same gesture he made to his wife after his sentencing. In the photograph, a uniformed officer anxiously paces in front of mural, captured mid step and during a phone call. </w:t>
      </w:r>
      <w:r w:rsidR="00CE0C6A" w:rsidRPr="007A7768">
        <w:rPr>
          <w:color w:val="000000" w:themeColor="text1"/>
        </w:rPr>
        <w:t xml:space="preserve">Navalny’s </w:t>
      </w:r>
      <w:r w:rsidRPr="007A7768">
        <w:rPr>
          <w:color w:val="000000" w:themeColor="text1"/>
        </w:rPr>
        <w:t>lawyer commented on social media that censorship is “how they transform everything</w:t>
      </w:r>
      <w:r w:rsidR="00CE0C6A" w:rsidRPr="007A7768">
        <w:rPr>
          <w:color w:val="000000" w:themeColor="text1"/>
        </w:rPr>
        <w:t xml:space="preserve"> ‘</w:t>
      </w:r>
      <w:r w:rsidRPr="007A7768">
        <w:rPr>
          <w:color w:val="000000" w:themeColor="text1"/>
        </w:rPr>
        <w:t>alive</w:t>
      </w:r>
      <w:r w:rsidR="00CE0C6A" w:rsidRPr="007A7768">
        <w:rPr>
          <w:color w:val="000000" w:themeColor="text1"/>
        </w:rPr>
        <w:t>’</w:t>
      </w:r>
      <w:r w:rsidRPr="007A7768">
        <w:rPr>
          <w:color w:val="000000" w:themeColor="text1"/>
        </w:rPr>
        <w:t xml:space="preserve"> and beautiful into faceless and </w:t>
      </w:r>
      <w:r w:rsidR="00CE0C6A" w:rsidRPr="007A7768">
        <w:rPr>
          <w:color w:val="000000" w:themeColor="text1"/>
        </w:rPr>
        <w:t>‘</w:t>
      </w:r>
      <w:r w:rsidRPr="007A7768">
        <w:rPr>
          <w:color w:val="000000" w:themeColor="text1"/>
        </w:rPr>
        <w:t>dead</w:t>
      </w:r>
      <w:r w:rsidR="00CE0C6A" w:rsidRPr="007A7768">
        <w:rPr>
          <w:color w:val="000000" w:themeColor="text1"/>
        </w:rPr>
        <w:t xml:space="preserve">.’ </w:t>
      </w:r>
      <w:r w:rsidRPr="007A7768">
        <w:rPr>
          <w:color w:val="000000" w:themeColor="text1"/>
        </w:rPr>
        <w:t xml:space="preserve">We have Russia for happiness, they have it for despondency and </w:t>
      </w:r>
      <w:r w:rsidR="00CE0C6A" w:rsidRPr="007A7768">
        <w:rPr>
          <w:color w:val="000000" w:themeColor="text1"/>
        </w:rPr>
        <w:t>stagnation”</w:t>
      </w:r>
      <w:r w:rsidRPr="007A7768">
        <w:rPr>
          <w:color w:val="000000" w:themeColor="text1"/>
        </w:rPr>
        <w:t xml:space="preserve"> (Current Time</w:t>
      </w:r>
      <w:r w:rsidR="00542BA2" w:rsidRPr="007A7768">
        <w:rPr>
          <w:color w:val="000000" w:themeColor="text1"/>
        </w:rPr>
        <w:t>,</w:t>
      </w:r>
      <w:r w:rsidRPr="007A7768">
        <w:rPr>
          <w:color w:val="000000" w:themeColor="text1"/>
        </w:rPr>
        <w:t xml:space="preserve"> 2021).</w:t>
      </w:r>
      <w:r w:rsidRPr="007A7768">
        <w:rPr>
          <w:color w:val="000000" w:themeColor="text1"/>
          <w:highlight w:val="white"/>
        </w:rPr>
        <w:t xml:space="preserve"> Solidarity building across walls, painting murals of people that may never be free to see them, pays homage to the bravery and price incarcerated protestors and activists pay for their work.</w:t>
      </w:r>
    </w:p>
    <w:p w14:paraId="72D10FDA" w14:textId="77777777" w:rsidR="00174419" w:rsidRPr="007A7768" w:rsidRDefault="00174419" w:rsidP="00292CD5">
      <w:pPr>
        <w:pStyle w:val="Heading3"/>
        <w:rPr>
          <w:rStyle w:val="Emphasis"/>
          <w:i/>
          <w:iCs w:val="0"/>
          <w:color w:val="000000" w:themeColor="text1"/>
          <w:szCs w:val="24"/>
        </w:rPr>
      </w:pPr>
      <w:bookmarkStart w:id="140" w:name="_Toc170542369"/>
      <w:r w:rsidRPr="007A7768">
        <w:rPr>
          <w:rStyle w:val="Emphasis"/>
          <w:i/>
          <w:iCs w:val="0"/>
          <w:color w:val="000000" w:themeColor="text1"/>
          <w:szCs w:val="24"/>
        </w:rPr>
        <w:t>Intergenerational Solidarity</w:t>
      </w:r>
      <w:bookmarkEnd w:id="140"/>
      <w:r w:rsidRPr="007A7768">
        <w:rPr>
          <w:rStyle w:val="Emphasis"/>
          <w:i/>
          <w:iCs w:val="0"/>
          <w:color w:val="000000" w:themeColor="text1"/>
          <w:szCs w:val="24"/>
        </w:rPr>
        <w:t xml:space="preserve"> </w:t>
      </w:r>
    </w:p>
    <w:p w14:paraId="595A22BE" w14:textId="77777777" w:rsidR="00174419" w:rsidRPr="007A7768" w:rsidRDefault="00174419" w:rsidP="00174419">
      <w:pPr>
        <w:rPr>
          <w:color w:val="000000" w:themeColor="text1"/>
        </w:rPr>
      </w:pPr>
    </w:p>
    <w:p w14:paraId="71F3B94C" w14:textId="322F1649" w:rsidR="00174419" w:rsidRPr="007A7768" w:rsidRDefault="0085448D" w:rsidP="00174419">
      <w:pPr>
        <w:ind w:firstLine="720"/>
        <w:rPr>
          <w:color w:val="000000" w:themeColor="text1"/>
        </w:rPr>
      </w:pPr>
      <w:r w:rsidRPr="007A7768">
        <w:rPr>
          <w:color w:val="000000" w:themeColor="text1"/>
        </w:rPr>
        <w:t>A</w:t>
      </w:r>
      <w:r w:rsidR="00174419" w:rsidRPr="007A7768">
        <w:rPr>
          <w:color w:val="000000" w:themeColor="text1"/>
        </w:rPr>
        <w:t xml:space="preserve"> mural originally painted in 2001 in the Bronx, NY by Hulbert </w:t>
      </w:r>
      <w:proofErr w:type="spellStart"/>
      <w:r w:rsidR="00174419" w:rsidRPr="007A7768">
        <w:rPr>
          <w:color w:val="000000" w:themeColor="text1"/>
        </w:rPr>
        <w:t>Waldroup</w:t>
      </w:r>
      <w:proofErr w:type="spellEnd"/>
      <w:r w:rsidR="00174419" w:rsidRPr="007A7768">
        <w:rPr>
          <w:color w:val="000000" w:themeColor="text1"/>
        </w:rPr>
        <w:t xml:space="preserve"> in 2001 memorializ</w:t>
      </w:r>
      <w:r w:rsidRPr="007A7768">
        <w:rPr>
          <w:color w:val="000000" w:themeColor="text1"/>
        </w:rPr>
        <w:t xml:space="preserve">ed </w:t>
      </w:r>
      <w:r w:rsidR="00174419" w:rsidRPr="007A7768">
        <w:rPr>
          <w:color w:val="000000" w:themeColor="text1"/>
        </w:rPr>
        <w:t xml:space="preserve">the life of Amadou </w:t>
      </w:r>
      <w:r w:rsidR="00542BA2" w:rsidRPr="007A7768">
        <w:rPr>
          <w:color w:val="000000" w:themeColor="text1"/>
        </w:rPr>
        <w:t>Diallo</w:t>
      </w:r>
      <w:r w:rsidR="00174419" w:rsidRPr="007A7768">
        <w:rPr>
          <w:color w:val="000000" w:themeColor="text1"/>
        </w:rPr>
        <w:t xml:space="preserve"> (</w:t>
      </w:r>
      <w:r w:rsidR="00292016" w:rsidRPr="007A7768">
        <w:rPr>
          <w:color w:val="000000" w:themeColor="text1"/>
        </w:rPr>
        <w:fldChar w:fldCharType="begin"/>
      </w:r>
      <w:r w:rsidR="00292016" w:rsidRPr="007A7768">
        <w:rPr>
          <w:color w:val="000000" w:themeColor="text1"/>
        </w:rPr>
        <w:instrText xml:space="preserve"> REF _Ref165923647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227</w:t>
      </w:r>
      <w:r w:rsidR="00292016" w:rsidRPr="007A7768">
        <w:rPr>
          <w:color w:val="000000" w:themeColor="text1"/>
        </w:rPr>
        <w:fldChar w:fldCharType="end"/>
      </w:r>
      <w:r w:rsidR="00174419" w:rsidRPr="007A7768">
        <w:rPr>
          <w:color w:val="000000" w:themeColor="text1"/>
        </w:rPr>
        <w:t>). In 1999, four police officers “mistook” the 23-year-old Guinean immigrant’s wallet for a gun and subsequently shot him 19 times</w:t>
      </w:r>
      <w:r w:rsidR="00CE0C6A" w:rsidRPr="007A7768">
        <w:rPr>
          <w:color w:val="000000" w:themeColor="text1"/>
        </w:rPr>
        <w:t xml:space="preserve"> and killed</w:t>
      </w:r>
      <w:r w:rsidR="00174419" w:rsidRPr="007A7768">
        <w:rPr>
          <w:color w:val="000000" w:themeColor="text1"/>
        </w:rPr>
        <w:t xml:space="preserve"> him shortly after midnight one night in February. </w:t>
      </w:r>
      <w:proofErr w:type="spellStart"/>
      <w:r w:rsidR="00174419" w:rsidRPr="007A7768">
        <w:rPr>
          <w:color w:val="000000" w:themeColor="text1"/>
        </w:rPr>
        <w:t>Waldroup’s</w:t>
      </w:r>
      <w:proofErr w:type="spellEnd"/>
      <w:r w:rsidR="00174419" w:rsidRPr="007A7768">
        <w:rPr>
          <w:color w:val="000000" w:themeColor="text1"/>
        </w:rPr>
        <w:t xml:space="preserve"> mural, near the scene of the murder, depict</w:t>
      </w:r>
      <w:r w:rsidR="00CE0C6A" w:rsidRPr="007A7768">
        <w:rPr>
          <w:color w:val="000000" w:themeColor="text1"/>
        </w:rPr>
        <w:t>ed</w:t>
      </w:r>
      <w:r w:rsidR="00174419" w:rsidRPr="007A7768">
        <w:rPr>
          <w:color w:val="000000" w:themeColor="text1"/>
        </w:rPr>
        <w:t xml:space="preserve"> the four</w:t>
      </w:r>
      <w:r w:rsidR="00CE0C6A" w:rsidRPr="007A7768">
        <w:rPr>
          <w:color w:val="000000" w:themeColor="text1"/>
        </w:rPr>
        <w:t xml:space="preserve"> responsible</w:t>
      </w:r>
      <w:r w:rsidR="00174419" w:rsidRPr="007A7768">
        <w:rPr>
          <w:color w:val="000000" w:themeColor="text1"/>
        </w:rPr>
        <w:t xml:space="preserve"> policemen in the white hoods of the </w:t>
      </w:r>
      <w:r w:rsidR="00CE0C6A" w:rsidRPr="007A7768">
        <w:rPr>
          <w:color w:val="000000" w:themeColor="text1"/>
        </w:rPr>
        <w:t>KKK</w:t>
      </w:r>
      <w:r w:rsidR="00174419" w:rsidRPr="007A7768">
        <w:rPr>
          <w:color w:val="000000" w:themeColor="text1"/>
        </w:rPr>
        <w:t xml:space="preserve"> with their guns drawn</w:t>
      </w:r>
      <w:r w:rsidR="00CE0C6A" w:rsidRPr="007A7768">
        <w:rPr>
          <w:color w:val="000000" w:themeColor="text1"/>
        </w:rPr>
        <w:t xml:space="preserve"> and </w:t>
      </w:r>
      <w:r w:rsidR="00174419" w:rsidRPr="007A7768">
        <w:rPr>
          <w:color w:val="000000" w:themeColor="text1"/>
        </w:rPr>
        <w:t>flanking the Statue of Liberty as she is mounted on skulls and bones and backdropped by the American flag in flames.</w:t>
      </w:r>
      <w:r w:rsidR="00CE0C6A" w:rsidRPr="007A7768">
        <w:rPr>
          <w:color w:val="000000" w:themeColor="text1"/>
        </w:rPr>
        <w:t xml:space="preserve"> </w:t>
      </w:r>
      <w:r w:rsidR="00174419" w:rsidRPr="007A7768">
        <w:rPr>
          <w:color w:val="000000" w:themeColor="text1"/>
        </w:rPr>
        <w:t>To her right is a door on fire (perhaps the door Diallo approached on his journey home) and a portrait of Diallo frownin</w:t>
      </w:r>
      <w:r w:rsidR="00CE0C6A" w:rsidRPr="007A7768">
        <w:rPr>
          <w:color w:val="000000" w:themeColor="text1"/>
        </w:rPr>
        <w:t>g.</w:t>
      </w:r>
      <w:r w:rsidR="00174419" w:rsidRPr="007A7768">
        <w:rPr>
          <w:color w:val="000000" w:themeColor="text1"/>
        </w:rPr>
        <w:t xml:space="preserve"> </w:t>
      </w:r>
      <w:r w:rsidR="00CE0C6A" w:rsidRPr="007A7768">
        <w:rPr>
          <w:color w:val="000000" w:themeColor="text1"/>
        </w:rPr>
        <w:t>Above the scene, large</w:t>
      </w:r>
      <w:r w:rsidR="00174419" w:rsidRPr="007A7768">
        <w:rPr>
          <w:color w:val="000000" w:themeColor="text1"/>
        </w:rPr>
        <w:t xml:space="preserve"> capital letters</w:t>
      </w:r>
      <w:r w:rsidR="00CE0C6A" w:rsidRPr="007A7768">
        <w:rPr>
          <w:color w:val="000000" w:themeColor="text1"/>
        </w:rPr>
        <w:t xml:space="preserve"> read</w:t>
      </w:r>
      <w:r w:rsidR="00174419" w:rsidRPr="007A7768">
        <w:rPr>
          <w:color w:val="000000" w:themeColor="text1"/>
        </w:rPr>
        <w:t xml:space="preserve"> </w:t>
      </w:r>
      <w:r w:rsidRPr="007A7768">
        <w:rPr>
          <w:i/>
          <w:iCs/>
          <w:color w:val="000000" w:themeColor="text1"/>
        </w:rPr>
        <w:t>The American Dream</w:t>
      </w:r>
      <w:r w:rsidR="00CE0C6A" w:rsidRPr="007A7768">
        <w:rPr>
          <w:color w:val="000000" w:themeColor="text1"/>
        </w:rPr>
        <w:t>, which highlighted the dark</w:t>
      </w:r>
      <w:r w:rsidR="00174419" w:rsidRPr="007A7768">
        <w:rPr>
          <w:color w:val="000000" w:themeColor="text1"/>
        </w:rPr>
        <w:t xml:space="preserve"> irony </w:t>
      </w:r>
      <w:r w:rsidR="00CE0C6A" w:rsidRPr="007A7768">
        <w:rPr>
          <w:color w:val="000000" w:themeColor="text1"/>
        </w:rPr>
        <w:t xml:space="preserve">of </w:t>
      </w:r>
      <w:r w:rsidR="00174419" w:rsidRPr="007A7768">
        <w:rPr>
          <w:color w:val="000000" w:themeColor="text1"/>
        </w:rPr>
        <w:t>coming to the ostensibl</w:t>
      </w:r>
      <w:r w:rsidR="00CE0C6A" w:rsidRPr="007A7768">
        <w:rPr>
          <w:color w:val="000000" w:themeColor="text1"/>
        </w:rPr>
        <w:t>y</w:t>
      </w:r>
      <w:r w:rsidR="00174419" w:rsidRPr="007A7768">
        <w:rPr>
          <w:color w:val="000000" w:themeColor="text1"/>
        </w:rPr>
        <w:t xml:space="preserve"> “freest” country to only to be shot dead an innocent man. A small memorial with candles, boxes, and flowers sits in front of Diallo’s bust. The memorial mural was vandalized but restored by </w:t>
      </w:r>
      <w:proofErr w:type="spellStart"/>
      <w:r w:rsidR="00174419" w:rsidRPr="007A7768">
        <w:rPr>
          <w:color w:val="000000" w:themeColor="text1"/>
        </w:rPr>
        <w:t>Waldroup</w:t>
      </w:r>
      <w:proofErr w:type="spellEnd"/>
      <w:r w:rsidR="00174419" w:rsidRPr="007A7768">
        <w:rPr>
          <w:color w:val="000000" w:themeColor="text1"/>
        </w:rPr>
        <w:t xml:space="preserve"> in 2001. It slowly eroded since its construction until the community restored it again in 201</w:t>
      </w:r>
      <w:bookmarkStart w:id="141" w:name="fig_228"/>
      <w:r w:rsidR="00174419" w:rsidRPr="007A7768">
        <w:rPr>
          <w:color w:val="000000" w:themeColor="text1"/>
        </w:rPr>
        <w:t>7</w:t>
      </w:r>
      <w:bookmarkEnd w:id="141"/>
      <w:r w:rsidR="00174419" w:rsidRPr="007A7768">
        <w:rPr>
          <w:color w:val="000000" w:themeColor="text1"/>
        </w:rPr>
        <w:t xml:space="preserve">. </w:t>
      </w:r>
    </w:p>
    <w:p w14:paraId="2E18967E" w14:textId="3662662C" w:rsidR="00174419" w:rsidRPr="007A7768" w:rsidRDefault="00174419" w:rsidP="00174419">
      <w:pPr>
        <w:ind w:firstLine="720"/>
        <w:rPr>
          <w:color w:val="000000" w:themeColor="text1"/>
        </w:rPr>
      </w:pPr>
      <w:r w:rsidRPr="007A7768">
        <w:rPr>
          <w:color w:val="000000" w:themeColor="text1"/>
        </w:rPr>
        <w:t xml:space="preserve">With </w:t>
      </w:r>
      <w:proofErr w:type="spellStart"/>
      <w:r w:rsidRPr="007A7768">
        <w:rPr>
          <w:color w:val="000000" w:themeColor="text1"/>
        </w:rPr>
        <w:t>Waldroup’s</w:t>
      </w:r>
      <w:proofErr w:type="spellEnd"/>
      <w:r w:rsidRPr="007A7768">
        <w:rPr>
          <w:color w:val="000000" w:themeColor="text1"/>
        </w:rPr>
        <w:t xml:space="preserve"> permission, refugee </w:t>
      </w:r>
      <w:proofErr w:type="spellStart"/>
      <w:r w:rsidRPr="007A7768">
        <w:rPr>
          <w:color w:val="000000" w:themeColor="text1"/>
        </w:rPr>
        <w:t>Hawa</w:t>
      </w:r>
      <w:proofErr w:type="spellEnd"/>
      <w:r w:rsidRPr="007A7768">
        <w:rPr>
          <w:color w:val="000000" w:themeColor="text1"/>
        </w:rPr>
        <w:t xml:space="preserve"> Diallo, no relation to Amadou </w:t>
      </w:r>
      <w:r w:rsidR="0085448D" w:rsidRPr="007A7768">
        <w:rPr>
          <w:color w:val="000000" w:themeColor="text1"/>
        </w:rPr>
        <w:t>(</w:t>
      </w:r>
      <w:r w:rsidRPr="007A7768">
        <w:rPr>
          <w:color w:val="000000" w:themeColor="text1"/>
        </w:rPr>
        <w:t>although also Fulani and from West Africa</w:t>
      </w:r>
      <w:r w:rsidR="0085448D" w:rsidRPr="007A7768">
        <w:rPr>
          <w:color w:val="000000" w:themeColor="text1"/>
        </w:rPr>
        <w:t>)</w:t>
      </w:r>
      <w:r w:rsidRPr="007A7768">
        <w:rPr>
          <w:color w:val="000000" w:themeColor="text1"/>
        </w:rPr>
        <w:t>, painted the new mural</w:t>
      </w:r>
      <w:r w:rsidR="0085448D" w:rsidRPr="007A7768">
        <w:rPr>
          <w:color w:val="000000" w:themeColor="text1"/>
        </w:rPr>
        <w:t xml:space="preserve"> with</w:t>
      </w:r>
      <w:r w:rsidRPr="007A7768">
        <w:rPr>
          <w:color w:val="000000" w:themeColor="text1"/>
        </w:rPr>
        <w:t xml:space="preserve"> several distinctions from the first (</w:t>
      </w:r>
      <w:r w:rsidR="00292016" w:rsidRPr="007A7768">
        <w:rPr>
          <w:color w:val="000000" w:themeColor="text1"/>
        </w:rPr>
        <w:fldChar w:fldCharType="begin"/>
      </w:r>
      <w:r w:rsidR="00292016" w:rsidRPr="007A7768">
        <w:rPr>
          <w:color w:val="000000" w:themeColor="text1"/>
        </w:rPr>
        <w:instrText xml:space="preserve"> REF _Ref165923702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228</w:t>
      </w:r>
      <w:r w:rsidR="00292016" w:rsidRPr="007A7768">
        <w:rPr>
          <w:color w:val="000000" w:themeColor="text1"/>
        </w:rPr>
        <w:fldChar w:fldCharType="end"/>
      </w:r>
      <w:r w:rsidRPr="007A7768">
        <w:rPr>
          <w:color w:val="000000" w:themeColor="text1"/>
        </w:rPr>
        <w:t xml:space="preserve">). Perhaps most obviously, she did not repaint the KKK cops, to which </w:t>
      </w:r>
      <w:proofErr w:type="spellStart"/>
      <w:r w:rsidRPr="007A7768">
        <w:rPr>
          <w:color w:val="000000" w:themeColor="text1"/>
        </w:rPr>
        <w:t>Waldroup</w:t>
      </w:r>
      <w:proofErr w:type="spellEnd"/>
      <w:r w:rsidRPr="007A7768">
        <w:rPr>
          <w:color w:val="000000" w:themeColor="text1"/>
        </w:rPr>
        <w:t xml:space="preserve"> commented, “Everyone may not have my views. When you put something on a wall, you know it’s temporary. I’m now OK with the mural changing” (Small, 2020). The new mural features a scene of an African woman in a red dress walking in front of a blue sky situated in the upper left-hand corner, somewhat mimicking the American flag as red and white stripes still wave in the background. The rest of the composition consists of three large bowls of food and Diallo’s portrait, his expression less miserable as he stares more directly at the viewer. In the bottom right sits a speech or thought bubble that reads “Amadou Diallo’s last words Mom </w:t>
      </w:r>
      <w:proofErr w:type="spellStart"/>
      <w:r w:rsidRPr="007A7768">
        <w:rPr>
          <w:color w:val="000000" w:themeColor="text1"/>
        </w:rPr>
        <w:t>Mom</w:t>
      </w:r>
      <w:proofErr w:type="spellEnd"/>
      <w:r w:rsidRPr="007A7768">
        <w:rPr>
          <w:color w:val="000000" w:themeColor="text1"/>
        </w:rPr>
        <w:t xml:space="preserve">, I’m going to college 09/02/1975-02/04/1999 www.amadoudiallo.org” as well as the artist’s byline. </w:t>
      </w:r>
    </w:p>
    <w:p w14:paraId="689F4593" w14:textId="4F4F4114" w:rsidR="00382362" w:rsidRPr="007A7768" w:rsidRDefault="00174419" w:rsidP="00292CD5">
      <w:pPr>
        <w:ind w:firstLine="720"/>
        <w:rPr>
          <w:color w:val="000000" w:themeColor="text1"/>
        </w:rPr>
      </w:pPr>
      <w:r w:rsidRPr="007A7768">
        <w:rPr>
          <w:color w:val="000000" w:themeColor="text1"/>
        </w:rPr>
        <w:t xml:space="preserve">So much about this mural’s durée, its trajectory, strikes me as important: the replacement of his murderers with a scene from his homeland, his expression, the inclusion of his last words, </w:t>
      </w:r>
      <w:r w:rsidRPr="007A7768">
        <w:rPr>
          <w:color w:val="000000" w:themeColor="text1"/>
        </w:rPr>
        <w:lastRenderedPageBreak/>
        <w:t>and the community’s need to restore the image. Diallo’s mother attended the release of the restored mural</w:t>
      </w:r>
      <w:r w:rsidR="00CE0C6A" w:rsidRPr="007A7768">
        <w:rPr>
          <w:color w:val="000000" w:themeColor="text1"/>
        </w:rPr>
        <w:t xml:space="preserve"> that was </w:t>
      </w:r>
      <w:r w:rsidRPr="007A7768">
        <w:rPr>
          <w:color w:val="000000" w:themeColor="text1"/>
        </w:rPr>
        <w:t>unveiled in preparation for the second annual Amadou Diallo Foundation Benefit Dinner</w:t>
      </w:r>
      <w:r w:rsidR="00CE0C6A" w:rsidRPr="007A7768">
        <w:rPr>
          <w:color w:val="000000" w:themeColor="text1"/>
        </w:rPr>
        <w:t>. She</w:t>
      </w:r>
      <w:r w:rsidRPr="007A7768">
        <w:rPr>
          <w:color w:val="000000" w:themeColor="text1"/>
        </w:rPr>
        <w:t xml:space="preserve"> said the transition of images reflected her own healing process (</w:t>
      </w:r>
      <w:proofErr w:type="spellStart"/>
      <w:r w:rsidRPr="007A7768">
        <w:rPr>
          <w:color w:val="000000" w:themeColor="text1"/>
        </w:rPr>
        <w:t>Bronck</w:t>
      </w:r>
      <w:proofErr w:type="spellEnd"/>
      <w:r w:rsidRPr="007A7768">
        <w:rPr>
          <w:color w:val="000000" w:themeColor="text1"/>
        </w:rPr>
        <w:t>, 2017). She told reporters “Time passes by, but for those who love, time will never pass. We will never forget what happened that night” (Small, 2020). The mural paused time. The new mural transitioned the original mural’s insurgent critique into a brighter scene, one that the artists said is meant to function as a “reminder of the work our city and our nation needs to do, so that lives like Amadou's are not lost in the future</w:t>
      </w:r>
      <w:r w:rsidR="00CE0C6A" w:rsidRPr="007A7768">
        <w:rPr>
          <w:color w:val="000000" w:themeColor="text1"/>
        </w:rPr>
        <w:t>”</w:t>
      </w:r>
      <w:r w:rsidRPr="007A7768">
        <w:rPr>
          <w:color w:val="000000" w:themeColor="text1"/>
        </w:rPr>
        <w:t xml:space="preserve"> (</w:t>
      </w:r>
      <w:proofErr w:type="spellStart"/>
      <w:r w:rsidRPr="007A7768">
        <w:rPr>
          <w:color w:val="000000" w:themeColor="text1"/>
        </w:rPr>
        <w:t>Bronck</w:t>
      </w:r>
      <w:proofErr w:type="spellEnd"/>
      <w:r w:rsidRPr="007A7768">
        <w:rPr>
          <w:color w:val="000000" w:themeColor="text1"/>
        </w:rPr>
        <w:t>, 2017). Artists represent interracial solidarity as central to social change.</w:t>
      </w:r>
    </w:p>
    <w:p w14:paraId="413D0161" w14:textId="77777777" w:rsidR="00382362" w:rsidRPr="007A7768" w:rsidRDefault="00000000" w:rsidP="00292CD5">
      <w:pPr>
        <w:pStyle w:val="Heading3"/>
        <w:rPr>
          <w:rStyle w:val="Emphasis"/>
          <w:i/>
          <w:iCs w:val="0"/>
          <w:color w:val="000000" w:themeColor="text1"/>
          <w:szCs w:val="24"/>
          <w:highlight w:val="white"/>
        </w:rPr>
      </w:pPr>
      <w:bookmarkStart w:id="142" w:name="_Toc170542370"/>
      <w:r w:rsidRPr="007A7768">
        <w:rPr>
          <w:rStyle w:val="Emphasis"/>
          <w:i/>
          <w:iCs w:val="0"/>
          <w:color w:val="000000" w:themeColor="text1"/>
          <w:szCs w:val="24"/>
          <w:highlight w:val="white"/>
        </w:rPr>
        <w:t>Interracial Cross-Movement Solidarity</w:t>
      </w:r>
      <w:bookmarkEnd w:id="142"/>
    </w:p>
    <w:p w14:paraId="5C6ABA75" w14:textId="77777777" w:rsidR="00382362" w:rsidRPr="007A7768" w:rsidRDefault="00382362">
      <w:pPr>
        <w:rPr>
          <w:color w:val="000000" w:themeColor="text1"/>
        </w:rPr>
      </w:pPr>
    </w:p>
    <w:p w14:paraId="057FFAA4" w14:textId="67A6DE26" w:rsidR="00382362" w:rsidRPr="007A7768" w:rsidRDefault="00000000">
      <w:pPr>
        <w:ind w:firstLine="720"/>
        <w:rPr>
          <w:color w:val="000000" w:themeColor="text1"/>
        </w:rPr>
      </w:pPr>
      <w:r w:rsidRPr="007A7768">
        <w:rPr>
          <w:color w:val="000000" w:themeColor="text1"/>
        </w:rPr>
        <w:t xml:space="preserve">Despite efforts to segregate communities by race and class, people </w:t>
      </w:r>
      <w:r w:rsidRPr="007A7768">
        <w:rPr>
          <w:i/>
          <w:iCs/>
          <w:color w:val="000000" w:themeColor="text1"/>
        </w:rPr>
        <w:t>can</w:t>
      </w:r>
      <w:r w:rsidRPr="007A7768">
        <w:rPr>
          <w:color w:val="000000" w:themeColor="text1"/>
        </w:rPr>
        <w:t xml:space="preserve"> unlearn racist stereotypes and deliberate stratification to organize together against anti-black, anti-Indigenous, and anti-Asian capitalist (and thus policing) systems. As Black </w:t>
      </w:r>
      <w:r w:rsidR="0087007C" w:rsidRPr="007A7768">
        <w:rPr>
          <w:color w:val="000000" w:themeColor="text1"/>
        </w:rPr>
        <w:t xml:space="preserve">and Hispanic </w:t>
      </w:r>
      <w:r w:rsidRPr="007A7768">
        <w:rPr>
          <w:color w:val="000000" w:themeColor="text1"/>
        </w:rPr>
        <w:t xml:space="preserve">feminists historically explain, </w:t>
      </w:r>
      <w:r w:rsidR="0085448D" w:rsidRPr="007A7768">
        <w:rPr>
          <w:color w:val="000000" w:themeColor="text1"/>
        </w:rPr>
        <w:t>racism,</w:t>
      </w:r>
      <w:r w:rsidRPr="007A7768">
        <w:rPr>
          <w:color w:val="000000" w:themeColor="text1"/>
        </w:rPr>
        <w:t xml:space="preserve"> misogyny</w:t>
      </w:r>
      <w:r w:rsidR="0085448D" w:rsidRPr="007A7768">
        <w:rPr>
          <w:color w:val="000000" w:themeColor="text1"/>
        </w:rPr>
        <w:t>, and homo/transphobia very much exist</w:t>
      </w:r>
      <w:r w:rsidRPr="007A7768">
        <w:rPr>
          <w:color w:val="000000" w:themeColor="text1"/>
        </w:rPr>
        <w:t xml:space="preserve"> in organizing spaces (Roth</w:t>
      </w:r>
      <w:r w:rsidR="0085448D" w:rsidRPr="007A7768">
        <w:rPr>
          <w:color w:val="000000" w:themeColor="text1"/>
        </w:rPr>
        <w:t>,</w:t>
      </w:r>
      <w:r w:rsidRPr="007A7768">
        <w:rPr>
          <w:color w:val="000000" w:themeColor="text1"/>
        </w:rPr>
        <w:t xml:space="preserve"> 2015; Carruthers</w:t>
      </w:r>
      <w:r w:rsidR="0085448D" w:rsidRPr="007A7768">
        <w:rPr>
          <w:color w:val="000000" w:themeColor="text1"/>
        </w:rPr>
        <w:t>,</w:t>
      </w:r>
      <w:r w:rsidRPr="007A7768">
        <w:rPr>
          <w:color w:val="000000" w:themeColor="text1"/>
        </w:rPr>
        <w:t xml:space="preserve"> 2018). Chun, </w:t>
      </w:r>
      <w:proofErr w:type="spellStart"/>
      <w:r w:rsidRPr="007A7768">
        <w:rPr>
          <w:color w:val="000000" w:themeColor="text1"/>
        </w:rPr>
        <w:t>Lipshitz</w:t>
      </w:r>
      <w:proofErr w:type="spellEnd"/>
      <w:r w:rsidRPr="007A7768">
        <w:rPr>
          <w:color w:val="000000" w:themeColor="text1"/>
        </w:rPr>
        <w:t>, and Shin (2013) write that “successful race-based mobilizations have in reality been less concerned with shared bloodlines than with shared histories of blood spilled” (938). While implicit biases and stratification do not disappear when people decide to organize interracially and across movement spaces, they still come together to identify the bigger picture. In this case, the bigger picture materializes as solidarity murals painted on large structures that empath</w:t>
      </w:r>
      <w:r w:rsidR="007D4AD4" w:rsidRPr="007A7768">
        <w:rPr>
          <w:color w:val="000000" w:themeColor="text1"/>
        </w:rPr>
        <w:t>ize</w:t>
      </w:r>
      <w:r w:rsidRPr="007A7768">
        <w:rPr>
          <w:color w:val="000000" w:themeColor="text1"/>
        </w:rPr>
        <w:t xml:space="preserve"> and support. They become part their landscapes, temporary mnemonic devices, in which place-based commemoration aids the public consciousness to retain histories of the Black freedom struggle (Moulton</w:t>
      </w:r>
      <w:r w:rsidR="006D1293" w:rsidRPr="007A7768">
        <w:rPr>
          <w:color w:val="000000" w:themeColor="text1"/>
        </w:rPr>
        <w:t>,</w:t>
      </w:r>
      <w:r w:rsidRPr="007A7768">
        <w:rPr>
          <w:color w:val="000000" w:themeColor="text1"/>
        </w:rPr>
        <w:t xml:space="preserve"> 2021).</w:t>
      </w:r>
      <w:r w:rsidR="00336BDE" w:rsidRPr="007A7768">
        <w:rPr>
          <w:color w:val="000000" w:themeColor="text1"/>
        </w:rPr>
        <w:t xml:space="preserve"> </w:t>
      </w:r>
      <w:r w:rsidRPr="007A7768">
        <w:rPr>
          <w:color w:val="000000" w:themeColor="text1"/>
        </w:rPr>
        <w:t xml:space="preserve">The importance of place in history shapes this solidarity; settlers removed Indigenous people from the land (or deputized them) to secure property through the invention of property titles the slave trade (see McKay, </w:t>
      </w:r>
      <w:proofErr w:type="spellStart"/>
      <w:r w:rsidRPr="007A7768">
        <w:rPr>
          <w:color w:val="000000" w:themeColor="text1"/>
        </w:rPr>
        <w:t>Vinyeta</w:t>
      </w:r>
      <w:proofErr w:type="spellEnd"/>
      <w:r w:rsidRPr="007A7768">
        <w:rPr>
          <w:color w:val="000000" w:themeColor="text1"/>
        </w:rPr>
        <w:t xml:space="preserve">, and Norgaard, 2018). Tuck and Yang’s (2012) work on decolonization specifically asks abolitionists to “consider how enslavement is a twofold procedure: removal from land and the creation of property (land and bodies). Thus, abolition is likewise twofold, requiring the repatriation of land and the abolition of property (land and bodies). Abolition means self-possession but not object-possession, repatriation but not reparation” (30). The is in part why Moulton (2021) argues the </w:t>
      </w:r>
      <w:proofErr w:type="spellStart"/>
      <w:r w:rsidRPr="007A7768">
        <w:rPr>
          <w:color w:val="000000" w:themeColor="text1"/>
        </w:rPr>
        <w:t>countervisual</w:t>
      </w:r>
      <w:proofErr w:type="spellEnd"/>
      <w:r w:rsidRPr="007A7768">
        <w:rPr>
          <w:color w:val="000000" w:themeColor="text1"/>
        </w:rPr>
        <w:t xml:space="preserve"> work of Black critical memory and abolition geograph</w:t>
      </w:r>
      <w:r w:rsidR="0085448D" w:rsidRPr="007A7768">
        <w:rPr>
          <w:color w:val="000000" w:themeColor="text1"/>
        </w:rPr>
        <w:t>ies are</w:t>
      </w:r>
      <w:r w:rsidRPr="007A7768">
        <w:rPr>
          <w:color w:val="000000" w:themeColor="text1"/>
        </w:rPr>
        <w:t xml:space="preserve"> inseparable from decolonial Indigenous knowledges. </w:t>
      </w:r>
    </w:p>
    <w:p w14:paraId="19BF1AC8" w14:textId="72A0F950" w:rsidR="007D4AD4" w:rsidRPr="007A7768" w:rsidRDefault="00000000">
      <w:pPr>
        <w:ind w:firstLine="720"/>
        <w:rPr>
          <w:color w:val="000000" w:themeColor="text1"/>
        </w:rPr>
      </w:pPr>
      <w:r w:rsidRPr="007A7768">
        <w:rPr>
          <w:color w:val="000000" w:themeColor="text1"/>
        </w:rPr>
        <w:t>This speaks to the importance of intersectionality as a social movement strategy (Chun et al.</w:t>
      </w:r>
      <w:r w:rsidR="00292016" w:rsidRPr="007A7768">
        <w:rPr>
          <w:color w:val="000000" w:themeColor="text1"/>
        </w:rPr>
        <w:t>,</w:t>
      </w:r>
      <w:r w:rsidRPr="007A7768">
        <w:rPr>
          <w:color w:val="000000" w:themeColor="text1"/>
        </w:rPr>
        <w:t xml:space="preserve"> 2013), which we find in </w:t>
      </w:r>
      <w:r w:rsidR="00292016" w:rsidRPr="007A7768">
        <w:rPr>
          <w:color w:val="000000" w:themeColor="text1"/>
        </w:rPr>
        <w:t>slogans</w:t>
      </w:r>
      <w:r w:rsidRPr="007A7768">
        <w:rPr>
          <w:color w:val="000000" w:themeColor="text1"/>
        </w:rPr>
        <w:t xml:space="preserve"> such as </w:t>
      </w:r>
      <w:r w:rsidRPr="007A7768">
        <w:rPr>
          <w:i/>
          <w:iCs/>
          <w:color w:val="000000" w:themeColor="text1"/>
        </w:rPr>
        <w:t>Together We Rise</w:t>
      </w:r>
      <w:r w:rsidRPr="007A7768">
        <w:rPr>
          <w:color w:val="000000" w:themeColor="text1"/>
        </w:rPr>
        <w:t xml:space="preserve"> (</w:t>
      </w:r>
      <w:r w:rsidR="00292016" w:rsidRPr="007A7768">
        <w:rPr>
          <w:color w:val="000000" w:themeColor="text1"/>
        </w:rPr>
        <w:fldChar w:fldCharType="begin"/>
      </w:r>
      <w:r w:rsidR="00292016" w:rsidRPr="007A7768">
        <w:rPr>
          <w:color w:val="000000" w:themeColor="text1"/>
        </w:rPr>
        <w:instrText xml:space="preserve"> REF _Ref165923903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229</w:t>
      </w:r>
      <w:r w:rsidR="00292016" w:rsidRPr="007A7768">
        <w:rPr>
          <w:color w:val="000000" w:themeColor="text1"/>
        </w:rPr>
        <w:fldChar w:fldCharType="end"/>
      </w:r>
      <w:r w:rsidRPr="007A7768">
        <w:rPr>
          <w:color w:val="000000" w:themeColor="text1"/>
        </w:rPr>
        <w:t>)</w:t>
      </w:r>
      <w:bookmarkStart w:id="143" w:name="fig_229"/>
      <w:r w:rsidRPr="007A7768">
        <w:rPr>
          <w:color w:val="000000" w:themeColor="text1"/>
        </w:rPr>
        <w:t>.</w:t>
      </w:r>
      <w:bookmarkEnd w:id="143"/>
      <w:r w:rsidRPr="007A7768">
        <w:rPr>
          <w:color w:val="000000" w:themeColor="text1"/>
        </w:rPr>
        <w:t xml:space="preserve"> A water protector holds their blue ribbon and includes the text </w:t>
      </w:r>
      <w:r w:rsidR="0085448D" w:rsidRPr="007A7768">
        <w:rPr>
          <w:color w:val="000000" w:themeColor="text1"/>
        </w:rPr>
        <w:t>“</w:t>
      </w:r>
      <w:r w:rsidRPr="007A7768">
        <w:rPr>
          <w:color w:val="000000" w:themeColor="text1"/>
        </w:rPr>
        <w:t>together we rise, Black lives matter, and Protect the Sacred.</w:t>
      </w:r>
      <w:r w:rsidR="0085448D" w:rsidRPr="007A7768">
        <w:rPr>
          <w:color w:val="000000" w:themeColor="text1"/>
        </w:rPr>
        <w:t>”</w:t>
      </w:r>
      <w:r w:rsidRPr="007A7768">
        <w:rPr>
          <w:color w:val="000000" w:themeColor="text1"/>
        </w:rPr>
        <w:t xml:space="preserve"> In another mural, artists painted the words </w:t>
      </w:r>
      <w:r w:rsidRPr="007A7768">
        <w:rPr>
          <w:i/>
          <w:color w:val="000000" w:themeColor="text1"/>
        </w:rPr>
        <w:t xml:space="preserve">Black Brown Unity </w:t>
      </w:r>
      <w:r w:rsidR="002D6215" w:rsidRPr="007A7768">
        <w:rPr>
          <w:color w:val="000000" w:themeColor="text1"/>
        </w:rPr>
        <w:t>(</w:t>
      </w:r>
      <w:r w:rsidR="00292016" w:rsidRPr="007A7768">
        <w:rPr>
          <w:color w:val="000000" w:themeColor="text1"/>
        </w:rPr>
        <w:fldChar w:fldCharType="begin"/>
      </w:r>
      <w:r w:rsidR="00292016" w:rsidRPr="007A7768">
        <w:rPr>
          <w:color w:val="000000" w:themeColor="text1"/>
        </w:rPr>
        <w:instrText xml:space="preserve"> REF _Ref165923915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230</w:t>
      </w:r>
      <w:r w:rsidR="00292016" w:rsidRPr="007A7768">
        <w:rPr>
          <w:color w:val="000000" w:themeColor="text1"/>
        </w:rPr>
        <w:fldChar w:fldCharType="end"/>
      </w:r>
      <w:r w:rsidR="002D6215" w:rsidRPr="007A7768">
        <w:rPr>
          <w:color w:val="000000" w:themeColor="text1"/>
        </w:rPr>
        <w:t>) a</w:t>
      </w:r>
      <w:r w:rsidRPr="007A7768">
        <w:rPr>
          <w:color w:val="000000" w:themeColor="text1"/>
        </w:rPr>
        <w:t xml:space="preserve">nd </w:t>
      </w:r>
      <w:r w:rsidR="007D4AD4" w:rsidRPr="007A7768">
        <w:rPr>
          <w:color w:val="000000" w:themeColor="text1"/>
        </w:rPr>
        <w:t>the image of</w:t>
      </w:r>
      <w:r w:rsidRPr="007A7768">
        <w:rPr>
          <w:color w:val="000000" w:themeColor="text1"/>
        </w:rPr>
        <w:t xml:space="preserve"> a lighter-skinned person and darker-skinned person joining hand</w:t>
      </w:r>
      <w:r w:rsidR="007D4AD4" w:rsidRPr="007A7768">
        <w:rPr>
          <w:color w:val="000000" w:themeColor="text1"/>
        </w:rPr>
        <w:t xml:space="preserve">s. The artist explained: </w:t>
      </w:r>
    </w:p>
    <w:p w14:paraId="53731CC8" w14:textId="77777777" w:rsidR="007D4AD4" w:rsidRPr="007A7768" w:rsidRDefault="007D4AD4">
      <w:pPr>
        <w:ind w:firstLine="720"/>
        <w:rPr>
          <w:color w:val="000000" w:themeColor="text1"/>
        </w:rPr>
      </w:pPr>
    </w:p>
    <w:p w14:paraId="0224125B" w14:textId="13310668" w:rsidR="007D4AD4" w:rsidRPr="007A7768" w:rsidRDefault="00000000" w:rsidP="0085448D">
      <w:pPr>
        <w:ind w:left="720"/>
        <w:rPr>
          <w:color w:val="000000" w:themeColor="text1"/>
        </w:rPr>
      </w:pPr>
      <w:r w:rsidRPr="007A7768">
        <w:rPr>
          <w:i/>
          <w:iCs/>
          <w:color w:val="000000" w:themeColor="text1"/>
        </w:rPr>
        <w:t xml:space="preserve">Our relationship is vital to the blood line of both struggles, hand in hand we will fight together for freedom, justice and victory against white supremacy and corporate/government greed that wants to keep our people back from reaching self-determination…Rest In Peace to all the lives lost at the hands of the brutal US police who have been trained to incite violence and criminalize the innocent and much respect to all the people fighting for justice out here. Palestinian Black Solidarity all day </w:t>
      </w:r>
      <w:proofErr w:type="spellStart"/>
      <w:r w:rsidRPr="007A7768">
        <w:rPr>
          <w:i/>
          <w:iCs/>
          <w:color w:val="000000" w:themeColor="text1"/>
        </w:rPr>
        <w:t>everyday</w:t>
      </w:r>
      <w:proofErr w:type="spellEnd"/>
      <w:r w:rsidRPr="007A7768">
        <w:rPr>
          <w:i/>
          <w:iCs/>
          <w:color w:val="000000" w:themeColor="text1"/>
        </w:rPr>
        <w:t xml:space="preserve">! Struggle until justice! </w:t>
      </w:r>
      <w:r w:rsidRPr="007A7768">
        <w:rPr>
          <w:color w:val="000000" w:themeColor="text1"/>
        </w:rPr>
        <w:t>(Doan</w:t>
      </w:r>
      <w:r w:rsidR="00216014" w:rsidRPr="007A7768">
        <w:rPr>
          <w:color w:val="000000" w:themeColor="text1"/>
        </w:rPr>
        <w:t>,</w:t>
      </w:r>
      <w:r w:rsidRPr="007A7768">
        <w:rPr>
          <w:color w:val="000000" w:themeColor="text1"/>
        </w:rPr>
        <w:t xml:space="preserve"> 2020). </w:t>
      </w:r>
    </w:p>
    <w:p w14:paraId="128192D8" w14:textId="77777777" w:rsidR="004956F0" w:rsidRPr="007A7768" w:rsidRDefault="004956F0" w:rsidP="0085448D">
      <w:pPr>
        <w:ind w:left="720"/>
        <w:rPr>
          <w:color w:val="000000" w:themeColor="text1"/>
        </w:rPr>
      </w:pPr>
    </w:p>
    <w:p w14:paraId="57C92C9F" w14:textId="4C72DE94" w:rsidR="00292016" w:rsidRPr="007A7768" w:rsidRDefault="00292016" w:rsidP="006D4515">
      <w:pPr>
        <w:ind w:firstLine="720"/>
        <w:rPr>
          <w:color w:val="000000" w:themeColor="text1"/>
        </w:rPr>
      </w:pPr>
      <w:r w:rsidRPr="007A7768">
        <w:rPr>
          <w:color w:val="000000" w:themeColor="text1"/>
        </w:rPr>
        <w:t xml:space="preserve">The phrase “hand in hand” encapsulates a </w:t>
      </w:r>
      <w:r w:rsidRPr="007A7768">
        <w:rPr>
          <w:i/>
          <w:iCs/>
          <w:color w:val="000000" w:themeColor="text1"/>
        </w:rPr>
        <w:t>hand holding</w:t>
      </w:r>
      <w:r w:rsidRPr="007A7768">
        <w:rPr>
          <w:color w:val="000000" w:themeColor="text1"/>
        </w:rPr>
        <w:t xml:space="preserve"> theme in murals that resist state violence, unlike policing murals that predominantly feature shaking hands. </w:t>
      </w:r>
      <w:r w:rsidR="00057137" w:rsidRPr="007A7768">
        <w:rPr>
          <w:color w:val="000000" w:themeColor="text1"/>
        </w:rPr>
        <w:t xml:space="preserve">In another example, painted by </w:t>
      </w:r>
      <w:proofErr w:type="spellStart"/>
      <w:r w:rsidR="00057137" w:rsidRPr="007A7768">
        <w:rPr>
          <w:color w:val="000000" w:themeColor="text1"/>
        </w:rPr>
        <w:t>Kamela</w:t>
      </w:r>
      <w:proofErr w:type="spellEnd"/>
      <w:r w:rsidR="00057137" w:rsidRPr="007A7768">
        <w:rPr>
          <w:color w:val="000000" w:themeColor="text1"/>
        </w:rPr>
        <w:t xml:space="preserve"> Eaton in 2019 in </w:t>
      </w:r>
      <w:r w:rsidR="0076650A" w:rsidRPr="007A7768">
        <w:rPr>
          <w:color w:val="000000" w:themeColor="text1"/>
        </w:rPr>
        <w:t>Wichita</w:t>
      </w:r>
      <w:r w:rsidR="00057137" w:rsidRPr="007A7768">
        <w:rPr>
          <w:color w:val="000000" w:themeColor="text1"/>
        </w:rPr>
        <w:t xml:space="preserve">, Kansas, </w:t>
      </w:r>
      <w:r w:rsidR="00057137" w:rsidRPr="007A7768">
        <w:rPr>
          <w:i/>
          <w:color w:val="000000" w:themeColor="text1"/>
        </w:rPr>
        <w:t>Stronger Together</w:t>
      </w:r>
      <w:r w:rsidR="00057137" w:rsidRPr="007A7768">
        <w:rPr>
          <w:color w:val="000000" w:themeColor="text1"/>
        </w:rPr>
        <w:t xml:space="preserve"> (</w:t>
      </w:r>
      <w:r w:rsidRPr="007A7768">
        <w:rPr>
          <w:color w:val="000000" w:themeColor="text1"/>
        </w:rPr>
        <w:fldChar w:fldCharType="begin"/>
      </w:r>
      <w:r w:rsidRPr="007A7768">
        <w:rPr>
          <w:color w:val="000000" w:themeColor="text1"/>
        </w:rPr>
        <w:instrText xml:space="preserve"> REF _Ref165924064 \h </w:instrText>
      </w:r>
      <w:r w:rsidR="0045392B" w:rsidRPr="007A7768">
        <w:rPr>
          <w:color w:val="000000" w:themeColor="text1"/>
        </w:rPr>
        <w:instrText xml:space="preserve"> \* MERGEFORMAT </w:instrText>
      </w:r>
      <w:r w:rsidRPr="007A7768">
        <w:rPr>
          <w:color w:val="000000" w:themeColor="text1"/>
        </w:rPr>
      </w:r>
      <w:r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231</w:t>
      </w:r>
      <w:r w:rsidRPr="007A7768">
        <w:rPr>
          <w:color w:val="000000" w:themeColor="text1"/>
        </w:rPr>
        <w:fldChar w:fldCharType="end"/>
      </w:r>
      <w:bookmarkStart w:id="144" w:name="fig_231"/>
      <w:r w:rsidR="00057137" w:rsidRPr="007A7768">
        <w:rPr>
          <w:color w:val="000000" w:themeColor="text1"/>
        </w:rPr>
        <w:t xml:space="preserve">) </w:t>
      </w:r>
      <w:bookmarkEnd w:id="144"/>
      <w:r w:rsidR="00057137" w:rsidRPr="007A7768">
        <w:rPr>
          <w:color w:val="000000" w:themeColor="text1"/>
        </w:rPr>
        <w:t>depicts a Latina woman and a Black woman, as described by the artist, holding hands lifted high in the air. A rainbow ribbon weaves between them and a giant sunflower behind the women. Eaton explain</w:t>
      </w:r>
      <w:r w:rsidR="00336BDE" w:rsidRPr="007A7768">
        <w:rPr>
          <w:color w:val="000000" w:themeColor="text1"/>
        </w:rPr>
        <w:t>ed</w:t>
      </w:r>
      <w:r w:rsidR="00057137" w:rsidRPr="007A7768">
        <w:rPr>
          <w:color w:val="000000" w:themeColor="text1"/>
        </w:rPr>
        <w:t xml:space="preserve"> she “wanted an image that was easily accessible and understandable, especially for children who pass through that area, because I passed through that area as a child, being bussed to Wichita public schools, and I thought it was just a very straightforward and strong way to illustrate the theme of solidarity” (Lee</w:t>
      </w:r>
      <w:r w:rsidRPr="007A7768">
        <w:rPr>
          <w:color w:val="000000" w:themeColor="text1"/>
        </w:rPr>
        <w:t>,</w:t>
      </w:r>
      <w:r w:rsidR="00057137" w:rsidRPr="007A7768">
        <w:rPr>
          <w:color w:val="000000" w:themeColor="text1"/>
        </w:rPr>
        <w:t xml:space="preserve"> 2019). </w:t>
      </w:r>
      <w:r w:rsidRPr="007A7768">
        <w:rPr>
          <w:color w:val="000000" w:themeColor="text1"/>
        </w:rPr>
        <w:t xml:space="preserve">In </w:t>
      </w:r>
      <w:r w:rsidRPr="007A7768">
        <w:rPr>
          <w:color w:val="000000" w:themeColor="text1"/>
        </w:rPr>
        <w:fldChar w:fldCharType="begin"/>
      </w:r>
      <w:r w:rsidRPr="007A7768">
        <w:rPr>
          <w:color w:val="000000" w:themeColor="text1"/>
        </w:rPr>
        <w:instrText xml:space="preserve"> REF _Ref165924313 \h </w:instrText>
      </w:r>
      <w:r w:rsidR="0045392B" w:rsidRPr="007A7768">
        <w:rPr>
          <w:color w:val="000000" w:themeColor="text1"/>
        </w:rPr>
        <w:instrText xml:space="preserve"> \* MERGEFORMAT </w:instrText>
      </w:r>
      <w:r w:rsidRPr="007A7768">
        <w:rPr>
          <w:color w:val="000000" w:themeColor="text1"/>
        </w:rPr>
      </w:r>
      <w:r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232</w:t>
      </w:r>
      <w:r w:rsidRPr="007A7768">
        <w:rPr>
          <w:color w:val="000000" w:themeColor="text1"/>
        </w:rPr>
        <w:fldChar w:fldCharType="end"/>
      </w:r>
      <w:bookmarkStart w:id="145" w:name="fig_232"/>
      <w:r w:rsidRPr="007A7768">
        <w:rPr>
          <w:color w:val="000000" w:themeColor="text1"/>
        </w:rPr>
        <w:t>, s</w:t>
      </w:r>
      <w:bookmarkEnd w:id="145"/>
      <w:r w:rsidRPr="007A7768">
        <w:rPr>
          <w:color w:val="000000" w:themeColor="text1"/>
        </w:rPr>
        <w:t>tain glass hands clasped together symbolize solidarity between Black and Asian populations. The mural appeared right after a mass shooting in Atlanta, Georgia in which the shooter killed eight people, six of which were women and explained that the elimination of these women was a solution for his “sexual addiction” (</w:t>
      </w:r>
      <w:r w:rsidR="00216014" w:rsidRPr="007A7768">
        <w:rPr>
          <w:color w:val="000000" w:themeColor="text1"/>
        </w:rPr>
        <w:t>The New York Times</w:t>
      </w:r>
      <w:r w:rsidRPr="007A7768">
        <w:rPr>
          <w:color w:val="000000" w:themeColor="text1"/>
        </w:rPr>
        <w:t>, 2021). Members of the Bad Asian and Civic Walls organization painted the mural with the slogans Black Lives Matter and Stop Asian Hate on either side of two stain glass hands holding. Solidarity with the Asian and Asian American community necessarily gained visibility after the onset of the 2020 pandemic, during which violence against Asian Americans increased, especially against Asian women</w:t>
      </w:r>
      <w:r w:rsidR="00EC0588" w:rsidRPr="007A7768">
        <w:rPr>
          <w:color w:val="000000" w:themeColor="text1"/>
        </w:rPr>
        <w:t xml:space="preserve">. </w:t>
      </w:r>
      <w:r w:rsidR="004956F0" w:rsidRPr="007A7768">
        <w:rPr>
          <w:color w:val="000000" w:themeColor="text1"/>
        </w:rPr>
        <w:t xml:space="preserve">Holding hands indicates solidarity has components of intimacy, embodiment, and </w:t>
      </w:r>
      <w:r w:rsidR="006D4515" w:rsidRPr="007A7768">
        <w:rPr>
          <w:color w:val="000000" w:themeColor="text1"/>
        </w:rPr>
        <w:t>togetherness.</w:t>
      </w:r>
      <w:r w:rsidR="004956F0" w:rsidRPr="007A7768">
        <w:rPr>
          <w:color w:val="000000" w:themeColor="text1"/>
        </w:rPr>
        <w:t xml:space="preserve">  </w:t>
      </w:r>
    </w:p>
    <w:p w14:paraId="691829D3" w14:textId="2479B110" w:rsidR="00382362" w:rsidRPr="007A7768" w:rsidRDefault="00000000" w:rsidP="00292CD5">
      <w:pPr>
        <w:ind w:firstLine="720"/>
        <w:rPr>
          <w:color w:val="000000" w:themeColor="text1"/>
        </w:rPr>
      </w:pPr>
      <w:r w:rsidRPr="007A7768">
        <w:rPr>
          <w:color w:val="000000" w:themeColor="text1"/>
        </w:rPr>
        <w:t xml:space="preserve">In another statement of support between Black and Asian communities, in Seattle, Washington in 2021, </w:t>
      </w:r>
      <w:proofErr w:type="spellStart"/>
      <w:r w:rsidRPr="007A7768">
        <w:rPr>
          <w:color w:val="000000" w:themeColor="text1"/>
        </w:rPr>
        <w:t>Tân</w:t>
      </w:r>
      <w:proofErr w:type="spellEnd"/>
      <w:r w:rsidRPr="007A7768">
        <w:rPr>
          <w:color w:val="000000" w:themeColor="text1"/>
        </w:rPr>
        <w:t xml:space="preserve"> </w:t>
      </w:r>
      <w:proofErr w:type="spellStart"/>
      <w:r w:rsidRPr="007A7768">
        <w:rPr>
          <w:color w:val="000000" w:themeColor="text1"/>
        </w:rPr>
        <w:t>Nguyễn</w:t>
      </w:r>
      <w:proofErr w:type="spellEnd"/>
      <w:r w:rsidRPr="007A7768">
        <w:rPr>
          <w:color w:val="000000" w:themeColor="text1"/>
        </w:rPr>
        <w:t xml:space="preserve">, Moses Sun, and collaborators painted </w:t>
      </w:r>
      <w:r w:rsidRPr="007A7768">
        <w:rPr>
          <w:i/>
          <w:color w:val="000000" w:themeColor="text1"/>
        </w:rPr>
        <w:t>Chopsticks in a Bundle are Stronger Together,</w:t>
      </w:r>
      <w:r w:rsidRPr="007A7768">
        <w:rPr>
          <w:color w:val="000000" w:themeColor="text1"/>
        </w:rPr>
        <w:t xml:space="preserve"> a bright red mural covering the span of the building</w:t>
      </w:r>
      <w:r w:rsidR="002D6215" w:rsidRPr="007A7768">
        <w:rPr>
          <w:color w:val="000000" w:themeColor="text1"/>
        </w:rPr>
        <w:t xml:space="preserve"> (</w:t>
      </w:r>
      <w:r w:rsidR="00292016" w:rsidRPr="007A7768">
        <w:rPr>
          <w:color w:val="000000" w:themeColor="text1"/>
        </w:rPr>
        <w:fldChar w:fldCharType="begin"/>
      </w:r>
      <w:r w:rsidR="00292016" w:rsidRPr="007A7768">
        <w:rPr>
          <w:color w:val="000000" w:themeColor="text1"/>
        </w:rPr>
        <w:instrText xml:space="preserve"> REF _Ref165977557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233</w:t>
      </w:r>
      <w:r w:rsidR="00292016" w:rsidRPr="007A7768">
        <w:rPr>
          <w:color w:val="000000" w:themeColor="text1"/>
        </w:rPr>
        <w:fldChar w:fldCharType="end"/>
      </w:r>
      <w:r w:rsidR="002D6215" w:rsidRPr="007A7768">
        <w:rPr>
          <w:color w:val="000000" w:themeColor="text1"/>
        </w:rPr>
        <w:t>)</w:t>
      </w:r>
      <w:bookmarkStart w:id="146" w:name="fig_233"/>
      <w:r w:rsidRPr="007A7768">
        <w:rPr>
          <w:color w:val="000000" w:themeColor="text1"/>
        </w:rPr>
        <w:t xml:space="preserve">. </w:t>
      </w:r>
      <w:bookmarkEnd w:id="146"/>
      <w:r w:rsidRPr="007A7768">
        <w:rPr>
          <w:color w:val="000000" w:themeColor="text1"/>
        </w:rPr>
        <w:t>Sun (2021) states the color palette (red, gold, and black) and incorporating family and archival photographs symbolized “the bond between our Vietnamese and Black Diasporas…We bundled together and became stronger.” The local radio sponsored the mural to address racism against both communities (KUOW</w:t>
      </w:r>
      <w:r w:rsidR="00292016" w:rsidRPr="007A7768">
        <w:rPr>
          <w:color w:val="000000" w:themeColor="text1"/>
        </w:rPr>
        <w:t>,</w:t>
      </w:r>
      <w:r w:rsidRPr="007A7768">
        <w:rPr>
          <w:color w:val="000000" w:themeColor="text1"/>
        </w:rPr>
        <w:t xml:space="preserve"> 2021). A group of thirty volunteers </w:t>
      </w:r>
      <w:r w:rsidR="0078618F" w:rsidRPr="007A7768">
        <w:rPr>
          <w:color w:val="000000" w:themeColor="text1"/>
        </w:rPr>
        <w:t xml:space="preserve">from </w:t>
      </w:r>
      <w:r w:rsidRPr="007A7768">
        <w:rPr>
          <w:color w:val="000000" w:themeColor="text1"/>
        </w:rPr>
        <w:t>Asians with Attitudes escorted Oakland’s Chinatown residents from point A to B after multiple attacks on elderly Asian American</w:t>
      </w:r>
      <w:r w:rsidR="00336BDE" w:rsidRPr="007A7768">
        <w:rPr>
          <w:color w:val="000000" w:themeColor="text1"/>
        </w:rPr>
        <w:t>s</w:t>
      </w:r>
      <w:r w:rsidRPr="007A7768">
        <w:rPr>
          <w:color w:val="000000" w:themeColor="text1"/>
        </w:rPr>
        <w:t>, and a solidarity mural connect</w:t>
      </w:r>
      <w:r w:rsidR="00336BDE" w:rsidRPr="007A7768">
        <w:rPr>
          <w:color w:val="000000" w:themeColor="text1"/>
        </w:rPr>
        <w:t>ed</w:t>
      </w:r>
      <w:r w:rsidRPr="007A7768">
        <w:rPr>
          <w:color w:val="000000" w:themeColor="text1"/>
        </w:rPr>
        <w:t xml:space="preserve"> the struggles to larger systems of anti-blackness and white supremacy: </w:t>
      </w:r>
      <w:r w:rsidRPr="007A7768">
        <w:rPr>
          <w:i/>
          <w:color w:val="000000" w:themeColor="text1"/>
        </w:rPr>
        <w:t>Yellow Peril Supports Black Power</w:t>
      </w:r>
      <w:r w:rsidRPr="007A7768">
        <w:rPr>
          <w:color w:val="000000" w:themeColor="text1"/>
        </w:rPr>
        <w:t xml:space="preserve"> (</w:t>
      </w:r>
      <w:r w:rsidR="00292016" w:rsidRPr="007A7768">
        <w:rPr>
          <w:color w:val="000000" w:themeColor="text1"/>
        </w:rPr>
        <w:fldChar w:fldCharType="begin"/>
      </w:r>
      <w:r w:rsidR="00292016" w:rsidRPr="007A7768">
        <w:rPr>
          <w:color w:val="000000" w:themeColor="text1"/>
        </w:rPr>
        <w:instrText xml:space="preserve"> REF _Ref165977584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234</w:t>
      </w:r>
      <w:r w:rsidR="00292016" w:rsidRPr="007A7768">
        <w:rPr>
          <w:color w:val="000000" w:themeColor="text1"/>
        </w:rPr>
        <w:fldChar w:fldCharType="end"/>
      </w:r>
      <w:bookmarkStart w:id="147" w:name="fig_234"/>
      <w:r w:rsidRPr="007A7768">
        <w:rPr>
          <w:color w:val="000000" w:themeColor="text1"/>
        </w:rPr>
        <w:t>).</w:t>
      </w:r>
      <w:bookmarkEnd w:id="147"/>
      <w:r w:rsidRPr="007A7768">
        <w:rPr>
          <w:color w:val="000000" w:themeColor="text1"/>
        </w:rPr>
        <w:t xml:space="preserve"> The mural signals the mutual aid, and the mutual aid materializes as a static image to comfort and inspire people.</w:t>
      </w:r>
    </w:p>
    <w:p w14:paraId="5F0985BA" w14:textId="77777777" w:rsidR="00382362" w:rsidRPr="007A7768" w:rsidRDefault="00000000" w:rsidP="00292CD5">
      <w:pPr>
        <w:pStyle w:val="Heading3"/>
        <w:rPr>
          <w:rStyle w:val="Emphasis"/>
          <w:i/>
          <w:iCs w:val="0"/>
          <w:color w:val="000000" w:themeColor="text1"/>
          <w:szCs w:val="24"/>
          <w:highlight w:val="white"/>
        </w:rPr>
      </w:pPr>
      <w:bookmarkStart w:id="148" w:name="_Toc170542371"/>
      <w:r w:rsidRPr="007A7768">
        <w:rPr>
          <w:rStyle w:val="Emphasis"/>
          <w:i/>
          <w:iCs w:val="0"/>
          <w:color w:val="000000" w:themeColor="text1"/>
          <w:szCs w:val="24"/>
          <w:highlight w:val="white"/>
        </w:rPr>
        <w:t>Gender Solidarity</w:t>
      </w:r>
      <w:bookmarkEnd w:id="148"/>
    </w:p>
    <w:p w14:paraId="0B5C1700" w14:textId="77777777" w:rsidR="00382362" w:rsidRPr="007A7768" w:rsidRDefault="00382362">
      <w:pPr>
        <w:rPr>
          <w:rStyle w:val="Emphasis"/>
          <w:color w:val="000000" w:themeColor="text1"/>
          <w:highlight w:val="white"/>
        </w:rPr>
      </w:pPr>
    </w:p>
    <w:p w14:paraId="0B5EB81B" w14:textId="378E760A" w:rsidR="006D1293" w:rsidRPr="007A7768" w:rsidRDefault="00000000" w:rsidP="0069391B">
      <w:pPr>
        <w:ind w:firstLine="720"/>
        <w:rPr>
          <w:color w:val="000000" w:themeColor="text1"/>
          <w:highlight w:val="white"/>
        </w:rPr>
      </w:pPr>
      <w:r w:rsidRPr="007A7768">
        <w:rPr>
          <w:color w:val="000000" w:themeColor="text1"/>
          <w:highlight w:val="white"/>
        </w:rPr>
        <w:t xml:space="preserve">This subsection builds from the analysis of interracial and cross movement solidarity expressed in the murals above, but the murals in this subsection center something particularly gendered about solidarity in those conversations. I am especially interested in archiving and amplifying trans voices, trans art, and queer and trans solidarity. </w:t>
      </w:r>
      <w:r w:rsidR="0085448D" w:rsidRPr="007A7768">
        <w:rPr>
          <w:color w:val="000000" w:themeColor="text1"/>
          <w:highlight w:val="white"/>
        </w:rPr>
        <w:t>Every year, US l</w:t>
      </w:r>
      <w:r w:rsidRPr="007A7768">
        <w:rPr>
          <w:color w:val="000000" w:themeColor="text1"/>
          <w:highlight w:val="white"/>
        </w:rPr>
        <w:t>egislators write hundreds of bills to target, exclude, and punish trans people</w:t>
      </w:r>
      <w:r w:rsidR="00336BDE" w:rsidRPr="007A7768">
        <w:rPr>
          <w:color w:val="000000" w:themeColor="text1"/>
          <w:highlight w:val="white"/>
        </w:rPr>
        <w:t>.</w:t>
      </w:r>
      <w:r w:rsidRPr="007A7768">
        <w:rPr>
          <w:color w:val="000000" w:themeColor="text1"/>
          <w:highlight w:val="white"/>
          <w:vertAlign w:val="superscript"/>
        </w:rPr>
        <w:footnoteReference w:id="83"/>
      </w:r>
      <w:r w:rsidRPr="007A7768">
        <w:rPr>
          <w:color w:val="000000" w:themeColor="text1"/>
          <w:highlight w:val="white"/>
        </w:rPr>
        <w:t xml:space="preserve"> Police, border patrol, and correctional officers disproportionately target trans women of color, who are often excluded from traditional labor markets and forced to participate in underground economies to survive </w:t>
      </w:r>
      <w:r w:rsidRPr="007A7768">
        <w:rPr>
          <w:color w:val="000000" w:themeColor="text1"/>
        </w:rPr>
        <w:t xml:space="preserve">(Mogul, </w:t>
      </w:r>
      <w:r w:rsidR="000559D6" w:rsidRPr="007A7768">
        <w:rPr>
          <w:color w:val="000000" w:themeColor="text1"/>
        </w:rPr>
        <w:t>et al.</w:t>
      </w:r>
      <w:r w:rsidR="006D1293" w:rsidRPr="007A7768">
        <w:rPr>
          <w:color w:val="000000" w:themeColor="text1"/>
        </w:rPr>
        <w:t>,</w:t>
      </w:r>
      <w:r w:rsidRPr="007A7768">
        <w:rPr>
          <w:color w:val="000000" w:themeColor="text1"/>
        </w:rPr>
        <w:t xml:space="preserve"> 2012; Vitale</w:t>
      </w:r>
      <w:r w:rsidR="006D1293" w:rsidRPr="007A7768">
        <w:rPr>
          <w:color w:val="000000" w:themeColor="text1"/>
        </w:rPr>
        <w:t>,</w:t>
      </w:r>
      <w:r w:rsidRPr="007A7768">
        <w:rPr>
          <w:color w:val="000000" w:themeColor="text1"/>
        </w:rPr>
        <w:t xml:space="preserve"> 2017; Ritchie</w:t>
      </w:r>
      <w:r w:rsidR="006D1293" w:rsidRPr="007A7768">
        <w:rPr>
          <w:color w:val="000000" w:themeColor="text1"/>
        </w:rPr>
        <w:t>,</w:t>
      </w:r>
      <w:r w:rsidRPr="007A7768">
        <w:rPr>
          <w:color w:val="000000" w:themeColor="text1"/>
        </w:rPr>
        <w:t xml:space="preserve"> 2017). </w:t>
      </w:r>
      <w:r w:rsidRPr="007A7768">
        <w:rPr>
          <w:color w:val="000000" w:themeColor="text1"/>
          <w:highlight w:val="white"/>
        </w:rPr>
        <w:t>Living openly as a transgender person is incredibly brave in worlds that do not want you, aim to hurt you, and insist you are naturally deceptive, mentally ill, and perverse.</w:t>
      </w:r>
      <w:r w:rsidRPr="007A7768">
        <w:rPr>
          <w:color w:val="000000" w:themeColor="text1"/>
        </w:rPr>
        <w:t xml:space="preserve"> As long as there have been people, there have been trans </w:t>
      </w:r>
      <w:r w:rsidRPr="007A7768">
        <w:rPr>
          <w:color w:val="000000" w:themeColor="text1"/>
        </w:rPr>
        <w:lastRenderedPageBreak/>
        <w:t xml:space="preserve">people. </w:t>
      </w:r>
      <w:r w:rsidR="0069391B" w:rsidRPr="007A7768">
        <w:rPr>
          <w:color w:val="000000" w:themeColor="text1"/>
        </w:rPr>
        <w:t>M</w:t>
      </w:r>
      <w:r w:rsidRPr="007A7768">
        <w:rPr>
          <w:color w:val="000000" w:themeColor="text1"/>
        </w:rPr>
        <w:t>urals are public statements trans artists and their allies create to alter the landscape, naturalize trans existence, and normalize trans visibility.</w:t>
      </w:r>
      <w:r w:rsidRPr="007A7768">
        <w:rPr>
          <w:color w:val="000000" w:themeColor="text1"/>
          <w:highlight w:val="white"/>
        </w:rPr>
        <w:t xml:space="preserve"> </w:t>
      </w:r>
    </w:p>
    <w:p w14:paraId="6454BBF2" w14:textId="03A8E8F7" w:rsidR="00382362" w:rsidRPr="007A7768" w:rsidRDefault="00000000" w:rsidP="0069391B">
      <w:pPr>
        <w:ind w:firstLine="720"/>
        <w:rPr>
          <w:color w:val="000000" w:themeColor="text1"/>
        </w:rPr>
      </w:pPr>
      <w:r w:rsidRPr="007A7768">
        <w:rPr>
          <w:color w:val="000000" w:themeColor="text1"/>
          <w:highlight w:val="white"/>
        </w:rPr>
        <w:t>In addition to Stonewall, the Compton’s Cafeteria riots are less well known as the beginnings of queer liberation movements. In 1966, police raided the diner where queer and trans people congregated, and trans women and drag queens rioted against the state, weaponizing hot cups of coffee. On the 54</w:t>
      </w:r>
      <w:r w:rsidRPr="007A7768">
        <w:rPr>
          <w:color w:val="000000" w:themeColor="text1"/>
          <w:highlight w:val="white"/>
          <w:vertAlign w:val="superscript"/>
        </w:rPr>
        <w:t>th</w:t>
      </w:r>
      <w:r w:rsidRPr="007A7768">
        <w:rPr>
          <w:color w:val="000000" w:themeColor="text1"/>
          <w:highlight w:val="white"/>
        </w:rPr>
        <w:t xml:space="preserve"> anniversary of the Compton’s Cafeteria </w:t>
      </w:r>
      <w:r w:rsidR="003A6E38" w:rsidRPr="007A7768">
        <w:rPr>
          <w:color w:val="000000" w:themeColor="text1"/>
          <w:highlight w:val="white"/>
        </w:rPr>
        <w:t>riots;</w:t>
      </w:r>
      <w:r w:rsidRPr="007A7768">
        <w:rPr>
          <w:color w:val="000000" w:themeColor="text1"/>
          <w:highlight w:val="white"/>
        </w:rPr>
        <w:t xml:space="preserve"> activists and legislators organized a street mural that was painted at the intersection where the diner once stood— the mimesis of trauma via creative triumph that dares return to the scene of the crime. The mural reads </w:t>
      </w:r>
      <w:r w:rsidRPr="007A7768">
        <w:rPr>
          <w:i/>
          <w:color w:val="000000" w:themeColor="text1"/>
          <w:highlight w:val="white"/>
        </w:rPr>
        <w:t>Black Trans Lives Matter</w:t>
      </w:r>
      <w:r w:rsidRPr="007A7768">
        <w:rPr>
          <w:color w:val="000000" w:themeColor="text1"/>
          <w:highlight w:val="white"/>
        </w:rPr>
        <w:t xml:space="preserve"> in white, pink, and light blue, like the trans pride flag, and is painted in San Francisco’s Tenderloin neighborhood which was declared the first “Transgender District” in the world in </w:t>
      </w:r>
      <w:bookmarkStart w:id="149" w:name="fig_261"/>
      <w:r w:rsidRPr="007A7768">
        <w:rPr>
          <w:color w:val="000000" w:themeColor="text1"/>
          <w:highlight w:val="white"/>
        </w:rPr>
        <w:t>2017 (</w:t>
      </w:r>
      <w:bookmarkEnd w:id="149"/>
      <w:r w:rsidR="006D1293" w:rsidRPr="007A7768">
        <w:rPr>
          <w:color w:val="000000" w:themeColor="text1"/>
          <w:highlight w:val="white"/>
        </w:rPr>
        <w:fldChar w:fldCharType="begin"/>
      </w:r>
      <w:r w:rsidR="006D1293" w:rsidRPr="007A7768">
        <w:rPr>
          <w:color w:val="000000" w:themeColor="text1"/>
          <w:highlight w:val="white"/>
        </w:rPr>
        <w:instrText xml:space="preserve"> REF _Ref166254439 \h </w:instrText>
      </w:r>
      <w:r w:rsidR="0045392B" w:rsidRPr="007A7768">
        <w:rPr>
          <w:color w:val="000000" w:themeColor="text1"/>
          <w:highlight w:val="white"/>
        </w:rPr>
        <w:instrText xml:space="preserve"> \* MERGEFORMAT </w:instrText>
      </w:r>
      <w:r w:rsidR="006D1293" w:rsidRPr="007A7768">
        <w:rPr>
          <w:color w:val="000000" w:themeColor="text1"/>
          <w:highlight w:val="white"/>
        </w:rPr>
      </w:r>
      <w:r w:rsidR="006D1293" w:rsidRPr="007A7768">
        <w:rPr>
          <w:color w:val="000000" w:themeColor="text1"/>
          <w:highlight w:val="white"/>
        </w:rPr>
        <w:fldChar w:fldCharType="separate"/>
      </w:r>
      <w:r w:rsidR="0045392B" w:rsidRPr="007A7768">
        <w:rPr>
          <w:color w:val="000000" w:themeColor="text1"/>
        </w:rPr>
        <w:t xml:space="preserve">Figure </w:t>
      </w:r>
      <w:r w:rsidR="0045392B" w:rsidRPr="007A7768">
        <w:rPr>
          <w:noProof/>
          <w:color w:val="000000" w:themeColor="text1"/>
        </w:rPr>
        <w:t>235</w:t>
      </w:r>
      <w:r w:rsidR="006D1293" w:rsidRPr="007A7768">
        <w:rPr>
          <w:color w:val="000000" w:themeColor="text1"/>
          <w:highlight w:val="white"/>
        </w:rPr>
        <w:fldChar w:fldCharType="end"/>
      </w:r>
      <w:bookmarkStart w:id="150" w:name="fig_235"/>
      <w:r w:rsidR="000559D6" w:rsidRPr="007A7768">
        <w:rPr>
          <w:color w:val="000000" w:themeColor="text1"/>
          <w:highlight w:val="white"/>
        </w:rPr>
        <w:t>;</w:t>
      </w:r>
      <w:r w:rsidRPr="007A7768">
        <w:rPr>
          <w:color w:val="000000" w:themeColor="text1"/>
          <w:highlight w:val="white"/>
        </w:rPr>
        <w:t xml:space="preserve"> </w:t>
      </w:r>
      <w:bookmarkEnd w:id="150"/>
      <w:proofErr w:type="spellStart"/>
      <w:r w:rsidRPr="007A7768">
        <w:rPr>
          <w:color w:val="000000" w:themeColor="text1"/>
          <w:highlight w:val="white"/>
        </w:rPr>
        <w:t>Artavia</w:t>
      </w:r>
      <w:proofErr w:type="spellEnd"/>
      <w:r w:rsidR="000559D6" w:rsidRPr="007A7768">
        <w:rPr>
          <w:color w:val="000000" w:themeColor="text1"/>
          <w:highlight w:val="white"/>
        </w:rPr>
        <w:t>,</w:t>
      </w:r>
      <w:r w:rsidRPr="007A7768">
        <w:rPr>
          <w:color w:val="000000" w:themeColor="text1"/>
          <w:highlight w:val="white"/>
        </w:rPr>
        <w:t xml:space="preserve"> 2020). This return to the riot scene feels powerful, painting the very place where our ancestors paved the way for such a district’s existence.</w:t>
      </w:r>
      <w:r w:rsidR="00336BDE" w:rsidRPr="007A7768">
        <w:rPr>
          <w:color w:val="000000" w:themeColor="text1"/>
        </w:rPr>
        <w:t xml:space="preserve"> </w:t>
      </w:r>
    </w:p>
    <w:p w14:paraId="21BB19B8" w14:textId="52AB8D35" w:rsidR="0085448D" w:rsidRPr="007A7768" w:rsidRDefault="00000000">
      <w:pPr>
        <w:ind w:firstLine="720"/>
        <w:rPr>
          <w:color w:val="000000" w:themeColor="text1"/>
          <w:highlight w:val="white"/>
        </w:rPr>
      </w:pPr>
      <w:proofErr w:type="spellStart"/>
      <w:r w:rsidRPr="007A7768">
        <w:rPr>
          <w:color w:val="000000" w:themeColor="text1"/>
          <w:highlight w:val="white"/>
        </w:rPr>
        <w:t>Cuir</w:t>
      </w:r>
      <w:proofErr w:type="spellEnd"/>
      <w:r w:rsidRPr="007A7768">
        <w:rPr>
          <w:color w:val="000000" w:themeColor="text1"/>
          <w:highlight w:val="white"/>
        </w:rPr>
        <w:t xml:space="preserve"> Colombian-American </w:t>
      </w:r>
      <w:proofErr w:type="spellStart"/>
      <w:r w:rsidRPr="007A7768">
        <w:rPr>
          <w:color w:val="000000" w:themeColor="text1"/>
          <w:highlight w:val="white"/>
        </w:rPr>
        <w:t>muralistx</w:t>
      </w:r>
      <w:proofErr w:type="spellEnd"/>
      <w:r w:rsidRPr="007A7768">
        <w:rPr>
          <w:color w:val="000000" w:themeColor="text1"/>
          <w:highlight w:val="white"/>
        </w:rPr>
        <w:t xml:space="preserve"> Jessica </w:t>
      </w:r>
      <w:proofErr w:type="spellStart"/>
      <w:r w:rsidRPr="007A7768">
        <w:rPr>
          <w:color w:val="000000" w:themeColor="text1"/>
          <w:highlight w:val="white"/>
        </w:rPr>
        <w:t>Sabogal</w:t>
      </w:r>
      <w:proofErr w:type="spellEnd"/>
      <w:r w:rsidRPr="007A7768">
        <w:rPr>
          <w:color w:val="000000" w:themeColor="text1"/>
          <w:highlight w:val="white"/>
        </w:rPr>
        <w:t xml:space="preserve"> paints with the duty “to uplift the sacredness of women, people of color, the differently abled, queer and trans folks, immigrants and the undocumented, and our indigenous siblings, whom continue to face ongoing oppression and marginalization.</w:t>
      </w:r>
      <w:r w:rsidR="00336BDE" w:rsidRPr="007A7768">
        <w:rPr>
          <w:color w:val="000000" w:themeColor="text1"/>
          <w:highlight w:val="white"/>
        </w:rPr>
        <w:t>”</w:t>
      </w:r>
      <w:r w:rsidRPr="007A7768">
        <w:rPr>
          <w:color w:val="000000" w:themeColor="text1"/>
          <w:highlight w:val="white"/>
          <w:vertAlign w:val="superscript"/>
        </w:rPr>
        <w:footnoteReference w:id="84"/>
      </w:r>
      <w:r w:rsidRPr="007A7768">
        <w:rPr>
          <w:color w:val="000000" w:themeColor="text1"/>
          <w:highlight w:val="white"/>
        </w:rPr>
        <w:t xml:space="preserve"> Their work in Sacramento, California</w:t>
      </w:r>
      <w:r w:rsidR="00336BDE" w:rsidRPr="007A7768">
        <w:rPr>
          <w:color w:val="000000" w:themeColor="text1"/>
          <w:highlight w:val="white"/>
        </w:rPr>
        <w:t>,</w:t>
      </w:r>
      <w:r w:rsidRPr="007A7768">
        <w:rPr>
          <w:color w:val="000000" w:themeColor="text1"/>
          <w:highlight w:val="white"/>
        </w:rPr>
        <w:t xml:space="preserve"> in collaboration with Shanna Strauss, is painted on the back of the Lavender Library and reads </w:t>
      </w:r>
      <w:r w:rsidRPr="007A7768">
        <w:rPr>
          <w:i/>
          <w:color w:val="000000" w:themeColor="text1"/>
          <w:highlight w:val="white"/>
        </w:rPr>
        <w:t>Protect Our Trans Daughters</w:t>
      </w:r>
      <w:r w:rsidRPr="007A7768">
        <w:rPr>
          <w:color w:val="000000" w:themeColor="text1"/>
          <w:highlight w:val="white"/>
        </w:rPr>
        <w:t xml:space="preserve"> next to a large portrait of a woman (</w:t>
      </w:r>
      <w:r w:rsidR="006D1293" w:rsidRPr="007A7768">
        <w:rPr>
          <w:color w:val="000000" w:themeColor="text1"/>
          <w:highlight w:val="white"/>
        </w:rPr>
        <w:fldChar w:fldCharType="begin"/>
      </w:r>
      <w:r w:rsidR="006D1293" w:rsidRPr="007A7768">
        <w:rPr>
          <w:color w:val="000000" w:themeColor="text1"/>
          <w:highlight w:val="white"/>
        </w:rPr>
        <w:instrText xml:space="preserve"> REF _Ref166254498 \h </w:instrText>
      </w:r>
      <w:r w:rsidR="0045392B" w:rsidRPr="007A7768">
        <w:rPr>
          <w:color w:val="000000" w:themeColor="text1"/>
          <w:highlight w:val="white"/>
        </w:rPr>
        <w:instrText xml:space="preserve"> \* MERGEFORMAT </w:instrText>
      </w:r>
      <w:r w:rsidR="006D1293" w:rsidRPr="007A7768">
        <w:rPr>
          <w:color w:val="000000" w:themeColor="text1"/>
          <w:highlight w:val="white"/>
        </w:rPr>
      </w:r>
      <w:r w:rsidR="006D1293" w:rsidRPr="007A7768">
        <w:rPr>
          <w:color w:val="000000" w:themeColor="text1"/>
          <w:highlight w:val="white"/>
        </w:rPr>
        <w:fldChar w:fldCharType="separate"/>
      </w:r>
      <w:r w:rsidR="0045392B" w:rsidRPr="007A7768">
        <w:rPr>
          <w:color w:val="000000" w:themeColor="text1"/>
        </w:rPr>
        <w:t xml:space="preserve">Figure </w:t>
      </w:r>
      <w:r w:rsidR="0045392B" w:rsidRPr="007A7768">
        <w:rPr>
          <w:noProof/>
          <w:color w:val="000000" w:themeColor="text1"/>
        </w:rPr>
        <w:t>236</w:t>
      </w:r>
      <w:r w:rsidR="006D1293" w:rsidRPr="007A7768">
        <w:rPr>
          <w:color w:val="000000" w:themeColor="text1"/>
          <w:highlight w:val="white"/>
        </w:rPr>
        <w:fldChar w:fldCharType="end"/>
      </w:r>
      <w:bookmarkStart w:id="151" w:name="fig_236"/>
      <w:r w:rsidRPr="007A7768">
        <w:rPr>
          <w:color w:val="000000" w:themeColor="text1"/>
          <w:highlight w:val="white"/>
        </w:rPr>
        <w:t xml:space="preserve">). The </w:t>
      </w:r>
      <w:bookmarkEnd w:id="151"/>
      <w:r w:rsidRPr="007A7768">
        <w:rPr>
          <w:color w:val="000000" w:themeColor="text1"/>
          <w:highlight w:val="white"/>
        </w:rPr>
        <w:t xml:space="preserve">description under the title reads, </w:t>
      </w:r>
    </w:p>
    <w:p w14:paraId="21D6636A" w14:textId="77777777" w:rsidR="0085448D" w:rsidRPr="007A7768" w:rsidRDefault="0085448D" w:rsidP="0085448D">
      <w:pPr>
        <w:ind w:left="720"/>
        <w:rPr>
          <w:color w:val="000000" w:themeColor="text1"/>
          <w:highlight w:val="white"/>
        </w:rPr>
      </w:pPr>
    </w:p>
    <w:p w14:paraId="38B09C7F" w14:textId="77777777" w:rsidR="0085448D" w:rsidRPr="007A7768" w:rsidRDefault="00000000" w:rsidP="0085448D">
      <w:pPr>
        <w:ind w:left="720"/>
        <w:rPr>
          <w:i/>
          <w:iCs/>
          <w:color w:val="000000" w:themeColor="text1"/>
          <w:highlight w:val="white"/>
        </w:rPr>
      </w:pPr>
      <w:r w:rsidRPr="007A7768">
        <w:rPr>
          <w:i/>
          <w:iCs/>
          <w:color w:val="000000" w:themeColor="text1"/>
          <w:highlight w:val="white"/>
        </w:rPr>
        <w:t xml:space="preserve">This mural was created to document the epidemic of anti-transgender violence across the US. In 2017, Chyna Gibson, a powerful Black trans performer from Sacramento, was killed in New Orleans. Depicted here is her mother Tammie </w:t>
      </w:r>
      <w:proofErr w:type="spellStart"/>
      <w:r w:rsidRPr="007A7768">
        <w:rPr>
          <w:i/>
          <w:iCs/>
          <w:color w:val="000000" w:themeColor="text1"/>
          <w:highlight w:val="white"/>
        </w:rPr>
        <w:t>Crittindon</w:t>
      </w:r>
      <w:proofErr w:type="spellEnd"/>
      <w:r w:rsidRPr="007A7768">
        <w:rPr>
          <w:i/>
          <w:iCs/>
          <w:color w:val="000000" w:themeColor="text1"/>
          <w:highlight w:val="white"/>
        </w:rPr>
        <w:t xml:space="preserve"> Lewis who uplifted Chyna’s well-being, identity, and spirit throughout her life. What will you do to uplift and protect our trans community?</w:t>
      </w:r>
    </w:p>
    <w:p w14:paraId="6A707672" w14:textId="77777777" w:rsidR="0085448D" w:rsidRPr="007A7768" w:rsidRDefault="0085448D" w:rsidP="0085448D">
      <w:pPr>
        <w:ind w:firstLine="720"/>
        <w:rPr>
          <w:color w:val="000000" w:themeColor="text1"/>
          <w:highlight w:val="white"/>
        </w:rPr>
      </w:pPr>
    </w:p>
    <w:p w14:paraId="777CEA19" w14:textId="1A550256" w:rsidR="007D4AD4" w:rsidRPr="007A7768" w:rsidRDefault="00000000" w:rsidP="0085448D">
      <w:pPr>
        <w:ind w:firstLine="720"/>
        <w:rPr>
          <w:color w:val="000000" w:themeColor="text1"/>
          <w:highlight w:val="white"/>
        </w:rPr>
      </w:pPr>
      <w:r w:rsidRPr="007A7768">
        <w:rPr>
          <w:color w:val="000000" w:themeColor="text1"/>
          <w:highlight w:val="white"/>
        </w:rPr>
        <w:t>Two days after someone shot Chyna, another transwoman was stabbed to death in New Orleans</w:t>
      </w:r>
      <w:r w:rsidR="000559D6" w:rsidRPr="007A7768">
        <w:rPr>
          <w:color w:val="000000" w:themeColor="text1"/>
          <w:highlight w:val="white"/>
        </w:rPr>
        <w:t>, according to police</w:t>
      </w:r>
      <w:r w:rsidRPr="007A7768">
        <w:rPr>
          <w:color w:val="000000" w:themeColor="text1"/>
          <w:highlight w:val="white"/>
        </w:rPr>
        <w:t xml:space="preserve"> (</w:t>
      </w:r>
      <w:proofErr w:type="spellStart"/>
      <w:r w:rsidRPr="007A7768">
        <w:rPr>
          <w:color w:val="000000" w:themeColor="text1"/>
          <w:highlight w:val="white"/>
        </w:rPr>
        <w:t>Bullington</w:t>
      </w:r>
      <w:proofErr w:type="spellEnd"/>
      <w:r w:rsidRPr="007A7768">
        <w:rPr>
          <w:color w:val="000000" w:themeColor="text1"/>
          <w:highlight w:val="white"/>
        </w:rPr>
        <w:t>, 2017). The</w:t>
      </w:r>
      <w:r w:rsidRPr="007A7768">
        <w:rPr>
          <w:color w:val="000000" w:themeColor="text1"/>
        </w:rPr>
        <w:t xml:space="preserve"> murders of many transwomen go unreported</w:t>
      </w:r>
      <w:r w:rsidR="00336BDE" w:rsidRPr="007A7768">
        <w:rPr>
          <w:color w:val="000000" w:themeColor="text1"/>
        </w:rPr>
        <w:t>,</w:t>
      </w:r>
      <w:r w:rsidRPr="007A7768">
        <w:rPr>
          <w:color w:val="000000" w:themeColor="text1"/>
        </w:rPr>
        <w:t xml:space="preserve"> or trans people are misgendered in death.</w:t>
      </w:r>
      <w:r w:rsidRPr="007A7768">
        <w:rPr>
          <w:color w:val="000000" w:themeColor="text1"/>
          <w:highlight w:val="white"/>
        </w:rPr>
        <w:t xml:space="preserve"> In the portrait of Chyna’s mother, Tammie Lewis does have a stern, motherly gaze. The choice to include her mother normalizes parental support for trans children rather than family rejection, and it is a public sign that trans people deserve motherly care. </w:t>
      </w:r>
    </w:p>
    <w:p w14:paraId="0E2DB67F" w14:textId="21C7CB9A" w:rsidR="00382362" w:rsidRPr="007A7768" w:rsidRDefault="00000000">
      <w:pPr>
        <w:ind w:firstLine="720"/>
        <w:rPr>
          <w:color w:val="000000" w:themeColor="text1"/>
          <w:highlight w:val="white"/>
        </w:rPr>
      </w:pPr>
      <w:r w:rsidRPr="007A7768">
        <w:rPr>
          <w:color w:val="000000" w:themeColor="text1"/>
          <w:highlight w:val="white"/>
        </w:rPr>
        <w:t>To call care “motherly” does not limit motherly care to someone’s reproductive anatomy or gender. Lewis’ gaze invokes the spirit of the “captive maternal,” or the fungibility of people targeted by state violence expressed through their agency to care for one another, protest, and maroon (James</w:t>
      </w:r>
      <w:r w:rsidR="0085448D" w:rsidRPr="007A7768">
        <w:rPr>
          <w:color w:val="000000" w:themeColor="text1"/>
          <w:highlight w:val="white"/>
        </w:rPr>
        <w:t>,</w:t>
      </w:r>
      <w:r w:rsidRPr="007A7768">
        <w:rPr>
          <w:color w:val="000000" w:themeColor="text1"/>
          <w:highlight w:val="white"/>
        </w:rPr>
        <w:t xml:space="preserve"> 2021). Racial and gender solidarity </w:t>
      </w:r>
      <w:r w:rsidR="0085448D" w:rsidRPr="007A7768">
        <w:rPr>
          <w:color w:val="000000" w:themeColor="text1"/>
          <w:highlight w:val="white"/>
        </w:rPr>
        <w:t xml:space="preserve">center the </w:t>
      </w:r>
      <w:r w:rsidRPr="007A7768">
        <w:rPr>
          <w:color w:val="000000" w:themeColor="text1"/>
          <w:highlight w:val="white"/>
        </w:rPr>
        <w:t>equitab</w:t>
      </w:r>
      <w:r w:rsidR="0085448D" w:rsidRPr="007A7768">
        <w:rPr>
          <w:color w:val="000000" w:themeColor="text1"/>
          <w:highlight w:val="white"/>
        </w:rPr>
        <w:t>le</w:t>
      </w:r>
      <w:r w:rsidRPr="007A7768">
        <w:rPr>
          <w:color w:val="000000" w:themeColor="text1"/>
          <w:highlight w:val="white"/>
        </w:rPr>
        <w:t xml:space="preserve"> redistribut</w:t>
      </w:r>
      <w:r w:rsidR="0085448D" w:rsidRPr="007A7768">
        <w:rPr>
          <w:color w:val="000000" w:themeColor="text1"/>
          <w:highlight w:val="white"/>
        </w:rPr>
        <w:t>ion of</w:t>
      </w:r>
      <w:r w:rsidRPr="007A7768">
        <w:rPr>
          <w:color w:val="000000" w:themeColor="text1"/>
          <w:highlight w:val="white"/>
        </w:rPr>
        <w:t xml:space="preserve"> </w:t>
      </w:r>
      <w:r w:rsidRPr="007A7768">
        <w:rPr>
          <w:i/>
          <w:color w:val="000000" w:themeColor="text1"/>
          <w:highlight w:val="white"/>
        </w:rPr>
        <w:t>care</w:t>
      </w:r>
      <w:r w:rsidRPr="007A7768">
        <w:rPr>
          <w:color w:val="000000" w:themeColor="text1"/>
          <w:highlight w:val="white"/>
        </w:rPr>
        <w:t xml:space="preserve"> </w:t>
      </w:r>
      <w:r w:rsidR="0085448D" w:rsidRPr="007A7768">
        <w:rPr>
          <w:color w:val="000000" w:themeColor="text1"/>
          <w:highlight w:val="white"/>
        </w:rPr>
        <w:t xml:space="preserve">work </w:t>
      </w:r>
      <w:r w:rsidRPr="007A7768">
        <w:rPr>
          <w:color w:val="000000" w:themeColor="text1"/>
          <w:highlight w:val="white"/>
        </w:rPr>
        <w:t>(</w:t>
      </w:r>
      <w:r w:rsidR="006D1293" w:rsidRPr="007A7768">
        <w:rPr>
          <w:color w:val="000000" w:themeColor="text1"/>
          <w:highlight w:val="white"/>
        </w:rPr>
        <w:fldChar w:fldCharType="begin"/>
      </w:r>
      <w:r w:rsidR="006D1293" w:rsidRPr="007A7768">
        <w:rPr>
          <w:color w:val="000000" w:themeColor="text1"/>
          <w:highlight w:val="white"/>
        </w:rPr>
        <w:instrText xml:space="preserve"> REF _Ref166254471 \h </w:instrText>
      </w:r>
      <w:r w:rsidR="0045392B" w:rsidRPr="007A7768">
        <w:rPr>
          <w:color w:val="000000" w:themeColor="text1"/>
          <w:highlight w:val="white"/>
        </w:rPr>
        <w:instrText xml:space="preserve"> \* MERGEFORMAT </w:instrText>
      </w:r>
      <w:r w:rsidR="006D1293" w:rsidRPr="007A7768">
        <w:rPr>
          <w:color w:val="000000" w:themeColor="text1"/>
          <w:highlight w:val="white"/>
        </w:rPr>
      </w:r>
      <w:r w:rsidR="006D1293" w:rsidRPr="007A7768">
        <w:rPr>
          <w:color w:val="000000" w:themeColor="text1"/>
          <w:highlight w:val="white"/>
        </w:rPr>
        <w:fldChar w:fldCharType="separate"/>
      </w:r>
      <w:r w:rsidR="0045392B" w:rsidRPr="007A7768">
        <w:rPr>
          <w:color w:val="000000" w:themeColor="text1"/>
        </w:rPr>
        <w:t xml:space="preserve">Figure </w:t>
      </w:r>
      <w:r w:rsidR="0045392B" w:rsidRPr="007A7768">
        <w:rPr>
          <w:noProof/>
          <w:color w:val="000000" w:themeColor="text1"/>
        </w:rPr>
        <w:t>237</w:t>
      </w:r>
      <w:r w:rsidR="006D1293" w:rsidRPr="007A7768">
        <w:rPr>
          <w:color w:val="000000" w:themeColor="text1"/>
          <w:highlight w:val="white"/>
        </w:rPr>
        <w:fldChar w:fldCharType="end"/>
      </w:r>
      <w:r w:rsidRPr="007A7768">
        <w:rPr>
          <w:color w:val="000000" w:themeColor="text1"/>
          <w:highlight w:val="white"/>
        </w:rPr>
        <w:t>)</w:t>
      </w:r>
      <w:bookmarkStart w:id="152" w:name="fig_237"/>
      <w:r w:rsidRPr="007A7768">
        <w:rPr>
          <w:color w:val="000000" w:themeColor="text1"/>
          <w:highlight w:val="white"/>
        </w:rPr>
        <w:t>.</w:t>
      </w:r>
      <w:bookmarkEnd w:id="152"/>
      <w:r w:rsidRPr="007A7768">
        <w:rPr>
          <w:color w:val="000000" w:themeColor="text1"/>
          <w:highlight w:val="white"/>
        </w:rPr>
        <w:t xml:space="preserve"> I will note a giant, bold mural painted </w:t>
      </w:r>
      <w:r w:rsidR="0085448D" w:rsidRPr="007A7768">
        <w:rPr>
          <w:color w:val="000000" w:themeColor="text1"/>
          <w:highlight w:val="white"/>
        </w:rPr>
        <w:t xml:space="preserve">by Robinho Santana during the 2021 Urban Art Circuit in Belo Horizonte, Minas Gerais, Brazil </w:t>
      </w:r>
      <w:r w:rsidRPr="007A7768">
        <w:rPr>
          <w:color w:val="000000" w:themeColor="text1"/>
          <w:highlight w:val="white"/>
        </w:rPr>
        <w:t xml:space="preserve">of a Black mother and her two children </w:t>
      </w:r>
      <w:r w:rsidR="003D4377" w:rsidRPr="007A7768">
        <w:rPr>
          <w:color w:val="000000" w:themeColor="text1"/>
          <w:highlight w:val="white"/>
        </w:rPr>
        <w:t>(</w:t>
      </w:r>
      <w:r w:rsidR="006D1293" w:rsidRPr="007A7768">
        <w:rPr>
          <w:color w:val="000000" w:themeColor="text1"/>
          <w:highlight w:val="white"/>
        </w:rPr>
        <w:fldChar w:fldCharType="begin"/>
      </w:r>
      <w:r w:rsidR="006D1293" w:rsidRPr="007A7768">
        <w:rPr>
          <w:color w:val="000000" w:themeColor="text1"/>
          <w:highlight w:val="white"/>
        </w:rPr>
        <w:instrText xml:space="preserve"> REF _Ref166254514 \h </w:instrText>
      </w:r>
      <w:r w:rsidR="0045392B" w:rsidRPr="007A7768">
        <w:rPr>
          <w:color w:val="000000" w:themeColor="text1"/>
          <w:highlight w:val="white"/>
        </w:rPr>
        <w:instrText xml:space="preserve"> \* MERGEFORMAT </w:instrText>
      </w:r>
      <w:r w:rsidR="006D1293" w:rsidRPr="007A7768">
        <w:rPr>
          <w:color w:val="000000" w:themeColor="text1"/>
          <w:highlight w:val="white"/>
        </w:rPr>
      </w:r>
      <w:r w:rsidR="006D1293" w:rsidRPr="007A7768">
        <w:rPr>
          <w:color w:val="000000" w:themeColor="text1"/>
          <w:highlight w:val="white"/>
        </w:rPr>
        <w:fldChar w:fldCharType="separate"/>
      </w:r>
      <w:r w:rsidR="0045392B" w:rsidRPr="007A7768">
        <w:rPr>
          <w:color w:val="000000" w:themeColor="text1"/>
        </w:rPr>
        <w:t xml:space="preserve">Figure </w:t>
      </w:r>
      <w:r w:rsidR="0045392B" w:rsidRPr="007A7768">
        <w:rPr>
          <w:noProof/>
          <w:color w:val="000000" w:themeColor="text1"/>
        </w:rPr>
        <w:t>238</w:t>
      </w:r>
      <w:r w:rsidR="006D1293" w:rsidRPr="007A7768">
        <w:rPr>
          <w:color w:val="000000" w:themeColor="text1"/>
          <w:highlight w:val="white"/>
        </w:rPr>
        <w:fldChar w:fldCharType="end"/>
      </w:r>
      <w:r w:rsidR="003D4377" w:rsidRPr="007A7768">
        <w:rPr>
          <w:color w:val="000000" w:themeColor="text1"/>
          <w:highlight w:val="white"/>
        </w:rPr>
        <w:t>)</w:t>
      </w:r>
      <w:r w:rsidRPr="007A7768">
        <w:rPr>
          <w:color w:val="000000" w:themeColor="text1"/>
          <w:highlight w:val="white"/>
        </w:rPr>
        <w:t xml:space="preserve">. Delegate Eduardo Vieira </w:t>
      </w:r>
      <w:proofErr w:type="spellStart"/>
      <w:r w:rsidRPr="007A7768">
        <w:rPr>
          <w:color w:val="000000" w:themeColor="text1"/>
          <w:highlight w:val="white"/>
        </w:rPr>
        <w:t>Figueiredo</w:t>
      </w:r>
      <w:proofErr w:type="spellEnd"/>
      <w:r w:rsidRPr="007A7768">
        <w:rPr>
          <w:color w:val="000000" w:themeColor="text1"/>
          <w:highlight w:val="white"/>
        </w:rPr>
        <w:t>, from the State Department for the Investigation of Crimes against the Environment, investigate</w:t>
      </w:r>
      <w:r w:rsidR="0085448D" w:rsidRPr="007A7768">
        <w:rPr>
          <w:color w:val="000000" w:themeColor="text1"/>
          <w:highlight w:val="white"/>
        </w:rPr>
        <w:t>d</w:t>
      </w:r>
      <w:r w:rsidRPr="007A7768">
        <w:rPr>
          <w:color w:val="000000" w:themeColor="text1"/>
          <w:highlight w:val="white"/>
        </w:rPr>
        <w:t xml:space="preserve"> </w:t>
      </w:r>
      <w:r w:rsidRPr="007A7768">
        <w:rPr>
          <w:i/>
          <w:color w:val="000000" w:themeColor="text1"/>
          <w:highlight w:val="white"/>
        </w:rPr>
        <w:t xml:space="preserve">Deus é </w:t>
      </w:r>
      <w:proofErr w:type="spellStart"/>
      <w:r w:rsidRPr="007A7768">
        <w:rPr>
          <w:i/>
          <w:color w:val="000000" w:themeColor="text1"/>
          <w:highlight w:val="white"/>
        </w:rPr>
        <w:t>Mãe</w:t>
      </w:r>
      <w:proofErr w:type="spellEnd"/>
      <w:r w:rsidRPr="007A7768">
        <w:rPr>
          <w:color w:val="000000" w:themeColor="text1"/>
          <w:highlight w:val="white"/>
        </w:rPr>
        <w:t>, or God is Mother, as an “environmental crime,” indicative of racism (Minas</w:t>
      </w:r>
      <w:r w:rsidR="000559D6" w:rsidRPr="007A7768">
        <w:rPr>
          <w:color w:val="000000" w:themeColor="text1"/>
          <w:highlight w:val="white"/>
        </w:rPr>
        <w:t>,</w:t>
      </w:r>
      <w:r w:rsidRPr="007A7768">
        <w:rPr>
          <w:color w:val="000000" w:themeColor="text1"/>
          <w:highlight w:val="white"/>
        </w:rPr>
        <w:t xml:space="preserve"> 2021). This mural of Black mothering was singled out the state, but the organizers filed a request to have the investigation dropped, denouncing the racist attack.</w:t>
      </w:r>
    </w:p>
    <w:p w14:paraId="2CB79DDF" w14:textId="4BF0F011" w:rsidR="00636268" w:rsidRPr="007A7768" w:rsidRDefault="00000000" w:rsidP="00636268">
      <w:pPr>
        <w:ind w:firstLine="720"/>
        <w:rPr>
          <w:color w:val="000000" w:themeColor="text1"/>
          <w:highlight w:val="white"/>
        </w:rPr>
      </w:pPr>
      <w:r w:rsidRPr="007A7768">
        <w:rPr>
          <w:color w:val="000000" w:themeColor="text1"/>
          <w:highlight w:val="white"/>
        </w:rPr>
        <w:lastRenderedPageBreak/>
        <w:t xml:space="preserve">If you wonder where the state is in these stories, while police did not pull the trigger, they </w:t>
      </w:r>
      <w:r w:rsidRPr="007A7768">
        <w:rPr>
          <w:i/>
          <w:iCs/>
          <w:color w:val="000000" w:themeColor="text1"/>
          <w:highlight w:val="white"/>
        </w:rPr>
        <w:t>embody</w:t>
      </w:r>
      <w:r w:rsidRPr="007A7768">
        <w:rPr>
          <w:color w:val="000000" w:themeColor="text1"/>
          <w:highlight w:val="white"/>
        </w:rPr>
        <w:t xml:space="preserve"> the gendered order of binary bathrooms, legal restrictions to changing one’s ID, structural silence around the epidemic of violence against transwomen of color, healthcare bans,</w:t>
      </w:r>
      <w:r w:rsidR="0076650A">
        <w:rPr>
          <w:color w:val="000000" w:themeColor="text1"/>
          <w:highlight w:val="white"/>
        </w:rPr>
        <w:t xml:space="preserve"> </w:t>
      </w:r>
      <w:r w:rsidRPr="007A7768">
        <w:rPr>
          <w:color w:val="000000" w:themeColor="text1"/>
          <w:highlight w:val="white"/>
        </w:rPr>
        <w:t>ads for drugs and alcohol</w:t>
      </w:r>
      <w:r w:rsidR="007D4AD4" w:rsidRPr="007A7768">
        <w:rPr>
          <w:color w:val="000000" w:themeColor="text1"/>
          <w:highlight w:val="white"/>
        </w:rPr>
        <w:t xml:space="preserve"> targeted</w:t>
      </w:r>
      <w:r w:rsidRPr="007A7768">
        <w:rPr>
          <w:color w:val="000000" w:themeColor="text1"/>
          <w:highlight w:val="white"/>
        </w:rPr>
        <w:t xml:space="preserve"> towards </w:t>
      </w:r>
      <w:r w:rsidR="007D4AD4" w:rsidRPr="007A7768">
        <w:rPr>
          <w:color w:val="000000" w:themeColor="text1"/>
          <w:highlight w:val="white"/>
        </w:rPr>
        <w:t xml:space="preserve">Black and </w:t>
      </w:r>
      <w:r w:rsidRPr="007A7768">
        <w:rPr>
          <w:color w:val="000000" w:themeColor="text1"/>
          <w:highlight w:val="white"/>
        </w:rPr>
        <w:t xml:space="preserve">queer </w:t>
      </w:r>
      <w:proofErr w:type="gramStart"/>
      <w:r w:rsidR="00917274" w:rsidRPr="007A7768">
        <w:rPr>
          <w:color w:val="000000" w:themeColor="text1"/>
          <w:highlight w:val="white"/>
        </w:rPr>
        <w:t>communities</w:t>
      </w:r>
      <w:r w:rsidR="00336BDE" w:rsidRPr="007A7768">
        <w:rPr>
          <w:color w:val="000000" w:themeColor="text1"/>
          <w:highlight w:val="white"/>
        </w:rPr>
        <w:t>,</w:t>
      </w:r>
      <w:r w:rsidR="00917274" w:rsidRPr="007A7768">
        <w:rPr>
          <w:color w:val="000000" w:themeColor="text1"/>
          <w:highlight w:val="white"/>
        </w:rPr>
        <w:t xml:space="preserve"> and</w:t>
      </w:r>
      <w:proofErr w:type="gramEnd"/>
      <w:r w:rsidRPr="007A7768">
        <w:rPr>
          <w:color w:val="000000" w:themeColor="text1"/>
          <w:highlight w:val="white"/>
        </w:rPr>
        <w:t xml:space="preserve"> neglecting or actively punishing people’s need to match their gender identity </w:t>
      </w:r>
      <w:r w:rsidR="007D4AD4" w:rsidRPr="007A7768">
        <w:rPr>
          <w:color w:val="000000" w:themeColor="text1"/>
          <w:highlight w:val="white"/>
        </w:rPr>
        <w:t>and</w:t>
      </w:r>
      <w:r w:rsidRPr="007A7768">
        <w:rPr>
          <w:color w:val="000000" w:themeColor="text1"/>
          <w:highlight w:val="white"/>
        </w:rPr>
        <w:t xml:space="preserve"> expression. </w:t>
      </w:r>
      <w:r w:rsidR="00636268" w:rsidRPr="007A7768">
        <w:rPr>
          <w:color w:val="000000" w:themeColor="text1"/>
          <w:highlight w:val="white"/>
        </w:rPr>
        <w:t>M</w:t>
      </w:r>
      <w:r w:rsidRPr="007A7768">
        <w:rPr>
          <w:color w:val="000000" w:themeColor="text1"/>
          <w:highlight w:val="white"/>
        </w:rPr>
        <w:t xml:space="preserve">urals show solidarity with queer, trans, and gender conforming people against state violence </w:t>
      </w:r>
      <w:r w:rsidRPr="007A7768">
        <w:rPr>
          <w:i/>
          <w:color w:val="000000" w:themeColor="text1"/>
          <w:highlight w:val="white"/>
        </w:rPr>
        <w:t>merely by existing</w:t>
      </w:r>
      <w:r w:rsidRPr="007A7768">
        <w:rPr>
          <w:color w:val="000000" w:themeColor="text1"/>
          <w:highlight w:val="white"/>
        </w:rPr>
        <w:t xml:space="preserve"> in anti-trans and anti-black </w:t>
      </w:r>
      <w:r w:rsidRPr="007A7768">
        <w:rPr>
          <w:i/>
          <w:color w:val="000000" w:themeColor="text1"/>
          <w:highlight w:val="white"/>
        </w:rPr>
        <w:t>atmospheres</w:t>
      </w:r>
      <w:r w:rsidRPr="007A7768">
        <w:rPr>
          <w:color w:val="000000" w:themeColor="text1"/>
          <w:highlight w:val="white"/>
        </w:rPr>
        <w:t>. State formations dominate by refusing to recognize, and thereby erasing, the biologically accurate queer and trans viewpoint that “sex traits combine in nonbinary ways to create more than two binary genders” (Scout, 2024, forthcoming: 44). To Scout’s point, the state erases the trans viewpoint in legal doctrine. The stronghold of medical and legal biological determinism renders the trans person, and all trans people, missing (or deviant) subjects in most societal structures (Presser</w:t>
      </w:r>
      <w:r w:rsidR="0085448D" w:rsidRPr="007A7768">
        <w:rPr>
          <w:color w:val="000000" w:themeColor="text1"/>
          <w:highlight w:val="white"/>
        </w:rPr>
        <w:t>,</w:t>
      </w:r>
      <w:r w:rsidRPr="007A7768">
        <w:rPr>
          <w:color w:val="000000" w:themeColor="text1"/>
          <w:highlight w:val="white"/>
        </w:rPr>
        <w:t xml:space="preserve"> 2023). Culturally, the censorship of murals</w:t>
      </w:r>
      <w:r w:rsidR="007D4AD4" w:rsidRPr="007A7768">
        <w:rPr>
          <w:color w:val="000000" w:themeColor="text1"/>
          <w:highlight w:val="white"/>
        </w:rPr>
        <w:t>,</w:t>
      </w:r>
      <w:r w:rsidRPr="007A7768">
        <w:rPr>
          <w:color w:val="000000" w:themeColor="text1"/>
          <w:highlight w:val="white"/>
        </w:rPr>
        <w:t xml:space="preserve"> and especially murals that challenge hegemonic dominance</w:t>
      </w:r>
      <w:r w:rsidR="007D4AD4" w:rsidRPr="007A7768">
        <w:rPr>
          <w:color w:val="000000" w:themeColor="text1"/>
          <w:highlight w:val="white"/>
        </w:rPr>
        <w:t>,</w:t>
      </w:r>
      <w:r w:rsidRPr="007A7768">
        <w:rPr>
          <w:color w:val="000000" w:themeColor="text1"/>
          <w:highlight w:val="white"/>
        </w:rPr>
        <w:t xml:space="preserve"> reinforce </w:t>
      </w:r>
      <w:r w:rsidR="00935378" w:rsidRPr="007A7768">
        <w:rPr>
          <w:color w:val="000000" w:themeColor="text1"/>
          <w:highlight w:val="white"/>
        </w:rPr>
        <w:t>absences,</w:t>
      </w:r>
      <w:r w:rsidR="007D4AD4" w:rsidRPr="007A7768">
        <w:rPr>
          <w:color w:val="000000" w:themeColor="text1"/>
          <w:highlight w:val="white"/>
        </w:rPr>
        <w:t xml:space="preserve"> and </w:t>
      </w:r>
      <w:r w:rsidRPr="007A7768">
        <w:rPr>
          <w:color w:val="000000" w:themeColor="text1"/>
          <w:highlight w:val="white"/>
        </w:rPr>
        <w:t>crea</w:t>
      </w:r>
      <w:r w:rsidR="007D4AD4" w:rsidRPr="007A7768">
        <w:rPr>
          <w:color w:val="000000" w:themeColor="text1"/>
          <w:highlight w:val="white"/>
        </w:rPr>
        <w:t>te</w:t>
      </w:r>
      <w:r w:rsidRPr="007A7768">
        <w:rPr>
          <w:color w:val="000000" w:themeColor="text1"/>
          <w:highlight w:val="white"/>
        </w:rPr>
        <w:t xml:space="preserve"> undergrounds necessary for survival. The extension of Black trans life</w:t>
      </w:r>
      <w:r w:rsidR="00336BDE" w:rsidRPr="007A7768">
        <w:rPr>
          <w:color w:val="000000" w:themeColor="text1"/>
          <w:highlight w:val="white"/>
        </w:rPr>
        <w:t>,</w:t>
      </w:r>
      <w:r w:rsidRPr="007A7768">
        <w:rPr>
          <w:color w:val="000000" w:themeColor="text1"/>
          <w:highlight w:val="white"/>
        </w:rPr>
        <w:t xml:space="preserve"> as well as nonbinary sexes and genders, in the public landscape as giant murals</w:t>
      </w:r>
      <w:r w:rsidR="00336BDE" w:rsidRPr="007A7768">
        <w:rPr>
          <w:color w:val="000000" w:themeColor="text1"/>
          <w:highlight w:val="white"/>
        </w:rPr>
        <w:t xml:space="preserve"> </w:t>
      </w:r>
      <w:r w:rsidRPr="007A7768">
        <w:rPr>
          <w:color w:val="000000" w:themeColor="text1"/>
          <w:highlight w:val="white"/>
        </w:rPr>
        <w:t xml:space="preserve">is a potentially powerful anecdote to cope with worldly atmospheres that insist otherwise. </w:t>
      </w:r>
      <w:r w:rsidR="00636268" w:rsidRPr="007A7768">
        <w:rPr>
          <w:color w:val="000000" w:themeColor="text1"/>
          <w:highlight w:val="white"/>
        </w:rPr>
        <w:t xml:space="preserve">However, visibility and inclusion are insufficient means for radical transformation. </w:t>
      </w:r>
    </w:p>
    <w:p w14:paraId="2A9756B8" w14:textId="3A46C3A5" w:rsidR="00382362" w:rsidRPr="007A7768" w:rsidRDefault="00292CD5" w:rsidP="00292CD5">
      <w:pPr>
        <w:pStyle w:val="Heading3"/>
        <w:rPr>
          <w:rStyle w:val="Emphasis"/>
          <w:i/>
          <w:iCs w:val="0"/>
          <w:color w:val="000000" w:themeColor="text1"/>
          <w:szCs w:val="24"/>
          <w:highlight w:val="white"/>
        </w:rPr>
      </w:pPr>
      <w:bookmarkStart w:id="153" w:name="_Toc170542372"/>
      <w:r w:rsidRPr="007A7768">
        <w:rPr>
          <w:rStyle w:val="Emphasis"/>
          <w:i/>
          <w:iCs w:val="0"/>
          <w:color w:val="000000" w:themeColor="text1"/>
          <w:szCs w:val="24"/>
          <w:highlight w:val="white"/>
        </w:rPr>
        <w:t>Transnational Solidarity: Think Global Act Local</w:t>
      </w:r>
      <w:bookmarkEnd w:id="153"/>
    </w:p>
    <w:p w14:paraId="0AE6A55E" w14:textId="77777777" w:rsidR="00382362" w:rsidRPr="007A7768" w:rsidRDefault="00382362">
      <w:pPr>
        <w:rPr>
          <w:color w:val="000000" w:themeColor="text1"/>
        </w:rPr>
      </w:pPr>
    </w:p>
    <w:p w14:paraId="4D62B66D" w14:textId="77777777" w:rsidR="00057137" w:rsidRPr="007A7768" w:rsidRDefault="00000000">
      <w:pPr>
        <w:rPr>
          <w:color w:val="000000" w:themeColor="text1"/>
        </w:rPr>
      </w:pPr>
      <w:r w:rsidRPr="007A7768">
        <w:rPr>
          <w:color w:val="000000" w:themeColor="text1"/>
        </w:rPr>
        <w:tab/>
        <w:t xml:space="preserve">A complex web of murals indicates solidarity against state violence exists at the </w:t>
      </w:r>
      <w:r w:rsidR="00057137" w:rsidRPr="007A7768">
        <w:rPr>
          <w:color w:val="000000" w:themeColor="text1"/>
        </w:rPr>
        <w:t xml:space="preserve">transnational </w:t>
      </w:r>
      <w:r w:rsidRPr="007A7768">
        <w:rPr>
          <w:color w:val="000000" w:themeColor="text1"/>
        </w:rPr>
        <w:t>scale</w:t>
      </w:r>
      <w:r w:rsidR="00057137" w:rsidRPr="007A7768">
        <w:rPr>
          <w:color w:val="000000" w:themeColor="text1"/>
        </w:rPr>
        <w:t xml:space="preserve">. Despite regionally specific colonial and anti-Black histories, people recognize that “racialization and racism cannot be confined to a single nation-state, as ideas about blackness are continually situated and reinstated globally” (Beaman, 2022: 7). </w:t>
      </w:r>
    </w:p>
    <w:p w14:paraId="5EFD650A" w14:textId="0021B5A6" w:rsidR="00382362" w:rsidRPr="007A7768" w:rsidRDefault="00000000">
      <w:pPr>
        <w:rPr>
          <w:color w:val="000000" w:themeColor="text1"/>
        </w:rPr>
      </w:pPr>
      <w:r w:rsidRPr="007A7768">
        <w:rPr>
          <w:color w:val="000000" w:themeColor="text1"/>
        </w:rPr>
        <w:t>We have</w:t>
      </w:r>
      <w:r w:rsidR="00057137" w:rsidRPr="007A7768">
        <w:rPr>
          <w:color w:val="000000" w:themeColor="text1"/>
        </w:rPr>
        <w:t xml:space="preserve"> already</w:t>
      </w:r>
      <w:r w:rsidRPr="007A7768">
        <w:rPr>
          <w:color w:val="000000" w:themeColor="text1"/>
        </w:rPr>
        <w:t xml:space="preserve"> seen several </w:t>
      </w:r>
      <w:r w:rsidR="00057137" w:rsidRPr="007A7768">
        <w:rPr>
          <w:color w:val="000000" w:themeColor="text1"/>
        </w:rPr>
        <w:t>murals that express transnational solidarity</w:t>
      </w:r>
      <w:r w:rsidRPr="007A7768">
        <w:rPr>
          <w:color w:val="000000" w:themeColor="text1"/>
        </w:rPr>
        <w:t>, but there are themes worth further exploration. In this section, we will spend time with murals</w:t>
      </w:r>
      <w:r w:rsidR="00057137" w:rsidRPr="007A7768">
        <w:rPr>
          <w:color w:val="000000" w:themeColor="text1"/>
        </w:rPr>
        <w:t xml:space="preserve"> that </w:t>
      </w:r>
      <w:r w:rsidRPr="007A7768">
        <w:rPr>
          <w:color w:val="000000" w:themeColor="text1"/>
        </w:rPr>
        <w:t xml:space="preserve">declare support </w:t>
      </w:r>
      <w:r w:rsidR="00057137" w:rsidRPr="007A7768">
        <w:rPr>
          <w:color w:val="000000" w:themeColor="text1"/>
        </w:rPr>
        <w:t xml:space="preserve">across borders </w:t>
      </w:r>
      <w:r w:rsidRPr="007A7768">
        <w:rPr>
          <w:color w:val="000000" w:themeColor="text1"/>
        </w:rPr>
        <w:t xml:space="preserve">through various scenes, including the </w:t>
      </w:r>
      <w:r w:rsidR="00057137" w:rsidRPr="007A7768">
        <w:rPr>
          <w:color w:val="000000" w:themeColor="text1"/>
        </w:rPr>
        <w:t xml:space="preserve">immense </w:t>
      </w:r>
      <w:r w:rsidRPr="007A7768">
        <w:rPr>
          <w:color w:val="000000" w:themeColor="text1"/>
        </w:rPr>
        <w:t xml:space="preserve">global response to the killing of George Floyd. These unauthorized murals might declare </w:t>
      </w:r>
      <w:r w:rsidRPr="007A7768">
        <w:rPr>
          <w:i/>
          <w:color w:val="000000" w:themeColor="text1"/>
        </w:rPr>
        <w:t>Immigration is Beautiful</w:t>
      </w:r>
      <w:r w:rsidRPr="007A7768">
        <w:rPr>
          <w:color w:val="000000" w:themeColor="text1"/>
        </w:rPr>
        <w:t xml:space="preserve"> (</w:t>
      </w:r>
      <w:r w:rsidR="00292016" w:rsidRPr="007A7768">
        <w:rPr>
          <w:color w:val="000000" w:themeColor="text1"/>
        </w:rPr>
        <w:fldChar w:fldCharType="begin"/>
      </w:r>
      <w:r w:rsidR="00292016" w:rsidRPr="007A7768">
        <w:rPr>
          <w:color w:val="000000" w:themeColor="text1"/>
        </w:rPr>
        <w:instrText xml:space="preserve"> REF _Ref163208317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1</w:t>
      </w:r>
      <w:r w:rsidR="00292016" w:rsidRPr="007A7768">
        <w:rPr>
          <w:color w:val="000000" w:themeColor="text1"/>
        </w:rPr>
        <w:fldChar w:fldCharType="end"/>
      </w:r>
      <w:r w:rsidRPr="007A7768">
        <w:rPr>
          <w:color w:val="000000" w:themeColor="text1"/>
        </w:rPr>
        <w:t>)</w:t>
      </w:r>
      <w:r w:rsidR="00292016" w:rsidRPr="007A7768">
        <w:rPr>
          <w:color w:val="000000" w:themeColor="text1"/>
        </w:rPr>
        <w:t xml:space="preserve">, </w:t>
      </w:r>
      <w:r w:rsidRPr="007A7768">
        <w:rPr>
          <w:i/>
          <w:color w:val="000000" w:themeColor="text1"/>
        </w:rPr>
        <w:t xml:space="preserve">Solidarity Knows No Borders </w:t>
      </w:r>
      <w:r w:rsidRPr="007A7768">
        <w:rPr>
          <w:color w:val="000000" w:themeColor="text1"/>
        </w:rPr>
        <w:t>(</w:t>
      </w:r>
      <w:r w:rsidR="00292016" w:rsidRPr="007A7768">
        <w:rPr>
          <w:color w:val="000000" w:themeColor="text1"/>
        </w:rPr>
        <w:fldChar w:fldCharType="begin"/>
      </w:r>
      <w:r w:rsidR="00292016" w:rsidRPr="007A7768">
        <w:rPr>
          <w:color w:val="000000" w:themeColor="text1"/>
        </w:rPr>
        <w:instrText xml:space="preserve"> REF _Ref165977797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239</w:t>
      </w:r>
      <w:r w:rsidR="00292016" w:rsidRPr="007A7768">
        <w:rPr>
          <w:color w:val="000000" w:themeColor="text1"/>
        </w:rPr>
        <w:fldChar w:fldCharType="end"/>
      </w:r>
      <w:r w:rsidRPr="007A7768">
        <w:rPr>
          <w:color w:val="000000" w:themeColor="text1"/>
        </w:rPr>
        <w:t>)</w:t>
      </w:r>
      <w:bookmarkStart w:id="154" w:name="fig_241"/>
      <w:r w:rsidRPr="007A7768">
        <w:rPr>
          <w:color w:val="000000" w:themeColor="text1"/>
        </w:rPr>
        <w:t xml:space="preserve">, </w:t>
      </w:r>
      <w:bookmarkEnd w:id="154"/>
      <w:r w:rsidRPr="007A7768">
        <w:rPr>
          <w:i/>
          <w:color w:val="000000" w:themeColor="text1"/>
        </w:rPr>
        <w:t xml:space="preserve">Fuck Your Borders </w:t>
      </w:r>
      <w:r w:rsidRPr="007A7768">
        <w:rPr>
          <w:color w:val="000000" w:themeColor="text1"/>
        </w:rPr>
        <w:t>(</w:t>
      </w:r>
      <w:r w:rsidR="00292016" w:rsidRPr="007A7768">
        <w:rPr>
          <w:color w:val="000000" w:themeColor="text1"/>
        </w:rPr>
        <w:fldChar w:fldCharType="begin"/>
      </w:r>
      <w:r w:rsidR="00292016" w:rsidRPr="007A7768">
        <w:rPr>
          <w:color w:val="000000" w:themeColor="text1"/>
        </w:rPr>
        <w:instrText xml:space="preserve"> REF _Ref165977809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240</w:t>
      </w:r>
      <w:r w:rsidR="00292016" w:rsidRPr="007A7768">
        <w:rPr>
          <w:color w:val="000000" w:themeColor="text1"/>
        </w:rPr>
        <w:fldChar w:fldCharType="end"/>
      </w:r>
      <w:r w:rsidRPr="007A7768">
        <w:rPr>
          <w:color w:val="000000" w:themeColor="text1"/>
        </w:rPr>
        <w:t xml:space="preserve">), or </w:t>
      </w:r>
      <w:r w:rsidRPr="007A7768">
        <w:rPr>
          <w:i/>
          <w:color w:val="000000" w:themeColor="text1"/>
        </w:rPr>
        <w:t xml:space="preserve">No Human Being is Illegal </w:t>
      </w:r>
      <w:r w:rsidRPr="007A7768">
        <w:rPr>
          <w:color w:val="000000" w:themeColor="text1"/>
        </w:rPr>
        <w:t>(</w:t>
      </w:r>
      <w:r w:rsidR="00292016" w:rsidRPr="007A7768">
        <w:rPr>
          <w:color w:val="000000" w:themeColor="text1"/>
        </w:rPr>
        <w:fldChar w:fldCharType="begin"/>
      </w:r>
      <w:r w:rsidR="00292016" w:rsidRPr="007A7768">
        <w:rPr>
          <w:color w:val="000000" w:themeColor="text1"/>
        </w:rPr>
        <w:instrText xml:space="preserve"> REF _Ref165977821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241</w:t>
      </w:r>
      <w:r w:rsidR="00292016" w:rsidRPr="007A7768">
        <w:rPr>
          <w:color w:val="000000" w:themeColor="text1"/>
        </w:rPr>
        <w:fldChar w:fldCharType="end"/>
      </w:r>
      <w:r w:rsidRPr="007A7768">
        <w:rPr>
          <w:color w:val="000000" w:themeColor="text1"/>
        </w:rPr>
        <w:t>). They bring to life the 1970s “Third World Feminist” adage: Think Global Act Local!</w:t>
      </w:r>
      <w:r w:rsidR="00336BDE" w:rsidRPr="007A7768">
        <w:rPr>
          <w:color w:val="000000" w:themeColor="text1"/>
        </w:rPr>
        <w:t xml:space="preserve"> </w:t>
      </w:r>
      <w:r w:rsidRPr="007A7768">
        <w:rPr>
          <w:color w:val="000000" w:themeColor="text1"/>
        </w:rPr>
        <w:t>Let us learn from more murals that tell shared stories about how borders cannot contain the compassion and rage we feel for fellow people, continuing with abolition feminist themes.</w:t>
      </w:r>
    </w:p>
    <w:p w14:paraId="17FBABC9" w14:textId="2920688B" w:rsidR="00AA7DEA" w:rsidRPr="007A7768" w:rsidRDefault="00000000">
      <w:pPr>
        <w:rPr>
          <w:color w:val="000000" w:themeColor="text1"/>
        </w:rPr>
      </w:pPr>
      <w:r w:rsidRPr="007A7768">
        <w:rPr>
          <w:color w:val="000000" w:themeColor="text1"/>
        </w:rPr>
        <w:tab/>
        <w:t>Organized by Paint the Change starting around 2015, #NotACrime</w:t>
      </w:r>
      <w:r w:rsidR="009777DD" w:rsidRPr="007A7768">
        <w:rPr>
          <w:rStyle w:val="FootnoteReference"/>
          <w:color w:val="000000" w:themeColor="text1"/>
        </w:rPr>
        <w:footnoteReference w:id="85"/>
      </w:r>
      <w:r w:rsidRPr="007A7768">
        <w:rPr>
          <w:color w:val="000000" w:themeColor="text1"/>
        </w:rPr>
        <w:t xml:space="preserve"> is a decentralized mural, digital media, and workshop campaign in cities from Atlanta, New York</w:t>
      </w:r>
      <w:r w:rsidR="009777DD" w:rsidRPr="007A7768">
        <w:rPr>
          <w:color w:val="000000" w:themeColor="text1"/>
        </w:rPr>
        <w:t xml:space="preserve"> (</w:t>
      </w:r>
      <w:r w:rsidR="00292016" w:rsidRPr="007A7768">
        <w:rPr>
          <w:color w:val="000000" w:themeColor="text1"/>
        </w:rPr>
        <w:fldChar w:fldCharType="begin"/>
      </w:r>
      <w:r w:rsidR="00292016" w:rsidRPr="007A7768">
        <w:rPr>
          <w:color w:val="000000" w:themeColor="text1"/>
        </w:rPr>
        <w:instrText xml:space="preserve"> REF _Ref165977851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242</w:t>
      </w:r>
      <w:r w:rsidR="00292016" w:rsidRPr="007A7768">
        <w:rPr>
          <w:color w:val="000000" w:themeColor="text1"/>
        </w:rPr>
        <w:fldChar w:fldCharType="end"/>
      </w:r>
      <w:r w:rsidR="009777DD" w:rsidRPr="007A7768">
        <w:rPr>
          <w:color w:val="000000" w:themeColor="text1"/>
        </w:rPr>
        <w:t>)</w:t>
      </w:r>
      <w:r w:rsidRPr="007A7768">
        <w:rPr>
          <w:color w:val="000000" w:themeColor="text1"/>
        </w:rPr>
        <w:t xml:space="preserve">, </w:t>
      </w:r>
      <w:proofErr w:type="spellStart"/>
      <w:r w:rsidRPr="007A7768">
        <w:rPr>
          <w:color w:val="000000" w:themeColor="text1"/>
        </w:rPr>
        <w:t>Sāo</w:t>
      </w:r>
      <w:proofErr w:type="spellEnd"/>
      <w:r w:rsidRPr="007A7768">
        <w:rPr>
          <w:color w:val="000000" w:themeColor="text1"/>
        </w:rPr>
        <w:t xml:space="preserve"> Paulo, Rio de Janeiro, London, Cape Town, Johannesburg, Delhi, and Sydney (</w:t>
      </w:r>
      <w:r w:rsidR="00292016" w:rsidRPr="007A7768">
        <w:rPr>
          <w:color w:val="000000" w:themeColor="text1"/>
        </w:rPr>
        <w:fldChar w:fldCharType="begin"/>
      </w:r>
      <w:r w:rsidR="00292016" w:rsidRPr="007A7768">
        <w:rPr>
          <w:color w:val="000000" w:themeColor="text1"/>
        </w:rPr>
        <w:instrText xml:space="preserve"> REF _Ref165977880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243</w:t>
      </w:r>
      <w:r w:rsidR="00292016" w:rsidRPr="007A7768">
        <w:rPr>
          <w:color w:val="000000" w:themeColor="text1"/>
        </w:rPr>
        <w:fldChar w:fldCharType="end"/>
      </w:r>
      <w:r w:rsidRPr="007A7768">
        <w:rPr>
          <w:color w:val="000000" w:themeColor="text1"/>
        </w:rPr>
        <w:t xml:space="preserve">) to bring awareness to thousands of Iranian </w:t>
      </w:r>
      <w:r w:rsidR="00935378" w:rsidRPr="007A7768">
        <w:rPr>
          <w:color w:val="000000" w:themeColor="text1"/>
        </w:rPr>
        <w:t>youths</w:t>
      </w:r>
      <w:r w:rsidRPr="007A7768">
        <w:rPr>
          <w:color w:val="000000" w:themeColor="text1"/>
        </w:rPr>
        <w:t xml:space="preserve"> barred from higher education due to their religious beliefs as members of the Baha’i religious minority.</w:t>
      </w:r>
      <w:r w:rsidR="00AA7DEA" w:rsidRPr="007A7768">
        <w:rPr>
          <w:color w:val="000000" w:themeColor="text1"/>
        </w:rPr>
        <w:t xml:space="preserve"> The central hashtag was #EducationisNotaCrime.</w:t>
      </w:r>
      <w:r w:rsidRPr="007A7768">
        <w:rPr>
          <w:color w:val="000000" w:themeColor="text1"/>
        </w:rPr>
        <w:t xml:space="preserve"> One mural show</w:t>
      </w:r>
      <w:r w:rsidR="00AA7DEA" w:rsidRPr="007A7768">
        <w:rPr>
          <w:color w:val="000000" w:themeColor="text1"/>
        </w:rPr>
        <w:t xml:space="preserve">s </w:t>
      </w:r>
      <w:r w:rsidRPr="007A7768">
        <w:rPr>
          <w:color w:val="000000" w:themeColor="text1"/>
        </w:rPr>
        <w:t xml:space="preserve">solidarity with Iranian girls and women </w:t>
      </w:r>
      <w:r w:rsidR="00AA7DEA" w:rsidRPr="007A7768">
        <w:rPr>
          <w:color w:val="000000" w:themeColor="text1"/>
        </w:rPr>
        <w:t xml:space="preserve">and </w:t>
      </w:r>
      <w:r w:rsidRPr="007A7768">
        <w:rPr>
          <w:color w:val="000000" w:themeColor="text1"/>
        </w:rPr>
        <w:t xml:space="preserve">appeared in San Francisco, an image of Masha </w:t>
      </w:r>
      <w:proofErr w:type="spellStart"/>
      <w:r w:rsidRPr="007A7768">
        <w:rPr>
          <w:color w:val="000000" w:themeColor="text1"/>
        </w:rPr>
        <w:t>Amini</w:t>
      </w:r>
      <w:proofErr w:type="spellEnd"/>
      <w:r w:rsidRPr="007A7768">
        <w:rPr>
          <w:color w:val="000000" w:themeColor="text1"/>
        </w:rPr>
        <w:t xml:space="preserve">, who was a </w:t>
      </w:r>
      <w:bookmarkStart w:id="155" w:name="fig_244"/>
      <w:r w:rsidR="00935378" w:rsidRPr="007A7768">
        <w:rPr>
          <w:color w:val="000000" w:themeColor="text1"/>
        </w:rPr>
        <w:t>22</w:t>
      </w:r>
      <w:bookmarkEnd w:id="155"/>
      <w:r w:rsidR="00935378" w:rsidRPr="007A7768">
        <w:rPr>
          <w:color w:val="000000" w:themeColor="text1"/>
        </w:rPr>
        <w:t>-year-old</w:t>
      </w:r>
      <w:r w:rsidRPr="007A7768">
        <w:rPr>
          <w:color w:val="000000" w:themeColor="text1"/>
        </w:rPr>
        <w:t xml:space="preserve"> woman arrested in 2022 for wearing her hijab too loosely</w:t>
      </w:r>
      <w:r w:rsidR="00292016" w:rsidRPr="007A7768">
        <w:rPr>
          <w:color w:val="000000" w:themeColor="text1"/>
        </w:rPr>
        <w:t xml:space="preserve"> </w:t>
      </w:r>
      <w:r w:rsidR="00AA12AB" w:rsidRPr="007A7768">
        <w:rPr>
          <w:color w:val="000000" w:themeColor="text1"/>
        </w:rPr>
        <w:t xml:space="preserve">and died in police custody </w:t>
      </w:r>
      <w:r w:rsidR="00292016" w:rsidRPr="007A7768">
        <w:rPr>
          <w:color w:val="000000" w:themeColor="text1"/>
        </w:rPr>
        <w:t>(</w:t>
      </w:r>
      <w:r w:rsidR="00292016" w:rsidRPr="007A7768">
        <w:rPr>
          <w:color w:val="000000" w:themeColor="text1"/>
        </w:rPr>
        <w:fldChar w:fldCharType="begin"/>
      </w:r>
      <w:r w:rsidR="00292016" w:rsidRPr="007A7768">
        <w:rPr>
          <w:color w:val="000000" w:themeColor="text1"/>
        </w:rPr>
        <w:instrText xml:space="preserve"> REF _Ref165977944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244</w:t>
      </w:r>
      <w:r w:rsidR="00292016" w:rsidRPr="007A7768">
        <w:rPr>
          <w:color w:val="000000" w:themeColor="text1"/>
        </w:rPr>
        <w:fldChar w:fldCharType="end"/>
      </w:r>
      <w:r w:rsidR="00292016" w:rsidRPr="007A7768">
        <w:rPr>
          <w:color w:val="000000" w:themeColor="text1"/>
        </w:rPr>
        <w:t>).</w:t>
      </w:r>
      <w:r w:rsidR="00AA12AB" w:rsidRPr="007A7768">
        <w:rPr>
          <w:color w:val="000000" w:themeColor="text1"/>
        </w:rPr>
        <w:t xml:space="preserve"> </w:t>
      </w:r>
      <w:r w:rsidRPr="007A7768">
        <w:rPr>
          <w:color w:val="000000" w:themeColor="text1"/>
        </w:rPr>
        <w:t xml:space="preserve">In the image, a woman cuts her hair in protest in front of green, white, and red horizontal stripes of the Iranian flag. The popular phrase </w:t>
      </w:r>
      <w:r w:rsidRPr="007A7768">
        <w:rPr>
          <w:i/>
          <w:iCs/>
          <w:color w:val="000000" w:themeColor="text1"/>
        </w:rPr>
        <w:t>Woman Life Freedom</w:t>
      </w:r>
      <w:r w:rsidRPr="007A7768">
        <w:rPr>
          <w:color w:val="000000" w:themeColor="text1"/>
        </w:rPr>
        <w:t xml:space="preserve"> is painted above her radical chop. Later that year in </w:t>
      </w:r>
      <w:r w:rsidRPr="007A7768">
        <w:rPr>
          <w:color w:val="000000" w:themeColor="text1"/>
        </w:rPr>
        <w:lastRenderedPageBreak/>
        <w:t xml:space="preserve">Tehran, </w:t>
      </w:r>
      <w:r w:rsidR="00935378" w:rsidRPr="007A7768">
        <w:rPr>
          <w:color w:val="000000" w:themeColor="text1"/>
        </w:rPr>
        <w:t>16-year-old</w:t>
      </w:r>
      <w:r w:rsidRPr="007A7768">
        <w:rPr>
          <w:color w:val="000000" w:themeColor="text1"/>
        </w:rPr>
        <w:t xml:space="preserve"> Nika </w:t>
      </w:r>
      <w:proofErr w:type="spellStart"/>
      <w:r w:rsidRPr="007A7768">
        <w:rPr>
          <w:color w:val="000000" w:themeColor="text1"/>
        </w:rPr>
        <w:t>Shakarami</w:t>
      </w:r>
      <w:proofErr w:type="spellEnd"/>
      <w:r w:rsidRPr="007A7768">
        <w:rPr>
          <w:color w:val="000000" w:themeColor="text1"/>
        </w:rPr>
        <w:t xml:space="preserve"> burnt her headscarf at a protest following </w:t>
      </w:r>
      <w:proofErr w:type="spellStart"/>
      <w:r w:rsidRPr="007A7768">
        <w:rPr>
          <w:color w:val="000000" w:themeColor="text1"/>
        </w:rPr>
        <w:t>Amini’s</w:t>
      </w:r>
      <w:proofErr w:type="spellEnd"/>
      <w:r w:rsidRPr="007A7768">
        <w:rPr>
          <w:color w:val="000000" w:themeColor="text1"/>
        </w:rPr>
        <w:t xml:space="preserve"> death. Police killed her (</w:t>
      </w:r>
      <w:proofErr w:type="spellStart"/>
      <w:r w:rsidRPr="007A7768">
        <w:rPr>
          <w:color w:val="000000" w:themeColor="text1"/>
        </w:rPr>
        <w:t>Mezzofiore</w:t>
      </w:r>
      <w:proofErr w:type="spellEnd"/>
      <w:r w:rsidRPr="007A7768">
        <w:rPr>
          <w:color w:val="000000" w:themeColor="text1"/>
        </w:rPr>
        <w:t xml:space="preserve">, Polglase, and </w:t>
      </w:r>
      <w:proofErr w:type="spellStart"/>
      <w:r w:rsidRPr="007A7768">
        <w:rPr>
          <w:color w:val="000000" w:themeColor="text1"/>
        </w:rPr>
        <w:t>Pourahmadi</w:t>
      </w:r>
      <w:proofErr w:type="spellEnd"/>
      <w:r w:rsidR="00AA7DEA" w:rsidRPr="007A7768">
        <w:rPr>
          <w:color w:val="000000" w:themeColor="text1"/>
        </w:rPr>
        <w:t>,</w:t>
      </w:r>
      <w:r w:rsidRPr="007A7768">
        <w:rPr>
          <w:color w:val="000000" w:themeColor="text1"/>
        </w:rPr>
        <w:t xml:space="preserve"> 2022). A mural in her honor of women cutting their hair</w:t>
      </w:r>
      <w:r w:rsidR="00336BDE" w:rsidRPr="007A7768">
        <w:rPr>
          <w:color w:val="000000" w:themeColor="text1"/>
        </w:rPr>
        <w:t xml:space="preserve"> </w:t>
      </w:r>
      <w:r w:rsidRPr="007A7768">
        <w:rPr>
          <w:color w:val="000000" w:themeColor="text1"/>
        </w:rPr>
        <w:t>appear</w:t>
      </w:r>
      <w:r w:rsidR="00336BDE" w:rsidRPr="007A7768">
        <w:rPr>
          <w:color w:val="000000" w:themeColor="text1"/>
        </w:rPr>
        <w:t>ed</w:t>
      </w:r>
      <w:r w:rsidRPr="007A7768">
        <w:rPr>
          <w:color w:val="000000" w:themeColor="text1"/>
        </w:rPr>
        <w:t xml:space="preserve"> in Paris, France soon after (</w:t>
      </w:r>
      <w:r w:rsidR="00292016" w:rsidRPr="007A7768">
        <w:rPr>
          <w:color w:val="000000" w:themeColor="text1"/>
        </w:rPr>
        <w:fldChar w:fldCharType="begin"/>
      </w:r>
      <w:r w:rsidR="00292016" w:rsidRPr="007A7768">
        <w:rPr>
          <w:color w:val="000000" w:themeColor="text1"/>
        </w:rPr>
        <w:instrText xml:space="preserve"> REF _Ref165977961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245</w:t>
      </w:r>
      <w:r w:rsidR="00292016" w:rsidRPr="007A7768">
        <w:rPr>
          <w:color w:val="000000" w:themeColor="text1"/>
        </w:rPr>
        <w:fldChar w:fldCharType="end"/>
      </w:r>
      <w:r w:rsidRPr="007A7768">
        <w:rPr>
          <w:color w:val="000000" w:themeColor="text1"/>
        </w:rPr>
        <w:t xml:space="preserve">). In Lausanne, Switzerland a purple building features the words </w:t>
      </w:r>
      <w:proofErr w:type="spellStart"/>
      <w:r w:rsidRPr="007A7768">
        <w:rPr>
          <w:i/>
          <w:iCs/>
          <w:color w:val="000000" w:themeColor="text1"/>
        </w:rPr>
        <w:t>Jin</w:t>
      </w:r>
      <w:proofErr w:type="spellEnd"/>
      <w:r w:rsidRPr="007A7768">
        <w:rPr>
          <w:i/>
          <w:iCs/>
          <w:color w:val="000000" w:themeColor="text1"/>
        </w:rPr>
        <w:t xml:space="preserve"> </w:t>
      </w:r>
      <w:proofErr w:type="spellStart"/>
      <w:r w:rsidRPr="007A7768">
        <w:rPr>
          <w:i/>
          <w:iCs/>
          <w:color w:val="000000" w:themeColor="text1"/>
        </w:rPr>
        <w:t>Jîyan</w:t>
      </w:r>
      <w:proofErr w:type="spellEnd"/>
      <w:r w:rsidRPr="007A7768">
        <w:rPr>
          <w:i/>
          <w:iCs/>
          <w:color w:val="000000" w:themeColor="text1"/>
        </w:rPr>
        <w:t xml:space="preserve"> </w:t>
      </w:r>
      <w:proofErr w:type="spellStart"/>
      <w:r w:rsidRPr="007A7768">
        <w:rPr>
          <w:i/>
          <w:iCs/>
          <w:color w:val="000000" w:themeColor="text1"/>
        </w:rPr>
        <w:t>Azadî</w:t>
      </w:r>
      <w:proofErr w:type="spellEnd"/>
      <w:r w:rsidRPr="007A7768">
        <w:rPr>
          <w:color w:val="000000" w:themeColor="text1"/>
        </w:rPr>
        <w:t xml:space="preserve">, Kurdish for </w:t>
      </w:r>
      <w:r w:rsidRPr="007A7768">
        <w:rPr>
          <w:i/>
          <w:iCs/>
          <w:color w:val="000000" w:themeColor="text1"/>
        </w:rPr>
        <w:t>Women Live Free/Women, Life, Freedom</w:t>
      </w:r>
      <w:r w:rsidRPr="007A7768">
        <w:rPr>
          <w:color w:val="000000" w:themeColor="text1"/>
        </w:rPr>
        <w:t>, in the colors of the Iranian flag. A tag in the corner reads From Kurdistan to Switzerland: Resistance (</w:t>
      </w:r>
      <w:r w:rsidR="00750975" w:rsidRPr="007A7768">
        <w:rPr>
          <w:color w:val="000000" w:themeColor="text1"/>
        </w:rPr>
        <w:fldChar w:fldCharType="begin"/>
      </w:r>
      <w:r w:rsidR="00750975" w:rsidRPr="007A7768">
        <w:rPr>
          <w:color w:val="000000" w:themeColor="text1"/>
        </w:rPr>
        <w:instrText xml:space="preserve"> REF _Ref166256200 \h </w:instrText>
      </w:r>
      <w:r w:rsidR="0045392B" w:rsidRPr="007A7768">
        <w:rPr>
          <w:color w:val="000000" w:themeColor="text1"/>
        </w:rPr>
        <w:instrText xml:space="preserve"> \* MERGEFORMAT </w:instrText>
      </w:r>
      <w:r w:rsidR="00750975" w:rsidRPr="007A7768">
        <w:rPr>
          <w:color w:val="000000" w:themeColor="text1"/>
        </w:rPr>
      </w:r>
      <w:r w:rsidR="00750975" w:rsidRPr="007A7768">
        <w:rPr>
          <w:color w:val="000000" w:themeColor="text1"/>
        </w:rPr>
        <w:fldChar w:fldCharType="separate"/>
      </w:r>
      <w:r w:rsidR="0045392B" w:rsidRPr="007A7768">
        <w:rPr>
          <w:color w:val="000000" w:themeColor="text1"/>
        </w:rPr>
        <w:t>Figure</w:t>
      </w:r>
      <w:r w:rsidR="00E12B81" w:rsidRPr="007A7768">
        <w:rPr>
          <w:color w:val="000000" w:themeColor="text1"/>
        </w:rPr>
        <w:t>s</w:t>
      </w:r>
      <w:r w:rsidR="0045392B" w:rsidRPr="007A7768">
        <w:rPr>
          <w:color w:val="000000" w:themeColor="text1"/>
        </w:rPr>
        <w:t xml:space="preserve"> </w:t>
      </w:r>
      <w:r w:rsidR="0045392B" w:rsidRPr="007A7768">
        <w:rPr>
          <w:noProof/>
          <w:color w:val="000000" w:themeColor="text1"/>
        </w:rPr>
        <w:t>246</w:t>
      </w:r>
      <w:r w:rsidR="00750975" w:rsidRPr="007A7768">
        <w:rPr>
          <w:color w:val="000000" w:themeColor="text1"/>
        </w:rPr>
        <w:fldChar w:fldCharType="end"/>
      </w:r>
      <w:r w:rsidR="00292016" w:rsidRPr="007A7768">
        <w:rPr>
          <w:color w:val="000000" w:themeColor="text1"/>
        </w:rPr>
        <w:fldChar w:fldCharType="begin"/>
      </w:r>
      <w:r w:rsidR="00292016" w:rsidRPr="007A7768">
        <w:rPr>
          <w:color w:val="000000" w:themeColor="text1"/>
        </w:rPr>
        <w:instrText xml:space="preserve"> REF _Ref165977978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E12B81" w:rsidRPr="007A7768">
        <w:rPr>
          <w:color w:val="000000" w:themeColor="text1"/>
        </w:rPr>
        <w:t>-</w:t>
      </w:r>
      <w:r w:rsidR="0045392B" w:rsidRPr="007A7768">
        <w:rPr>
          <w:noProof/>
          <w:color w:val="000000" w:themeColor="text1"/>
        </w:rPr>
        <w:t>247</w:t>
      </w:r>
      <w:r w:rsidR="00292016" w:rsidRPr="007A7768">
        <w:rPr>
          <w:color w:val="000000" w:themeColor="text1"/>
        </w:rPr>
        <w:fldChar w:fldCharType="end"/>
      </w:r>
      <w:r w:rsidRPr="007A7768">
        <w:rPr>
          <w:color w:val="000000" w:themeColor="text1"/>
        </w:rPr>
        <w:t xml:space="preserve">). </w:t>
      </w:r>
      <w:r w:rsidR="009777DD" w:rsidRPr="007A7768">
        <w:rPr>
          <w:color w:val="000000" w:themeColor="text1"/>
        </w:rPr>
        <w:t xml:space="preserve">In Kansas City, Missouri, Chico Sierra painted a woman with her fist, in front of the </w:t>
      </w:r>
      <w:bookmarkStart w:id="156" w:name="fig_246"/>
      <w:r w:rsidR="009777DD" w:rsidRPr="007A7768">
        <w:rPr>
          <w:color w:val="000000" w:themeColor="text1"/>
        </w:rPr>
        <w:t>Ir</w:t>
      </w:r>
      <w:bookmarkEnd w:id="156"/>
      <w:r w:rsidR="009777DD" w:rsidRPr="007A7768">
        <w:rPr>
          <w:color w:val="000000" w:themeColor="text1"/>
        </w:rPr>
        <w:t>anian flag, with the text “we honor the innocent lives lost fighting for a free Iran” (</w:t>
      </w:r>
      <w:r w:rsidR="00292016" w:rsidRPr="007A7768">
        <w:rPr>
          <w:color w:val="000000" w:themeColor="text1"/>
        </w:rPr>
        <w:fldChar w:fldCharType="begin"/>
      </w:r>
      <w:r w:rsidR="00292016" w:rsidRPr="007A7768">
        <w:rPr>
          <w:color w:val="000000" w:themeColor="text1"/>
        </w:rPr>
        <w:instrText xml:space="preserve"> REF _Ref165977978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247</w:t>
      </w:r>
      <w:r w:rsidR="00292016" w:rsidRPr="007A7768">
        <w:rPr>
          <w:color w:val="000000" w:themeColor="text1"/>
        </w:rPr>
        <w:fldChar w:fldCharType="end"/>
      </w:r>
      <w:r w:rsidR="009777DD" w:rsidRPr="007A7768">
        <w:rPr>
          <w:color w:val="000000" w:themeColor="text1"/>
        </w:rPr>
        <w:t xml:space="preserve">). </w:t>
      </w:r>
      <w:r w:rsidRPr="007A7768">
        <w:rPr>
          <w:color w:val="000000" w:themeColor="text1"/>
        </w:rPr>
        <w:t xml:space="preserve">In </w:t>
      </w:r>
      <w:proofErr w:type="spellStart"/>
      <w:r w:rsidRPr="007A7768">
        <w:rPr>
          <w:color w:val="000000" w:themeColor="text1"/>
        </w:rPr>
        <w:t>Rojc</w:t>
      </w:r>
      <w:proofErr w:type="spellEnd"/>
      <w:r w:rsidRPr="007A7768">
        <w:rPr>
          <w:color w:val="000000" w:themeColor="text1"/>
        </w:rPr>
        <w:t xml:space="preserve">, Pula, Croatia artist </w:t>
      </w:r>
      <w:proofErr w:type="spellStart"/>
      <w:r w:rsidRPr="007A7768">
        <w:rPr>
          <w:color w:val="000000" w:themeColor="text1"/>
        </w:rPr>
        <w:t>PolitebastArt</w:t>
      </w:r>
      <w:proofErr w:type="spellEnd"/>
      <w:r w:rsidRPr="007A7768">
        <w:rPr>
          <w:color w:val="000000" w:themeColor="text1"/>
        </w:rPr>
        <w:t xml:space="preserve"> painted a beautiful mural in solidarity with the Rojava Revolution in Northern Syria, known among Kurds as Rojava (</w:t>
      </w:r>
      <w:r w:rsidR="00292016" w:rsidRPr="007A7768">
        <w:rPr>
          <w:color w:val="000000" w:themeColor="text1"/>
        </w:rPr>
        <w:fldChar w:fldCharType="begin"/>
      </w:r>
      <w:r w:rsidR="00292016" w:rsidRPr="007A7768">
        <w:rPr>
          <w:color w:val="000000" w:themeColor="text1"/>
        </w:rPr>
        <w:instrText xml:space="preserve"> REF _Ref165978150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248</w:t>
      </w:r>
      <w:r w:rsidR="00292016" w:rsidRPr="007A7768">
        <w:rPr>
          <w:color w:val="000000" w:themeColor="text1"/>
        </w:rPr>
        <w:fldChar w:fldCharType="end"/>
      </w:r>
      <w:bookmarkStart w:id="157" w:name="fig_248"/>
      <w:r w:rsidRPr="007A7768">
        <w:rPr>
          <w:color w:val="000000" w:themeColor="text1"/>
        </w:rPr>
        <w:t xml:space="preserve">). </w:t>
      </w:r>
      <w:bookmarkEnd w:id="157"/>
      <w:r w:rsidRPr="007A7768">
        <w:rPr>
          <w:color w:val="000000" w:themeColor="text1"/>
        </w:rPr>
        <w:t>Support for the movement for an autonomous Kurdistan, as well as solidarity with revolts in Chile and Mexico, also appears in a mural documented in Jena, Germany in 2021 (</w:t>
      </w:r>
      <w:r w:rsidR="00292016" w:rsidRPr="007A7768">
        <w:rPr>
          <w:color w:val="000000" w:themeColor="text1"/>
        </w:rPr>
        <w:fldChar w:fldCharType="begin"/>
      </w:r>
      <w:r w:rsidR="00292016" w:rsidRPr="007A7768">
        <w:rPr>
          <w:color w:val="000000" w:themeColor="text1"/>
        </w:rPr>
        <w:instrText xml:space="preserve"> REF _Ref165978216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45392B" w:rsidRPr="007A7768">
        <w:rPr>
          <w:color w:val="000000" w:themeColor="text1"/>
        </w:rPr>
        <w:t xml:space="preserve">Figure </w:t>
      </w:r>
      <w:r w:rsidR="0045392B" w:rsidRPr="007A7768">
        <w:rPr>
          <w:noProof/>
          <w:color w:val="000000" w:themeColor="text1"/>
        </w:rPr>
        <w:t>249</w:t>
      </w:r>
      <w:r w:rsidR="00292016" w:rsidRPr="007A7768">
        <w:rPr>
          <w:color w:val="000000" w:themeColor="text1"/>
        </w:rPr>
        <w:fldChar w:fldCharType="end"/>
      </w:r>
      <w:r w:rsidRPr="007A7768">
        <w:rPr>
          <w:color w:val="000000" w:themeColor="text1"/>
        </w:rPr>
        <w:t xml:space="preserve">). </w:t>
      </w:r>
    </w:p>
    <w:p w14:paraId="5C08C148" w14:textId="087CA526" w:rsidR="00AA12AB" w:rsidRPr="007A7768" w:rsidRDefault="00000000" w:rsidP="00AA7DEA">
      <w:pPr>
        <w:ind w:firstLine="720"/>
        <w:rPr>
          <w:color w:val="000000" w:themeColor="text1"/>
        </w:rPr>
      </w:pPr>
      <w:r w:rsidRPr="007A7768">
        <w:rPr>
          <w:color w:val="000000" w:themeColor="text1"/>
        </w:rPr>
        <w:t>Muralism is historically unique to Mexico and Latin America</w:t>
      </w:r>
      <w:r w:rsidR="00854823" w:rsidRPr="007A7768">
        <w:rPr>
          <w:color w:val="000000" w:themeColor="text1"/>
        </w:rPr>
        <w:t>n cultures (Coffey, 2012; García and McCracken, 2021). The density of muralism in Southern California can, in part, be attributed to the influence of Mexican m</w:t>
      </w:r>
      <w:r w:rsidR="00AA12AB" w:rsidRPr="007A7768">
        <w:rPr>
          <w:color w:val="000000" w:themeColor="text1"/>
        </w:rPr>
        <w:t>igrants, traditions, and murals</w:t>
      </w:r>
      <w:r w:rsidR="00854823" w:rsidRPr="007A7768">
        <w:rPr>
          <w:color w:val="000000" w:themeColor="text1"/>
        </w:rPr>
        <w:t xml:space="preserve">. </w:t>
      </w:r>
      <w:r w:rsidR="00AA12AB" w:rsidRPr="007A7768">
        <w:rPr>
          <w:color w:val="000000" w:themeColor="text1"/>
        </w:rPr>
        <w:t>Throughout Latin America, m</w:t>
      </w:r>
      <w:r w:rsidR="00854823" w:rsidRPr="007A7768">
        <w:rPr>
          <w:color w:val="000000" w:themeColor="text1"/>
        </w:rPr>
        <w:t xml:space="preserve">urals </w:t>
      </w:r>
      <w:r w:rsidR="00750975" w:rsidRPr="007A7768">
        <w:rPr>
          <w:color w:val="000000" w:themeColor="text1"/>
        </w:rPr>
        <w:t>are</w:t>
      </w:r>
      <w:r w:rsidR="00854823" w:rsidRPr="007A7768">
        <w:rPr>
          <w:color w:val="000000" w:themeColor="text1"/>
        </w:rPr>
        <w:t xml:space="preserve"> connect</w:t>
      </w:r>
      <w:r w:rsidR="00750975" w:rsidRPr="007A7768">
        <w:rPr>
          <w:color w:val="000000" w:themeColor="text1"/>
        </w:rPr>
        <w:t xml:space="preserve">ed </w:t>
      </w:r>
      <w:r w:rsidR="00854823" w:rsidRPr="007A7768">
        <w:rPr>
          <w:color w:val="000000" w:themeColor="text1"/>
        </w:rPr>
        <w:t>to historic and c</w:t>
      </w:r>
      <w:r w:rsidR="007D4AD4" w:rsidRPr="007A7768">
        <w:rPr>
          <w:color w:val="000000" w:themeColor="text1"/>
        </w:rPr>
        <w:t xml:space="preserve">ontemporary </w:t>
      </w:r>
      <w:r w:rsidRPr="007A7768">
        <w:rPr>
          <w:color w:val="000000" w:themeColor="text1"/>
        </w:rPr>
        <w:t>student movements, farmer and labor organizing</w:t>
      </w:r>
      <w:r w:rsidR="00AA7DEA" w:rsidRPr="007A7768">
        <w:rPr>
          <w:color w:val="000000" w:themeColor="text1"/>
        </w:rPr>
        <w:t>, and messages</w:t>
      </w:r>
      <w:r w:rsidR="0078618F" w:rsidRPr="007A7768">
        <w:rPr>
          <w:color w:val="000000" w:themeColor="text1"/>
        </w:rPr>
        <w:t xml:space="preserve"> </w:t>
      </w:r>
      <w:r w:rsidR="00AA7DEA" w:rsidRPr="007A7768">
        <w:rPr>
          <w:color w:val="000000" w:themeColor="text1"/>
        </w:rPr>
        <w:t xml:space="preserve">for transnational solidarity </w:t>
      </w:r>
      <w:r w:rsidR="0078618F" w:rsidRPr="007A7768">
        <w:rPr>
          <w:color w:val="000000" w:themeColor="text1"/>
        </w:rPr>
        <w:t xml:space="preserve">against </w:t>
      </w:r>
      <w:r w:rsidRPr="007A7768">
        <w:rPr>
          <w:color w:val="000000" w:themeColor="text1"/>
        </w:rPr>
        <w:t>borders</w:t>
      </w:r>
      <w:r w:rsidR="0078618F" w:rsidRPr="007A7768">
        <w:rPr>
          <w:color w:val="000000" w:themeColor="text1"/>
        </w:rPr>
        <w:t xml:space="preserve"> and</w:t>
      </w:r>
      <w:r w:rsidRPr="007A7768">
        <w:rPr>
          <w:color w:val="000000" w:themeColor="text1"/>
        </w:rPr>
        <w:t xml:space="preserve"> policing</w:t>
      </w:r>
      <w:r w:rsidR="00AA7DEA" w:rsidRPr="007A7768">
        <w:rPr>
          <w:color w:val="000000" w:themeColor="text1"/>
        </w:rPr>
        <w:t xml:space="preserve">. </w:t>
      </w:r>
      <w:r w:rsidRPr="007A7768">
        <w:rPr>
          <w:color w:val="000000" w:themeColor="text1"/>
        </w:rPr>
        <w:t xml:space="preserve">In 2019, a student youth group painted a mural that reads </w:t>
      </w:r>
      <w:r w:rsidRPr="007A7768">
        <w:rPr>
          <w:i/>
          <w:iCs/>
          <w:color w:val="000000" w:themeColor="text1"/>
        </w:rPr>
        <w:t xml:space="preserve">Viva La </w:t>
      </w:r>
      <w:proofErr w:type="spellStart"/>
      <w:r w:rsidRPr="007A7768">
        <w:rPr>
          <w:i/>
          <w:iCs/>
          <w:color w:val="000000" w:themeColor="text1"/>
        </w:rPr>
        <w:t>Rebelion</w:t>
      </w:r>
      <w:proofErr w:type="spellEnd"/>
      <w:r w:rsidRPr="007A7768">
        <w:rPr>
          <w:i/>
          <w:iCs/>
          <w:color w:val="000000" w:themeColor="text1"/>
        </w:rPr>
        <w:t xml:space="preserve"> </w:t>
      </w:r>
      <w:proofErr w:type="spellStart"/>
      <w:r w:rsidRPr="007A7768">
        <w:rPr>
          <w:i/>
          <w:iCs/>
          <w:color w:val="000000" w:themeColor="text1"/>
        </w:rPr>
        <w:t>en</w:t>
      </w:r>
      <w:proofErr w:type="spellEnd"/>
      <w:r w:rsidRPr="007A7768">
        <w:rPr>
          <w:i/>
          <w:iCs/>
          <w:color w:val="000000" w:themeColor="text1"/>
        </w:rPr>
        <w:t xml:space="preserve"> Chile/Abajo </w:t>
      </w:r>
      <w:proofErr w:type="spellStart"/>
      <w:r w:rsidRPr="007A7768">
        <w:rPr>
          <w:i/>
          <w:iCs/>
          <w:color w:val="000000" w:themeColor="text1"/>
        </w:rPr>
        <w:t>el</w:t>
      </w:r>
      <w:proofErr w:type="spellEnd"/>
      <w:r w:rsidRPr="007A7768">
        <w:rPr>
          <w:i/>
          <w:iCs/>
          <w:color w:val="000000" w:themeColor="text1"/>
        </w:rPr>
        <w:t xml:space="preserve"> Golpe </w:t>
      </w:r>
      <w:proofErr w:type="spellStart"/>
      <w:r w:rsidRPr="007A7768">
        <w:rPr>
          <w:i/>
          <w:iCs/>
          <w:color w:val="000000" w:themeColor="text1"/>
        </w:rPr>
        <w:t>en</w:t>
      </w:r>
      <w:proofErr w:type="spellEnd"/>
      <w:r w:rsidRPr="007A7768">
        <w:rPr>
          <w:i/>
          <w:iCs/>
          <w:color w:val="000000" w:themeColor="text1"/>
        </w:rPr>
        <w:t xml:space="preserve"> Bolivia/</w:t>
      </w:r>
      <w:proofErr w:type="spellStart"/>
      <w:r w:rsidRPr="007A7768">
        <w:rPr>
          <w:i/>
          <w:iCs/>
          <w:color w:val="000000" w:themeColor="text1"/>
        </w:rPr>
        <w:t>Fuera</w:t>
      </w:r>
      <w:proofErr w:type="spellEnd"/>
      <w:r w:rsidRPr="007A7768">
        <w:rPr>
          <w:i/>
          <w:iCs/>
          <w:color w:val="000000" w:themeColor="text1"/>
        </w:rPr>
        <w:t xml:space="preserve"> Yankees de Latino America (Long live the rebellion in Chile/down with the coup in Bolivia/ Yankees out of Latin America) </w:t>
      </w:r>
      <w:r w:rsidRPr="007A7768">
        <w:rPr>
          <w:color w:val="000000" w:themeColor="text1"/>
        </w:rPr>
        <w:t>on the streets in San Miguel, Argentina during a cultural event (</w:t>
      </w:r>
      <w:r w:rsidR="00292016" w:rsidRPr="007A7768">
        <w:rPr>
          <w:color w:val="000000" w:themeColor="text1"/>
        </w:rPr>
        <w:fldChar w:fldCharType="begin"/>
      </w:r>
      <w:r w:rsidR="00292016" w:rsidRPr="007A7768">
        <w:rPr>
          <w:color w:val="000000" w:themeColor="text1"/>
        </w:rPr>
        <w:instrText xml:space="preserve"> REF _Ref165978282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250</w:t>
      </w:r>
      <w:r w:rsidR="00292016" w:rsidRPr="007A7768">
        <w:rPr>
          <w:color w:val="000000" w:themeColor="text1"/>
        </w:rPr>
        <w:fldChar w:fldCharType="end"/>
      </w:r>
      <w:bookmarkStart w:id="158" w:name="fig_250"/>
      <w:r w:rsidRPr="007A7768">
        <w:rPr>
          <w:color w:val="000000" w:themeColor="text1"/>
        </w:rPr>
        <w:t xml:space="preserve">). Three </w:t>
      </w:r>
      <w:bookmarkEnd w:id="158"/>
      <w:r w:rsidRPr="007A7768">
        <w:rPr>
          <w:color w:val="000000" w:themeColor="text1"/>
        </w:rPr>
        <w:t xml:space="preserve">police officers approached the students painting this particular mural and demanded they leave due to a complaint about vandalism, indicating the state’s clear position against solidarity with Chilean and Bolivian workers and people. The students explain that the censorship </w:t>
      </w:r>
      <w:r w:rsidR="00AA12AB" w:rsidRPr="007A7768">
        <w:rPr>
          <w:color w:val="000000" w:themeColor="text1"/>
        </w:rPr>
        <w:t>indicated</w:t>
      </w:r>
      <w:r w:rsidRPr="007A7768">
        <w:rPr>
          <w:color w:val="000000" w:themeColor="text1"/>
        </w:rPr>
        <w:t xml:space="preserve"> </w:t>
      </w:r>
      <w:r w:rsidR="000C3FF7" w:rsidRPr="007A7768">
        <w:rPr>
          <w:color w:val="000000" w:themeColor="text1"/>
        </w:rPr>
        <w:t>the following:</w:t>
      </w:r>
      <w:r w:rsidR="00AA12AB" w:rsidRPr="007A7768">
        <w:rPr>
          <w:color w:val="000000" w:themeColor="text1"/>
        </w:rPr>
        <w:t xml:space="preserve"> </w:t>
      </w:r>
    </w:p>
    <w:p w14:paraId="2D3269FE" w14:textId="77777777" w:rsidR="00AA12AB" w:rsidRPr="007A7768" w:rsidRDefault="00AA12AB" w:rsidP="00AA7DEA">
      <w:pPr>
        <w:ind w:firstLine="720"/>
        <w:rPr>
          <w:color w:val="000000" w:themeColor="text1"/>
        </w:rPr>
      </w:pPr>
    </w:p>
    <w:p w14:paraId="12DC25F3" w14:textId="083AD252" w:rsidR="00AA12AB" w:rsidRPr="007A7768" w:rsidRDefault="000C3FF7" w:rsidP="00AA12AB">
      <w:pPr>
        <w:ind w:left="720"/>
        <w:rPr>
          <w:color w:val="000000" w:themeColor="text1"/>
        </w:rPr>
      </w:pPr>
      <w:r w:rsidRPr="007A7768">
        <w:rPr>
          <w:i/>
          <w:iCs/>
          <w:color w:val="000000" w:themeColor="text1"/>
        </w:rPr>
        <w:t xml:space="preserve">… a clear desire to repress any type of political expression that breaks with what is established by the traditional parties. We say that </w:t>
      </w:r>
      <w:r w:rsidR="00AA7DEA" w:rsidRPr="007A7768">
        <w:rPr>
          <w:i/>
          <w:iCs/>
          <w:color w:val="000000" w:themeColor="text1"/>
        </w:rPr>
        <w:t>w</w:t>
      </w:r>
      <w:r w:rsidRPr="007A7768">
        <w:rPr>
          <w:i/>
          <w:iCs/>
          <w:color w:val="000000" w:themeColor="text1"/>
        </w:rPr>
        <w:t>e are not going to let ourselves be afraid and we are going to continue with these conferences to continue disseminating and denouncing what is happening not only in Argentina but also in</w:t>
      </w:r>
      <w:r w:rsidR="00296507" w:rsidRPr="007A7768">
        <w:rPr>
          <w:i/>
          <w:iCs/>
          <w:color w:val="000000" w:themeColor="text1"/>
        </w:rPr>
        <w:t xml:space="preserve"> </w:t>
      </w:r>
      <w:r w:rsidRPr="007A7768">
        <w:rPr>
          <w:i/>
          <w:iCs/>
          <w:color w:val="000000" w:themeColor="text1"/>
        </w:rPr>
        <w:t>other countries, because we know that if the workers and the people of Chile and Bolivia win, we will to be in a better situation for all the workers</w:t>
      </w:r>
      <w:r w:rsidRPr="007A7768">
        <w:rPr>
          <w:color w:val="000000" w:themeColor="text1"/>
        </w:rPr>
        <w:t xml:space="preserve"> (La Izquierda </w:t>
      </w:r>
      <w:proofErr w:type="spellStart"/>
      <w:r w:rsidRPr="007A7768">
        <w:rPr>
          <w:color w:val="000000" w:themeColor="text1"/>
        </w:rPr>
        <w:t>Diario</w:t>
      </w:r>
      <w:proofErr w:type="spellEnd"/>
      <w:r w:rsidRPr="007A7768">
        <w:rPr>
          <w:color w:val="000000" w:themeColor="text1"/>
        </w:rPr>
        <w:t xml:space="preserve"> Correspondent, 2019). </w:t>
      </w:r>
    </w:p>
    <w:p w14:paraId="7187C76F" w14:textId="77777777" w:rsidR="00AA12AB" w:rsidRPr="007A7768" w:rsidRDefault="00AA12AB" w:rsidP="00AA12AB">
      <w:pPr>
        <w:ind w:left="720"/>
        <w:rPr>
          <w:color w:val="000000" w:themeColor="text1"/>
        </w:rPr>
      </w:pPr>
    </w:p>
    <w:p w14:paraId="0BC69D09" w14:textId="67DFB744" w:rsidR="00AA12AB" w:rsidRPr="007A7768" w:rsidRDefault="00000000" w:rsidP="000C3FF7">
      <w:pPr>
        <w:ind w:firstLine="720"/>
        <w:rPr>
          <w:color w:val="000000" w:themeColor="text1"/>
        </w:rPr>
      </w:pPr>
      <w:r w:rsidRPr="007A7768">
        <w:rPr>
          <w:color w:val="000000" w:themeColor="text1"/>
        </w:rPr>
        <w:t xml:space="preserve">The police did not target other murals in the vicinity. </w:t>
      </w:r>
    </w:p>
    <w:p w14:paraId="0C86A611" w14:textId="77777777" w:rsidR="00992311" w:rsidRPr="007A7768" w:rsidRDefault="00992311" w:rsidP="000C3FF7">
      <w:pPr>
        <w:ind w:firstLine="720"/>
        <w:rPr>
          <w:color w:val="000000" w:themeColor="text1"/>
        </w:rPr>
      </w:pPr>
    </w:p>
    <w:p w14:paraId="0CF4D1DB" w14:textId="655CC7E0" w:rsidR="000C3FF7" w:rsidRPr="007A7768" w:rsidRDefault="00000000" w:rsidP="000C3FF7">
      <w:pPr>
        <w:ind w:firstLine="720"/>
        <w:rPr>
          <w:color w:val="000000" w:themeColor="text1"/>
        </w:rPr>
      </w:pPr>
      <w:r w:rsidRPr="007A7768">
        <w:rPr>
          <w:color w:val="000000" w:themeColor="text1"/>
        </w:rPr>
        <w:t xml:space="preserve">In Potosi, Bolivia a brightly colored mural reads </w:t>
      </w:r>
      <w:r w:rsidRPr="007A7768">
        <w:rPr>
          <w:i/>
          <w:iCs/>
          <w:color w:val="000000" w:themeColor="text1"/>
        </w:rPr>
        <w:t xml:space="preserve">Por La Hermandad Entre Los Pueblos </w:t>
      </w:r>
      <w:proofErr w:type="spellStart"/>
      <w:r w:rsidRPr="007A7768">
        <w:rPr>
          <w:i/>
          <w:iCs/>
          <w:color w:val="000000" w:themeColor="text1"/>
        </w:rPr>
        <w:t>Latinoamericanos</w:t>
      </w:r>
      <w:proofErr w:type="spellEnd"/>
      <w:r w:rsidRPr="007A7768">
        <w:rPr>
          <w:color w:val="000000" w:themeColor="text1"/>
        </w:rPr>
        <w:t xml:space="preserve"> (</w:t>
      </w:r>
      <w:r w:rsidRPr="007A7768">
        <w:rPr>
          <w:i/>
          <w:iCs/>
          <w:color w:val="000000" w:themeColor="text1"/>
        </w:rPr>
        <w:t>For the sisterhood of Latin American peoples</w:t>
      </w:r>
      <w:r w:rsidRPr="007A7768">
        <w:rPr>
          <w:color w:val="000000" w:themeColor="text1"/>
        </w:rPr>
        <w:t>)/</w:t>
      </w:r>
      <w:proofErr w:type="spellStart"/>
      <w:r w:rsidRPr="007A7768">
        <w:rPr>
          <w:i/>
          <w:iCs/>
          <w:color w:val="000000" w:themeColor="text1"/>
        </w:rPr>
        <w:t>Somos</w:t>
      </w:r>
      <w:proofErr w:type="spellEnd"/>
      <w:r w:rsidRPr="007A7768">
        <w:rPr>
          <w:i/>
          <w:iCs/>
          <w:color w:val="000000" w:themeColor="text1"/>
        </w:rPr>
        <w:t xml:space="preserve"> </w:t>
      </w:r>
      <w:proofErr w:type="spellStart"/>
      <w:r w:rsidRPr="007A7768">
        <w:rPr>
          <w:i/>
          <w:iCs/>
          <w:color w:val="000000" w:themeColor="text1"/>
        </w:rPr>
        <w:t>Cultura</w:t>
      </w:r>
      <w:proofErr w:type="spellEnd"/>
      <w:r w:rsidRPr="007A7768">
        <w:rPr>
          <w:i/>
          <w:iCs/>
          <w:color w:val="000000" w:themeColor="text1"/>
        </w:rPr>
        <w:t xml:space="preserve"> </w:t>
      </w:r>
      <w:proofErr w:type="spellStart"/>
      <w:r w:rsidRPr="007A7768">
        <w:rPr>
          <w:i/>
          <w:iCs/>
          <w:color w:val="000000" w:themeColor="text1"/>
        </w:rPr>
        <w:t>En</w:t>
      </w:r>
      <w:proofErr w:type="spellEnd"/>
      <w:r w:rsidRPr="007A7768">
        <w:rPr>
          <w:i/>
          <w:iCs/>
          <w:color w:val="000000" w:themeColor="text1"/>
        </w:rPr>
        <w:t xml:space="preserve"> </w:t>
      </w:r>
      <w:proofErr w:type="spellStart"/>
      <w:r w:rsidRPr="007A7768">
        <w:rPr>
          <w:i/>
          <w:iCs/>
          <w:color w:val="000000" w:themeColor="text1"/>
        </w:rPr>
        <w:t>Movimiento</w:t>
      </w:r>
      <w:proofErr w:type="spellEnd"/>
      <w:r w:rsidRPr="007A7768">
        <w:rPr>
          <w:i/>
          <w:iCs/>
          <w:color w:val="000000" w:themeColor="text1"/>
        </w:rPr>
        <w:t xml:space="preserve"> (We Are Culture In Motion</w:t>
      </w:r>
      <w:r w:rsidR="003C7CB9" w:rsidRPr="007A7768">
        <w:rPr>
          <w:color w:val="000000" w:themeColor="text1"/>
        </w:rPr>
        <w:t xml:space="preserve">, </w:t>
      </w:r>
      <w:r w:rsidR="00292016" w:rsidRPr="007A7768">
        <w:rPr>
          <w:color w:val="000000" w:themeColor="text1"/>
        </w:rPr>
        <w:fldChar w:fldCharType="begin"/>
      </w:r>
      <w:r w:rsidR="00292016" w:rsidRPr="007A7768">
        <w:rPr>
          <w:color w:val="000000" w:themeColor="text1"/>
        </w:rPr>
        <w:instrText xml:space="preserve"> REF _Ref165978312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251</w:t>
      </w:r>
      <w:r w:rsidR="00292016" w:rsidRPr="007A7768">
        <w:rPr>
          <w:color w:val="000000" w:themeColor="text1"/>
        </w:rPr>
        <w:fldChar w:fldCharType="end"/>
      </w:r>
      <w:r w:rsidRPr="007A7768">
        <w:rPr>
          <w:color w:val="000000" w:themeColor="text1"/>
        </w:rPr>
        <w:t xml:space="preserve">). </w:t>
      </w:r>
      <w:r w:rsidR="000C3FF7" w:rsidRPr="007A7768">
        <w:rPr>
          <w:color w:val="000000" w:themeColor="text1"/>
        </w:rPr>
        <w:t>T</w:t>
      </w:r>
      <w:r w:rsidR="00854823" w:rsidRPr="007A7768">
        <w:rPr>
          <w:color w:val="000000" w:themeColor="text1"/>
        </w:rPr>
        <w:t>he</w:t>
      </w:r>
      <w:r w:rsidRPr="007A7768">
        <w:rPr>
          <w:color w:val="000000" w:themeColor="text1"/>
        </w:rPr>
        <w:t xml:space="preserve"> </w:t>
      </w:r>
      <w:r w:rsidR="00854823" w:rsidRPr="007A7768">
        <w:rPr>
          <w:color w:val="000000" w:themeColor="text1"/>
        </w:rPr>
        <w:t>insignia</w:t>
      </w:r>
      <w:r w:rsidRPr="007A7768">
        <w:rPr>
          <w:color w:val="000000" w:themeColor="text1"/>
        </w:rPr>
        <w:t xml:space="preserve"> of flags from multiple countries—Bolivia, Chile, Cuba, etc.—and the hammer and sickle</w:t>
      </w:r>
      <w:r w:rsidR="000C3FF7" w:rsidRPr="007A7768">
        <w:rPr>
          <w:color w:val="000000" w:themeColor="text1"/>
        </w:rPr>
        <w:t xml:space="preserve"> reiterate transnational solidarity</w:t>
      </w:r>
      <w:r w:rsidRPr="007A7768">
        <w:rPr>
          <w:color w:val="000000" w:themeColor="text1"/>
        </w:rPr>
        <w:t xml:space="preserve">. Sisterhood infers the role of women, femmes, and mothers in keeping “culture in motion.” In Chile, a mural exclaims </w:t>
      </w:r>
      <w:r w:rsidRPr="007A7768">
        <w:rPr>
          <w:i/>
          <w:iCs/>
          <w:color w:val="000000" w:themeColor="text1"/>
        </w:rPr>
        <w:t>Solidarity is a Weapon / Animal Liberation / Prisoners to the Streets</w:t>
      </w:r>
      <w:r w:rsidRPr="007A7768">
        <w:rPr>
          <w:color w:val="000000" w:themeColor="text1"/>
        </w:rPr>
        <w:t xml:space="preserve"> (</w:t>
      </w:r>
      <w:r w:rsidR="00292016" w:rsidRPr="007A7768">
        <w:rPr>
          <w:color w:val="000000" w:themeColor="text1"/>
        </w:rPr>
        <w:fldChar w:fldCharType="begin"/>
      </w:r>
      <w:r w:rsidR="00292016" w:rsidRPr="007A7768">
        <w:rPr>
          <w:color w:val="000000" w:themeColor="text1"/>
        </w:rPr>
        <w:instrText xml:space="preserve"> REF _Ref165978364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252</w:t>
      </w:r>
      <w:r w:rsidR="00292016" w:rsidRPr="007A7768">
        <w:rPr>
          <w:color w:val="000000" w:themeColor="text1"/>
        </w:rPr>
        <w:fldChar w:fldCharType="end"/>
      </w:r>
      <w:r w:rsidR="00292016" w:rsidRPr="007A7768">
        <w:rPr>
          <w:color w:val="000000" w:themeColor="text1"/>
        </w:rPr>
        <w:fldChar w:fldCharType="begin"/>
      </w:r>
      <w:r w:rsidR="00292016" w:rsidRPr="007A7768">
        <w:rPr>
          <w:color w:val="000000" w:themeColor="text1"/>
        </w:rPr>
        <w:instrText xml:space="preserve"> REF _Ref165978368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A9486E">
        <w:rPr>
          <w:color w:val="000000" w:themeColor="text1"/>
        </w:rPr>
        <w:t>-</w:t>
      </w:r>
      <w:r w:rsidR="00A9486E" w:rsidRPr="007A7768">
        <w:rPr>
          <w:noProof/>
          <w:szCs w:val="20"/>
        </w:rPr>
        <w:t>253</w:t>
      </w:r>
      <w:r w:rsidR="00292016" w:rsidRPr="007A7768">
        <w:rPr>
          <w:color w:val="000000" w:themeColor="text1"/>
        </w:rPr>
        <w:fldChar w:fldCharType="end"/>
      </w:r>
      <w:r w:rsidRPr="007A7768">
        <w:rPr>
          <w:color w:val="000000" w:themeColor="text1"/>
        </w:rPr>
        <w:t>). The eye appears</w:t>
      </w:r>
      <w:r w:rsidR="003C7CB9" w:rsidRPr="007A7768">
        <w:rPr>
          <w:color w:val="000000" w:themeColor="text1"/>
        </w:rPr>
        <w:t>, and t</w:t>
      </w:r>
      <w:r w:rsidRPr="007A7768">
        <w:rPr>
          <w:color w:val="000000" w:themeColor="text1"/>
        </w:rPr>
        <w:t xml:space="preserve">he pupil is fire. Latin American solidarity turns outwards as well, connecting to people in Palestine and Atlanta. In </w:t>
      </w:r>
      <w:r w:rsidR="00292016" w:rsidRPr="007A7768">
        <w:rPr>
          <w:color w:val="000000" w:themeColor="text1"/>
        </w:rPr>
        <w:fldChar w:fldCharType="begin"/>
      </w:r>
      <w:r w:rsidR="00292016" w:rsidRPr="007A7768">
        <w:rPr>
          <w:color w:val="000000" w:themeColor="text1"/>
        </w:rPr>
        <w:instrText xml:space="preserve"> REF _Ref165978399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254</w:t>
      </w:r>
      <w:r w:rsidR="00292016" w:rsidRPr="007A7768">
        <w:rPr>
          <w:color w:val="000000" w:themeColor="text1"/>
        </w:rPr>
        <w:fldChar w:fldCharType="end"/>
      </w:r>
      <w:r w:rsidR="00292016" w:rsidRPr="007A7768">
        <w:rPr>
          <w:color w:val="000000" w:themeColor="text1"/>
        </w:rPr>
        <w:t xml:space="preserve">, </w:t>
      </w:r>
      <w:r w:rsidRPr="007A7768">
        <w:rPr>
          <w:color w:val="000000" w:themeColor="text1"/>
        </w:rPr>
        <w:t xml:space="preserve">a protester loads their slingshot on one end of the Palestinian flag, taking aim at the IDF from Quito, Ecuador, and the opposite end reads 1312 Viva </w:t>
      </w:r>
      <w:proofErr w:type="spellStart"/>
      <w:r w:rsidRPr="007A7768">
        <w:rPr>
          <w:color w:val="000000" w:themeColor="text1"/>
        </w:rPr>
        <w:t>Palestina</w:t>
      </w:r>
      <w:proofErr w:type="spellEnd"/>
      <w:r w:rsidRPr="007A7768">
        <w:rPr>
          <w:color w:val="000000" w:themeColor="text1"/>
        </w:rPr>
        <w:t xml:space="preserve"> Libre</w:t>
      </w:r>
      <w:r w:rsidR="003C7CB9" w:rsidRPr="007A7768">
        <w:rPr>
          <w:color w:val="000000" w:themeColor="text1"/>
        </w:rPr>
        <w:t xml:space="preserve">. </w:t>
      </w:r>
      <w:r w:rsidR="00292016" w:rsidRPr="007A7768">
        <w:rPr>
          <w:color w:val="000000" w:themeColor="text1"/>
        </w:rPr>
        <w:t>Artists declared solidarity with the Atlanta Forest Defenders f</w:t>
      </w:r>
      <w:r w:rsidRPr="007A7768">
        <w:rPr>
          <w:color w:val="000000" w:themeColor="text1"/>
        </w:rPr>
        <w:t>rom Zapatista</w:t>
      </w:r>
      <w:r w:rsidR="005E2D39" w:rsidRPr="007A7768">
        <w:rPr>
          <w:color w:val="000000" w:themeColor="text1"/>
        </w:rPr>
        <w:t xml:space="preserve"> </w:t>
      </w:r>
      <w:r w:rsidRPr="007A7768">
        <w:rPr>
          <w:color w:val="000000" w:themeColor="text1"/>
        </w:rPr>
        <w:t xml:space="preserve">territory in </w:t>
      </w:r>
      <w:proofErr w:type="spellStart"/>
      <w:r w:rsidRPr="007A7768">
        <w:rPr>
          <w:color w:val="000000" w:themeColor="text1"/>
        </w:rPr>
        <w:t>Caracol</w:t>
      </w:r>
      <w:proofErr w:type="spellEnd"/>
      <w:r w:rsidRPr="007A7768">
        <w:rPr>
          <w:color w:val="000000" w:themeColor="text1"/>
        </w:rPr>
        <w:t xml:space="preserve"> </w:t>
      </w:r>
      <w:proofErr w:type="spellStart"/>
      <w:r w:rsidRPr="007A7768">
        <w:rPr>
          <w:color w:val="000000" w:themeColor="text1"/>
        </w:rPr>
        <w:t>Oventik</w:t>
      </w:r>
      <w:proofErr w:type="spellEnd"/>
      <w:r w:rsidRPr="007A7768">
        <w:rPr>
          <w:color w:val="000000" w:themeColor="text1"/>
        </w:rPr>
        <w:t xml:space="preserve"> in Chiapas, Mexico, in </w:t>
      </w:r>
      <w:r w:rsidRPr="007A7768">
        <w:rPr>
          <w:color w:val="000000" w:themeColor="text1"/>
        </w:rPr>
        <w:lastRenderedPageBreak/>
        <w:t>a beautiful mural of a turtle and the forest</w:t>
      </w:r>
      <w:r w:rsidR="003C7CB9" w:rsidRPr="007A7768">
        <w:rPr>
          <w:color w:val="000000" w:themeColor="text1"/>
        </w:rPr>
        <w:t xml:space="preserve"> </w:t>
      </w:r>
      <w:r w:rsidR="00292016" w:rsidRPr="007A7768">
        <w:rPr>
          <w:color w:val="000000" w:themeColor="text1"/>
        </w:rPr>
        <w:t>(</w:t>
      </w:r>
      <w:r w:rsidR="00292016" w:rsidRPr="007A7768">
        <w:rPr>
          <w:color w:val="000000" w:themeColor="text1"/>
        </w:rPr>
        <w:fldChar w:fldCharType="begin"/>
      </w:r>
      <w:r w:rsidR="00292016" w:rsidRPr="007A7768">
        <w:rPr>
          <w:color w:val="000000" w:themeColor="text1"/>
        </w:rPr>
        <w:instrText xml:space="preserve"> REF _Ref165978518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255</w:t>
      </w:r>
      <w:r w:rsidR="00292016" w:rsidRPr="007A7768">
        <w:rPr>
          <w:color w:val="000000" w:themeColor="text1"/>
        </w:rPr>
        <w:fldChar w:fldCharType="end"/>
      </w:r>
      <w:bookmarkStart w:id="159" w:name="fig_255"/>
      <w:r w:rsidR="003C7CB9" w:rsidRPr="007A7768">
        <w:rPr>
          <w:color w:val="000000" w:themeColor="text1"/>
        </w:rPr>
        <w:t>)</w:t>
      </w:r>
      <w:r w:rsidRPr="007A7768">
        <w:rPr>
          <w:color w:val="000000" w:themeColor="text1"/>
        </w:rPr>
        <w:t>.</w:t>
      </w:r>
      <w:bookmarkEnd w:id="159"/>
      <w:r w:rsidR="00EC0588" w:rsidRPr="007A7768">
        <w:rPr>
          <w:rStyle w:val="FootnoteReference"/>
          <w:color w:val="000000" w:themeColor="text1"/>
        </w:rPr>
        <w:footnoteReference w:id="86"/>
      </w:r>
      <w:r w:rsidR="00EC0588" w:rsidRPr="007A7768">
        <w:rPr>
          <w:color w:val="000000" w:themeColor="text1"/>
        </w:rPr>
        <w:t xml:space="preserve"> </w:t>
      </w:r>
      <w:r w:rsidRPr="007A7768">
        <w:rPr>
          <w:color w:val="000000" w:themeColor="text1"/>
        </w:rPr>
        <w:t xml:space="preserve">Translated, the mural reads “In memory of </w:t>
      </w:r>
      <w:proofErr w:type="spellStart"/>
      <w:r w:rsidRPr="007A7768">
        <w:rPr>
          <w:color w:val="000000" w:themeColor="text1"/>
        </w:rPr>
        <w:t>Tortuguita</w:t>
      </w:r>
      <w:proofErr w:type="spellEnd"/>
      <w:r w:rsidRPr="007A7768">
        <w:rPr>
          <w:color w:val="000000" w:themeColor="text1"/>
        </w:rPr>
        <w:t xml:space="preserve">, who was assassinated by the police on January 18, 2023 while fighting to defend the </w:t>
      </w:r>
      <w:proofErr w:type="spellStart"/>
      <w:r w:rsidRPr="007A7768">
        <w:rPr>
          <w:color w:val="000000" w:themeColor="text1"/>
        </w:rPr>
        <w:t>Weelaunee</w:t>
      </w:r>
      <w:proofErr w:type="spellEnd"/>
      <w:r w:rsidRPr="007A7768">
        <w:rPr>
          <w:color w:val="000000" w:themeColor="text1"/>
        </w:rPr>
        <w:t xml:space="preserve"> Forest in Atlanta, GA, USA against the construction of a massive police training facility ‘Cop City’ and a giant movie lot ‘Hollywood Dystopia.’  Since their murder, over 30 Forest defenders have been arrested and charged with domestic terrorism and denied bail. As our comrades sit in jail, the fight continues – May 2023/</w:t>
      </w:r>
      <w:r w:rsidR="00057137" w:rsidRPr="007A7768">
        <w:rPr>
          <w:color w:val="000000" w:themeColor="text1"/>
        </w:rPr>
        <w:t>Cop City Will Never Be Built</w:t>
      </w:r>
      <w:r w:rsidRPr="007A7768">
        <w:rPr>
          <w:color w:val="000000" w:themeColor="text1"/>
        </w:rPr>
        <w:t>!/ Free them all, stop cop city</w:t>
      </w:r>
      <w:r w:rsidR="003C7CB9" w:rsidRPr="007A7768">
        <w:rPr>
          <w:color w:val="000000" w:themeColor="text1"/>
        </w:rPr>
        <w:t>.”</w:t>
      </w:r>
      <w:r w:rsidRPr="007A7768">
        <w:rPr>
          <w:color w:val="000000" w:themeColor="text1"/>
        </w:rPr>
        <w:t xml:space="preserve"> </w:t>
      </w:r>
    </w:p>
    <w:p w14:paraId="4BBEC31F" w14:textId="4D6C390A" w:rsidR="00EE29D7" w:rsidRPr="007A7768" w:rsidRDefault="00D017BD" w:rsidP="00EE29D7">
      <w:pPr>
        <w:ind w:firstLine="720"/>
        <w:rPr>
          <w:color w:val="000000" w:themeColor="text1"/>
        </w:rPr>
      </w:pPr>
      <w:r w:rsidRPr="007A7768">
        <w:rPr>
          <w:color w:val="000000" w:themeColor="text1"/>
        </w:rPr>
        <w:t xml:space="preserve">Solidarity continues in Berlin. Artists painted a mural in teal and red that reads </w:t>
      </w:r>
      <w:r w:rsidRPr="007A7768">
        <w:rPr>
          <w:i/>
          <w:iCs/>
          <w:color w:val="000000" w:themeColor="text1"/>
        </w:rPr>
        <w:t>Stop War! in Ukraine/Syria/Yemen/Somalia/</w:t>
      </w:r>
      <w:proofErr w:type="spellStart"/>
      <w:r w:rsidRPr="007A7768">
        <w:rPr>
          <w:i/>
          <w:iCs/>
          <w:color w:val="000000" w:themeColor="text1"/>
        </w:rPr>
        <w:t>Wallmapu</w:t>
      </w:r>
      <w:proofErr w:type="spellEnd"/>
      <w:r w:rsidR="00292016" w:rsidRPr="007A7768">
        <w:rPr>
          <w:i/>
          <w:iCs/>
          <w:color w:val="000000" w:themeColor="text1"/>
        </w:rPr>
        <w:t xml:space="preserve"> </w:t>
      </w:r>
      <w:r w:rsidR="00292016" w:rsidRPr="007A7768">
        <w:rPr>
          <w:color w:val="000000" w:themeColor="text1"/>
        </w:rPr>
        <w:t>(</w:t>
      </w:r>
      <w:r w:rsidR="00292016" w:rsidRPr="007A7768">
        <w:rPr>
          <w:color w:val="000000" w:themeColor="text1"/>
        </w:rPr>
        <w:fldChar w:fldCharType="begin"/>
      </w:r>
      <w:r w:rsidR="00292016" w:rsidRPr="007A7768">
        <w:rPr>
          <w:color w:val="000000" w:themeColor="text1"/>
        </w:rPr>
        <w:instrText xml:space="preserve"> REF _Ref165980025 \h </w:instrText>
      </w:r>
      <w:r w:rsidR="0045392B" w:rsidRPr="007A7768">
        <w:rPr>
          <w:color w:val="000000" w:themeColor="text1"/>
        </w:rPr>
        <w:instrText xml:space="preserve"> \* MERGEFORMAT </w:instrText>
      </w:r>
      <w:r w:rsidR="00292016" w:rsidRPr="007A7768">
        <w:rPr>
          <w:color w:val="000000" w:themeColor="text1"/>
        </w:rPr>
      </w:r>
      <w:r w:rsidR="00292016"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256</w:t>
      </w:r>
      <w:r w:rsidR="00292016" w:rsidRPr="007A7768">
        <w:rPr>
          <w:color w:val="000000" w:themeColor="text1"/>
        </w:rPr>
        <w:fldChar w:fldCharType="end"/>
      </w:r>
      <w:r w:rsidR="00292016" w:rsidRPr="007A7768">
        <w:rPr>
          <w:color w:val="000000" w:themeColor="text1"/>
        </w:rPr>
        <w:t>)</w:t>
      </w:r>
      <w:bookmarkStart w:id="160" w:name="fig_256"/>
      <w:r w:rsidR="00292016" w:rsidRPr="007A7768">
        <w:rPr>
          <w:color w:val="000000" w:themeColor="text1"/>
        </w:rPr>
        <w:t>.</w:t>
      </w:r>
      <w:r w:rsidRPr="007A7768">
        <w:rPr>
          <w:color w:val="000000" w:themeColor="text1"/>
        </w:rPr>
        <w:t xml:space="preserve"> </w:t>
      </w:r>
      <w:bookmarkEnd w:id="160"/>
      <w:r w:rsidRPr="007A7768">
        <w:rPr>
          <w:color w:val="000000" w:themeColor="text1"/>
        </w:rPr>
        <w:t>The left side of the wall show</w:t>
      </w:r>
      <w:r w:rsidR="005E2D39" w:rsidRPr="007A7768">
        <w:rPr>
          <w:color w:val="000000" w:themeColor="text1"/>
        </w:rPr>
        <w:t>s</w:t>
      </w:r>
      <w:r w:rsidRPr="007A7768">
        <w:rPr>
          <w:color w:val="000000" w:themeColor="text1"/>
        </w:rPr>
        <w:t xml:space="preserve"> the palm of a hand cupping two soldiers pointing their guns towards a woman in the foreground, wearing a headscarf, peering off to a green tank emerging from a smoky road</w:t>
      </w:r>
      <w:r w:rsidR="005E2D39" w:rsidRPr="007A7768">
        <w:rPr>
          <w:color w:val="000000" w:themeColor="text1"/>
        </w:rPr>
        <w:t>.</w:t>
      </w:r>
      <w:r w:rsidRPr="007A7768">
        <w:rPr>
          <w:color w:val="000000" w:themeColor="text1"/>
        </w:rPr>
        <w:t xml:space="preserve"> The scene is ambiguous enough it could be in any of the countries named,</w:t>
      </w:r>
      <w:r w:rsidR="00292016" w:rsidRPr="007A7768">
        <w:rPr>
          <w:color w:val="000000" w:themeColor="text1"/>
        </w:rPr>
        <w:t xml:space="preserve"> or all of them,</w:t>
      </w:r>
      <w:r w:rsidRPr="007A7768">
        <w:rPr>
          <w:color w:val="000000" w:themeColor="text1"/>
        </w:rPr>
        <w:t xml:space="preserve"> but it </w:t>
      </w:r>
      <w:r w:rsidR="00CE7601" w:rsidRPr="007A7768">
        <w:rPr>
          <w:color w:val="000000" w:themeColor="text1"/>
        </w:rPr>
        <w:t xml:space="preserve">is </w:t>
      </w:r>
      <w:r w:rsidRPr="007A7768">
        <w:rPr>
          <w:color w:val="000000" w:themeColor="text1"/>
        </w:rPr>
        <w:t xml:space="preserve">specific </w:t>
      </w:r>
      <w:r w:rsidR="00292016" w:rsidRPr="007A7768">
        <w:rPr>
          <w:color w:val="000000" w:themeColor="text1"/>
        </w:rPr>
        <w:t>in its critique of</w:t>
      </w:r>
      <w:r w:rsidRPr="007A7768">
        <w:rPr>
          <w:color w:val="000000" w:themeColor="text1"/>
        </w:rPr>
        <w:t xml:space="preserve"> </w:t>
      </w:r>
      <w:r w:rsidR="00292016" w:rsidRPr="007A7768">
        <w:rPr>
          <w:color w:val="000000" w:themeColor="text1"/>
        </w:rPr>
        <w:t>state</w:t>
      </w:r>
      <w:r w:rsidRPr="007A7768">
        <w:rPr>
          <w:color w:val="000000" w:themeColor="text1"/>
        </w:rPr>
        <w:t xml:space="preserve"> violence. </w:t>
      </w:r>
    </w:p>
    <w:p w14:paraId="40A9A117" w14:textId="69F4D8C3" w:rsidR="000E0699" w:rsidRPr="007A7768" w:rsidRDefault="00EE29D7" w:rsidP="001500A0">
      <w:pPr>
        <w:ind w:firstLine="720"/>
        <w:rPr>
          <w:color w:val="000000" w:themeColor="text1"/>
        </w:rPr>
      </w:pPr>
      <w:r w:rsidRPr="007A7768">
        <w:rPr>
          <w:color w:val="000000" w:themeColor="text1"/>
        </w:rPr>
        <w:t xml:space="preserve">Lastly, </w:t>
      </w:r>
      <w:proofErr w:type="gramStart"/>
      <w:r w:rsidRPr="007A7768">
        <w:rPr>
          <w:color w:val="000000" w:themeColor="text1"/>
        </w:rPr>
        <w:t>beautiful</w:t>
      </w:r>
      <w:proofErr w:type="gramEnd"/>
      <w:r w:rsidRPr="007A7768">
        <w:rPr>
          <w:color w:val="000000" w:themeColor="text1"/>
        </w:rPr>
        <w:t xml:space="preserve"> and harrowing</w:t>
      </w:r>
      <w:r w:rsidR="00AA7DEA" w:rsidRPr="007A7768">
        <w:rPr>
          <w:color w:val="000000" w:themeColor="text1"/>
        </w:rPr>
        <w:t xml:space="preserve"> portraits of Floyd highlight transnational</w:t>
      </w:r>
      <w:r w:rsidR="00912AB2" w:rsidRPr="007A7768">
        <w:rPr>
          <w:color w:val="000000" w:themeColor="text1"/>
        </w:rPr>
        <w:t xml:space="preserve"> solidarity made evident by </w:t>
      </w:r>
      <w:r w:rsidR="009A1E7B" w:rsidRPr="007A7768">
        <w:rPr>
          <w:color w:val="000000" w:themeColor="text1"/>
        </w:rPr>
        <w:t xml:space="preserve">the </w:t>
      </w:r>
      <w:r w:rsidR="00912AB2" w:rsidRPr="007A7768">
        <w:rPr>
          <w:color w:val="000000" w:themeColor="text1"/>
        </w:rPr>
        <w:t xml:space="preserve">people who felt </w:t>
      </w:r>
      <w:r w:rsidR="009A1E7B" w:rsidRPr="007A7768">
        <w:rPr>
          <w:color w:val="000000" w:themeColor="text1"/>
        </w:rPr>
        <w:t xml:space="preserve">compelled </w:t>
      </w:r>
      <w:r w:rsidR="00912AB2" w:rsidRPr="007A7768">
        <w:rPr>
          <w:color w:val="000000" w:themeColor="text1"/>
        </w:rPr>
        <w:t xml:space="preserve">to </w:t>
      </w:r>
      <w:r w:rsidR="009A1E7B" w:rsidRPr="007A7768">
        <w:rPr>
          <w:color w:val="000000" w:themeColor="text1"/>
        </w:rPr>
        <w:t xml:space="preserve">either </w:t>
      </w:r>
      <w:r w:rsidR="00912AB2" w:rsidRPr="007A7768">
        <w:rPr>
          <w:color w:val="000000" w:themeColor="text1"/>
        </w:rPr>
        <w:t xml:space="preserve">paint murals </w:t>
      </w:r>
      <w:r w:rsidR="009A1E7B" w:rsidRPr="007A7768">
        <w:rPr>
          <w:color w:val="000000" w:themeColor="text1"/>
        </w:rPr>
        <w:t>or</w:t>
      </w:r>
      <w:r w:rsidR="00912AB2" w:rsidRPr="007A7768">
        <w:rPr>
          <w:color w:val="000000" w:themeColor="text1"/>
        </w:rPr>
        <w:t xml:space="preserve"> document the </w:t>
      </w:r>
      <w:r w:rsidR="009A1E7B" w:rsidRPr="007A7768">
        <w:rPr>
          <w:color w:val="000000" w:themeColor="text1"/>
        </w:rPr>
        <w:t>sheer amount of art made in Floyd’s image</w:t>
      </w:r>
      <w:r w:rsidR="00912AB2" w:rsidRPr="007A7768">
        <w:rPr>
          <w:color w:val="000000" w:themeColor="text1"/>
        </w:rPr>
        <w:t xml:space="preserve">. </w:t>
      </w:r>
      <w:r w:rsidR="009A1E7B" w:rsidRPr="007A7768">
        <w:rPr>
          <w:color w:val="000000" w:themeColor="text1"/>
        </w:rPr>
        <w:t>J</w:t>
      </w:r>
      <w:r w:rsidR="00912AB2" w:rsidRPr="007A7768">
        <w:rPr>
          <w:color w:val="000000" w:themeColor="text1"/>
        </w:rPr>
        <w:t>ournal</w:t>
      </w:r>
      <w:r w:rsidR="009A1E7B" w:rsidRPr="007A7768">
        <w:rPr>
          <w:color w:val="000000" w:themeColor="text1"/>
        </w:rPr>
        <w:t>s</w:t>
      </w:r>
      <w:r w:rsidR="00912AB2" w:rsidRPr="007A7768">
        <w:rPr>
          <w:color w:val="000000" w:themeColor="text1"/>
        </w:rPr>
        <w:t xml:space="preserve"> published galleries following the sudden proliferation of exterior murals of Floyd a</w:t>
      </w:r>
      <w:r w:rsidR="005E2D39" w:rsidRPr="007A7768">
        <w:rPr>
          <w:color w:val="000000" w:themeColor="text1"/>
        </w:rPr>
        <w:t>s well as</w:t>
      </w:r>
      <w:r w:rsidR="00912AB2" w:rsidRPr="007A7768">
        <w:rPr>
          <w:color w:val="000000" w:themeColor="text1"/>
        </w:rPr>
        <w:t xml:space="preserve"> stories about </w:t>
      </w:r>
      <w:r w:rsidR="000E0699" w:rsidRPr="007A7768">
        <w:rPr>
          <w:color w:val="000000" w:themeColor="text1"/>
        </w:rPr>
        <w:t xml:space="preserve">culture, </w:t>
      </w:r>
      <w:r w:rsidR="009A1E7B" w:rsidRPr="007A7768">
        <w:rPr>
          <w:color w:val="000000" w:themeColor="text1"/>
        </w:rPr>
        <w:t xml:space="preserve">police, </w:t>
      </w:r>
      <w:r w:rsidR="00912AB2" w:rsidRPr="007A7768">
        <w:rPr>
          <w:color w:val="000000" w:themeColor="text1"/>
        </w:rPr>
        <w:t xml:space="preserve">community activism, </w:t>
      </w:r>
      <w:r w:rsidR="009A1E7B" w:rsidRPr="007A7768">
        <w:rPr>
          <w:color w:val="000000" w:themeColor="text1"/>
        </w:rPr>
        <w:t xml:space="preserve">and </w:t>
      </w:r>
      <w:r w:rsidR="00912AB2" w:rsidRPr="007A7768">
        <w:rPr>
          <w:color w:val="000000" w:themeColor="text1"/>
        </w:rPr>
        <w:t>vandalism</w:t>
      </w:r>
      <w:r w:rsidR="009A1E7B" w:rsidRPr="007A7768">
        <w:rPr>
          <w:color w:val="000000" w:themeColor="text1"/>
        </w:rPr>
        <w:t xml:space="preserve">. </w:t>
      </w:r>
      <w:r w:rsidR="004D375A" w:rsidRPr="007A7768">
        <w:rPr>
          <w:color w:val="000000" w:themeColor="text1"/>
        </w:rPr>
        <w:t xml:space="preserve">The US was saturated in murals on boarded up buildings and interrupting policing narratives. </w:t>
      </w:r>
      <w:r w:rsidR="000E0699" w:rsidRPr="007A7768">
        <w:rPr>
          <w:color w:val="000000" w:themeColor="text1"/>
        </w:rPr>
        <w:t>Artists spread the image of Floyd to the world such as these highly stylistic murals of George Floyd that appeared in Indonesia (</w:t>
      </w:r>
      <w:r w:rsidR="000E0699" w:rsidRPr="007A7768">
        <w:rPr>
          <w:color w:val="000000" w:themeColor="text1"/>
        </w:rPr>
        <w:fldChar w:fldCharType="begin"/>
      </w:r>
      <w:r w:rsidR="000E0699" w:rsidRPr="007A7768">
        <w:rPr>
          <w:color w:val="000000" w:themeColor="text1"/>
        </w:rPr>
        <w:instrText xml:space="preserve"> REF _Ref165991235 \h </w:instrText>
      </w:r>
      <w:r w:rsidR="0045392B" w:rsidRPr="007A7768">
        <w:rPr>
          <w:color w:val="000000" w:themeColor="text1"/>
        </w:rPr>
        <w:instrText xml:space="preserve"> \* MERGEFORMAT </w:instrText>
      </w:r>
      <w:r w:rsidR="000E0699" w:rsidRPr="007A7768">
        <w:rPr>
          <w:color w:val="000000" w:themeColor="text1"/>
        </w:rPr>
      </w:r>
      <w:r w:rsidR="000E0699"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257</w:t>
      </w:r>
      <w:r w:rsidR="000E0699" w:rsidRPr="007A7768">
        <w:rPr>
          <w:color w:val="000000" w:themeColor="text1"/>
        </w:rPr>
        <w:fldChar w:fldCharType="end"/>
      </w:r>
      <w:r w:rsidR="000E0699" w:rsidRPr="007A7768">
        <w:rPr>
          <w:color w:val="000000" w:themeColor="text1"/>
        </w:rPr>
        <w:t xml:space="preserve">) </w:t>
      </w:r>
      <w:bookmarkStart w:id="161" w:name="fig_257"/>
      <w:r w:rsidR="000E0699" w:rsidRPr="007A7768">
        <w:rPr>
          <w:color w:val="000000" w:themeColor="text1"/>
        </w:rPr>
        <w:t>and</w:t>
      </w:r>
      <w:bookmarkEnd w:id="161"/>
      <w:r w:rsidR="000E0699" w:rsidRPr="007A7768">
        <w:rPr>
          <w:color w:val="000000" w:themeColor="text1"/>
        </w:rPr>
        <w:t xml:space="preserve"> Norway (</w:t>
      </w:r>
      <w:r w:rsidR="000E0699" w:rsidRPr="007A7768">
        <w:rPr>
          <w:color w:val="000000" w:themeColor="text1"/>
        </w:rPr>
        <w:fldChar w:fldCharType="begin"/>
      </w:r>
      <w:r w:rsidR="000E0699" w:rsidRPr="007A7768">
        <w:rPr>
          <w:color w:val="000000" w:themeColor="text1"/>
        </w:rPr>
        <w:instrText xml:space="preserve"> REF _Ref165991270 \h </w:instrText>
      </w:r>
      <w:r w:rsidR="0045392B" w:rsidRPr="007A7768">
        <w:rPr>
          <w:color w:val="000000" w:themeColor="text1"/>
        </w:rPr>
        <w:instrText xml:space="preserve"> \* MERGEFORMAT </w:instrText>
      </w:r>
      <w:r w:rsidR="000E0699" w:rsidRPr="007A7768">
        <w:rPr>
          <w:color w:val="000000" w:themeColor="text1"/>
        </w:rPr>
      </w:r>
      <w:r w:rsidR="000E0699"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258</w:t>
      </w:r>
      <w:r w:rsidR="000E0699" w:rsidRPr="007A7768">
        <w:rPr>
          <w:color w:val="000000" w:themeColor="text1"/>
        </w:rPr>
        <w:fldChar w:fldCharType="end"/>
      </w:r>
      <w:r w:rsidR="000E0699" w:rsidRPr="007A7768">
        <w:rPr>
          <w:color w:val="000000" w:themeColor="text1"/>
        </w:rPr>
        <w:t xml:space="preserve">). However, most </w:t>
      </w:r>
      <w:r w:rsidR="009A1E7B" w:rsidRPr="007A7768">
        <w:rPr>
          <w:color w:val="000000" w:themeColor="text1"/>
        </w:rPr>
        <w:t xml:space="preserve"> of the</w:t>
      </w:r>
      <w:r w:rsidR="004D375A" w:rsidRPr="007A7768">
        <w:rPr>
          <w:color w:val="000000" w:themeColor="text1"/>
        </w:rPr>
        <w:t xml:space="preserve"> </w:t>
      </w:r>
      <w:r w:rsidR="000E0699" w:rsidRPr="007A7768">
        <w:rPr>
          <w:color w:val="000000" w:themeColor="text1"/>
        </w:rPr>
        <w:t xml:space="preserve">transnational solidarity memorial murals of Floyd </w:t>
      </w:r>
      <w:r w:rsidR="009A1E7B" w:rsidRPr="007A7768">
        <w:rPr>
          <w:color w:val="000000" w:themeColor="text1"/>
        </w:rPr>
        <w:t xml:space="preserve">are based on the selfie Floyd took of himself </w:t>
      </w:r>
      <w:r w:rsidR="000E0699" w:rsidRPr="007A7768">
        <w:rPr>
          <w:color w:val="000000" w:themeColor="text1"/>
        </w:rPr>
        <w:t>(</w:t>
      </w:r>
      <w:r w:rsidR="009A1E7B" w:rsidRPr="007A7768">
        <w:rPr>
          <w:color w:val="000000" w:themeColor="text1"/>
        </w:rPr>
        <w:t>th</w:t>
      </w:r>
      <w:r w:rsidR="000E0699" w:rsidRPr="007A7768">
        <w:rPr>
          <w:color w:val="000000" w:themeColor="text1"/>
        </w:rPr>
        <w:t>e reference</w:t>
      </w:r>
      <w:r w:rsidR="009A1E7B" w:rsidRPr="007A7768">
        <w:rPr>
          <w:color w:val="000000" w:themeColor="text1"/>
        </w:rPr>
        <w:t xml:space="preserve"> </w:t>
      </w:r>
      <w:r w:rsidRPr="007A7768">
        <w:rPr>
          <w:color w:val="000000" w:themeColor="text1"/>
        </w:rPr>
        <w:t>artists</w:t>
      </w:r>
      <w:r w:rsidR="009A1E7B" w:rsidRPr="007A7768">
        <w:rPr>
          <w:color w:val="000000" w:themeColor="text1"/>
        </w:rPr>
        <w:t xml:space="preserve"> used in the two iconic</w:t>
      </w:r>
      <w:r w:rsidR="000E0699" w:rsidRPr="007A7768">
        <w:rPr>
          <w:color w:val="000000" w:themeColor="text1"/>
        </w:rPr>
        <w:t xml:space="preserve"> </w:t>
      </w:r>
      <w:r w:rsidR="009A1E7B" w:rsidRPr="007A7768">
        <w:rPr>
          <w:color w:val="000000" w:themeColor="text1"/>
        </w:rPr>
        <w:t>murals at the site of the murder</w:t>
      </w:r>
      <w:r w:rsidR="000E0699" w:rsidRPr="007A7768">
        <w:rPr>
          <w:color w:val="000000" w:themeColor="text1"/>
        </w:rPr>
        <w:t>)</w:t>
      </w:r>
      <w:r w:rsidR="009A1E7B" w:rsidRPr="007A7768">
        <w:rPr>
          <w:color w:val="000000" w:themeColor="text1"/>
        </w:rPr>
        <w:t>. Floyd’s own sense of self, documented by himself, is resurrected by artists who repeatedly assert his self-image in larger-than-life scale works</w:t>
      </w:r>
      <w:r w:rsidR="000E0699" w:rsidRPr="007A7768">
        <w:rPr>
          <w:color w:val="000000" w:themeColor="text1"/>
        </w:rPr>
        <w:t>, from Germany (</w:t>
      </w:r>
      <w:r w:rsidR="000E0699" w:rsidRPr="007A7768">
        <w:rPr>
          <w:color w:val="000000" w:themeColor="text1"/>
        </w:rPr>
        <w:fldChar w:fldCharType="begin"/>
      </w:r>
      <w:r w:rsidR="000E0699" w:rsidRPr="007A7768">
        <w:rPr>
          <w:color w:val="000000" w:themeColor="text1"/>
        </w:rPr>
        <w:instrText xml:space="preserve"> REF _Ref165991195 \h </w:instrText>
      </w:r>
      <w:r w:rsidR="0045392B" w:rsidRPr="007A7768">
        <w:rPr>
          <w:color w:val="000000" w:themeColor="text1"/>
        </w:rPr>
        <w:instrText xml:space="preserve"> \* MERGEFORMAT </w:instrText>
      </w:r>
      <w:r w:rsidR="000E0699" w:rsidRPr="007A7768">
        <w:rPr>
          <w:color w:val="000000" w:themeColor="text1"/>
        </w:rPr>
      </w:r>
      <w:r w:rsidR="000E0699"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259</w:t>
      </w:r>
      <w:r w:rsidR="000E0699" w:rsidRPr="007A7768">
        <w:rPr>
          <w:color w:val="000000" w:themeColor="text1"/>
        </w:rPr>
        <w:fldChar w:fldCharType="end"/>
      </w:r>
      <w:r w:rsidR="000E0699" w:rsidRPr="007A7768">
        <w:rPr>
          <w:color w:val="000000" w:themeColor="text1"/>
        </w:rPr>
        <w:t>), Palestine (</w:t>
      </w:r>
      <w:r w:rsidR="000E0699" w:rsidRPr="007A7768">
        <w:rPr>
          <w:color w:val="000000" w:themeColor="text1"/>
        </w:rPr>
        <w:fldChar w:fldCharType="begin"/>
      </w:r>
      <w:r w:rsidR="000E0699" w:rsidRPr="007A7768">
        <w:rPr>
          <w:color w:val="000000" w:themeColor="text1"/>
        </w:rPr>
        <w:instrText xml:space="preserve"> REF _Ref165991289 \h </w:instrText>
      </w:r>
      <w:r w:rsidR="0045392B" w:rsidRPr="007A7768">
        <w:rPr>
          <w:color w:val="000000" w:themeColor="text1"/>
        </w:rPr>
        <w:instrText xml:space="preserve"> \* MERGEFORMAT </w:instrText>
      </w:r>
      <w:r w:rsidR="000E0699" w:rsidRPr="007A7768">
        <w:rPr>
          <w:color w:val="000000" w:themeColor="text1"/>
        </w:rPr>
      </w:r>
      <w:r w:rsidR="000E0699"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260</w:t>
      </w:r>
      <w:r w:rsidR="000E0699" w:rsidRPr="007A7768">
        <w:rPr>
          <w:color w:val="000000" w:themeColor="text1"/>
        </w:rPr>
        <w:fldChar w:fldCharType="end"/>
      </w:r>
      <w:r w:rsidR="000E0699" w:rsidRPr="007A7768">
        <w:rPr>
          <w:color w:val="000000" w:themeColor="text1"/>
        </w:rPr>
        <w:t>), Venezuela (</w:t>
      </w:r>
      <w:r w:rsidR="000E0699" w:rsidRPr="007A7768">
        <w:rPr>
          <w:color w:val="000000" w:themeColor="text1"/>
        </w:rPr>
        <w:fldChar w:fldCharType="begin"/>
      </w:r>
      <w:r w:rsidR="000E0699" w:rsidRPr="007A7768">
        <w:rPr>
          <w:color w:val="000000" w:themeColor="text1"/>
        </w:rPr>
        <w:instrText xml:space="preserve"> REF _Ref165991326 \h </w:instrText>
      </w:r>
      <w:r w:rsidR="0045392B" w:rsidRPr="007A7768">
        <w:rPr>
          <w:color w:val="000000" w:themeColor="text1"/>
        </w:rPr>
        <w:instrText xml:space="preserve"> \* MERGEFORMAT </w:instrText>
      </w:r>
      <w:r w:rsidR="000E0699" w:rsidRPr="007A7768">
        <w:rPr>
          <w:color w:val="000000" w:themeColor="text1"/>
        </w:rPr>
      </w:r>
      <w:r w:rsidR="000E0699"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261</w:t>
      </w:r>
      <w:r w:rsidR="000E0699" w:rsidRPr="007A7768">
        <w:rPr>
          <w:color w:val="000000" w:themeColor="text1"/>
        </w:rPr>
        <w:fldChar w:fldCharType="end"/>
      </w:r>
      <w:r w:rsidR="000E0699" w:rsidRPr="007A7768">
        <w:rPr>
          <w:color w:val="000000" w:themeColor="text1"/>
        </w:rPr>
        <w:t>), the United Kingdom (</w:t>
      </w:r>
      <w:r w:rsidR="000E0699" w:rsidRPr="007A7768">
        <w:rPr>
          <w:color w:val="000000" w:themeColor="text1"/>
        </w:rPr>
        <w:fldChar w:fldCharType="begin"/>
      </w:r>
      <w:r w:rsidR="000E0699" w:rsidRPr="007A7768">
        <w:rPr>
          <w:color w:val="000000" w:themeColor="text1"/>
        </w:rPr>
        <w:instrText xml:space="preserve"> REF _Ref165991317 \h </w:instrText>
      </w:r>
      <w:r w:rsidR="0045392B" w:rsidRPr="007A7768">
        <w:rPr>
          <w:color w:val="000000" w:themeColor="text1"/>
        </w:rPr>
        <w:instrText xml:space="preserve"> \* MERGEFORMAT </w:instrText>
      </w:r>
      <w:r w:rsidR="000E0699" w:rsidRPr="007A7768">
        <w:rPr>
          <w:color w:val="000000" w:themeColor="text1"/>
        </w:rPr>
      </w:r>
      <w:r w:rsidR="000E0699"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262</w:t>
      </w:r>
      <w:r w:rsidR="000E0699" w:rsidRPr="007A7768">
        <w:rPr>
          <w:color w:val="000000" w:themeColor="text1"/>
        </w:rPr>
        <w:fldChar w:fldCharType="end"/>
      </w:r>
      <w:r w:rsidR="000E0699" w:rsidRPr="007A7768">
        <w:rPr>
          <w:color w:val="000000" w:themeColor="text1"/>
        </w:rPr>
        <w:t>). The resurrection of Floyd’s selfie emphasize</w:t>
      </w:r>
      <w:r w:rsidR="005A48B5" w:rsidRPr="007A7768">
        <w:rPr>
          <w:color w:val="000000" w:themeColor="text1"/>
        </w:rPr>
        <w:t>s</w:t>
      </w:r>
      <w:r w:rsidR="000E0699" w:rsidRPr="007A7768">
        <w:rPr>
          <w:color w:val="000000" w:themeColor="text1"/>
        </w:rPr>
        <w:t xml:space="preserve"> his </w:t>
      </w:r>
      <w:r w:rsidR="009A1E7B" w:rsidRPr="007A7768">
        <w:rPr>
          <w:color w:val="000000" w:themeColor="text1"/>
        </w:rPr>
        <w:t>humanity by interrupting carceral landscapes and narratives</w:t>
      </w:r>
      <w:r w:rsidR="001500A0" w:rsidRPr="007A7768">
        <w:rPr>
          <w:color w:val="000000" w:themeColor="text1"/>
        </w:rPr>
        <w:t xml:space="preserve"> with dissent and hope, but they </w:t>
      </w:r>
      <w:r w:rsidR="009A1E7B" w:rsidRPr="007A7768">
        <w:rPr>
          <w:color w:val="000000" w:themeColor="text1"/>
        </w:rPr>
        <w:t>repeatedly expos</w:t>
      </w:r>
      <w:r w:rsidR="000E0699" w:rsidRPr="007A7768">
        <w:rPr>
          <w:color w:val="000000" w:themeColor="text1"/>
        </w:rPr>
        <w:t>e</w:t>
      </w:r>
      <w:r w:rsidR="009A1E7B" w:rsidRPr="007A7768">
        <w:rPr>
          <w:color w:val="000000" w:themeColor="text1"/>
        </w:rPr>
        <w:t xml:space="preserve"> him to hostile vandalism and/or erasure. In Afghanistan, the Taliban whitewashed a </w:t>
      </w:r>
      <w:r w:rsidR="004D375A" w:rsidRPr="007A7768">
        <w:rPr>
          <w:color w:val="000000" w:themeColor="text1"/>
        </w:rPr>
        <w:t>realistic portrait</w:t>
      </w:r>
      <w:r w:rsidR="009A1E7B" w:rsidRPr="007A7768">
        <w:rPr>
          <w:color w:val="000000" w:themeColor="text1"/>
        </w:rPr>
        <w:t xml:space="preserve"> George Floyd that read </w:t>
      </w:r>
      <w:r w:rsidR="009A1E7B" w:rsidRPr="007A7768">
        <w:rPr>
          <w:i/>
          <w:iCs/>
          <w:color w:val="000000" w:themeColor="text1"/>
        </w:rPr>
        <w:t>I Can’t Breathe</w:t>
      </w:r>
      <w:r w:rsidR="009A1E7B" w:rsidRPr="007A7768">
        <w:rPr>
          <w:color w:val="000000" w:themeColor="text1"/>
        </w:rPr>
        <w:t xml:space="preserve"> </w:t>
      </w:r>
      <w:r w:rsidR="004D375A" w:rsidRPr="007A7768">
        <w:rPr>
          <w:color w:val="000000" w:themeColor="text1"/>
        </w:rPr>
        <w:t xml:space="preserve">and a sign in solidarity with Afghan migrants killed in Iran </w:t>
      </w:r>
      <w:r w:rsidR="009A1E7B" w:rsidRPr="007A7768">
        <w:rPr>
          <w:color w:val="000000" w:themeColor="text1"/>
        </w:rPr>
        <w:t>(</w:t>
      </w:r>
      <w:r w:rsidR="009A1E7B" w:rsidRPr="007A7768">
        <w:rPr>
          <w:color w:val="000000" w:themeColor="text1"/>
        </w:rPr>
        <w:fldChar w:fldCharType="begin"/>
      </w:r>
      <w:r w:rsidR="009A1E7B" w:rsidRPr="007A7768">
        <w:rPr>
          <w:color w:val="000000" w:themeColor="text1"/>
        </w:rPr>
        <w:instrText xml:space="preserve"> REF _Ref165991095 \h </w:instrText>
      </w:r>
      <w:r w:rsidR="0045392B" w:rsidRPr="007A7768">
        <w:rPr>
          <w:color w:val="000000" w:themeColor="text1"/>
        </w:rPr>
        <w:instrText xml:space="preserve"> \* MERGEFORMAT </w:instrText>
      </w:r>
      <w:r w:rsidR="009A1E7B" w:rsidRPr="007A7768">
        <w:rPr>
          <w:color w:val="000000" w:themeColor="text1"/>
        </w:rPr>
      </w:r>
      <w:r w:rsidR="009A1E7B"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263</w:t>
      </w:r>
      <w:r w:rsidR="009A1E7B" w:rsidRPr="007A7768">
        <w:rPr>
          <w:color w:val="000000" w:themeColor="text1"/>
        </w:rPr>
        <w:fldChar w:fldCharType="end"/>
      </w:r>
      <w:r w:rsidR="009A1E7B" w:rsidRPr="007A7768">
        <w:rPr>
          <w:color w:val="000000" w:themeColor="text1"/>
        </w:rPr>
        <w:t>-</w:t>
      </w:r>
      <w:r w:rsidR="009A1E7B" w:rsidRPr="007A7768">
        <w:rPr>
          <w:color w:val="000000" w:themeColor="text1"/>
        </w:rPr>
        <w:fldChar w:fldCharType="begin"/>
      </w:r>
      <w:r w:rsidR="009A1E7B" w:rsidRPr="007A7768">
        <w:rPr>
          <w:color w:val="000000" w:themeColor="text1"/>
        </w:rPr>
        <w:instrText xml:space="preserve"> REF _Ref165991101 \h </w:instrText>
      </w:r>
      <w:r w:rsidR="0045392B" w:rsidRPr="007A7768">
        <w:rPr>
          <w:color w:val="000000" w:themeColor="text1"/>
        </w:rPr>
        <w:instrText xml:space="preserve"> \* MERGEFORMAT </w:instrText>
      </w:r>
      <w:r w:rsidR="009A1E7B" w:rsidRPr="007A7768">
        <w:rPr>
          <w:color w:val="000000" w:themeColor="text1"/>
        </w:rPr>
      </w:r>
      <w:r w:rsidR="009A1E7B" w:rsidRPr="007A7768">
        <w:rPr>
          <w:color w:val="000000" w:themeColor="text1"/>
        </w:rPr>
        <w:fldChar w:fldCharType="separate"/>
      </w:r>
      <w:r w:rsidR="00A9486E" w:rsidRPr="007A7768">
        <w:rPr>
          <w:noProof/>
          <w:szCs w:val="20"/>
        </w:rPr>
        <w:t>264</w:t>
      </w:r>
      <w:r w:rsidR="009A1E7B" w:rsidRPr="007A7768">
        <w:rPr>
          <w:color w:val="000000" w:themeColor="text1"/>
        </w:rPr>
        <w:fldChar w:fldCharType="end"/>
      </w:r>
      <w:bookmarkStart w:id="162" w:name="fig_260"/>
      <w:r w:rsidR="009A1E7B" w:rsidRPr="007A7768">
        <w:rPr>
          <w:color w:val="000000" w:themeColor="text1"/>
        </w:rPr>
        <w:t>)</w:t>
      </w:r>
      <w:bookmarkEnd w:id="162"/>
      <w:r w:rsidR="009A1E7B" w:rsidRPr="007A7768">
        <w:rPr>
          <w:color w:val="000000" w:themeColor="text1"/>
        </w:rPr>
        <w:t>.</w:t>
      </w:r>
      <w:r w:rsidR="004D375A" w:rsidRPr="007A7768">
        <w:rPr>
          <w:color w:val="000000" w:themeColor="text1"/>
        </w:rPr>
        <w:t xml:space="preserve"> </w:t>
      </w:r>
    </w:p>
    <w:p w14:paraId="5AECBC65" w14:textId="380B82CD" w:rsidR="005021A6" w:rsidRPr="007A7768" w:rsidRDefault="000E0699" w:rsidP="001500A0">
      <w:pPr>
        <w:ind w:firstLine="720"/>
        <w:rPr>
          <w:color w:val="000000" w:themeColor="text1"/>
        </w:rPr>
      </w:pPr>
      <w:r w:rsidRPr="007A7768">
        <w:rPr>
          <w:color w:val="000000" w:themeColor="text1"/>
        </w:rPr>
        <w:t>Not</w:t>
      </w:r>
      <w:r w:rsidR="00EE29D7" w:rsidRPr="007A7768">
        <w:rPr>
          <w:color w:val="000000" w:themeColor="text1"/>
        </w:rPr>
        <w:t xml:space="preserve"> </w:t>
      </w:r>
      <w:r w:rsidR="000B0202" w:rsidRPr="007A7768">
        <w:rPr>
          <w:color w:val="000000" w:themeColor="text1"/>
        </w:rPr>
        <w:t xml:space="preserve">all solidarity murals featuring Floyd </w:t>
      </w:r>
      <w:r w:rsidR="00A50457" w:rsidRPr="007A7768">
        <w:rPr>
          <w:color w:val="000000" w:themeColor="text1"/>
        </w:rPr>
        <w:t xml:space="preserve">rely on realism, </w:t>
      </w:r>
      <w:r w:rsidR="000B0202" w:rsidRPr="007A7768">
        <w:rPr>
          <w:color w:val="000000" w:themeColor="text1"/>
        </w:rPr>
        <w:t>resurrect</w:t>
      </w:r>
      <w:r w:rsidR="00A50457" w:rsidRPr="007A7768">
        <w:rPr>
          <w:color w:val="000000" w:themeColor="text1"/>
        </w:rPr>
        <w:t xml:space="preserve">, and/or </w:t>
      </w:r>
      <w:r w:rsidR="000B0202" w:rsidRPr="007A7768">
        <w:rPr>
          <w:color w:val="000000" w:themeColor="text1"/>
        </w:rPr>
        <w:t xml:space="preserve">humanize </w:t>
      </w:r>
      <w:r w:rsidR="00A50457" w:rsidRPr="007A7768">
        <w:rPr>
          <w:color w:val="000000" w:themeColor="text1"/>
        </w:rPr>
        <w:t>Floyd</w:t>
      </w:r>
      <w:r w:rsidR="00EE29D7" w:rsidRPr="007A7768">
        <w:rPr>
          <w:color w:val="000000" w:themeColor="text1"/>
        </w:rPr>
        <w:t>.</w:t>
      </w:r>
      <w:r w:rsidR="00A50457" w:rsidRPr="007A7768">
        <w:rPr>
          <w:color w:val="000000" w:themeColor="text1"/>
        </w:rPr>
        <w:t xml:space="preserve"> </w:t>
      </w:r>
      <w:r w:rsidR="00EE29D7" w:rsidRPr="007A7768">
        <w:rPr>
          <w:color w:val="000000" w:themeColor="text1"/>
        </w:rPr>
        <w:t>A</w:t>
      </w:r>
      <w:r w:rsidR="00A50457" w:rsidRPr="007A7768">
        <w:rPr>
          <w:color w:val="000000" w:themeColor="text1"/>
        </w:rPr>
        <w:t xml:space="preserve">rtists </w:t>
      </w:r>
      <w:r w:rsidR="000B0202" w:rsidRPr="007A7768">
        <w:rPr>
          <w:color w:val="000000" w:themeColor="text1"/>
        </w:rPr>
        <w:t xml:space="preserve">purposefully </w:t>
      </w:r>
      <w:r w:rsidR="00A50457" w:rsidRPr="007A7768">
        <w:rPr>
          <w:color w:val="000000" w:themeColor="text1"/>
        </w:rPr>
        <w:t>conjure discomfort and</w:t>
      </w:r>
      <w:r w:rsidR="000B0202" w:rsidRPr="007A7768">
        <w:rPr>
          <w:color w:val="000000" w:themeColor="text1"/>
        </w:rPr>
        <w:t xml:space="preserve"> transgress</w:t>
      </w:r>
      <w:r w:rsidR="00A50457" w:rsidRPr="007A7768">
        <w:rPr>
          <w:color w:val="000000" w:themeColor="text1"/>
        </w:rPr>
        <w:t xml:space="preserve"> norms to critique state violence, to </w:t>
      </w:r>
      <w:proofErr w:type="spellStart"/>
      <w:r w:rsidR="00A50457" w:rsidRPr="007A7768">
        <w:rPr>
          <w:color w:val="000000" w:themeColor="text1"/>
        </w:rPr>
        <w:t>Mechi</w:t>
      </w:r>
      <w:proofErr w:type="spellEnd"/>
      <w:r w:rsidR="00A50457" w:rsidRPr="007A7768">
        <w:rPr>
          <w:color w:val="000000" w:themeColor="text1"/>
        </w:rPr>
        <w:t xml:space="preserve"> Shakur’s point previously mentioned.</w:t>
      </w:r>
      <w:r w:rsidR="000B0202" w:rsidRPr="007A7768">
        <w:rPr>
          <w:color w:val="000000" w:themeColor="text1"/>
        </w:rPr>
        <w:t xml:space="preserve"> </w:t>
      </w:r>
      <w:r w:rsidR="005021A6" w:rsidRPr="007A7768">
        <w:rPr>
          <w:color w:val="000000" w:themeColor="text1"/>
        </w:rPr>
        <w:t>Insurgent critique in transnational solidarity</w:t>
      </w:r>
      <w:r w:rsidRPr="007A7768">
        <w:rPr>
          <w:color w:val="000000" w:themeColor="text1"/>
        </w:rPr>
        <w:t xml:space="preserve"> memorial</w:t>
      </w:r>
      <w:r w:rsidR="005021A6" w:rsidRPr="007A7768">
        <w:rPr>
          <w:color w:val="000000" w:themeColor="text1"/>
        </w:rPr>
        <w:t xml:space="preserve"> murals</w:t>
      </w:r>
      <w:r w:rsidRPr="007A7768">
        <w:rPr>
          <w:color w:val="000000" w:themeColor="text1"/>
        </w:rPr>
        <w:t xml:space="preserve"> of</w:t>
      </w:r>
      <w:r w:rsidR="005021A6" w:rsidRPr="007A7768">
        <w:rPr>
          <w:color w:val="000000" w:themeColor="text1"/>
        </w:rPr>
        <w:t xml:space="preserve"> George Floyd </w:t>
      </w:r>
      <w:r w:rsidR="005E2D39" w:rsidRPr="007A7768">
        <w:rPr>
          <w:color w:val="000000" w:themeColor="text1"/>
        </w:rPr>
        <w:t xml:space="preserve">also </w:t>
      </w:r>
      <w:r w:rsidR="005021A6" w:rsidRPr="007A7768">
        <w:rPr>
          <w:color w:val="000000" w:themeColor="text1"/>
        </w:rPr>
        <w:t>feature</w:t>
      </w:r>
      <w:r w:rsidR="005E2D39" w:rsidRPr="007A7768">
        <w:rPr>
          <w:color w:val="000000" w:themeColor="text1"/>
        </w:rPr>
        <w:t>d</w:t>
      </w:r>
      <w:r w:rsidR="005021A6" w:rsidRPr="007A7768">
        <w:rPr>
          <w:color w:val="000000" w:themeColor="text1"/>
        </w:rPr>
        <w:t xml:space="preserve"> pigs, eyes, and police cars burning (such as in Mexico, see </w:t>
      </w:r>
      <w:r w:rsidR="005021A6" w:rsidRPr="007A7768">
        <w:rPr>
          <w:color w:val="000000" w:themeColor="text1"/>
        </w:rPr>
        <w:fldChar w:fldCharType="begin"/>
      </w:r>
      <w:r w:rsidR="005021A6" w:rsidRPr="007A7768">
        <w:rPr>
          <w:color w:val="000000" w:themeColor="text1"/>
        </w:rPr>
        <w:instrText xml:space="preserve"> REF _Ref165991262 \h </w:instrText>
      </w:r>
      <w:r w:rsidR="0045392B" w:rsidRPr="007A7768">
        <w:rPr>
          <w:color w:val="000000" w:themeColor="text1"/>
        </w:rPr>
        <w:instrText xml:space="preserve"> \* MERGEFORMAT </w:instrText>
      </w:r>
      <w:r w:rsidR="005021A6" w:rsidRPr="007A7768">
        <w:rPr>
          <w:color w:val="000000" w:themeColor="text1"/>
        </w:rPr>
      </w:r>
      <w:r w:rsidR="005021A6"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265</w:t>
      </w:r>
      <w:r w:rsidR="005021A6" w:rsidRPr="007A7768">
        <w:rPr>
          <w:color w:val="000000" w:themeColor="text1"/>
        </w:rPr>
        <w:fldChar w:fldCharType="end"/>
      </w:r>
      <w:r w:rsidR="005021A6" w:rsidRPr="007A7768">
        <w:rPr>
          <w:color w:val="000000" w:themeColor="text1"/>
        </w:rPr>
        <w:t xml:space="preserve">). </w:t>
      </w:r>
      <w:bookmarkStart w:id="163" w:name="fig_267"/>
      <w:r w:rsidR="00A50457" w:rsidRPr="007A7768">
        <w:rPr>
          <w:color w:val="000000" w:themeColor="text1"/>
        </w:rPr>
        <w:t>A</w:t>
      </w:r>
      <w:bookmarkEnd w:id="163"/>
      <w:r w:rsidR="00A50457" w:rsidRPr="007A7768">
        <w:rPr>
          <w:color w:val="000000" w:themeColor="text1"/>
        </w:rPr>
        <w:t xml:space="preserve"> devastating mural in Athens, Greece by </w:t>
      </w:r>
      <w:proofErr w:type="spellStart"/>
      <w:r w:rsidR="00A50457" w:rsidRPr="007A7768">
        <w:rPr>
          <w:color w:val="000000" w:themeColor="text1"/>
        </w:rPr>
        <w:t>Hambas</w:t>
      </w:r>
      <w:proofErr w:type="spellEnd"/>
      <w:r w:rsidR="00A50457" w:rsidRPr="007A7768">
        <w:rPr>
          <w:color w:val="000000" w:themeColor="text1"/>
        </w:rPr>
        <w:t xml:space="preserve"> Greece (</w:t>
      </w:r>
      <w:r w:rsidR="00A50457" w:rsidRPr="007A7768">
        <w:rPr>
          <w:color w:val="000000" w:themeColor="text1"/>
        </w:rPr>
        <w:fldChar w:fldCharType="begin"/>
      </w:r>
      <w:r w:rsidR="00A50457" w:rsidRPr="007A7768">
        <w:rPr>
          <w:color w:val="000000" w:themeColor="text1"/>
        </w:rPr>
        <w:instrText xml:space="preserve"> REF _Ref165991212 \h </w:instrText>
      </w:r>
      <w:r w:rsidR="0045392B" w:rsidRPr="007A7768">
        <w:rPr>
          <w:color w:val="000000" w:themeColor="text1"/>
        </w:rPr>
        <w:instrText xml:space="preserve"> \* MERGEFORMAT </w:instrText>
      </w:r>
      <w:r w:rsidR="00A50457" w:rsidRPr="007A7768">
        <w:rPr>
          <w:color w:val="000000" w:themeColor="text1"/>
        </w:rPr>
      </w:r>
      <w:r w:rsidR="00A50457"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266</w:t>
      </w:r>
      <w:r w:rsidR="00A50457" w:rsidRPr="007A7768">
        <w:rPr>
          <w:color w:val="000000" w:themeColor="text1"/>
        </w:rPr>
        <w:fldChar w:fldCharType="end"/>
      </w:r>
      <w:r w:rsidR="00A50457" w:rsidRPr="007A7768">
        <w:rPr>
          <w:color w:val="000000" w:themeColor="text1"/>
        </w:rPr>
        <w:t xml:space="preserve">) distorts Floyd’s age </w:t>
      </w:r>
      <w:r w:rsidR="005021A6" w:rsidRPr="007A7768">
        <w:rPr>
          <w:color w:val="000000" w:themeColor="text1"/>
        </w:rPr>
        <w:t xml:space="preserve">(thus, lifetime) </w:t>
      </w:r>
      <w:r w:rsidR="00A50457" w:rsidRPr="007A7768">
        <w:rPr>
          <w:color w:val="000000" w:themeColor="text1"/>
        </w:rPr>
        <w:t>to critique state violence by infantilizing the 46-year-old. In the mural, handcuffs are locked around a crying baby Black boy’s neck</w:t>
      </w:r>
      <w:r w:rsidR="00EE29D7" w:rsidRPr="007A7768">
        <w:rPr>
          <w:color w:val="000000" w:themeColor="text1"/>
        </w:rPr>
        <w:t xml:space="preserve">, perhaps a symbol of how Chauvin incapacitated Floyd, </w:t>
      </w:r>
      <w:r w:rsidR="00A50457" w:rsidRPr="007A7768">
        <w:rPr>
          <w:color w:val="000000" w:themeColor="text1"/>
        </w:rPr>
        <w:t xml:space="preserve">and the words </w:t>
      </w:r>
      <w:r w:rsidR="00A50457" w:rsidRPr="007A7768">
        <w:rPr>
          <w:i/>
          <w:iCs/>
          <w:color w:val="000000" w:themeColor="text1"/>
        </w:rPr>
        <w:t>Can’t Breathe/Need Justice</w:t>
      </w:r>
      <w:r w:rsidR="00A50457" w:rsidRPr="007A7768">
        <w:rPr>
          <w:color w:val="000000" w:themeColor="text1"/>
        </w:rPr>
        <w:t xml:space="preserve">. </w:t>
      </w:r>
      <w:r w:rsidR="00EE29D7" w:rsidRPr="007A7768">
        <w:rPr>
          <w:color w:val="000000" w:themeColor="text1"/>
        </w:rPr>
        <w:t xml:space="preserve">Walls of the world </w:t>
      </w:r>
      <w:r w:rsidR="00A50457" w:rsidRPr="007A7768">
        <w:rPr>
          <w:color w:val="000000" w:themeColor="text1"/>
        </w:rPr>
        <w:t>echo</w:t>
      </w:r>
      <w:r w:rsidR="00EE29D7" w:rsidRPr="007A7768">
        <w:rPr>
          <w:color w:val="000000" w:themeColor="text1"/>
        </w:rPr>
        <w:t>ed</w:t>
      </w:r>
      <w:r w:rsidR="00A50457" w:rsidRPr="007A7768">
        <w:rPr>
          <w:color w:val="000000" w:themeColor="text1"/>
        </w:rPr>
        <w:t xml:space="preserve"> Floyd’s </w:t>
      </w:r>
      <w:r w:rsidR="00EE29D7" w:rsidRPr="007A7768">
        <w:rPr>
          <w:color w:val="000000" w:themeColor="text1"/>
        </w:rPr>
        <w:t>cries</w:t>
      </w:r>
      <w:r w:rsidR="00550460" w:rsidRPr="007A7768">
        <w:rPr>
          <w:color w:val="000000" w:themeColor="text1"/>
        </w:rPr>
        <w:t xml:space="preserve"> of [I]</w:t>
      </w:r>
      <w:r w:rsidR="00F8488D" w:rsidRPr="007A7768">
        <w:rPr>
          <w:color w:val="000000" w:themeColor="text1"/>
        </w:rPr>
        <w:t xml:space="preserve"> </w:t>
      </w:r>
      <w:r w:rsidR="00550460" w:rsidRPr="007A7768">
        <w:rPr>
          <w:i/>
          <w:iCs/>
          <w:color w:val="000000" w:themeColor="text1"/>
        </w:rPr>
        <w:t>Can’t Breathe</w:t>
      </w:r>
      <w:r w:rsidR="00EE29D7" w:rsidRPr="007A7768">
        <w:rPr>
          <w:color w:val="000000" w:themeColor="text1"/>
        </w:rPr>
        <w:t xml:space="preserve"> and </w:t>
      </w:r>
      <w:r w:rsidR="00A50457" w:rsidRPr="007A7768">
        <w:rPr>
          <w:color w:val="000000" w:themeColor="text1"/>
        </w:rPr>
        <w:t>recreated the scene of the murder</w:t>
      </w:r>
      <w:r w:rsidR="00EE29D7" w:rsidRPr="007A7768">
        <w:rPr>
          <w:color w:val="000000" w:themeColor="text1"/>
        </w:rPr>
        <w:t>, such as</w:t>
      </w:r>
      <w:r w:rsidR="00A50457" w:rsidRPr="007A7768">
        <w:rPr>
          <w:color w:val="000000" w:themeColor="text1"/>
        </w:rPr>
        <w:t xml:space="preserve"> murals in </w:t>
      </w:r>
      <w:r w:rsidR="005E2D39" w:rsidRPr="007A7768">
        <w:rPr>
          <w:color w:val="000000" w:themeColor="text1"/>
        </w:rPr>
        <w:t xml:space="preserve">Northern Ireland, </w:t>
      </w:r>
      <w:r w:rsidR="00A50457" w:rsidRPr="007A7768">
        <w:rPr>
          <w:color w:val="000000" w:themeColor="text1"/>
        </w:rPr>
        <w:t>Belgium (</w:t>
      </w:r>
      <w:r w:rsidR="00A50457" w:rsidRPr="007A7768">
        <w:rPr>
          <w:color w:val="000000" w:themeColor="text1"/>
        </w:rPr>
        <w:fldChar w:fldCharType="begin"/>
      </w:r>
      <w:r w:rsidR="00A50457" w:rsidRPr="007A7768">
        <w:rPr>
          <w:color w:val="000000" w:themeColor="text1"/>
        </w:rPr>
        <w:instrText xml:space="preserve"> REF _Ref165991161 \h </w:instrText>
      </w:r>
      <w:r w:rsidR="0045392B" w:rsidRPr="007A7768">
        <w:rPr>
          <w:color w:val="000000" w:themeColor="text1"/>
        </w:rPr>
        <w:instrText xml:space="preserve"> \* MERGEFORMAT </w:instrText>
      </w:r>
      <w:r w:rsidR="00A50457" w:rsidRPr="007A7768">
        <w:rPr>
          <w:color w:val="000000" w:themeColor="text1"/>
        </w:rPr>
      </w:r>
      <w:r w:rsidR="00A50457"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267</w:t>
      </w:r>
      <w:r w:rsidR="00A50457" w:rsidRPr="007A7768">
        <w:rPr>
          <w:color w:val="000000" w:themeColor="text1"/>
        </w:rPr>
        <w:fldChar w:fldCharType="end"/>
      </w:r>
      <w:r w:rsidR="00A50457" w:rsidRPr="007A7768">
        <w:rPr>
          <w:color w:val="000000" w:themeColor="text1"/>
        </w:rPr>
        <w:t>)</w:t>
      </w:r>
      <w:r w:rsidR="005E2D39" w:rsidRPr="007A7768">
        <w:rPr>
          <w:color w:val="000000" w:themeColor="text1"/>
        </w:rPr>
        <w:t>,</w:t>
      </w:r>
      <w:r w:rsidR="00550460" w:rsidRPr="007A7768">
        <w:rPr>
          <w:color w:val="000000" w:themeColor="text1"/>
        </w:rPr>
        <w:t xml:space="preserve"> </w:t>
      </w:r>
      <w:r w:rsidR="005021A6" w:rsidRPr="007A7768">
        <w:rPr>
          <w:color w:val="000000" w:themeColor="text1"/>
        </w:rPr>
        <w:t xml:space="preserve">and </w:t>
      </w:r>
      <w:r w:rsidR="00A50457" w:rsidRPr="007A7768">
        <w:rPr>
          <w:color w:val="000000" w:themeColor="text1"/>
        </w:rPr>
        <w:t>Syria (</w:t>
      </w:r>
      <w:r w:rsidR="00A50457" w:rsidRPr="007A7768">
        <w:rPr>
          <w:color w:val="000000" w:themeColor="text1"/>
        </w:rPr>
        <w:fldChar w:fldCharType="begin"/>
      </w:r>
      <w:r w:rsidR="00A50457" w:rsidRPr="007A7768">
        <w:rPr>
          <w:color w:val="000000" w:themeColor="text1"/>
        </w:rPr>
        <w:instrText xml:space="preserve"> REF _Ref165991308 \h </w:instrText>
      </w:r>
      <w:r w:rsidR="0045392B" w:rsidRPr="007A7768">
        <w:rPr>
          <w:color w:val="000000" w:themeColor="text1"/>
        </w:rPr>
        <w:instrText xml:space="preserve"> \* MERGEFORMAT </w:instrText>
      </w:r>
      <w:r w:rsidR="00A50457" w:rsidRPr="007A7768">
        <w:rPr>
          <w:color w:val="000000" w:themeColor="text1"/>
        </w:rPr>
      </w:r>
      <w:r w:rsidR="00A50457"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268</w:t>
      </w:r>
      <w:r w:rsidR="00A50457" w:rsidRPr="007A7768">
        <w:rPr>
          <w:color w:val="000000" w:themeColor="text1"/>
        </w:rPr>
        <w:fldChar w:fldCharType="end"/>
      </w:r>
      <w:r w:rsidR="00A50457" w:rsidRPr="007A7768">
        <w:rPr>
          <w:color w:val="000000" w:themeColor="text1"/>
        </w:rPr>
        <w:t>).</w:t>
      </w:r>
      <w:r w:rsidR="00550460" w:rsidRPr="007A7768">
        <w:rPr>
          <w:color w:val="000000" w:themeColor="text1"/>
        </w:rPr>
        <w:t xml:space="preserve"> In a mural in Kenya, the same scene appears to the left of the Swahili word for Justice, </w:t>
      </w:r>
      <w:r w:rsidR="00550460" w:rsidRPr="007A7768">
        <w:rPr>
          <w:i/>
          <w:iCs/>
          <w:color w:val="000000" w:themeColor="text1"/>
        </w:rPr>
        <w:t>Haki</w:t>
      </w:r>
      <w:r w:rsidR="00550460" w:rsidRPr="007A7768">
        <w:rPr>
          <w:color w:val="000000" w:themeColor="text1"/>
        </w:rPr>
        <w:t xml:space="preserve">, and </w:t>
      </w:r>
      <w:bookmarkStart w:id="164" w:name="fig_270"/>
      <w:r w:rsidR="00550460" w:rsidRPr="007A7768">
        <w:rPr>
          <w:color w:val="000000" w:themeColor="text1"/>
        </w:rPr>
        <w:t>Flo</w:t>
      </w:r>
      <w:bookmarkEnd w:id="164"/>
      <w:r w:rsidR="00550460" w:rsidRPr="007A7768">
        <w:rPr>
          <w:color w:val="000000" w:themeColor="text1"/>
        </w:rPr>
        <w:t>yd’s portrait (</w:t>
      </w:r>
      <w:r w:rsidR="00550460" w:rsidRPr="007A7768">
        <w:rPr>
          <w:color w:val="000000" w:themeColor="text1"/>
        </w:rPr>
        <w:fldChar w:fldCharType="begin"/>
      </w:r>
      <w:r w:rsidR="00550460" w:rsidRPr="007A7768">
        <w:rPr>
          <w:color w:val="000000" w:themeColor="text1"/>
        </w:rPr>
        <w:instrText xml:space="preserve"> REF _Ref165991252 \h </w:instrText>
      </w:r>
      <w:r w:rsidR="0045392B" w:rsidRPr="007A7768">
        <w:rPr>
          <w:color w:val="000000" w:themeColor="text1"/>
        </w:rPr>
        <w:instrText xml:space="preserve"> \* MERGEFORMAT </w:instrText>
      </w:r>
      <w:r w:rsidR="00550460" w:rsidRPr="007A7768">
        <w:rPr>
          <w:color w:val="000000" w:themeColor="text1"/>
        </w:rPr>
      </w:r>
      <w:r w:rsidR="00550460"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269</w:t>
      </w:r>
      <w:r w:rsidR="00550460" w:rsidRPr="007A7768">
        <w:rPr>
          <w:color w:val="000000" w:themeColor="text1"/>
        </w:rPr>
        <w:fldChar w:fldCharType="end"/>
      </w:r>
      <w:r w:rsidR="00550460" w:rsidRPr="007A7768">
        <w:rPr>
          <w:color w:val="000000" w:themeColor="text1"/>
        </w:rPr>
        <w:t xml:space="preserve">). Justice remains fraught, too often too late, if gestured to at all. </w:t>
      </w:r>
    </w:p>
    <w:p w14:paraId="7C7494C6" w14:textId="0168B3DA" w:rsidR="006E28EA" w:rsidRPr="007A7768" w:rsidRDefault="00550460" w:rsidP="006E28EA">
      <w:pPr>
        <w:ind w:firstLine="720"/>
        <w:rPr>
          <w:color w:val="000000" w:themeColor="text1"/>
        </w:rPr>
      </w:pPr>
      <w:r w:rsidRPr="007A7768">
        <w:rPr>
          <w:color w:val="000000" w:themeColor="text1"/>
        </w:rPr>
        <w:t xml:space="preserve">Multilingually, murals of </w:t>
      </w:r>
      <w:r w:rsidR="005021A6" w:rsidRPr="007A7768">
        <w:rPr>
          <w:color w:val="000000" w:themeColor="text1"/>
        </w:rPr>
        <w:t xml:space="preserve">Floyd </w:t>
      </w:r>
      <w:r w:rsidRPr="007A7768">
        <w:rPr>
          <w:color w:val="000000" w:themeColor="text1"/>
        </w:rPr>
        <w:t>appear</w:t>
      </w:r>
      <w:r w:rsidR="005021A6" w:rsidRPr="007A7768">
        <w:rPr>
          <w:color w:val="000000" w:themeColor="text1"/>
        </w:rPr>
        <w:t xml:space="preserve"> with messages of solidarity and critiques of anti-black</w:t>
      </w:r>
      <w:r w:rsidRPr="007A7768">
        <w:rPr>
          <w:color w:val="000000" w:themeColor="text1"/>
        </w:rPr>
        <w:t>ness, especially state violence.</w:t>
      </w:r>
      <w:r w:rsidR="00F8488D" w:rsidRPr="007A7768">
        <w:rPr>
          <w:color w:val="000000" w:themeColor="text1"/>
        </w:rPr>
        <w:t xml:space="preserve"> </w:t>
      </w:r>
      <w:r w:rsidR="005021A6" w:rsidRPr="007A7768">
        <w:rPr>
          <w:color w:val="000000" w:themeColor="text1"/>
        </w:rPr>
        <w:t xml:space="preserve">He appears in a mural in Port-Au-Prince in Haitian Creole that reads </w:t>
      </w:r>
      <w:proofErr w:type="spellStart"/>
      <w:r w:rsidR="005021A6" w:rsidRPr="007A7768">
        <w:rPr>
          <w:i/>
          <w:iCs/>
          <w:color w:val="000000" w:themeColor="text1"/>
        </w:rPr>
        <w:t>Lavi</w:t>
      </w:r>
      <w:proofErr w:type="spellEnd"/>
      <w:r w:rsidR="005021A6" w:rsidRPr="007A7768">
        <w:rPr>
          <w:i/>
          <w:iCs/>
          <w:color w:val="000000" w:themeColor="text1"/>
        </w:rPr>
        <w:t xml:space="preserve"> </w:t>
      </w:r>
      <w:proofErr w:type="spellStart"/>
      <w:r w:rsidR="005021A6" w:rsidRPr="007A7768">
        <w:rPr>
          <w:i/>
          <w:iCs/>
          <w:color w:val="000000" w:themeColor="text1"/>
        </w:rPr>
        <w:t>Nwa</w:t>
      </w:r>
      <w:proofErr w:type="spellEnd"/>
      <w:r w:rsidR="005021A6" w:rsidRPr="007A7768">
        <w:rPr>
          <w:i/>
          <w:iCs/>
          <w:color w:val="000000" w:themeColor="text1"/>
        </w:rPr>
        <w:t xml:space="preserve"> </w:t>
      </w:r>
      <w:proofErr w:type="spellStart"/>
      <w:r w:rsidR="005021A6" w:rsidRPr="007A7768">
        <w:rPr>
          <w:i/>
          <w:iCs/>
          <w:color w:val="000000" w:themeColor="text1"/>
        </w:rPr>
        <w:t>Yo</w:t>
      </w:r>
      <w:proofErr w:type="spellEnd"/>
      <w:r w:rsidR="005021A6" w:rsidRPr="007A7768">
        <w:rPr>
          <w:i/>
          <w:iCs/>
          <w:color w:val="000000" w:themeColor="text1"/>
        </w:rPr>
        <w:t xml:space="preserve"> </w:t>
      </w:r>
      <w:proofErr w:type="spellStart"/>
      <w:r w:rsidR="005021A6" w:rsidRPr="007A7768">
        <w:rPr>
          <w:i/>
          <w:iCs/>
          <w:color w:val="000000" w:themeColor="text1"/>
        </w:rPr>
        <w:t>Enpotan</w:t>
      </w:r>
      <w:proofErr w:type="spellEnd"/>
      <w:r w:rsidR="005021A6" w:rsidRPr="007A7768">
        <w:rPr>
          <w:i/>
          <w:iCs/>
          <w:color w:val="000000" w:themeColor="text1"/>
        </w:rPr>
        <w:t>/ Hatti Future Matter/</w:t>
      </w:r>
      <w:proofErr w:type="spellStart"/>
      <w:r w:rsidR="005021A6" w:rsidRPr="007A7768">
        <w:rPr>
          <w:i/>
          <w:iCs/>
          <w:color w:val="000000" w:themeColor="text1"/>
        </w:rPr>
        <w:t>Geto</w:t>
      </w:r>
      <w:proofErr w:type="spellEnd"/>
      <w:r w:rsidR="005021A6" w:rsidRPr="007A7768">
        <w:rPr>
          <w:i/>
          <w:iCs/>
          <w:color w:val="000000" w:themeColor="text1"/>
        </w:rPr>
        <w:t xml:space="preserve"> </w:t>
      </w:r>
      <w:proofErr w:type="spellStart"/>
      <w:r w:rsidR="005021A6" w:rsidRPr="007A7768">
        <w:rPr>
          <w:i/>
          <w:iCs/>
          <w:color w:val="000000" w:themeColor="text1"/>
        </w:rPr>
        <w:t>Yo</w:t>
      </w:r>
      <w:proofErr w:type="spellEnd"/>
      <w:r w:rsidR="005021A6" w:rsidRPr="007A7768">
        <w:rPr>
          <w:i/>
          <w:iCs/>
          <w:color w:val="000000" w:themeColor="text1"/>
        </w:rPr>
        <w:t xml:space="preserve"> Anvi </w:t>
      </w:r>
      <w:proofErr w:type="spellStart"/>
      <w:r w:rsidR="005021A6" w:rsidRPr="007A7768">
        <w:rPr>
          <w:i/>
          <w:iCs/>
          <w:color w:val="000000" w:themeColor="text1"/>
        </w:rPr>
        <w:t>Respiro</w:t>
      </w:r>
      <w:proofErr w:type="spellEnd"/>
      <w:r w:rsidR="005021A6" w:rsidRPr="007A7768">
        <w:rPr>
          <w:i/>
          <w:iCs/>
          <w:color w:val="000000" w:themeColor="text1"/>
        </w:rPr>
        <w:t xml:space="preserve"> </w:t>
      </w:r>
      <w:r w:rsidR="005021A6" w:rsidRPr="007A7768">
        <w:rPr>
          <w:color w:val="000000" w:themeColor="text1"/>
        </w:rPr>
        <w:t>(</w:t>
      </w:r>
      <w:r w:rsidR="005021A6" w:rsidRPr="007A7768">
        <w:rPr>
          <w:i/>
          <w:iCs/>
          <w:color w:val="000000" w:themeColor="text1"/>
        </w:rPr>
        <w:t xml:space="preserve">Black Lives </w:t>
      </w:r>
      <w:r w:rsidR="005021A6" w:rsidRPr="007A7768">
        <w:rPr>
          <w:i/>
          <w:iCs/>
          <w:color w:val="000000" w:themeColor="text1"/>
        </w:rPr>
        <w:lastRenderedPageBreak/>
        <w:t>Matter/The ghetto is eager to breathe</w:t>
      </w:r>
      <w:r w:rsidR="005021A6" w:rsidRPr="007A7768">
        <w:rPr>
          <w:color w:val="000000" w:themeColor="text1"/>
        </w:rPr>
        <w:t>) (</w:t>
      </w:r>
      <w:r w:rsidR="005021A6" w:rsidRPr="007A7768">
        <w:rPr>
          <w:color w:val="000000" w:themeColor="text1"/>
        </w:rPr>
        <w:fldChar w:fldCharType="begin"/>
      </w:r>
      <w:r w:rsidR="005021A6" w:rsidRPr="007A7768">
        <w:rPr>
          <w:color w:val="000000" w:themeColor="text1"/>
        </w:rPr>
        <w:instrText xml:space="preserve"> REF _Ref165991222 \h </w:instrText>
      </w:r>
      <w:r w:rsidR="0045392B" w:rsidRPr="007A7768">
        <w:rPr>
          <w:color w:val="000000" w:themeColor="text1"/>
        </w:rPr>
        <w:instrText xml:space="preserve"> \* MERGEFORMAT </w:instrText>
      </w:r>
      <w:r w:rsidR="005021A6" w:rsidRPr="007A7768">
        <w:rPr>
          <w:color w:val="000000" w:themeColor="text1"/>
        </w:rPr>
      </w:r>
      <w:r w:rsidR="005021A6"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270</w:t>
      </w:r>
      <w:r w:rsidR="005021A6" w:rsidRPr="007A7768">
        <w:rPr>
          <w:color w:val="000000" w:themeColor="text1"/>
        </w:rPr>
        <w:fldChar w:fldCharType="end"/>
      </w:r>
      <w:r w:rsidR="005021A6" w:rsidRPr="007A7768">
        <w:rPr>
          <w:color w:val="000000" w:themeColor="text1"/>
        </w:rPr>
        <w:t>).</w:t>
      </w:r>
      <w:r w:rsidR="00F8488D" w:rsidRPr="007A7768">
        <w:rPr>
          <w:color w:val="000000" w:themeColor="text1"/>
        </w:rPr>
        <w:t xml:space="preserve"> </w:t>
      </w:r>
      <w:bookmarkStart w:id="165" w:name="fig_271"/>
      <w:r w:rsidR="00F8488D" w:rsidRPr="007A7768">
        <w:rPr>
          <w:color w:val="000000" w:themeColor="text1"/>
        </w:rPr>
        <w:t>In</w:t>
      </w:r>
      <w:bookmarkEnd w:id="165"/>
      <w:r w:rsidR="00F8488D" w:rsidRPr="007A7768">
        <w:rPr>
          <w:color w:val="000000" w:themeColor="text1"/>
        </w:rPr>
        <w:t xml:space="preserve"> Karachi, Pakistan, truck artist Haider Ali painted Floyd </w:t>
      </w:r>
      <w:r w:rsidR="006E28EA" w:rsidRPr="007A7768">
        <w:rPr>
          <w:color w:val="000000" w:themeColor="text1"/>
        </w:rPr>
        <w:t>and messages of hope</w:t>
      </w:r>
      <w:r w:rsidR="006E28EA" w:rsidRPr="007A7768">
        <w:rPr>
          <w:rStyle w:val="FootnoteReference"/>
          <w:color w:val="000000" w:themeColor="text1"/>
        </w:rPr>
        <w:footnoteReference w:id="87"/>
      </w:r>
      <w:r w:rsidR="006E28EA" w:rsidRPr="007A7768">
        <w:rPr>
          <w:color w:val="000000" w:themeColor="text1"/>
        </w:rPr>
        <w:t xml:space="preserve"> in Urdu </w:t>
      </w:r>
      <w:r w:rsidR="00F8488D" w:rsidRPr="007A7768">
        <w:rPr>
          <w:color w:val="000000" w:themeColor="text1"/>
        </w:rPr>
        <w:t>on his home truck</w:t>
      </w:r>
      <w:r w:rsidR="005F0BC9" w:rsidRPr="007A7768">
        <w:rPr>
          <w:color w:val="000000" w:themeColor="text1"/>
        </w:rPr>
        <w:t xml:space="preserve"> (</w:t>
      </w:r>
      <w:r w:rsidR="005F0BC9" w:rsidRPr="007A7768">
        <w:rPr>
          <w:color w:val="000000" w:themeColor="text1"/>
        </w:rPr>
        <w:fldChar w:fldCharType="begin"/>
      </w:r>
      <w:r w:rsidR="005F0BC9" w:rsidRPr="007A7768">
        <w:rPr>
          <w:color w:val="000000" w:themeColor="text1"/>
        </w:rPr>
        <w:instrText xml:space="preserve"> REF _Ref165991277 \h </w:instrText>
      </w:r>
      <w:r w:rsidR="0045392B" w:rsidRPr="007A7768">
        <w:rPr>
          <w:color w:val="000000" w:themeColor="text1"/>
        </w:rPr>
        <w:instrText xml:space="preserve"> \* MERGEFORMAT </w:instrText>
      </w:r>
      <w:r w:rsidR="005F0BC9" w:rsidRPr="007A7768">
        <w:rPr>
          <w:color w:val="000000" w:themeColor="text1"/>
        </w:rPr>
      </w:r>
      <w:r w:rsidR="005F0BC9"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271</w:t>
      </w:r>
      <w:r w:rsidR="005F0BC9" w:rsidRPr="007A7768">
        <w:rPr>
          <w:color w:val="000000" w:themeColor="text1"/>
        </w:rPr>
        <w:fldChar w:fldCharType="end"/>
      </w:r>
      <w:r w:rsidR="005F0BC9" w:rsidRPr="007A7768">
        <w:rPr>
          <w:color w:val="000000" w:themeColor="text1"/>
        </w:rPr>
        <w:t>)</w:t>
      </w:r>
      <w:r w:rsidR="00F8488D" w:rsidRPr="007A7768">
        <w:rPr>
          <w:color w:val="000000" w:themeColor="text1"/>
        </w:rPr>
        <w:t xml:space="preserve">. </w:t>
      </w:r>
      <w:r w:rsidR="006E28EA" w:rsidRPr="007A7768">
        <w:rPr>
          <w:color w:val="000000" w:themeColor="text1"/>
        </w:rPr>
        <w:t>Ali declared that his mural was a “message of love… from all of Pakistan” and “ racism is more dangerous than Covid-19” (Ahmed</w:t>
      </w:r>
      <w:r w:rsidR="00C653F9" w:rsidRPr="007A7768">
        <w:rPr>
          <w:color w:val="000000" w:themeColor="text1"/>
        </w:rPr>
        <w:t xml:space="preserve"> and Farooq</w:t>
      </w:r>
      <w:r w:rsidR="006E28EA" w:rsidRPr="007A7768">
        <w:rPr>
          <w:color w:val="000000" w:themeColor="text1"/>
        </w:rPr>
        <w:t>, 2020). Himself dark-skinned, Ali offers the following metaphor about race:</w:t>
      </w:r>
    </w:p>
    <w:p w14:paraId="00E15CF7" w14:textId="77777777" w:rsidR="006E28EA" w:rsidRPr="007A7768" w:rsidRDefault="006E28EA" w:rsidP="006E28EA">
      <w:pPr>
        <w:ind w:left="720"/>
        <w:rPr>
          <w:color w:val="000000" w:themeColor="text1"/>
        </w:rPr>
      </w:pPr>
    </w:p>
    <w:p w14:paraId="51FE75E7" w14:textId="72F2686F" w:rsidR="006E28EA" w:rsidRPr="007A7768" w:rsidRDefault="006E28EA" w:rsidP="006E28EA">
      <w:pPr>
        <w:ind w:left="720"/>
        <w:rPr>
          <w:color w:val="000000" w:themeColor="text1"/>
        </w:rPr>
      </w:pPr>
      <w:r w:rsidRPr="007A7768">
        <w:rPr>
          <w:i/>
          <w:iCs/>
          <w:color w:val="000000" w:themeColor="text1"/>
        </w:rPr>
        <w:t>Black people are like the sky. You will never be able to see the stars and moon if the sky is white. You see shining stars and the moon only when there is a black sky</w:t>
      </w:r>
      <w:r w:rsidRPr="007A7768">
        <w:rPr>
          <w:color w:val="000000" w:themeColor="text1"/>
        </w:rPr>
        <w:t xml:space="preserve"> (Ahmed</w:t>
      </w:r>
      <w:r w:rsidR="00C653F9" w:rsidRPr="007A7768">
        <w:rPr>
          <w:color w:val="000000" w:themeColor="text1"/>
        </w:rPr>
        <w:t xml:space="preserve"> and Farooq</w:t>
      </w:r>
      <w:r w:rsidRPr="007A7768">
        <w:rPr>
          <w:color w:val="000000" w:themeColor="text1"/>
        </w:rPr>
        <w:t>, 2020).</w:t>
      </w:r>
    </w:p>
    <w:p w14:paraId="3C0F8F9C" w14:textId="2A734AA5" w:rsidR="00F8488D" w:rsidRPr="007A7768" w:rsidRDefault="00F8488D" w:rsidP="006E28EA">
      <w:pPr>
        <w:rPr>
          <w:color w:val="000000" w:themeColor="text1"/>
        </w:rPr>
      </w:pPr>
    </w:p>
    <w:p w14:paraId="222F73DE" w14:textId="42DA88BA" w:rsidR="00C34F0E" w:rsidRPr="007A7768" w:rsidRDefault="006E28EA" w:rsidP="00C34F0E">
      <w:pPr>
        <w:ind w:firstLine="720"/>
        <w:rPr>
          <w:color w:val="000000" w:themeColor="text1"/>
        </w:rPr>
      </w:pPr>
      <w:r w:rsidRPr="007A7768">
        <w:rPr>
          <w:color w:val="000000" w:themeColor="text1"/>
        </w:rPr>
        <w:t xml:space="preserve">Ali’s </w:t>
      </w:r>
      <w:r w:rsidR="00A42B71" w:rsidRPr="007A7768">
        <w:rPr>
          <w:color w:val="000000" w:themeColor="text1"/>
        </w:rPr>
        <w:t>apt metaphor</w:t>
      </w:r>
      <w:r w:rsidRPr="007A7768">
        <w:rPr>
          <w:color w:val="000000" w:themeColor="text1"/>
        </w:rPr>
        <w:t xml:space="preserve"> reflects the truth of world history and systems, in which white racial domination</w:t>
      </w:r>
      <w:r w:rsidR="00A42B71" w:rsidRPr="007A7768">
        <w:rPr>
          <w:color w:val="000000" w:themeColor="text1"/>
        </w:rPr>
        <w:t xml:space="preserve"> and capitalism</w:t>
      </w:r>
      <w:r w:rsidRPr="007A7768">
        <w:rPr>
          <w:color w:val="000000" w:themeColor="text1"/>
        </w:rPr>
        <w:t xml:space="preserve"> </w:t>
      </w:r>
      <w:r w:rsidRPr="007A7768">
        <w:rPr>
          <w:i/>
          <w:iCs/>
          <w:color w:val="000000" w:themeColor="text1"/>
        </w:rPr>
        <w:t>required</w:t>
      </w:r>
      <w:r w:rsidRPr="007A7768">
        <w:rPr>
          <w:color w:val="000000" w:themeColor="text1"/>
        </w:rPr>
        <w:t xml:space="preserve"> the racial formation of, and domination over, Blackness (</w:t>
      </w:r>
      <w:r w:rsidR="00A42B71" w:rsidRPr="007A7768">
        <w:rPr>
          <w:color w:val="000000" w:themeColor="text1"/>
        </w:rPr>
        <w:t xml:space="preserve">Davis, 2005; Hartman, 2008; </w:t>
      </w:r>
      <w:r w:rsidRPr="007A7768">
        <w:rPr>
          <w:color w:val="000000" w:themeColor="text1"/>
        </w:rPr>
        <w:t>Winant, 2015</w:t>
      </w:r>
      <w:r w:rsidR="00A42B71" w:rsidRPr="007A7768">
        <w:rPr>
          <w:color w:val="000000" w:themeColor="text1"/>
        </w:rPr>
        <w:t>; Gilmore, 2022</w:t>
      </w:r>
      <w:r w:rsidRPr="007A7768">
        <w:rPr>
          <w:color w:val="000000" w:themeColor="text1"/>
        </w:rPr>
        <w:t>).</w:t>
      </w:r>
      <w:r w:rsidR="00A42B71" w:rsidRPr="007A7768">
        <w:rPr>
          <w:color w:val="000000" w:themeColor="text1"/>
        </w:rPr>
        <w:t xml:space="preserve"> </w:t>
      </w:r>
      <w:r w:rsidR="001500A0" w:rsidRPr="007A7768">
        <w:rPr>
          <w:color w:val="000000" w:themeColor="text1"/>
        </w:rPr>
        <w:t>BLM</w:t>
      </w:r>
      <w:r w:rsidR="005A48B5" w:rsidRPr="007A7768">
        <w:rPr>
          <w:color w:val="000000" w:themeColor="text1"/>
        </w:rPr>
        <w:t xml:space="preserve"> sentiment</w:t>
      </w:r>
      <w:r w:rsidR="001500A0" w:rsidRPr="007A7768">
        <w:rPr>
          <w:color w:val="000000" w:themeColor="text1"/>
        </w:rPr>
        <w:t>s</w:t>
      </w:r>
      <w:r w:rsidR="005A48B5" w:rsidRPr="007A7768">
        <w:rPr>
          <w:color w:val="000000" w:themeColor="text1"/>
        </w:rPr>
        <w:t xml:space="preserve"> in transnational solidarity memorial murals of Floyd </w:t>
      </w:r>
      <w:r w:rsidR="001500A0" w:rsidRPr="007A7768">
        <w:rPr>
          <w:color w:val="000000" w:themeColor="text1"/>
        </w:rPr>
        <w:t>included</w:t>
      </w:r>
      <w:r w:rsidR="005A48B5" w:rsidRPr="007A7768">
        <w:rPr>
          <w:color w:val="000000" w:themeColor="text1"/>
        </w:rPr>
        <w:t xml:space="preserve"> slogans in English, Arabic, Persian, French, Spanish, Swahili, Urdu, Creole, Greek (</w:t>
      </w:r>
      <w:r w:rsidR="005A48B5" w:rsidRPr="007A7768">
        <w:rPr>
          <w:color w:val="000000" w:themeColor="text1"/>
        </w:rPr>
        <w:fldChar w:fldCharType="begin"/>
      </w:r>
      <w:r w:rsidR="005A48B5" w:rsidRPr="007A7768">
        <w:rPr>
          <w:color w:val="000000" w:themeColor="text1"/>
        </w:rPr>
        <w:instrText xml:space="preserve"> REF _Ref166331407 \h </w:instrText>
      </w:r>
      <w:r w:rsidR="0045392B" w:rsidRPr="007A7768">
        <w:rPr>
          <w:color w:val="000000" w:themeColor="text1"/>
        </w:rPr>
        <w:instrText xml:space="preserve"> \* MERGEFORMAT </w:instrText>
      </w:r>
      <w:r w:rsidR="005A48B5" w:rsidRPr="007A7768">
        <w:rPr>
          <w:color w:val="000000" w:themeColor="text1"/>
        </w:rPr>
      </w:r>
      <w:r w:rsidR="005A48B5"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272</w:t>
      </w:r>
      <w:r w:rsidR="005A48B5" w:rsidRPr="007A7768">
        <w:rPr>
          <w:color w:val="000000" w:themeColor="text1"/>
        </w:rPr>
        <w:fldChar w:fldCharType="end"/>
      </w:r>
      <w:r w:rsidR="005A48B5" w:rsidRPr="007A7768">
        <w:rPr>
          <w:color w:val="000000" w:themeColor="text1"/>
        </w:rPr>
        <w:t>)</w:t>
      </w:r>
      <w:bookmarkStart w:id="166" w:name="fig_273"/>
      <w:r w:rsidR="005A48B5" w:rsidRPr="007A7768">
        <w:rPr>
          <w:color w:val="000000" w:themeColor="text1"/>
        </w:rPr>
        <w:t>,</w:t>
      </w:r>
      <w:bookmarkEnd w:id="166"/>
      <w:r w:rsidR="005A48B5" w:rsidRPr="007A7768">
        <w:rPr>
          <w:color w:val="000000" w:themeColor="text1"/>
        </w:rPr>
        <w:t xml:space="preserve"> and others.</w:t>
      </w:r>
      <w:r w:rsidR="001500A0" w:rsidRPr="007A7768">
        <w:rPr>
          <w:color w:val="000000" w:themeColor="text1"/>
        </w:rPr>
        <w:t xml:space="preserve"> </w:t>
      </w:r>
    </w:p>
    <w:p w14:paraId="6853886C" w14:textId="24086DC6" w:rsidR="00C66AE6" w:rsidRPr="007A7768" w:rsidRDefault="00C34F0E" w:rsidP="00C66AE6">
      <w:pPr>
        <w:ind w:firstLine="720"/>
        <w:rPr>
          <w:color w:val="000000" w:themeColor="text1"/>
        </w:rPr>
      </w:pPr>
      <w:r w:rsidRPr="007A7768">
        <w:rPr>
          <w:color w:val="000000" w:themeColor="text1"/>
        </w:rPr>
        <w:t>From the global to the local, people turn and return to solidarity muralism when they need</w:t>
      </w:r>
      <w:r w:rsidR="005E2D39" w:rsidRPr="007A7768">
        <w:rPr>
          <w:color w:val="000000" w:themeColor="text1"/>
        </w:rPr>
        <w:t>ed</w:t>
      </w:r>
      <w:r w:rsidRPr="007A7768">
        <w:rPr>
          <w:color w:val="000000" w:themeColor="text1"/>
        </w:rPr>
        <w:t xml:space="preserve"> a physical place to gather and/or an embodied means for storytelling and expression. During the 2020 uprisings and near Minneapolis, the St. Anthony city council rejected 17-year-old artist </w:t>
      </w:r>
      <w:proofErr w:type="spellStart"/>
      <w:r w:rsidRPr="007A7768">
        <w:rPr>
          <w:color w:val="000000" w:themeColor="text1"/>
        </w:rPr>
        <w:t>Semhar</w:t>
      </w:r>
      <w:proofErr w:type="spellEnd"/>
      <w:r w:rsidRPr="007A7768">
        <w:rPr>
          <w:color w:val="000000" w:themeColor="text1"/>
        </w:rPr>
        <w:t xml:space="preserve"> </w:t>
      </w:r>
      <w:proofErr w:type="spellStart"/>
      <w:r w:rsidRPr="007A7768">
        <w:rPr>
          <w:color w:val="000000" w:themeColor="text1"/>
        </w:rPr>
        <w:t>Soloman’s</w:t>
      </w:r>
      <w:proofErr w:type="spellEnd"/>
      <w:r w:rsidRPr="007A7768">
        <w:rPr>
          <w:color w:val="000000" w:themeColor="text1"/>
        </w:rPr>
        <w:t xml:space="preserve"> proposal for a memorial mural of Philando Castile. The council justified the rejection by claiming the mural would be divisive and an affront to police, who “didn’t need a daily reminder of the incident” (quote from city council members in Horner, 2020). Despite city elites, community members helped </w:t>
      </w:r>
      <w:proofErr w:type="spellStart"/>
      <w:r w:rsidRPr="007A7768">
        <w:rPr>
          <w:color w:val="000000" w:themeColor="text1"/>
        </w:rPr>
        <w:t>Soloman</w:t>
      </w:r>
      <w:proofErr w:type="spellEnd"/>
      <w:r w:rsidRPr="007A7768">
        <w:rPr>
          <w:color w:val="000000" w:themeColor="text1"/>
        </w:rPr>
        <w:t xml:space="preserve"> materialize her vision anyways</w:t>
      </w:r>
      <w:r w:rsidR="005E2D39" w:rsidRPr="007A7768">
        <w:rPr>
          <w:color w:val="000000" w:themeColor="text1"/>
        </w:rPr>
        <w:t>,</w:t>
      </w:r>
      <w:r w:rsidRPr="007A7768">
        <w:rPr>
          <w:color w:val="000000" w:themeColor="text1"/>
        </w:rPr>
        <w:t xml:space="preserve"> by painting and installing a multi-panel plywood mural of Castile at a local BLM rally organized in the wake of Floyd’s murder (</w:t>
      </w:r>
      <w:r w:rsidR="005F0BC9" w:rsidRPr="007A7768">
        <w:rPr>
          <w:color w:val="000000" w:themeColor="text1"/>
        </w:rPr>
        <w:fldChar w:fldCharType="begin"/>
      </w:r>
      <w:r w:rsidR="005F0BC9" w:rsidRPr="007A7768">
        <w:rPr>
          <w:color w:val="000000" w:themeColor="text1"/>
        </w:rPr>
        <w:instrText xml:space="preserve"> REF _Ref166348142 \h </w:instrText>
      </w:r>
      <w:r w:rsidR="0045392B" w:rsidRPr="007A7768">
        <w:rPr>
          <w:color w:val="000000" w:themeColor="text1"/>
        </w:rPr>
        <w:instrText xml:space="preserve"> \* MERGEFORMAT </w:instrText>
      </w:r>
      <w:r w:rsidR="005F0BC9" w:rsidRPr="007A7768">
        <w:rPr>
          <w:color w:val="000000" w:themeColor="text1"/>
        </w:rPr>
      </w:r>
      <w:r w:rsidR="005F0BC9"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273</w:t>
      </w:r>
      <w:r w:rsidR="005F0BC9" w:rsidRPr="007A7768">
        <w:rPr>
          <w:color w:val="000000" w:themeColor="text1"/>
        </w:rPr>
        <w:fldChar w:fldCharType="end"/>
      </w:r>
      <w:bookmarkStart w:id="167" w:name="fig_274"/>
      <w:r w:rsidRPr="007A7768">
        <w:rPr>
          <w:color w:val="000000" w:themeColor="text1"/>
        </w:rPr>
        <w:t xml:space="preserve">). </w:t>
      </w:r>
      <w:bookmarkEnd w:id="167"/>
      <w:r w:rsidRPr="007A7768">
        <w:rPr>
          <w:color w:val="000000" w:themeColor="text1"/>
        </w:rPr>
        <w:t>After the rally, residents volunteered their lawns</w:t>
      </w:r>
      <w:r w:rsidR="00C66AE6" w:rsidRPr="007A7768">
        <w:rPr>
          <w:color w:val="000000" w:themeColor="text1"/>
        </w:rPr>
        <w:t xml:space="preserve"> to display the mural and people with access to highly visible areas in town hosted the mural with lighting and flowers. </w:t>
      </w:r>
      <w:proofErr w:type="spellStart"/>
      <w:r w:rsidR="00C66AE6" w:rsidRPr="007A7768">
        <w:rPr>
          <w:color w:val="000000" w:themeColor="text1"/>
        </w:rPr>
        <w:t>S</w:t>
      </w:r>
      <w:r w:rsidR="00C653F9" w:rsidRPr="007A7768">
        <w:rPr>
          <w:color w:val="000000" w:themeColor="text1"/>
        </w:rPr>
        <w:t>oloman</w:t>
      </w:r>
      <w:proofErr w:type="spellEnd"/>
      <w:r w:rsidR="00C653F9" w:rsidRPr="007A7768">
        <w:rPr>
          <w:color w:val="000000" w:themeColor="text1"/>
        </w:rPr>
        <w:t xml:space="preserve"> </w:t>
      </w:r>
      <w:r w:rsidR="00C66AE6" w:rsidRPr="007A7768">
        <w:rPr>
          <w:color w:val="000000" w:themeColor="text1"/>
        </w:rPr>
        <w:t xml:space="preserve">gifted the mural to the </w:t>
      </w:r>
      <w:r w:rsidRPr="007A7768">
        <w:rPr>
          <w:color w:val="000000" w:themeColor="text1"/>
        </w:rPr>
        <w:t>Philando Castile Peace Garden</w:t>
      </w:r>
      <w:r w:rsidR="00C66AE6" w:rsidRPr="007A7768">
        <w:rPr>
          <w:color w:val="000000" w:themeColor="text1"/>
        </w:rPr>
        <w:t>,</w:t>
      </w:r>
      <w:r w:rsidR="005E2D39" w:rsidRPr="007A7768">
        <w:rPr>
          <w:color w:val="000000" w:themeColor="text1"/>
        </w:rPr>
        <w:t xml:space="preserve"> which is</w:t>
      </w:r>
      <w:r w:rsidR="00C66AE6" w:rsidRPr="007A7768">
        <w:rPr>
          <w:color w:val="000000" w:themeColor="text1"/>
        </w:rPr>
        <w:t xml:space="preserve"> </w:t>
      </w:r>
      <w:r w:rsidRPr="007A7768">
        <w:rPr>
          <w:color w:val="000000" w:themeColor="text1"/>
        </w:rPr>
        <w:t>the site where he was killed</w:t>
      </w:r>
      <w:r w:rsidR="00C66AE6" w:rsidRPr="007A7768">
        <w:rPr>
          <w:color w:val="000000" w:themeColor="text1"/>
        </w:rPr>
        <w:t xml:space="preserve"> by police during a traffic stop. Summer (2022) writes that “the insurgent aesthetic practice of reappropriating the walls and plywood surfaces of buildings clariﬁes and exposes an enduring subaltern presence” (843). </w:t>
      </w:r>
      <w:proofErr w:type="spellStart"/>
      <w:r w:rsidR="00C66AE6" w:rsidRPr="007A7768">
        <w:rPr>
          <w:color w:val="000000" w:themeColor="text1"/>
        </w:rPr>
        <w:t>Soloman’s</w:t>
      </w:r>
      <w:proofErr w:type="spellEnd"/>
      <w:r w:rsidR="00C66AE6" w:rsidRPr="007A7768">
        <w:rPr>
          <w:color w:val="000000" w:themeColor="text1"/>
        </w:rPr>
        <w:t xml:space="preserve"> plywood mural kept the BLM vision alive via community love and support, a relational subaltern presence </w:t>
      </w:r>
      <w:r w:rsidR="00C66AE6" w:rsidRPr="007A7768">
        <w:rPr>
          <w:i/>
          <w:iCs/>
          <w:color w:val="000000" w:themeColor="text1"/>
        </w:rPr>
        <w:t>free to move.</w:t>
      </w:r>
      <w:r w:rsidR="001A496B" w:rsidRPr="007A7768">
        <w:rPr>
          <w:i/>
          <w:iCs/>
          <w:color w:val="000000" w:themeColor="text1"/>
        </w:rPr>
        <w:t xml:space="preserve"> </w:t>
      </w:r>
    </w:p>
    <w:p w14:paraId="062A32A0" w14:textId="20D304FC" w:rsidR="00494E0A" w:rsidRPr="007A7768" w:rsidRDefault="00C66AE6" w:rsidP="00D319F7">
      <w:pPr>
        <w:ind w:firstLine="720"/>
        <w:rPr>
          <w:color w:val="000000" w:themeColor="text1"/>
        </w:rPr>
      </w:pPr>
      <w:r w:rsidRPr="007A7768">
        <w:rPr>
          <w:color w:val="000000" w:themeColor="text1"/>
        </w:rPr>
        <w:t>Artists capitalize</w:t>
      </w:r>
      <w:r w:rsidR="005E2D39" w:rsidRPr="007A7768">
        <w:rPr>
          <w:color w:val="000000" w:themeColor="text1"/>
        </w:rPr>
        <w:t>d</w:t>
      </w:r>
      <w:r w:rsidRPr="007A7768">
        <w:rPr>
          <w:color w:val="000000" w:themeColor="text1"/>
        </w:rPr>
        <w:t xml:space="preserve"> on the intertextual, interdiscursive, and multimodal </w:t>
      </w:r>
      <w:r w:rsidR="005E2D39" w:rsidRPr="007A7768">
        <w:rPr>
          <w:color w:val="000000" w:themeColor="text1"/>
        </w:rPr>
        <w:t>features</w:t>
      </w:r>
      <w:r w:rsidRPr="007A7768">
        <w:rPr>
          <w:color w:val="000000" w:themeColor="text1"/>
        </w:rPr>
        <w:t xml:space="preserve"> of muralism to communicate across abolition artworlds. However, unlike </w:t>
      </w:r>
      <w:r w:rsidR="005E2D39" w:rsidRPr="007A7768">
        <w:rPr>
          <w:color w:val="000000" w:themeColor="text1"/>
        </w:rPr>
        <w:t xml:space="preserve">many </w:t>
      </w:r>
      <w:r w:rsidRPr="007A7768">
        <w:rPr>
          <w:color w:val="000000" w:themeColor="text1"/>
        </w:rPr>
        <w:t xml:space="preserve">commissioned policing murals, the material and ideological </w:t>
      </w:r>
      <w:r w:rsidR="001A2E13" w:rsidRPr="007A7768">
        <w:rPr>
          <w:color w:val="000000" w:themeColor="text1"/>
        </w:rPr>
        <w:t>value</w:t>
      </w:r>
      <w:r w:rsidRPr="007A7768">
        <w:rPr>
          <w:color w:val="000000" w:themeColor="text1"/>
        </w:rPr>
        <w:t xml:space="preserve"> of solidarity murals </w:t>
      </w:r>
      <w:r w:rsidR="001A2E13" w:rsidRPr="007A7768">
        <w:rPr>
          <w:color w:val="000000" w:themeColor="text1"/>
        </w:rPr>
        <w:t xml:space="preserve">does </w:t>
      </w:r>
      <w:r w:rsidRPr="007A7768">
        <w:rPr>
          <w:color w:val="000000" w:themeColor="text1"/>
        </w:rPr>
        <w:t>not</w:t>
      </w:r>
      <w:r w:rsidR="001A2E13" w:rsidRPr="007A7768">
        <w:rPr>
          <w:color w:val="000000" w:themeColor="text1"/>
        </w:rPr>
        <w:t xml:space="preserve"> come from</w:t>
      </w:r>
      <w:r w:rsidRPr="007A7768">
        <w:rPr>
          <w:color w:val="000000" w:themeColor="text1"/>
        </w:rPr>
        <w:t xml:space="preserve"> a market exchange (Kelley, 2020). Abolition artworlds are constituted by the noncommercial properties of artmaking and creativity as a life-giving paradigm</w:t>
      </w:r>
      <w:r w:rsidR="001A496B" w:rsidRPr="007A7768">
        <w:rPr>
          <w:color w:val="000000" w:themeColor="text1"/>
        </w:rPr>
        <w:t>, in which t</w:t>
      </w:r>
      <w:r w:rsidRPr="007A7768">
        <w:rPr>
          <w:color w:val="000000" w:themeColor="text1"/>
        </w:rPr>
        <w:t xml:space="preserve">he </w:t>
      </w:r>
      <w:r w:rsidRPr="007A7768">
        <w:rPr>
          <w:i/>
          <w:iCs/>
          <w:color w:val="000000" w:themeColor="text1"/>
        </w:rPr>
        <w:t>process</w:t>
      </w:r>
      <w:r w:rsidRPr="007A7768">
        <w:rPr>
          <w:color w:val="000000" w:themeColor="text1"/>
        </w:rPr>
        <w:t xml:space="preserve"> of making takes priority </w:t>
      </w:r>
      <w:r w:rsidR="001A496B" w:rsidRPr="007A7768">
        <w:rPr>
          <w:color w:val="000000" w:themeColor="text1"/>
        </w:rPr>
        <w:t>over</w:t>
      </w:r>
      <w:r w:rsidRPr="007A7768">
        <w:rPr>
          <w:color w:val="000000" w:themeColor="text1"/>
        </w:rPr>
        <w:t xml:space="preserve"> the product produced or paycheck earned.</w:t>
      </w:r>
      <w:r w:rsidR="001A496B" w:rsidRPr="007A7768">
        <w:rPr>
          <w:color w:val="000000" w:themeColor="text1"/>
        </w:rPr>
        <w:t xml:space="preserve"> </w:t>
      </w:r>
      <w:r w:rsidR="00E12B81" w:rsidRPr="007A7768">
        <w:rPr>
          <w:color w:val="000000" w:themeColor="text1"/>
        </w:rPr>
        <w:t>Many</w:t>
      </w:r>
      <w:r w:rsidR="0064481B" w:rsidRPr="007A7768">
        <w:rPr>
          <w:color w:val="000000" w:themeColor="text1"/>
        </w:rPr>
        <w:t xml:space="preserve"> murals in this chapte</w:t>
      </w:r>
      <w:r w:rsidR="00E12B81" w:rsidRPr="007A7768">
        <w:rPr>
          <w:color w:val="000000" w:themeColor="text1"/>
        </w:rPr>
        <w:t>r</w:t>
      </w:r>
      <w:r w:rsidR="00EC0588" w:rsidRPr="007A7768">
        <w:rPr>
          <w:color w:val="000000" w:themeColor="text1"/>
        </w:rPr>
        <w:t xml:space="preserve"> do</w:t>
      </w:r>
      <w:r w:rsidR="0064481B" w:rsidRPr="007A7768">
        <w:rPr>
          <w:color w:val="000000" w:themeColor="text1"/>
        </w:rPr>
        <w:t xml:space="preserve"> not pursue </w:t>
      </w:r>
      <w:r w:rsidR="00E12B81" w:rsidRPr="007A7768">
        <w:rPr>
          <w:color w:val="000000" w:themeColor="text1"/>
        </w:rPr>
        <w:t xml:space="preserve">an </w:t>
      </w:r>
      <w:r w:rsidR="0064481B" w:rsidRPr="007A7768">
        <w:rPr>
          <w:color w:val="000000" w:themeColor="text1"/>
        </w:rPr>
        <w:t>existence for eternity</w:t>
      </w:r>
      <w:r w:rsidR="00E12B81" w:rsidRPr="007A7768">
        <w:rPr>
          <w:color w:val="000000" w:themeColor="text1"/>
        </w:rPr>
        <w:t xml:space="preserve">, rather they </w:t>
      </w:r>
      <w:r w:rsidR="005E2D39" w:rsidRPr="007A7768">
        <w:rPr>
          <w:color w:val="000000" w:themeColor="text1"/>
        </w:rPr>
        <w:t xml:space="preserve">aimed </w:t>
      </w:r>
      <w:r w:rsidR="00E12B81" w:rsidRPr="007A7768">
        <w:rPr>
          <w:color w:val="000000" w:themeColor="text1"/>
        </w:rPr>
        <w:t>to agitate or interrupt.</w:t>
      </w:r>
      <w:r w:rsidR="0064481B" w:rsidRPr="007A7768">
        <w:rPr>
          <w:color w:val="000000" w:themeColor="text1"/>
        </w:rPr>
        <w:t xml:space="preserve"> </w:t>
      </w:r>
      <w:r w:rsidR="00D319F7" w:rsidRPr="007A7768">
        <w:rPr>
          <w:color w:val="000000" w:themeColor="text1"/>
        </w:rPr>
        <w:t xml:space="preserve">As Summers (2022) argues, “the impermanent and ephemeral architecture of the adorned plywood makes legible what gets hidden through the violent processes of gentriﬁcation, neoliberal urbanism, displacement, and dispossession” (845). </w:t>
      </w:r>
      <w:r w:rsidR="00E12B81" w:rsidRPr="007A7768">
        <w:rPr>
          <w:color w:val="000000" w:themeColor="text1"/>
        </w:rPr>
        <w:t xml:space="preserve">During the 2020 uprisings </w:t>
      </w:r>
      <w:r w:rsidR="00D319F7" w:rsidRPr="007A7768">
        <w:rPr>
          <w:color w:val="000000" w:themeColor="text1"/>
        </w:rPr>
        <w:t>Oakland</w:t>
      </w:r>
      <w:r w:rsidR="00E12B81" w:rsidRPr="007A7768">
        <w:rPr>
          <w:color w:val="000000" w:themeColor="text1"/>
        </w:rPr>
        <w:t>, artists reconfigured</w:t>
      </w:r>
      <w:r w:rsidR="00D319F7" w:rsidRPr="007A7768">
        <w:rPr>
          <w:color w:val="000000" w:themeColor="text1"/>
        </w:rPr>
        <w:t xml:space="preserve"> spatial interactions in the city </w:t>
      </w:r>
      <w:r w:rsidR="00E12B81" w:rsidRPr="007A7768">
        <w:rPr>
          <w:color w:val="000000" w:themeColor="text1"/>
        </w:rPr>
        <w:t>by painting bright colors and provocative slogans on temporary plywood</w:t>
      </w:r>
      <w:r w:rsidR="00D319F7" w:rsidRPr="007A7768">
        <w:rPr>
          <w:color w:val="000000" w:themeColor="text1"/>
        </w:rPr>
        <w:t xml:space="preserve">. </w:t>
      </w:r>
      <w:r w:rsidR="00044DED" w:rsidRPr="007A7768">
        <w:rPr>
          <w:color w:val="000000" w:themeColor="text1"/>
        </w:rPr>
        <w:t>As a social centerpiece, the process of community</w:t>
      </w:r>
      <w:r w:rsidR="00200C0E" w:rsidRPr="007A7768">
        <w:rPr>
          <w:color w:val="000000" w:themeColor="text1"/>
        </w:rPr>
        <w:t xml:space="preserve"> mural</w:t>
      </w:r>
      <w:r w:rsidR="00044DED" w:rsidRPr="007A7768">
        <w:rPr>
          <w:color w:val="000000" w:themeColor="text1"/>
        </w:rPr>
        <w:t xml:space="preserve"> painting may be more important than the longevity of the finished product.</w:t>
      </w:r>
      <w:r w:rsidR="00200C0E" w:rsidRPr="007A7768">
        <w:rPr>
          <w:color w:val="000000" w:themeColor="text1"/>
        </w:rPr>
        <w:t xml:space="preserve">  </w:t>
      </w:r>
    </w:p>
    <w:p w14:paraId="7AAF3938" w14:textId="5003685B" w:rsidR="00057137" w:rsidRPr="007A7768" w:rsidRDefault="00352984" w:rsidP="001A70E9">
      <w:pPr>
        <w:ind w:firstLine="720"/>
        <w:rPr>
          <w:color w:val="000000" w:themeColor="text1"/>
        </w:rPr>
      </w:pPr>
      <w:r w:rsidRPr="007A7768">
        <w:rPr>
          <w:color w:val="000000" w:themeColor="text1"/>
        </w:rPr>
        <w:lastRenderedPageBreak/>
        <w:t xml:space="preserve">To </w:t>
      </w:r>
      <w:r w:rsidR="005F0BC9" w:rsidRPr="007A7768">
        <w:rPr>
          <w:color w:val="000000" w:themeColor="text1"/>
        </w:rPr>
        <w:t>summarize</w:t>
      </w:r>
      <w:r w:rsidRPr="007A7768">
        <w:rPr>
          <w:color w:val="000000" w:themeColor="text1"/>
        </w:rPr>
        <w:t>, the murals in this chapter constitute</w:t>
      </w:r>
      <w:r w:rsidR="005E2D39" w:rsidRPr="007A7768">
        <w:rPr>
          <w:color w:val="000000" w:themeColor="text1"/>
        </w:rPr>
        <w:t>d</w:t>
      </w:r>
      <w:r w:rsidRPr="007A7768">
        <w:rPr>
          <w:color w:val="000000" w:themeColor="text1"/>
        </w:rPr>
        <w:t xml:space="preserve"> knowledge production </w:t>
      </w:r>
      <w:r w:rsidR="005F0BC9" w:rsidRPr="007A7768">
        <w:rPr>
          <w:color w:val="000000" w:themeColor="text1"/>
        </w:rPr>
        <w:t>that</w:t>
      </w:r>
      <w:r w:rsidRPr="007A7768">
        <w:rPr>
          <w:color w:val="000000" w:themeColor="text1"/>
        </w:rPr>
        <w:t xml:space="preserve"> interrupt</w:t>
      </w:r>
      <w:r w:rsidR="005E2D39" w:rsidRPr="007A7768">
        <w:rPr>
          <w:color w:val="000000" w:themeColor="text1"/>
        </w:rPr>
        <w:t>ed</w:t>
      </w:r>
      <w:r w:rsidRPr="007A7768">
        <w:rPr>
          <w:color w:val="000000" w:themeColor="text1"/>
        </w:rPr>
        <w:t xml:space="preserve"> stories told in polic</w:t>
      </w:r>
      <w:r w:rsidR="005E2D39" w:rsidRPr="007A7768">
        <w:rPr>
          <w:color w:val="000000" w:themeColor="text1"/>
        </w:rPr>
        <w:t>ing</w:t>
      </w:r>
      <w:r w:rsidRPr="007A7768">
        <w:rPr>
          <w:color w:val="000000" w:themeColor="text1"/>
        </w:rPr>
        <w:t xml:space="preserve"> murals and carceral landscapes with memorials of missing subjects, insurgent critique, and solidarity. </w:t>
      </w:r>
      <w:r w:rsidR="005F0BC9" w:rsidRPr="007A7768">
        <w:rPr>
          <w:color w:val="000000" w:themeColor="text1"/>
        </w:rPr>
        <w:t>S</w:t>
      </w:r>
      <w:r w:rsidRPr="007A7768">
        <w:rPr>
          <w:color w:val="000000" w:themeColor="text1"/>
        </w:rPr>
        <w:t>olidarity murals that respond to state violence necessarily overlap with</w:t>
      </w:r>
      <w:r w:rsidR="005F0BC9" w:rsidRPr="007A7768">
        <w:rPr>
          <w:color w:val="000000" w:themeColor="text1"/>
        </w:rPr>
        <w:t xml:space="preserve"> the</w:t>
      </w:r>
      <w:r w:rsidRPr="007A7768">
        <w:rPr>
          <w:color w:val="000000" w:themeColor="text1"/>
        </w:rPr>
        <w:t xml:space="preserve"> semiotics and contexts within memorialization and insurgent critiques.</w:t>
      </w:r>
      <w:r w:rsidR="005F0BC9" w:rsidRPr="007A7768">
        <w:rPr>
          <w:color w:val="000000" w:themeColor="text1"/>
        </w:rPr>
        <w:t xml:space="preserve"> </w:t>
      </w:r>
      <w:r w:rsidR="0067480A" w:rsidRPr="007A7768">
        <w:rPr>
          <w:color w:val="000000" w:themeColor="text1"/>
        </w:rPr>
        <w:t xml:space="preserve">Rage and </w:t>
      </w:r>
      <w:r w:rsidR="002706C0" w:rsidRPr="007A7768">
        <w:rPr>
          <w:color w:val="000000" w:themeColor="text1"/>
        </w:rPr>
        <w:t xml:space="preserve">fantasy </w:t>
      </w:r>
      <w:r w:rsidR="0067480A" w:rsidRPr="007A7768">
        <w:rPr>
          <w:color w:val="000000" w:themeColor="text1"/>
        </w:rPr>
        <w:t xml:space="preserve">emerge on walls as police </w:t>
      </w:r>
      <w:r w:rsidR="005E2D39" w:rsidRPr="007A7768">
        <w:rPr>
          <w:color w:val="000000" w:themeColor="text1"/>
        </w:rPr>
        <w:t xml:space="preserve">as pigs and their </w:t>
      </w:r>
      <w:r w:rsidR="0067480A" w:rsidRPr="007A7768">
        <w:rPr>
          <w:color w:val="000000" w:themeColor="text1"/>
        </w:rPr>
        <w:t>cars on fire</w:t>
      </w:r>
      <w:r w:rsidR="005E2D39" w:rsidRPr="007A7768">
        <w:rPr>
          <w:color w:val="000000" w:themeColor="text1"/>
        </w:rPr>
        <w:t xml:space="preserve">. </w:t>
      </w:r>
      <w:r w:rsidRPr="007A7768">
        <w:rPr>
          <w:color w:val="000000" w:themeColor="text1"/>
        </w:rPr>
        <w:t>Art in the public sphere</w:t>
      </w:r>
      <w:r w:rsidR="005F0BC9" w:rsidRPr="007A7768">
        <w:rPr>
          <w:color w:val="000000" w:themeColor="text1"/>
        </w:rPr>
        <w:t xml:space="preserve"> </w:t>
      </w:r>
      <w:r w:rsidRPr="007A7768">
        <w:rPr>
          <w:color w:val="000000" w:themeColor="text1"/>
        </w:rPr>
        <w:t xml:space="preserve">poses risks to hurtful vandalism. However, artists do not let the fear of retaliation stop them from taking back the streets, </w:t>
      </w:r>
      <w:r w:rsidR="00796972" w:rsidRPr="007A7768">
        <w:rPr>
          <w:color w:val="000000" w:themeColor="text1"/>
        </w:rPr>
        <w:t>demanding better</w:t>
      </w:r>
      <w:r w:rsidRPr="007A7768">
        <w:rPr>
          <w:color w:val="000000" w:themeColor="text1"/>
        </w:rPr>
        <w:t xml:space="preserve">, and </w:t>
      </w:r>
      <w:r w:rsidR="00796972" w:rsidRPr="007A7768">
        <w:rPr>
          <w:color w:val="000000" w:themeColor="text1"/>
        </w:rPr>
        <w:t xml:space="preserve">claiming viewpoints that are actively censored or erased by various state apparatuses. Abolition artworlds and policing murals constitute one another, each reproducing the other by </w:t>
      </w:r>
      <w:r w:rsidR="005F0BC9" w:rsidRPr="007A7768">
        <w:rPr>
          <w:color w:val="000000" w:themeColor="text1"/>
        </w:rPr>
        <w:t xml:space="preserve">visually </w:t>
      </w:r>
      <w:r w:rsidR="00796972" w:rsidRPr="007A7768">
        <w:rPr>
          <w:color w:val="000000" w:themeColor="text1"/>
        </w:rPr>
        <w:t xml:space="preserve">staking their claim to </w:t>
      </w:r>
      <w:r w:rsidR="005F0BC9" w:rsidRPr="007A7768">
        <w:rPr>
          <w:color w:val="000000" w:themeColor="text1"/>
        </w:rPr>
        <w:t>narrative</w:t>
      </w:r>
      <w:r w:rsidR="00796972" w:rsidRPr="007A7768">
        <w:rPr>
          <w:color w:val="000000" w:themeColor="text1"/>
        </w:rPr>
        <w:t>, reality, life, and death. I</w:t>
      </w:r>
      <w:r w:rsidR="00AA7DEA" w:rsidRPr="007A7768">
        <w:rPr>
          <w:color w:val="000000" w:themeColor="text1"/>
        </w:rPr>
        <w:t xml:space="preserve">n the next and final chapter, I </w:t>
      </w:r>
      <w:r w:rsidR="00796972" w:rsidRPr="007A7768">
        <w:rPr>
          <w:color w:val="000000" w:themeColor="text1"/>
        </w:rPr>
        <w:t>synthesize my findings, offer ideas about</w:t>
      </w:r>
      <w:r w:rsidR="00EF3B4F" w:rsidRPr="007A7768">
        <w:rPr>
          <w:color w:val="000000" w:themeColor="text1"/>
        </w:rPr>
        <w:t xml:space="preserve"> </w:t>
      </w:r>
      <w:r w:rsidR="00AA7DEA" w:rsidRPr="007A7768">
        <w:rPr>
          <w:color w:val="000000" w:themeColor="text1"/>
        </w:rPr>
        <w:t>listening skills,</w:t>
      </w:r>
      <w:r w:rsidR="00796972" w:rsidRPr="007A7768">
        <w:rPr>
          <w:color w:val="000000" w:themeColor="text1"/>
        </w:rPr>
        <w:t xml:space="preserve"> </w:t>
      </w:r>
      <w:r w:rsidR="00EF3B4F" w:rsidRPr="007A7768">
        <w:rPr>
          <w:color w:val="000000" w:themeColor="text1"/>
        </w:rPr>
        <w:t>and</w:t>
      </w:r>
      <w:r w:rsidR="00796972" w:rsidRPr="007A7768">
        <w:rPr>
          <w:color w:val="000000" w:themeColor="text1"/>
        </w:rPr>
        <w:t xml:space="preserve"> gesture </w:t>
      </w:r>
      <w:r w:rsidR="007D4AD4" w:rsidRPr="007A7768">
        <w:rPr>
          <w:color w:val="000000" w:themeColor="text1"/>
        </w:rPr>
        <w:t>to mural</w:t>
      </w:r>
      <w:r w:rsidR="00796972" w:rsidRPr="007A7768">
        <w:rPr>
          <w:color w:val="000000" w:themeColor="text1"/>
        </w:rPr>
        <w:t>s that envision better worlding.</w:t>
      </w:r>
    </w:p>
    <w:p w14:paraId="2F3308D7" w14:textId="77777777" w:rsidR="00057137" w:rsidRPr="007A7768" w:rsidRDefault="00057137">
      <w:pPr>
        <w:rPr>
          <w:rFonts w:eastAsiaTheme="majorEastAsia"/>
          <w:b/>
          <w:color w:val="000000" w:themeColor="text1"/>
        </w:rPr>
      </w:pPr>
      <w:r w:rsidRPr="007A7768">
        <w:rPr>
          <w:color w:val="000000" w:themeColor="text1"/>
        </w:rPr>
        <w:br w:type="page"/>
      </w:r>
    </w:p>
    <w:p w14:paraId="53E6DE5F" w14:textId="77777777" w:rsidR="00382362" w:rsidRPr="007A7768" w:rsidRDefault="00000000" w:rsidP="00253CA3">
      <w:pPr>
        <w:pStyle w:val="Heading1"/>
        <w:rPr>
          <w:rFonts w:cs="Times New Roman"/>
          <w:sz w:val="24"/>
          <w:szCs w:val="24"/>
        </w:rPr>
      </w:pPr>
      <w:bookmarkStart w:id="168" w:name="_Toc163575636"/>
      <w:bookmarkStart w:id="169" w:name="_Toc170542373"/>
      <w:r w:rsidRPr="007A7768">
        <w:rPr>
          <w:rFonts w:cs="Times New Roman"/>
          <w:sz w:val="24"/>
          <w:szCs w:val="24"/>
        </w:rPr>
        <w:lastRenderedPageBreak/>
        <w:t>CONCLUSION</w:t>
      </w:r>
      <w:bookmarkEnd w:id="168"/>
      <w:bookmarkEnd w:id="169"/>
    </w:p>
    <w:p w14:paraId="5AEDBA2D" w14:textId="77777777" w:rsidR="00090570" w:rsidRPr="007A7768" w:rsidRDefault="00090570" w:rsidP="00090570">
      <w:pPr>
        <w:rPr>
          <w:color w:val="000000" w:themeColor="text1"/>
        </w:rPr>
      </w:pPr>
    </w:p>
    <w:p w14:paraId="7DD412A3" w14:textId="6ECDC2D2" w:rsidR="003F15D0" w:rsidRPr="007A7768" w:rsidRDefault="009C330E" w:rsidP="00044DED">
      <w:pPr>
        <w:ind w:firstLine="720"/>
        <w:rPr>
          <w:color w:val="000000" w:themeColor="text1"/>
        </w:rPr>
      </w:pPr>
      <w:r w:rsidRPr="007A7768">
        <w:rPr>
          <w:color w:val="000000" w:themeColor="text1"/>
        </w:rPr>
        <w:t xml:space="preserve">Used by police, their advocates, and adversaries, murals proliferated across physical and digital landscapes, densely concentrated and thick with meaning in highly policed urban areas. </w:t>
      </w:r>
      <w:r w:rsidR="00AF4173" w:rsidRPr="007A7768">
        <w:rPr>
          <w:color w:val="000000" w:themeColor="text1"/>
        </w:rPr>
        <w:t>As</w:t>
      </w:r>
      <w:r w:rsidRPr="007A7768">
        <w:rPr>
          <w:color w:val="000000" w:themeColor="text1"/>
        </w:rPr>
        <w:t xml:space="preserve"> an “official art,” policing murals adorn</w:t>
      </w:r>
      <w:r w:rsidR="00E404D6" w:rsidRPr="007A7768">
        <w:rPr>
          <w:color w:val="000000" w:themeColor="text1"/>
        </w:rPr>
        <w:t>ed</w:t>
      </w:r>
      <w:r w:rsidRPr="007A7768">
        <w:rPr>
          <w:color w:val="000000" w:themeColor="text1"/>
        </w:rPr>
        <w:t xml:space="preserve"> highly visible walls on police departments, stations, headquarters, training centers, recreation leagues, parking garages, public libraries, and museums. I found that murals served as an escape for police from acknowledging victims </w:t>
      </w:r>
      <w:r w:rsidR="00FE5570" w:rsidRPr="007A7768">
        <w:rPr>
          <w:color w:val="000000" w:themeColor="text1"/>
        </w:rPr>
        <w:t xml:space="preserve">of state violence </w:t>
      </w:r>
      <w:r w:rsidRPr="007A7768">
        <w:rPr>
          <w:color w:val="000000" w:themeColor="text1"/>
        </w:rPr>
        <w:t>and the</w:t>
      </w:r>
      <w:r w:rsidR="00FE5570" w:rsidRPr="007A7768">
        <w:rPr>
          <w:color w:val="000000" w:themeColor="text1"/>
        </w:rPr>
        <w:t xml:space="preserve">ir own role </w:t>
      </w:r>
      <w:r w:rsidRPr="007A7768">
        <w:rPr>
          <w:color w:val="000000" w:themeColor="text1"/>
        </w:rPr>
        <w:t xml:space="preserve">as violence workers. </w:t>
      </w:r>
      <w:r w:rsidR="003F15D0" w:rsidRPr="007A7768">
        <w:rPr>
          <w:color w:val="000000" w:themeColor="text1"/>
        </w:rPr>
        <w:t>Policing murals</w:t>
      </w:r>
      <w:r w:rsidR="006A0EB7" w:rsidRPr="007A7768">
        <w:rPr>
          <w:color w:val="000000" w:themeColor="text1"/>
        </w:rPr>
        <w:t xml:space="preserve"> </w:t>
      </w:r>
      <w:r w:rsidR="00A02398" w:rsidRPr="007A7768">
        <w:rPr>
          <w:i/>
          <w:iCs/>
          <w:color w:val="000000" w:themeColor="text1"/>
        </w:rPr>
        <w:t>concealed</w:t>
      </w:r>
      <w:r w:rsidR="003F15D0" w:rsidRPr="007A7768">
        <w:rPr>
          <w:i/>
          <w:iCs/>
          <w:color w:val="000000" w:themeColor="text1"/>
        </w:rPr>
        <w:t xml:space="preserve"> </w:t>
      </w:r>
      <w:r w:rsidR="003F15D0" w:rsidRPr="007A7768">
        <w:rPr>
          <w:color w:val="000000" w:themeColor="text1"/>
        </w:rPr>
        <w:t>the state’s</w:t>
      </w:r>
      <w:r w:rsidR="001A5511" w:rsidRPr="007A7768">
        <w:rPr>
          <w:color w:val="000000" w:themeColor="text1"/>
        </w:rPr>
        <w:t xml:space="preserve"> monopoly on </w:t>
      </w:r>
      <w:r w:rsidR="006A0EB7" w:rsidRPr="007A7768">
        <w:rPr>
          <w:color w:val="000000" w:themeColor="text1"/>
        </w:rPr>
        <w:t xml:space="preserve">violence </w:t>
      </w:r>
      <w:r w:rsidR="003F15D0" w:rsidRPr="007A7768">
        <w:rPr>
          <w:color w:val="000000" w:themeColor="text1"/>
        </w:rPr>
        <w:t xml:space="preserve">by </w:t>
      </w:r>
      <w:r w:rsidR="006A0EB7" w:rsidRPr="007A7768">
        <w:rPr>
          <w:color w:val="000000" w:themeColor="text1"/>
        </w:rPr>
        <w:t>emphasizing scenes of care, fun, accessible resources, and service</w:t>
      </w:r>
      <w:r w:rsidR="001A5511" w:rsidRPr="007A7768">
        <w:rPr>
          <w:color w:val="000000" w:themeColor="text1"/>
        </w:rPr>
        <w:t>.</w:t>
      </w:r>
      <w:r w:rsidR="003F15D0" w:rsidRPr="007A7768">
        <w:rPr>
          <w:color w:val="000000" w:themeColor="text1"/>
        </w:rPr>
        <w:t xml:space="preserve"> </w:t>
      </w:r>
      <w:r w:rsidRPr="007A7768">
        <w:rPr>
          <w:color w:val="000000" w:themeColor="text1"/>
        </w:rPr>
        <w:t>Policing murals</w:t>
      </w:r>
      <w:r w:rsidR="00E404D6" w:rsidRPr="007A7768">
        <w:rPr>
          <w:color w:val="000000" w:themeColor="text1"/>
        </w:rPr>
        <w:t xml:space="preserve"> featured</w:t>
      </w:r>
      <w:r w:rsidRPr="007A7768">
        <w:rPr>
          <w:color w:val="000000" w:themeColor="text1"/>
        </w:rPr>
        <w:t xml:space="preserve"> scenes of</w:t>
      </w:r>
      <w:r w:rsidR="00FE5570" w:rsidRPr="007A7768">
        <w:rPr>
          <w:color w:val="000000" w:themeColor="text1"/>
        </w:rPr>
        <w:t xml:space="preserve"> jubilant play with</w:t>
      </w:r>
      <w:r w:rsidR="00E404D6" w:rsidRPr="007A7768">
        <w:rPr>
          <w:color w:val="000000" w:themeColor="text1"/>
        </w:rPr>
        <w:t>,</w:t>
      </w:r>
      <w:r w:rsidR="00FE5570" w:rsidRPr="007A7768">
        <w:rPr>
          <w:color w:val="000000" w:themeColor="text1"/>
        </w:rPr>
        <w:t xml:space="preserve"> and</w:t>
      </w:r>
      <w:r w:rsidRPr="007A7768">
        <w:rPr>
          <w:color w:val="000000" w:themeColor="text1"/>
        </w:rPr>
        <w:t xml:space="preserve"> </w:t>
      </w:r>
      <w:r w:rsidR="00FE5570" w:rsidRPr="007A7768">
        <w:rPr>
          <w:color w:val="000000" w:themeColor="text1"/>
        </w:rPr>
        <w:t xml:space="preserve">the </w:t>
      </w:r>
      <w:r w:rsidRPr="007A7768">
        <w:rPr>
          <w:color w:val="000000" w:themeColor="text1"/>
        </w:rPr>
        <w:t>intimate guardianship</w:t>
      </w:r>
      <w:r w:rsidR="00FE5570" w:rsidRPr="007A7768">
        <w:rPr>
          <w:color w:val="000000" w:themeColor="text1"/>
        </w:rPr>
        <w:t xml:space="preserve"> over</w:t>
      </w:r>
      <w:r w:rsidR="00E404D6" w:rsidRPr="007A7768">
        <w:rPr>
          <w:color w:val="000000" w:themeColor="text1"/>
        </w:rPr>
        <w:t>,</w:t>
      </w:r>
      <w:r w:rsidRPr="007A7768">
        <w:rPr>
          <w:color w:val="000000" w:themeColor="text1"/>
        </w:rPr>
        <w:t xml:space="preserve"> children</w:t>
      </w:r>
      <w:r w:rsidR="00EC0588" w:rsidRPr="007A7768">
        <w:rPr>
          <w:color w:val="000000" w:themeColor="text1"/>
        </w:rPr>
        <w:t>.</w:t>
      </w:r>
      <w:r w:rsidR="003F15D0" w:rsidRPr="007A7768">
        <w:rPr>
          <w:color w:val="000000" w:themeColor="text1"/>
        </w:rPr>
        <w:t xml:space="preserve"> Visual motifs within police department murals included cartoon aesthetics, playgrounds, hearts, peace signs, dogs, bikes, thumbs ups, angels, superheroes, traffic safety scenes, and male officers holding, kneeling, and/or playing sports with children. The state </w:t>
      </w:r>
      <w:r w:rsidR="003F15D0" w:rsidRPr="007A7768">
        <w:rPr>
          <w:i/>
          <w:iCs/>
          <w:color w:val="000000" w:themeColor="text1"/>
        </w:rPr>
        <w:t>reveal</w:t>
      </w:r>
      <w:r w:rsidR="00A02398" w:rsidRPr="007A7768">
        <w:rPr>
          <w:i/>
          <w:iCs/>
          <w:color w:val="000000" w:themeColor="text1"/>
        </w:rPr>
        <w:t>ed</w:t>
      </w:r>
      <w:r w:rsidR="003F15D0" w:rsidRPr="007A7768">
        <w:rPr>
          <w:color w:val="000000" w:themeColor="text1"/>
        </w:rPr>
        <w:t xml:space="preserve"> it</w:t>
      </w:r>
      <w:r w:rsidR="005E2D39" w:rsidRPr="007A7768">
        <w:rPr>
          <w:color w:val="000000" w:themeColor="text1"/>
        </w:rPr>
        <w:t>s</w:t>
      </w:r>
      <w:r w:rsidR="003F15D0" w:rsidRPr="007A7768">
        <w:rPr>
          <w:color w:val="000000" w:themeColor="text1"/>
        </w:rPr>
        <w:t xml:space="preserve"> monopoly on safety in </w:t>
      </w:r>
      <w:r w:rsidR="00E404D6" w:rsidRPr="007A7768">
        <w:rPr>
          <w:color w:val="000000" w:themeColor="text1"/>
        </w:rPr>
        <w:t xml:space="preserve">murals </w:t>
      </w:r>
      <w:r w:rsidR="005E2D39" w:rsidRPr="007A7768">
        <w:rPr>
          <w:color w:val="000000" w:themeColor="text1"/>
        </w:rPr>
        <w:t xml:space="preserve">using </w:t>
      </w:r>
      <w:r w:rsidR="003F15D0" w:rsidRPr="007A7768">
        <w:rPr>
          <w:color w:val="000000" w:themeColor="text1"/>
        </w:rPr>
        <w:t>the symbolic child</w:t>
      </w:r>
      <w:r w:rsidR="00ED6C14" w:rsidRPr="007A7768">
        <w:rPr>
          <w:color w:val="000000" w:themeColor="text1"/>
        </w:rPr>
        <w:t xml:space="preserve"> </w:t>
      </w:r>
      <w:r w:rsidR="00E404D6" w:rsidRPr="007A7768">
        <w:rPr>
          <w:color w:val="000000" w:themeColor="text1"/>
        </w:rPr>
        <w:t>to</w:t>
      </w:r>
      <w:r w:rsidR="00ED6C14" w:rsidRPr="007A7768">
        <w:rPr>
          <w:color w:val="000000" w:themeColor="text1"/>
        </w:rPr>
        <w:t xml:space="preserve"> cast themselves as the sole arbiters of safety and protection</w:t>
      </w:r>
      <w:r w:rsidR="00EC0588" w:rsidRPr="007A7768">
        <w:rPr>
          <w:color w:val="000000" w:themeColor="text1"/>
        </w:rPr>
        <w:t>.</w:t>
      </w:r>
      <w:r w:rsidR="007775A5" w:rsidRPr="007A7768">
        <w:rPr>
          <w:rStyle w:val="FootnoteReference"/>
          <w:color w:val="000000" w:themeColor="text1"/>
        </w:rPr>
        <w:footnoteReference w:id="88"/>
      </w:r>
      <w:r w:rsidR="00EC0588" w:rsidRPr="007A7768">
        <w:rPr>
          <w:color w:val="000000" w:themeColor="text1"/>
        </w:rPr>
        <w:t xml:space="preserve"> </w:t>
      </w:r>
    </w:p>
    <w:p w14:paraId="0B2427FD" w14:textId="3FD9E331" w:rsidR="003205C9" w:rsidRPr="007A7768" w:rsidRDefault="003F15D0" w:rsidP="00044DED">
      <w:pPr>
        <w:ind w:firstLine="720"/>
        <w:rPr>
          <w:color w:val="000000" w:themeColor="text1"/>
        </w:rPr>
      </w:pPr>
      <w:r w:rsidRPr="007A7768">
        <w:rPr>
          <w:color w:val="000000" w:themeColor="text1"/>
        </w:rPr>
        <w:t xml:space="preserve">Most policing murals included children and youth. </w:t>
      </w:r>
      <w:r w:rsidR="00AC603A" w:rsidRPr="007A7768">
        <w:rPr>
          <w:color w:val="000000" w:themeColor="text1"/>
        </w:rPr>
        <w:t>I</w:t>
      </w:r>
      <w:r w:rsidR="00ED6C14" w:rsidRPr="007A7768">
        <w:rPr>
          <w:color w:val="000000" w:themeColor="text1"/>
        </w:rPr>
        <w:t>n areas of the world with majority non-white populations (i.e., Colombia, India)</w:t>
      </w:r>
      <w:r w:rsidR="00E404D6" w:rsidRPr="007A7768">
        <w:rPr>
          <w:color w:val="000000" w:themeColor="text1"/>
        </w:rPr>
        <w:t>, policing murals featured white children</w:t>
      </w:r>
      <w:r w:rsidR="00ED6C14" w:rsidRPr="007A7768">
        <w:rPr>
          <w:color w:val="000000" w:themeColor="text1"/>
        </w:rPr>
        <w:t>. I argue that, largely t</w:t>
      </w:r>
      <w:r w:rsidR="00FE5570" w:rsidRPr="007A7768">
        <w:rPr>
          <w:color w:val="000000" w:themeColor="text1"/>
        </w:rPr>
        <w:t xml:space="preserve">hrough Christian iconography and the </w:t>
      </w:r>
      <w:r w:rsidR="00FE5570" w:rsidRPr="007A7768">
        <w:rPr>
          <w:i/>
          <w:iCs/>
          <w:color w:val="000000" w:themeColor="text1"/>
        </w:rPr>
        <w:t>visual</w:t>
      </w:r>
      <w:r w:rsidR="00FE5570" w:rsidRPr="007A7768">
        <w:rPr>
          <w:color w:val="000000" w:themeColor="text1"/>
        </w:rPr>
        <w:t xml:space="preserve"> malleability of global whiteness, policing murals naturalize the history</w:t>
      </w:r>
      <w:r w:rsidR="00ED6C14" w:rsidRPr="007A7768">
        <w:rPr>
          <w:color w:val="000000" w:themeColor="text1"/>
        </w:rPr>
        <w:t xml:space="preserve"> of</w:t>
      </w:r>
      <w:r w:rsidR="00FE5570" w:rsidRPr="007A7768">
        <w:rPr>
          <w:color w:val="000000" w:themeColor="text1"/>
        </w:rPr>
        <w:t xml:space="preserve"> settler colonialism and disguise present </w:t>
      </w:r>
      <w:r w:rsidR="00ED6C14" w:rsidRPr="007A7768">
        <w:rPr>
          <w:color w:val="000000" w:themeColor="text1"/>
        </w:rPr>
        <w:t xml:space="preserve">coloniality </w:t>
      </w:r>
      <w:r w:rsidR="00FE5570" w:rsidRPr="007A7768">
        <w:rPr>
          <w:color w:val="000000" w:themeColor="text1"/>
        </w:rPr>
        <w:t xml:space="preserve">(see </w:t>
      </w:r>
      <w:proofErr w:type="spellStart"/>
      <w:r w:rsidR="00FE5570" w:rsidRPr="007A7768">
        <w:rPr>
          <w:color w:val="000000" w:themeColor="text1"/>
        </w:rPr>
        <w:t>Grosfoguel</w:t>
      </w:r>
      <w:proofErr w:type="spellEnd"/>
      <w:r w:rsidR="00FE5570" w:rsidRPr="007A7768">
        <w:rPr>
          <w:color w:val="000000" w:themeColor="text1"/>
        </w:rPr>
        <w:t>, 2011; Christian, 201</w:t>
      </w:r>
      <w:r w:rsidR="000E3F43" w:rsidRPr="007A7768">
        <w:rPr>
          <w:color w:val="000000" w:themeColor="text1"/>
        </w:rPr>
        <w:t>9</w:t>
      </w:r>
      <w:r w:rsidR="00FE5570" w:rsidRPr="007A7768">
        <w:rPr>
          <w:color w:val="000000" w:themeColor="text1"/>
        </w:rPr>
        <w:t xml:space="preserve">; </w:t>
      </w:r>
      <w:proofErr w:type="spellStart"/>
      <w:r w:rsidR="00FE5570" w:rsidRPr="007A7768">
        <w:rPr>
          <w:color w:val="000000" w:themeColor="text1"/>
        </w:rPr>
        <w:t>Lokaneeta</w:t>
      </w:r>
      <w:proofErr w:type="spellEnd"/>
      <w:r w:rsidR="00FE5570" w:rsidRPr="007A7768">
        <w:rPr>
          <w:color w:val="000000" w:themeColor="text1"/>
        </w:rPr>
        <w:t xml:space="preserve">, 2020). </w:t>
      </w:r>
      <w:r w:rsidR="00AC603A" w:rsidRPr="007A7768">
        <w:rPr>
          <w:color w:val="000000" w:themeColor="text1"/>
        </w:rPr>
        <w:t xml:space="preserve">For example, the nascent colonial influences of Spanish missionaries </w:t>
      </w:r>
      <w:r w:rsidRPr="007A7768">
        <w:rPr>
          <w:color w:val="000000" w:themeColor="text1"/>
        </w:rPr>
        <w:t>emerge</w:t>
      </w:r>
      <w:r w:rsidR="005E2D39" w:rsidRPr="007A7768">
        <w:rPr>
          <w:color w:val="000000" w:themeColor="text1"/>
        </w:rPr>
        <w:t>d</w:t>
      </w:r>
      <w:r w:rsidRPr="007A7768">
        <w:rPr>
          <w:color w:val="000000" w:themeColor="text1"/>
        </w:rPr>
        <w:t xml:space="preserve"> in</w:t>
      </w:r>
      <w:r w:rsidR="00044DED" w:rsidRPr="007A7768">
        <w:rPr>
          <w:color w:val="000000" w:themeColor="text1"/>
        </w:rPr>
        <w:t xml:space="preserve"> </w:t>
      </w:r>
      <w:r w:rsidR="00AC603A" w:rsidRPr="007A7768">
        <w:rPr>
          <w:color w:val="000000" w:themeColor="text1"/>
        </w:rPr>
        <w:t xml:space="preserve">murals on police departments in </w:t>
      </w:r>
      <w:r w:rsidR="00044DED" w:rsidRPr="007A7768">
        <w:rPr>
          <w:color w:val="000000" w:themeColor="text1"/>
        </w:rPr>
        <w:t xml:space="preserve">Texas in 2015 and </w:t>
      </w:r>
      <w:r w:rsidR="00AC603A" w:rsidRPr="007A7768">
        <w:rPr>
          <w:color w:val="000000" w:themeColor="text1"/>
        </w:rPr>
        <w:t xml:space="preserve">Colombia </w:t>
      </w:r>
      <w:r w:rsidR="00044DED" w:rsidRPr="007A7768">
        <w:rPr>
          <w:color w:val="000000" w:themeColor="text1"/>
        </w:rPr>
        <w:t>in 2021</w:t>
      </w:r>
      <w:r w:rsidRPr="007A7768">
        <w:rPr>
          <w:color w:val="000000" w:themeColor="text1"/>
        </w:rPr>
        <w:t xml:space="preserve">. </w:t>
      </w:r>
      <w:r w:rsidR="00044DED" w:rsidRPr="007A7768">
        <w:rPr>
          <w:color w:val="000000" w:themeColor="text1"/>
        </w:rPr>
        <w:t xml:space="preserve">Both </w:t>
      </w:r>
      <w:r w:rsidR="00AC603A" w:rsidRPr="007A7768">
        <w:rPr>
          <w:color w:val="000000" w:themeColor="text1"/>
        </w:rPr>
        <w:t>featured cops as angels, with wings the same color as the respective nation’s flag</w:t>
      </w:r>
      <w:r w:rsidR="00044DED" w:rsidRPr="007A7768">
        <w:rPr>
          <w:color w:val="000000" w:themeColor="text1"/>
        </w:rPr>
        <w:t xml:space="preserve">. In almost identical postures, both angelic police figures tucked a small child under their wing. </w:t>
      </w:r>
      <w:r w:rsidRPr="007A7768">
        <w:rPr>
          <w:color w:val="000000" w:themeColor="text1"/>
        </w:rPr>
        <w:t>R</w:t>
      </w:r>
      <w:r w:rsidR="003205C9" w:rsidRPr="007A7768">
        <w:rPr>
          <w:color w:val="000000" w:themeColor="text1"/>
        </w:rPr>
        <w:t>eligious assimilation appeared in murals police used to normalize dominant narratives</w:t>
      </w:r>
      <w:r w:rsidRPr="007A7768">
        <w:rPr>
          <w:color w:val="000000" w:themeColor="text1"/>
        </w:rPr>
        <w:t xml:space="preserve"> and patriarchal authority</w:t>
      </w:r>
      <w:r w:rsidR="003205C9" w:rsidRPr="007A7768">
        <w:rPr>
          <w:color w:val="000000" w:themeColor="text1"/>
        </w:rPr>
        <w:t>.</w:t>
      </w:r>
    </w:p>
    <w:p w14:paraId="2FB9D1C5" w14:textId="17025339" w:rsidR="00E404D6" w:rsidRPr="007A7768" w:rsidRDefault="00ED6C14" w:rsidP="003205C9">
      <w:pPr>
        <w:ind w:firstLine="720"/>
        <w:rPr>
          <w:color w:val="000000" w:themeColor="text1"/>
        </w:rPr>
      </w:pPr>
      <w:r w:rsidRPr="007A7768">
        <w:rPr>
          <w:color w:val="000000" w:themeColor="text1"/>
        </w:rPr>
        <w:t>Policing murals obscured the advantages and power police sustain to shape public discourse, whether by painting murals, dictating press coverage, or erasing and silencing insurgent critiques.</w:t>
      </w:r>
      <w:r w:rsidR="00AC603A" w:rsidRPr="007A7768">
        <w:rPr>
          <w:color w:val="000000" w:themeColor="text1"/>
        </w:rPr>
        <w:t xml:space="preserve"> </w:t>
      </w:r>
      <w:r w:rsidR="00044DED" w:rsidRPr="007A7768">
        <w:rPr>
          <w:color w:val="000000" w:themeColor="text1"/>
        </w:rPr>
        <w:t>Despite</w:t>
      </w:r>
      <w:r w:rsidR="00E404D6" w:rsidRPr="007A7768">
        <w:rPr>
          <w:color w:val="000000" w:themeColor="text1"/>
        </w:rPr>
        <w:t xml:space="preserve"> the lack of equal access to dominant discourse, </w:t>
      </w:r>
      <w:r w:rsidR="00E404D6" w:rsidRPr="007A7768">
        <w:rPr>
          <w:i/>
          <w:iCs/>
          <w:color w:val="000000" w:themeColor="text1"/>
        </w:rPr>
        <w:t>police insist otherwise</w:t>
      </w:r>
      <w:r w:rsidR="00E404D6" w:rsidRPr="007A7768">
        <w:rPr>
          <w:color w:val="000000" w:themeColor="text1"/>
        </w:rPr>
        <w:t xml:space="preserve">. </w:t>
      </w:r>
      <w:r w:rsidR="003205C9" w:rsidRPr="007A7768">
        <w:rPr>
          <w:color w:val="000000" w:themeColor="text1"/>
        </w:rPr>
        <w:t>Rather, they are concerned with their status as an unheard group and victims of “hate crimes” (see Corbin, 2015; Peach, 2020). The police feel “targeted” by insurgent murals and graffiti that reveal</w:t>
      </w:r>
      <w:r w:rsidR="005E2D39" w:rsidRPr="007A7768">
        <w:rPr>
          <w:color w:val="000000" w:themeColor="text1"/>
        </w:rPr>
        <w:t>ed</w:t>
      </w:r>
      <w:r w:rsidR="003205C9" w:rsidRPr="007A7768">
        <w:rPr>
          <w:color w:val="000000" w:themeColor="text1"/>
        </w:rPr>
        <w:t xml:space="preserve"> state violence, express</w:t>
      </w:r>
      <w:r w:rsidR="005E2D39" w:rsidRPr="007A7768">
        <w:rPr>
          <w:color w:val="000000" w:themeColor="text1"/>
        </w:rPr>
        <w:t>ed</w:t>
      </w:r>
      <w:r w:rsidR="003205C9" w:rsidRPr="007A7768">
        <w:rPr>
          <w:color w:val="000000" w:themeColor="text1"/>
        </w:rPr>
        <w:t xml:space="preserve"> rage, advocate</w:t>
      </w:r>
      <w:r w:rsidR="005E2D39" w:rsidRPr="007A7768">
        <w:rPr>
          <w:color w:val="000000" w:themeColor="text1"/>
        </w:rPr>
        <w:t>d</w:t>
      </w:r>
      <w:r w:rsidR="003205C9" w:rsidRPr="007A7768">
        <w:rPr>
          <w:color w:val="000000" w:themeColor="text1"/>
        </w:rPr>
        <w:t xml:space="preserve"> for the redistribution of resources, or echo</w:t>
      </w:r>
      <w:r w:rsidR="005E2D39" w:rsidRPr="007A7768">
        <w:rPr>
          <w:color w:val="000000" w:themeColor="text1"/>
        </w:rPr>
        <w:t>ed</w:t>
      </w:r>
      <w:r w:rsidR="003205C9" w:rsidRPr="007A7768">
        <w:rPr>
          <w:color w:val="000000" w:themeColor="text1"/>
        </w:rPr>
        <w:t xml:space="preserve"> Assata Shakur’s reminder that </w:t>
      </w:r>
      <w:r w:rsidR="003205C9" w:rsidRPr="007A7768">
        <w:rPr>
          <w:i/>
          <w:iCs/>
          <w:color w:val="000000" w:themeColor="text1"/>
        </w:rPr>
        <w:t>We Must Love and Support Each Other</w:t>
      </w:r>
      <w:r w:rsidR="003205C9" w:rsidRPr="007A7768">
        <w:rPr>
          <w:color w:val="000000" w:themeColor="text1"/>
        </w:rPr>
        <w:t xml:space="preserve"> (</w:t>
      </w:r>
      <w:proofErr w:type="spellStart"/>
      <w:r w:rsidR="003205C9" w:rsidRPr="007A7768">
        <w:rPr>
          <w:color w:val="000000" w:themeColor="text1"/>
        </w:rPr>
        <w:t>Akhapbey</w:t>
      </w:r>
      <w:proofErr w:type="spellEnd"/>
      <w:r w:rsidR="003205C9" w:rsidRPr="007A7768">
        <w:rPr>
          <w:color w:val="000000" w:themeColor="text1"/>
        </w:rPr>
        <w:t xml:space="preserve">, 2021). </w:t>
      </w:r>
      <w:r w:rsidR="006F509D" w:rsidRPr="007A7768">
        <w:rPr>
          <w:color w:val="000000" w:themeColor="text1"/>
        </w:rPr>
        <w:t>In several murals</w:t>
      </w:r>
      <w:r w:rsidR="003205C9" w:rsidRPr="007A7768">
        <w:rPr>
          <w:color w:val="000000" w:themeColor="text1"/>
        </w:rPr>
        <w:t>, polic</w:t>
      </w:r>
      <w:r w:rsidR="006F509D" w:rsidRPr="007A7768">
        <w:rPr>
          <w:color w:val="000000" w:themeColor="text1"/>
        </w:rPr>
        <w:t>e claim</w:t>
      </w:r>
      <w:r w:rsidR="005E2D39" w:rsidRPr="007A7768">
        <w:rPr>
          <w:color w:val="000000" w:themeColor="text1"/>
        </w:rPr>
        <w:t>ed</w:t>
      </w:r>
      <w:r w:rsidR="006F509D" w:rsidRPr="007A7768">
        <w:rPr>
          <w:color w:val="000000" w:themeColor="text1"/>
        </w:rPr>
        <w:t xml:space="preserve"> equitable dialog is possible, which veils the unequal and coercive social dynamic that exists between nonstate actors and police</w:t>
      </w:r>
      <w:r w:rsidR="003205C9" w:rsidRPr="007A7768">
        <w:rPr>
          <w:color w:val="000000" w:themeColor="text1"/>
        </w:rPr>
        <w:t xml:space="preserve">. </w:t>
      </w:r>
      <w:r w:rsidR="00E404D6" w:rsidRPr="007A7768">
        <w:rPr>
          <w:color w:val="000000" w:themeColor="text1"/>
        </w:rPr>
        <w:t>According to policing murals</w:t>
      </w:r>
      <w:bookmarkStart w:id="170" w:name="fig_281"/>
      <w:r w:rsidR="00E404D6" w:rsidRPr="007A7768">
        <w:rPr>
          <w:color w:val="000000" w:themeColor="text1"/>
        </w:rPr>
        <w:t xml:space="preserve"> like </w:t>
      </w:r>
      <w:bookmarkEnd w:id="170"/>
      <w:r w:rsidR="00E404D6" w:rsidRPr="007A7768">
        <w:rPr>
          <w:color w:val="000000" w:themeColor="text1"/>
        </w:rPr>
        <w:fldChar w:fldCharType="begin"/>
      </w:r>
      <w:r w:rsidR="00E404D6" w:rsidRPr="007A7768">
        <w:rPr>
          <w:color w:val="000000" w:themeColor="text1"/>
        </w:rPr>
        <w:instrText xml:space="preserve"> REF _Ref165991884 \h </w:instrText>
      </w:r>
      <w:r w:rsidR="0045392B" w:rsidRPr="007A7768">
        <w:rPr>
          <w:color w:val="000000" w:themeColor="text1"/>
        </w:rPr>
        <w:instrText xml:space="preserve"> \* MERGEFORMAT </w:instrText>
      </w:r>
      <w:r w:rsidR="00E404D6" w:rsidRPr="007A7768">
        <w:rPr>
          <w:color w:val="000000" w:themeColor="text1"/>
        </w:rPr>
      </w:r>
      <w:r w:rsidR="00E404D6"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274</w:t>
      </w:r>
      <w:r w:rsidR="00E404D6" w:rsidRPr="007A7768">
        <w:rPr>
          <w:color w:val="000000" w:themeColor="text1"/>
        </w:rPr>
        <w:fldChar w:fldCharType="end"/>
      </w:r>
      <w:r w:rsidR="00E404D6" w:rsidRPr="007A7768">
        <w:rPr>
          <w:color w:val="000000" w:themeColor="text1"/>
        </w:rPr>
        <w:t xml:space="preserve">, painted on the </w:t>
      </w:r>
      <w:proofErr w:type="spellStart"/>
      <w:r w:rsidR="00E404D6" w:rsidRPr="007A7768">
        <w:rPr>
          <w:color w:val="000000" w:themeColor="text1"/>
        </w:rPr>
        <w:t>Bejeon</w:t>
      </w:r>
      <w:proofErr w:type="spellEnd"/>
      <w:r w:rsidR="00E404D6" w:rsidRPr="007A7768">
        <w:rPr>
          <w:color w:val="000000" w:themeColor="text1"/>
        </w:rPr>
        <w:t xml:space="preserve"> Station in South Korea in 2021, the police patiently wait to take your call. </w:t>
      </w:r>
      <w:r w:rsidR="003205C9" w:rsidRPr="007A7768">
        <w:rPr>
          <w:color w:val="000000" w:themeColor="text1"/>
        </w:rPr>
        <w:t>A</w:t>
      </w:r>
      <w:r w:rsidR="00E404D6" w:rsidRPr="007A7768">
        <w:rPr>
          <w:color w:val="000000" w:themeColor="text1"/>
        </w:rPr>
        <w:t xml:space="preserve"> male police officer lean</w:t>
      </w:r>
      <w:r w:rsidR="003205C9" w:rsidRPr="007A7768">
        <w:rPr>
          <w:color w:val="000000" w:themeColor="text1"/>
        </w:rPr>
        <w:t>s</w:t>
      </w:r>
      <w:r w:rsidR="00E404D6" w:rsidRPr="007A7768">
        <w:rPr>
          <w:color w:val="000000" w:themeColor="text1"/>
        </w:rPr>
        <w:t xml:space="preserve"> in</w:t>
      </w:r>
      <w:r w:rsidR="003205C9" w:rsidRPr="007A7768">
        <w:rPr>
          <w:color w:val="000000" w:themeColor="text1"/>
        </w:rPr>
        <w:t xml:space="preserve"> and cups</w:t>
      </w:r>
      <w:r w:rsidR="00E404D6" w:rsidRPr="007A7768">
        <w:rPr>
          <w:color w:val="000000" w:themeColor="text1"/>
        </w:rPr>
        <w:t xml:space="preserve"> his ear, always ready to listen. A pay phone sits on the wall where the officer’s ear is painted. In a more overt example, a mural on the wall of a firehouse in a predominantly Black community in Cincinnati represented three kids and three police officers shouting at one another </w:t>
      </w:r>
      <w:r w:rsidR="00E404D6" w:rsidRPr="007A7768">
        <w:rPr>
          <w:i/>
          <w:iCs/>
          <w:color w:val="000000" w:themeColor="text1"/>
        </w:rPr>
        <w:t xml:space="preserve">Hear Us </w:t>
      </w:r>
      <w:bookmarkStart w:id="171" w:name="fig_280"/>
      <w:r w:rsidR="00E404D6" w:rsidRPr="007A7768">
        <w:rPr>
          <w:i/>
          <w:iCs/>
          <w:color w:val="000000" w:themeColor="text1"/>
        </w:rPr>
        <w:t xml:space="preserve">Out! </w:t>
      </w:r>
      <w:bookmarkEnd w:id="171"/>
      <w:r w:rsidR="00E404D6" w:rsidRPr="007A7768">
        <w:rPr>
          <w:color w:val="000000" w:themeColor="text1"/>
        </w:rPr>
        <w:t>(</w:t>
      </w:r>
      <w:r w:rsidR="00E404D6" w:rsidRPr="007A7768">
        <w:rPr>
          <w:color w:val="000000" w:themeColor="text1"/>
        </w:rPr>
        <w:fldChar w:fldCharType="begin"/>
      </w:r>
      <w:r w:rsidR="00E404D6" w:rsidRPr="007A7768">
        <w:rPr>
          <w:color w:val="000000" w:themeColor="text1"/>
        </w:rPr>
        <w:instrText xml:space="preserve"> REF _Ref165991854 \h </w:instrText>
      </w:r>
      <w:r w:rsidR="0045392B" w:rsidRPr="007A7768">
        <w:rPr>
          <w:color w:val="000000" w:themeColor="text1"/>
        </w:rPr>
        <w:instrText xml:space="preserve"> \* MERGEFORMAT </w:instrText>
      </w:r>
      <w:r w:rsidR="00E404D6" w:rsidRPr="007A7768">
        <w:rPr>
          <w:color w:val="000000" w:themeColor="text1"/>
        </w:rPr>
      </w:r>
      <w:r w:rsidR="00E404D6"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275</w:t>
      </w:r>
      <w:r w:rsidR="00E404D6" w:rsidRPr="007A7768">
        <w:rPr>
          <w:color w:val="000000" w:themeColor="text1"/>
        </w:rPr>
        <w:fldChar w:fldCharType="end"/>
      </w:r>
      <w:r w:rsidR="00E404D6" w:rsidRPr="007A7768">
        <w:rPr>
          <w:color w:val="000000" w:themeColor="text1"/>
        </w:rPr>
        <w:t>).</w:t>
      </w:r>
      <w:r w:rsidR="00E404D6" w:rsidRPr="007A7768">
        <w:rPr>
          <w:b/>
          <w:bCs/>
          <w:color w:val="000000" w:themeColor="text1"/>
        </w:rPr>
        <w:t xml:space="preserve"> </w:t>
      </w:r>
      <w:r w:rsidR="00E404D6" w:rsidRPr="007A7768">
        <w:rPr>
          <w:color w:val="000000" w:themeColor="text1"/>
        </w:rPr>
        <w:t>The artist who mediated a discussion on the mural’s content report</w:t>
      </w:r>
      <w:r w:rsidR="005E2D39" w:rsidRPr="007A7768">
        <w:rPr>
          <w:color w:val="000000" w:themeColor="text1"/>
        </w:rPr>
        <w:t>ed</w:t>
      </w:r>
      <w:r w:rsidR="00E404D6" w:rsidRPr="007A7768">
        <w:rPr>
          <w:color w:val="000000" w:themeColor="text1"/>
        </w:rPr>
        <w:t>, “the kids were saying…I need you to hear me… and we can try to meet in the middle” (</w:t>
      </w:r>
      <w:proofErr w:type="spellStart"/>
      <w:r w:rsidR="00E404D6" w:rsidRPr="007A7768">
        <w:rPr>
          <w:color w:val="000000" w:themeColor="text1"/>
        </w:rPr>
        <w:t>Alfini</w:t>
      </w:r>
      <w:proofErr w:type="spellEnd"/>
      <w:r w:rsidR="00E404D6" w:rsidRPr="007A7768">
        <w:rPr>
          <w:color w:val="000000" w:themeColor="text1"/>
        </w:rPr>
        <w:t>, 2021). When the state asked to be heard out, youth recognized the potential for compromise and requested the same, but insurgent mural production</w:t>
      </w:r>
      <w:r w:rsidR="003F05A8">
        <w:rPr>
          <w:color w:val="000000" w:themeColor="text1"/>
        </w:rPr>
        <w:t>, and policing,</w:t>
      </w:r>
      <w:r w:rsidR="00E404D6" w:rsidRPr="007A7768">
        <w:rPr>
          <w:color w:val="000000" w:themeColor="text1"/>
        </w:rPr>
        <w:t xml:space="preserve"> contradicts the idea police engage in equitable dialogue.</w:t>
      </w:r>
      <w:r w:rsidR="00044DED" w:rsidRPr="007A7768">
        <w:rPr>
          <w:color w:val="000000" w:themeColor="text1"/>
        </w:rPr>
        <w:t xml:space="preserve"> </w:t>
      </w:r>
    </w:p>
    <w:p w14:paraId="54BF64B8" w14:textId="66F59E73" w:rsidR="00A24424" w:rsidRPr="007A7768" w:rsidRDefault="003205C9" w:rsidP="003205C9">
      <w:pPr>
        <w:pStyle w:val="NormalWeb"/>
        <w:spacing w:before="0" w:beforeAutospacing="0" w:after="0" w:afterAutospacing="0"/>
        <w:ind w:firstLine="720"/>
        <w:rPr>
          <w:color w:val="000000" w:themeColor="text1"/>
        </w:rPr>
      </w:pPr>
      <w:r w:rsidRPr="007A7768">
        <w:rPr>
          <w:color w:val="000000" w:themeColor="text1"/>
        </w:rPr>
        <w:lastRenderedPageBreak/>
        <w:t>Painted by artist Milton Madison in Montgomery Alabama in 2020,</w:t>
      </w:r>
      <w:r w:rsidRPr="007A7768">
        <w:rPr>
          <w:i/>
          <w:iCs/>
          <w:color w:val="000000" w:themeColor="text1"/>
        </w:rPr>
        <w:t xml:space="preserve"> </w:t>
      </w:r>
      <w:r w:rsidRPr="007A7768">
        <w:rPr>
          <w:color w:val="000000" w:themeColor="text1"/>
        </w:rPr>
        <w:t>m</w:t>
      </w:r>
      <w:r w:rsidR="00E404D6" w:rsidRPr="007A7768">
        <w:rPr>
          <w:color w:val="000000" w:themeColor="text1"/>
        </w:rPr>
        <w:t xml:space="preserve">urals in response to state violence ask </w:t>
      </w:r>
      <w:r w:rsidR="00E404D6" w:rsidRPr="007A7768">
        <w:rPr>
          <w:i/>
          <w:iCs/>
          <w:color w:val="000000" w:themeColor="text1"/>
        </w:rPr>
        <w:t>Are You Listening</w:t>
      </w:r>
      <w:r w:rsidR="00E404D6" w:rsidRPr="007A7768">
        <w:rPr>
          <w:color w:val="000000" w:themeColor="text1"/>
        </w:rPr>
        <w:t>?</w:t>
      </w:r>
      <w:r w:rsidR="00E404D6" w:rsidRPr="007A7768">
        <w:rPr>
          <w:i/>
          <w:iCs/>
          <w:color w:val="000000" w:themeColor="text1"/>
        </w:rPr>
        <w:t xml:space="preserve"> </w:t>
      </w:r>
      <w:r w:rsidR="00E404D6" w:rsidRPr="007A7768">
        <w:rPr>
          <w:color w:val="000000" w:themeColor="text1"/>
        </w:rPr>
        <w:t>(</w:t>
      </w:r>
      <w:r w:rsidR="00E404D6" w:rsidRPr="007A7768">
        <w:rPr>
          <w:color w:val="000000" w:themeColor="text1"/>
        </w:rPr>
        <w:fldChar w:fldCharType="begin"/>
      </w:r>
      <w:r w:rsidR="00E404D6" w:rsidRPr="007A7768">
        <w:rPr>
          <w:color w:val="000000" w:themeColor="text1"/>
        </w:rPr>
        <w:instrText xml:space="preserve"> REF _Ref165991899 \h </w:instrText>
      </w:r>
      <w:r w:rsidR="0045392B" w:rsidRPr="007A7768">
        <w:rPr>
          <w:color w:val="000000" w:themeColor="text1"/>
        </w:rPr>
        <w:instrText xml:space="preserve"> \* MERGEFORMAT </w:instrText>
      </w:r>
      <w:r w:rsidR="00E404D6" w:rsidRPr="007A7768">
        <w:rPr>
          <w:color w:val="000000" w:themeColor="text1"/>
        </w:rPr>
      </w:r>
      <w:r w:rsidR="00E404D6"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276</w:t>
      </w:r>
      <w:r w:rsidR="00E404D6" w:rsidRPr="007A7768">
        <w:rPr>
          <w:color w:val="000000" w:themeColor="text1"/>
        </w:rPr>
        <w:fldChar w:fldCharType="end"/>
      </w:r>
      <w:r w:rsidR="00E404D6" w:rsidRPr="007A7768">
        <w:rPr>
          <w:color w:val="000000" w:themeColor="text1"/>
        </w:rPr>
        <w:fldChar w:fldCharType="begin"/>
      </w:r>
      <w:r w:rsidR="00E404D6" w:rsidRPr="007A7768">
        <w:rPr>
          <w:color w:val="000000" w:themeColor="text1"/>
        </w:rPr>
        <w:instrText xml:space="preserve"> REF _Ref165991903 \h </w:instrText>
      </w:r>
      <w:r w:rsidR="0045392B" w:rsidRPr="007A7768">
        <w:rPr>
          <w:color w:val="000000" w:themeColor="text1"/>
        </w:rPr>
        <w:instrText xml:space="preserve"> \* MERGEFORMAT </w:instrText>
      </w:r>
      <w:r w:rsidR="00E404D6" w:rsidRPr="007A7768">
        <w:rPr>
          <w:color w:val="000000" w:themeColor="text1"/>
        </w:rPr>
      </w:r>
      <w:r w:rsidR="00E404D6" w:rsidRPr="007A7768">
        <w:rPr>
          <w:color w:val="000000" w:themeColor="text1"/>
        </w:rPr>
        <w:fldChar w:fldCharType="separate"/>
      </w:r>
      <w:r w:rsidR="00A9486E">
        <w:rPr>
          <w:color w:val="000000" w:themeColor="text1"/>
        </w:rPr>
        <w:t>-</w:t>
      </w:r>
      <w:r w:rsidR="00A9486E" w:rsidRPr="007A7768">
        <w:rPr>
          <w:noProof/>
          <w:szCs w:val="20"/>
        </w:rPr>
        <w:t>277</w:t>
      </w:r>
      <w:r w:rsidR="00E404D6" w:rsidRPr="007A7768">
        <w:rPr>
          <w:color w:val="000000" w:themeColor="text1"/>
        </w:rPr>
        <w:fldChar w:fldCharType="end"/>
      </w:r>
      <w:bookmarkStart w:id="172" w:name="fig_283"/>
      <w:r w:rsidR="00E404D6" w:rsidRPr="007A7768">
        <w:rPr>
          <w:color w:val="000000" w:themeColor="text1"/>
        </w:rPr>
        <w:t>).</w:t>
      </w:r>
      <w:bookmarkEnd w:id="172"/>
      <w:r w:rsidR="00E404D6" w:rsidRPr="007A7768">
        <w:rPr>
          <w:color w:val="000000" w:themeColor="text1"/>
        </w:rPr>
        <w:t xml:space="preserve"> The boy in the mural is in the middle of bright yellow caution tape that says </w:t>
      </w:r>
      <w:r w:rsidR="00E404D6" w:rsidRPr="007A7768">
        <w:rPr>
          <w:i/>
          <w:iCs/>
          <w:color w:val="000000" w:themeColor="text1"/>
        </w:rPr>
        <w:t>Police Line Do Not Cross</w:t>
      </w:r>
      <w:r w:rsidR="00E404D6" w:rsidRPr="007A7768">
        <w:rPr>
          <w:color w:val="000000" w:themeColor="text1"/>
        </w:rPr>
        <w:t>. Madison included the names of three Black men killed by police in Montgomery. Madison included blood to symbolize “the loss and the lives of all of us that have been victims of systemic racism, police brutality and any other injustices.” The artist explained that his mural was “not about negatively bashing the police,” but rather it was “about police reform and acknowledging that police brutality and systemic racism does exist” (Charles</w:t>
      </w:r>
      <w:r w:rsidR="007775A5" w:rsidRPr="007A7768">
        <w:rPr>
          <w:color w:val="000000" w:themeColor="text1"/>
        </w:rPr>
        <w:t>,</w:t>
      </w:r>
      <w:r w:rsidR="00E404D6" w:rsidRPr="007A7768">
        <w:rPr>
          <w:color w:val="000000" w:themeColor="text1"/>
        </w:rPr>
        <w:t xml:space="preserve"> 2020). Although the mural has abolitionist sentiments, and Milton is concerned with systemic issues, the artist’s framework is not abolitionist. </w:t>
      </w:r>
      <w:r w:rsidR="00AC603A" w:rsidRPr="007A7768">
        <w:rPr>
          <w:color w:val="000000" w:themeColor="text1"/>
        </w:rPr>
        <w:t>T</w:t>
      </w:r>
      <w:r w:rsidR="00E404D6" w:rsidRPr="007A7768">
        <w:rPr>
          <w:color w:val="000000" w:themeColor="text1"/>
        </w:rPr>
        <w:t xml:space="preserve">he phrase “police brutality” </w:t>
      </w:r>
      <w:proofErr w:type="spellStart"/>
      <w:r w:rsidR="00AC603A" w:rsidRPr="007A7768">
        <w:rPr>
          <w:color w:val="000000" w:themeColor="text1"/>
        </w:rPr>
        <w:t>exceptionalizes</w:t>
      </w:r>
      <w:proofErr w:type="spellEnd"/>
      <w:r w:rsidR="00E404D6" w:rsidRPr="007A7768">
        <w:rPr>
          <w:color w:val="000000" w:themeColor="text1"/>
        </w:rPr>
        <w:t xml:space="preserve"> instances of </w:t>
      </w:r>
      <w:r w:rsidR="00AC603A" w:rsidRPr="007A7768">
        <w:rPr>
          <w:color w:val="000000" w:themeColor="text1"/>
        </w:rPr>
        <w:t xml:space="preserve">state </w:t>
      </w:r>
      <w:r w:rsidR="00E404D6" w:rsidRPr="007A7768">
        <w:rPr>
          <w:color w:val="000000" w:themeColor="text1"/>
        </w:rPr>
        <w:t>violence rather than address violence as the foundation for</w:t>
      </w:r>
      <w:r w:rsidR="00AB1AB1" w:rsidRPr="007A7768">
        <w:rPr>
          <w:color w:val="000000" w:themeColor="text1"/>
        </w:rPr>
        <w:t xml:space="preserve"> all</w:t>
      </w:r>
      <w:r w:rsidR="00E404D6" w:rsidRPr="007A7768">
        <w:rPr>
          <w:color w:val="000000" w:themeColor="text1"/>
        </w:rPr>
        <w:t xml:space="preserve"> policing</w:t>
      </w:r>
      <w:r w:rsidR="00AC603A" w:rsidRPr="007A7768">
        <w:rPr>
          <w:color w:val="000000" w:themeColor="text1"/>
        </w:rPr>
        <w:t>, which would necessarily require abolition to eradicate</w:t>
      </w:r>
      <w:r w:rsidR="00E404D6" w:rsidRPr="007A7768">
        <w:rPr>
          <w:color w:val="000000" w:themeColor="text1"/>
        </w:rPr>
        <w:t xml:space="preserve"> (see Correia and Wall, 2018).</w:t>
      </w:r>
      <w:r w:rsidRPr="007A7768">
        <w:rPr>
          <w:rStyle w:val="FootnoteReference"/>
          <w:color w:val="000000" w:themeColor="text1"/>
        </w:rPr>
        <w:footnoteReference w:id="89"/>
      </w:r>
      <w:r w:rsidR="00E404D6" w:rsidRPr="007A7768">
        <w:rPr>
          <w:color w:val="000000" w:themeColor="text1"/>
        </w:rPr>
        <w:t xml:space="preserve"> Coverage</w:t>
      </w:r>
      <w:r w:rsidR="00C71D7F" w:rsidRPr="007A7768">
        <w:rPr>
          <w:color w:val="000000" w:themeColor="text1"/>
        </w:rPr>
        <w:t xml:space="preserve"> </w:t>
      </w:r>
      <w:r w:rsidR="00E404D6" w:rsidRPr="007A7768">
        <w:rPr>
          <w:color w:val="000000" w:themeColor="text1"/>
        </w:rPr>
        <w:t xml:space="preserve">of the mural in the </w:t>
      </w:r>
      <w:r w:rsidR="00E404D6" w:rsidRPr="007A7768">
        <w:rPr>
          <w:i/>
          <w:iCs/>
          <w:color w:val="000000" w:themeColor="text1"/>
        </w:rPr>
        <w:t>Montgomery Advertiser</w:t>
      </w:r>
      <w:r w:rsidR="00E404D6" w:rsidRPr="007A7768">
        <w:rPr>
          <w:color w:val="000000" w:themeColor="text1"/>
        </w:rPr>
        <w:t xml:space="preserve"> notes that the police officer is painted in front a bloody American flag, next to the colorful portrait of the young Black person, but it fail</w:t>
      </w:r>
      <w:r w:rsidR="00AB1AB1" w:rsidRPr="007A7768">
        <w:rPr>
          <w:color w:val="000000" w:themeColor="text1"/>
        </w:rPr>
        <w:t>ed</w:t>
      </w:r>
      <w:r w:rsidR="00E404D6" w:rsidRPr="007A7768">
        <w:rPr>
          <w:color w:val="000000" w:themeColor="text1"/>
        </w:rPr>
        <w:t xml:space="preserve"> to mention the artist’s choice for the officer to </w:t>
      </w:r>
      <w:r w:rsidR="00E404D6" w:rsidRPr="007A7768">
        <w:rPr>
          <w:i/>
          <w:iCs/>
          <w:color w:val="000000" w:themeColor="text1"/>
        </w:rPr>
        <w:t>turn his back</w:t>
      </w:r>
      <w:r w:rsidR="00E404D6" w:rsidRPr="007A7768">
        <w:rPr>
          <w:color w:val="000000" w:themeColor="text1"/>
        </w:rPr>
        <w:t xml:space="preserve"> on the viewer. His turned back implies he is, in fact, </w:t>
      </w:r>
      <w:r w:rsidR="00E404D6" w:rsidRPr="007A7768">
        <w:rPr>
          <w:i/>
          <w:iCs/>
          <w:color w:val="000000" w:themeColor="text1"/>
        </w:rPr>
        <w:t>not listening</w:t>
      </w:r>
      <w:r w:rsidR="00E404D6" w:rsidRPr="007A7768">
        <w:rPr>
          <w:color w:val="000000" w:themeColor="text1"/>
        </w:rPr>
        <w:t>.</w:t>
      </w:r>
      <w:r w:rsidR="00820034" w:rsidRPr="007A7768">
        <w:rPr>
          <w:color w:val="000000" w:themeColor="text1"/>
        </w:rPr>
        <w:t xml:space="preserve"> </w:t>
      </w:r>
      <w:r w:rsidR="004C691C" w:rsidRPr="007A7768">
        <w:rPr>
          <w:color w:val="000000" w:themeColor="text1"/>
        </w:rPr>
        <w:t xml:space="preserve">The erasure of victims of state violence in policing murals indicates a chronic lack of </w:t>
      </w:r>
      <w:r w:rsidR="004C691C" w:rsidRPr="007A7768">
        <w:rPr>
          <w:i/>
          <w:iCs/>
          <w:color w:val="000000" w:themeColor="text1"/>
        </w:rPr>
        <w:t>lasting</w:t>
      </w:r>
      <w:r w:rsidR="004C691C" w:rsidRPr="007A7768">
        <w:rPr>
          <w:color w:val="000000" w:themeColor="text1"/>
        </w:rPr>
        <w:t xml:space="preserve"> institutional dialogue, transparency, and accountability.</w:t>
      </w:r>
      <w:r w:rsidR="005A4BAC" w:rsidRPr="007A7768">
        <w:rPr>
          <w:color w:val="000000" w:themeColor="text1"/>
        </w:rPr>
        <w:t xml:space="preserve"> </w:t>
      </w:r>
    </w:p>
    <w:p w14:paraId="3FCE0438" w14:textId="0BC129D8" w:rsidR="007775A5" w:rsidRPr="007A7768" w:rsidRDefault="004C691C" w:rsidP="004C691C">
      <w:pPr>
        <w:pStyle w:val="NormalWeb"/>
        <w:spacing w:before="0" w:beforeAutospacing="0" w:after="0" w:afterAutospacing="0"/>
        <w:ind w:firstLine="720"/>
        <w:rPr>
          <w:color w:val="000000" w:themeColor="text1"/>
        </w:rPr>
      </w:pPr>
      <w:r w:rsidRPr="007A7768">
        <w:rPr>
          <w:color w:val="000000" w:themeColor="text1"/>
        </w:rPr>
        <w:t xml:space="preserve">When artists </w:t>
      </w:r>
      <w:r w:rsidR="003205C9" w:rsidRPr="007A7768">
        <w:rPr>
          <w:color w:val="000000" w:themeColor="text1"/>
        </w:rPr>
        <w:t xml:space="preserve">challenge police claims and/or </w:t>
      </w:r>
      <w:r w:rsidRPr="007A7768">
        <w:rPr>
          <w:color w:val="000000" w:themeColor="text1"/>
        </w:rPr>
        <w:t xml:space="preserve">make state violence visible, </w:t>
      </w:r>
      <w:r w:rsidR="003205C9" w:rsidRPr="007A7768">
        <w:rPr>
          <w:color w:val="000000" w:themeColor="text1"/>
        </w:rPr>
        <w:t>the state</w:t>
      </w:r>
      <w:r w:rsidRPr="007A7768">
        <w:rPr>
          <w:color w:val="000000" w:themeColor="text1"/>
        </w:rPr>
        <w:t xml:space="preserve"> must cloak the structure of its power to justify its </w:t>
      </w:r>
      <w:r w:rsidR="003205C9" w:rsidRPr="007A7768">
        <w:rPr>
          <w:color w:val="000000" w:themeColor="text1"/>
        </w:rPr>
        <w:t xml:space="preserve">agents’ </w:t>
      </w:r>
      <w:r w:rsidRPr="007A7768">
        <w:rPr>
          <w:color w:val="000000" w:themeColor="text1"/>
        </w:rPr>
        <w:t>actions. Power dynamics are not equal across discourses, which emerges as cycles of vandalism and restoration. It is not the same when a memorial of a cop and a memorial of a victim of police shooting are vandalized, in part due to the disproportionate political control police have over public discourse. The state has resources to ensure their murals outlast unauthorized ones that are simply unavailable to the lay artist, including graffiti-proof paint, security cameras, graffiti-blasting units, cash rewards to capture vandals, and arrest powers. Police erase murals that contest state power to maintain jurisdiction over what people think and how we act, but e</w:t>
      </w:r>
      <w:r w:rsidRPr="007A7768">
        <w:rPr>
          <w:color w:val="000000" w:themeColor="text1"/>
          <w:highlight w:val="white"/>
        </w:rPr>
        <w:t>ven if a critique/solidarity mural only lasts hours, its coverage gains coverag</w:t>
      </w:r>
      <w:r w:rsidRPr="007A7768">
        <w:rPr>
          <w:color w:val="000000" w:themeColor="text1"/>
        </w:rPr>
        <w:t xml:space="preserve">e in across media platforms. </w:t>
      </w:r>
    </w:p>
    <w:p w14:paraId="22436329" w14:textId="7EBF92A4" w:rsidR="004C691C" w:rsidRPr="007A7768" w:rsidRDefault="004C691C" w:rsidP="007775A5">
      <w:pPr>
        <w:pStyle w:val="NormalWeb"/>
        <w:spacing w:before="0" w:beforeAutospacing="0" w:after="0" w:afterAutospacing="0"/>
        <w:ind w:firstLine="720"/>
        <w:rPr>
          <w:color w:val="000000" w:themeColor="text1"/>
        </w:rPr>
      </w:pPr>
      <w:r w:rsidRPr="007A7768">
        <w:rPr>
          <w:color w:val="000000" w:themeColor="text1"/>
        </w:rPr>
        <w:t>The battle for visibility is an ongoing tension between police and abolitionist movements</w:t>
      </w:r>
      <w:r w:rsidR="007775A5" w:rsidRPr="007A7768">
        <w:rPr>
          <w:color w:val="000000" w:themeColor="text1"/>
        </w:rPr>
        <w:t xml:space="preserve">. </w:t>
      </w:r>
      <w:r w:rsidRPr="007A7768">
        <w:rPr>
          <w:color w:val="000000" w:themeColor="text1"/>
        </w:rPr>
        <w:t xml:space="preserve">Despite being constantly erased, censored, and halted, abolition artworlds persist because artists embrace the impermanence of their work and know we will create again. The battle for visibility and accountability in dominant discourse is structured by violent histories of police and settler colonization, but people use murals to speak back and assert </w:t>
      </w:r>
      <w:r w:rsidRPr="007A7768">
        <w:rPr>
          <w:i/>
          <w:color w:val="000000" w:themeColor="text1"/>
        </w:rPr>
        <w:t>Still Here</w:t>
      </w:r>
      <w:r w:rsidRPr="007A7768">
        <w:rPr>
          <w:color w:val="000000" w:themeColor="text1"/>
        </w:rPr>
        <w:t xml:space="preserve"> (</w:t>
      </w:r>
      <w:r w:rsidRPr="007A7768">
        <w:rPr>
          <w:color w:val="000000" w:themeColor="text1"/>
        </w:rPr>
        <w:fldChar w:fldCharType="begin"/>
      </w:r>
      <w:r w:rsidRPr="007A7768">
        <w:rPr>
          <w:color w:val="000000" w:themeColor="text1"/>
        </w:rPr>
        <w:instrText xml:space="preserve"> REF _Ref165991687 \h </w:instrText>
      </w:r>
      <w:r w:rsidR="0045392B" w:rsidRPr="007A7768">
        <w:rPr>
          <w:color w:val="000000" w:themeColor="text1"/>
        </w:rPr>
        <w:instrText xml:space="preserve"> \* MERGEFORMAT </w:instrText>
      </w:r>
      <w:r w:rsidRPr="007A7768">
        <w:rPr>
          <w:color w:val="000000" w:themeColor="text1"/>
        </w:rPr>
      </w:r>
      <w:r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278</w:t>
      </w:r>
      <w:r w:rsidRPr="007A7768">
        <w:rPr>
          <w:color w:val="000000" w:themeColor="text1"/>
        </w:rPr>
        <w:fldChar w:fldCharType="end"/>
      </w:r>
      <w:bookmarkStart w:id="173" w:name="fig_275"/>
      <w:r w:rsidRPr="007A7768">
        <w:rPr>
          <w:color w:val="000000" w:themeColor="text1"/>
        </w:rPr>
        <w:t>),</w:t>
      </w:r>
      <w:bookmarkEnd w:id="173"/>
      <w:r w:rsidRPr="007A7768">
        <w:rPr>
          <w:color w:val="000000" w:themeColor="text1"/>
        </w:rPr>
        <w:t xml:space="preserve"> </w:t>
      </w:r>
      <w:r w:rsidRPr="007A7768">
        <w:rPr>
          <w:i/>
          <w:iCs/>
          <w:color w:val="000000" w:themeColor="text1"/>
        </w:rPr>
        <w:t>We Will Return</w:t>
      </w:r>
      <w:r w:rsidRPr="007A7768">
        <w:rPr>
          <w:color w:val="000000" w:themeColor="text1"/>
        </w:rPr>
        <w:t xml:space="preserve">, and </w:t>
      </w:r>
      <w:r w:rsidRPr="007A7768">
        <w:rPr>
          <w:i/>
          <w:color w:val="000000" w:themeColor="text1"/>
        </w:rPr>
        <w:t>We Will Remain</w:t>
      </w:r>
      <w:r w:rsidRPr="007A7768">
        <w:rPr>
          <w:color w:val="000000" w:themeColor="text1"/>
        </w:rPr>
        <w:t xml:space="preserve"> (</w:t>
      </w:r>
      <w:r w:rsidRPr="007A7768">
        <w:rPr>
          <w:color w:val="000000" w:themeColor="text1"/>
        </w:rPr>
        <w:fldChar w:fldCharType="begin"/>
      </w:r>
      <w:r w:rsidRPr="007A7768">
        <w:rPr>
          <w:color w:val="000000" w:themeColor="text1"/>
        </w:rPr>
        <w:instrText xml:space="preserve"> REF _Ref165991706 \h </w:instrText>
      </w:r>
      <w:r w:rsidR="0045392B" w:rsidRPr="007A7768">
        <w:rPr>
          <w:color w:val="000000" w:themeColor="text1"/>
        </w:rPr>
        <w:instrText xml:space="preserve"> \* MERGEFORMAT </w:instrText>
      </w:r>
      <w:r w:rsidRPr="007A7768">
        <w:rPr>
          <w:color w:val="000000" w:themeColor="text1"/>
        </w:rPr>
      </w:r>
      <w:r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279</w:t>
      </w:r>
      <w:r w:rsidRPr="007A7768">
        <w:rPr>
          <w:color w:val="000000" w:themeColor="text1"/>
        </w:rPr>
        <w:fldChar w:fldCharType="end"/>
      </w:r>
      <w:r w:rsidRPr="007A7768">
        <w:rPr>
          <w:color w:val="000000" w:themeColor="text1"/>
        </w:rPr>
        <w:t xml:space="preserve">). Whereas police claim they engage in an equitable dialog, artists and activists depict how the state and its agents suffocate people and alternative discourses. In a mural painted in Toronto’s Graffiti Alley, a mask that reads </w:t>
      </w:r>
      <w:r w:rsidRPr="007A7768">
        <w:rPr>
          <w:i/>
          <w:iCs/>
          <w:color w:val="000000" w:themeColor="text1"/>
        </w:rPr>
        <w:t>I Can’t Breathe</w:t>
      </w:r>
      <w:r w:rsidRPr="007A7768">
        <w:rPr>
          <w:color w:val="000000" w:themeColor="text1"/>
        </w:rPr>
        <w:t xml:space="preserve"> covers George Floyd’s mouth</w:t>
      </w:r>
      <w:r w:rsidR="006659AB" w:rsidRPr="007A7768">
        <w:rPr>
          <w:color w:val="000000" w:themeColor="text1"/>
        </w:rPr>
        <w:t xml:space="preserve"> and potentially symbolizes</w:t>
      </w:r>
      <w:r w:rsidRPr="007A7768">
        <w:rPr>
          <w:color w:val="000000" w:themeColor="text1"/>
        </w:rPr>
        <w:t xml:space="preserve"> </w:t>
      </w:r>
      <w:r w:rsidR="006659AB" w:rsidRPr="007A7768">
        <w:rPr>
          <w:color w:val="000000" w:themeColor="text1"/>
        </w:rPr>
        <w:t xml:space="preserve">the violence of </w:t>
      </w:r>
      <w:r w:rsidRPr="007A7768">
        <w:rPr>
          <w:color w:val="000000" w:themeColor="text1"/>
        </w:rPr>
        <w:t>silence</w:t>
      </w:r>
      <w:r w:rsidR="006659AB" w:rsidRPr="007A7768">
        <w:rPr>
          <w:color w:val="000000" w:themeColor="text1"/>
        </w:rPr>
        <w:t xml:space="preserve"> and silencing</w:t>
      </w:r>
      <w:r w:rsidRPr="007A7768">
        <w:rPr>
          <w:color w:val="000000" w:themeColor="text1"/>
        </w:rPr>
        <w:t xml:space="preserve"> (</w:t>
      </w:r>
      <w:r w:rsidRPr="007A7768">
        <w:rPr>
          <w:color w:val="000000" w:themeColor="text1"/>
        </w:rPr>
        <w:fldChar w:fldCharType="begin"/>
      </w:r>
      <w:r w:rsidRPr="007A7768">
        <w:rPr>
          <w:color w:val="000000" w:themeColor="text1"/>
        </w:rPr>
        <w:instrText xml:space="preserve"> REF _Ref165991958 \h </w:instrText>
      </w:r>
      <w:r w:rsidR="0045392B" w:rsidRPr="007A7768">
        <w:rPr>
          <w:color w:val="000000" w:themeColor="text1"/>
        </w:rPr>
        <w:instrText xml:space="preserve"> \* MERGEFORMAT </w:instrText>
      </w:r>
      <w:r w:rsidRPr="007A7768">
        <w:rPr>
          <w:color w:val="000000" w:themeColor="text1"/>
        </w:rPr>
      </w:r>
      <w:r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280</w:t>
      </w:r>
      <w:r w:rsidRPr="007A7768">
        <w:rPr>
          <w:color w:val="000000" w:themeColor="text1"/>
        </w:rPr>
        <w:fldChar w:fldCharType="end"/>
      </w:r>
      <w:bookmarkStart w:id="174" w:name="fig_284"/>
      <w:r w:rsidRPr="007A7768">
        <w:rPr>
          <w:color w:val="000000" w:themeColor="text1"/>
        </w:rPr>
        <w:t>)</w:t>
      </w:r>
      <w:bookmarkEnd w:id="174"/>
      <w:r w:rsidRPr="007A7768">
        <w:rPr>
          <w:color w:val="000000" w:themeColor="text1"/>
        </w:rPr>
        <w:t>. However, in big silver block letters, the artists reassured the viewer</w:t>
      </w:r>
      <w:r w:rsidR="00AB1AB1" w:rsidRPr="007A7768">
        <w:rPr>
          <w:color w:val="000000" w:themeColor="text1"/>
        </w:rPr>
        <w:t>, and maybe Floyd,</w:t>
      </w:r>
      <w:r w:rsidRPr="007A7768">
        <w:rPr>
          <w:color w:val="000000" w:themeColor="text1"/>
        </w:rPr>
        <w:t xml:space="preserve"> </w:t>
      </w:r>
      <w:r w:rsidRPr="007A7768">
        <w:rPr>
          <w:i/>
          <w:iCs/>
          <w:color w:val="000000" w:themeColor="text1"/>
        </w:rPr>
        <w:t>But We Can Hear You</w:t>
      </w:r>
      <w:r w:rsidRPr="007A7768">
        <w:rPr>
          <w:color w:val="000000" w:themeColor="text1"/>
        </w:rPr>
        <w:t xml:space="preserve">. </w:t>
      </w:r>
    </w:p>
    <w:p w14:paraId="304AFC2C" w14:textId="1E8E107D" w:rsidR="00A764C0" w:rsidRPr="007A7768" w:rsidRDefault="007775A5" w:rsidP="00030B7E">
      <w:pPr>
        <w:tabs>
          <w:tab w:val="left" w:pos="6653"/>
        </w:tabs>
        <w:ind w:firstLine="720"/>
        <w:rPr>
          <w:color w:val="000000" w:themeColor="text1"/>
        </w:rPr>
      </w:pPr>
      <w:r w:rsidRPr="007A7768">
        <w:rPr>
          <w:color w:val="000000" w:themeColor="text1"/>
        </w:rPr>
        <w:t xml:space="preserve">To counteract silence in policing murals, I vetted their visual claims vis-à-vis insurgent murals, as well as with research on the inefficacies and dangers of policing. During periods of political unrest, people take paint to city streets and walls to interrupt hegemonic narratives used to justify state violence. </w:t>
      </w:r>
      <w:r w:rsidR="00795D6C" w:rsidRPr="007A7768">
        <w:rPr>
          <w:color w:val="000000" w:themeColor="text1"/>
        </w:rPr>
        <w:t>Artist collectives bring communities together</w:t>
      </w:r>
      <w:r w:rsidR="00030B7E" w:rsidRPr="007A7768">
        <w:rPr>
          <w:color w:val="000000" w:themeColor="text1"/>
        </w:rPr>
        <w:t>, and “i</w:t>
      </w:r>
      <w:r w:rsidR="00795D6C" w:rsidRPr="007A7768">
        <w:rPr>
          <w:color w:val="000000" w:themeColor="text1"/>
        </w:rPr>
        <w:t>t is in collectivities that we find reservoirs of hope and optimism</w:t>
      </w:r>
      <w:r w:rsidR="00030B7E" w:rsidRPr="007A7768">
        <w:rPr>
          <w:color w:val="000000" w:themeColor="text1"/>
        </w:rPr>
        <w:t xml:space="preserve">,” says Angela Davis (2016). </w:t>
      </w:r>
      <w:r w:rsidRPr="007A7768">
        <w:rPr>
          <w:color w:val="000000" w:themeColor="text1"/>
        </w:rPr>
        <w:t xml:space="preserve">Targeted communities </w:t>
      </w:r>
      <w:r w:rsidRPr="007A7768">
        <w:rPr>
          <w:color w:val="000000" w:themeColor="text1"/>
        </w:rPr>
        <w:lastRenderedPageBreak/>
        <w:t xml:space="preserve">used murals as tools to decrease social isolation, </w:t>
      </w:r>
      <w:r w:rsidR="00030B7E" w:rsidRPr="007A7768">
        <w:rPr>
          <w:color w:val="000000" w:themeColor="text1"/>
        </w:rPr>
        <w:t xml:space="preserve">as </w:t>
      </w:r>
      <w:r w:rsidRPr="007A7768">
        <w:rPr>
          <w:color w:val="000000" w:themeColor="text1"/>
        </w:rPr>
        <w:t xml:space="preserve">containers for hope and grief, </w:t>
      </w:r>
      <w:r w:rsidR="00030B7E" w:rsidRPr="007A7768">
        <w:rPr>
          <w:color w:val="000000" w:themeColor="text1"/>
        </w:rPr>
        <w:t xml:space="preserve">rapid responses to violence and death, visual accountability statements, </w:t>
      </w:r>
      <w:r w:rsidRPr="007A7768">
        <w:rPr>
          <w:color w:val="000000" w:themeColor="text1"/>
        </w:rPr>
        <w:t xml:space="preserve">sources for reparative political education, and as delegitimization devices. The semiotics of insurgent muralism included scenes of police violence and murder, police as the KKK, memorial portraits, flora, fire, eyes, blood, police as pigs, and demands for social change. Critiques of structural racism emerged from the US, France, </w:t>
      </w:r>
      <w:r w:rsidR="00AB1AB1" w:rsidRPr="007A7768">
        <w:rPr>
          <w:color w:val="000000" w:themeColor="text1"/>
        </w:rPr>
        <w:t xml:space="preserve">Haiti, </w:t>
      </w:r>
      <w:r w:rsidRPr="007A7768">
        <w:rPr>
          <w:color w:val="000000" w:themeColor="text1"/>
        </w:rPr>
        <w:t xml:space="preserve">Indonesia, </w:t>
      </w:r>
      <w:r w:rsidR="00AB1AB1" w:rsidRPr="007A7768">
        <w:rPr>
          <w:color w:val="000000" w:themeColor="text1"/>
        </w:rPr>
        <w:t xml:space="preserve">Kenya, </w:t>
      </w:r>
      <w:r w:rsidRPr="007A7768">
        <w:rPr>
          <w:color w:val="000000" w:themeColor="text1"/>
        </w:rPr>
        <w:t xml:space="preserve">Pakistan, and people around the world who acknowledged the ongoing plague of anti-Blackness and malleable forms of white supremacy. Unlike US policing memorial murals, memorial murals of victims of state violence appeared frequently in various geographies including Sudan, Argentina, Germany, Canada, Ireland, and others. </w:t>
      </w:r>
    </w:p>
    <w:p w14:paraId="61387916" w14:textId="66E301AE" w:rsidR="00952B68" w:rsidRPr="007A7768" w:rsidRDefault="00A764C0" w:rsidP="00952B68">
      <w:pPr>
        <w:ind w:firstLine="720"/>
        <w:rPr>
          <w:color w:val="000000" w:themeColor="text1"/>
        </w:rPr>
      </w:pPr>
      <w:r w:rsidRPr="007A7768">
        <w:rPr>
          <w:color w:val="000000" w:themeColor="text1"/>
        </w:rPr>
        <w:t>A major theme across policing and insurgent murals was m</w:t>
      </w:r>
      <w:r w:rsidR="007775A5" w:rsidRPr="007A7768">
        <w:rPr>
          <w:color w:val="000000" w:themeColor="text1"/>
        </w:rPr>
        <w:t>emorialization</w:t>
      </w:r>
      <w:r w:rsidRPr="007A7768">
        <w:rPr>
          <w:color w:val="000000" w:themeColor="text1"/>
        </w:rPr>
        <w:t xml:space="preserve">, a practice </w:t>
      </w:r>
      <w:r w:rsidR="007775A5" w:rsidRPr="007A7768">
        <w:rPr>
          <w:color w:val="000000" w:themeColor="text1"/>
        </w:rPr>
        <w:t>with the ability to manipulate time</w:t>
      </w:r>
      <w:r w:rsidR="00DF7B94" w:rsidRPr="007A7768">
        <w:rPr>
          <w:color w:val="000000" w:themeColor="text1"/>
        </w:rPr>
        <w:t xml:space="preserve"> and honor</w:t>
      </w:r>
      <w:r w:rsidR="007775A5" w:rsidRPr="007A7768">
        <w:rPr>
          <w:color w:val="000000" w:themeColor="text1"/>
        </w:rPr>
        <w:t xml:space="preserve"> </w:t>
      </w:r>
      <w:r w:rsidR="00DF7B94" w:rsidRPr="007A7768">
        <w:rPr>
          <w:color w:val="000000" w:themeColor="text1"/>
        </w:rPr>
        <w:t>people</w:t>
      </w:r>
      <w:r w:rsidR="007775A5" w:rsidRPr="007A7768">
        <w:rPr>
          <w:color w:val="000000" w:themeColor="text1"/>
        </w:rPr>
        <w:t xml:space="preserve"> decades after th</w:t>
      </w:r>
      <w:r w:rsidR="00DF7B94" w:rsidRPr="007A7768">
        <w:rPr>
          <w:color w:val="000000" w:themeColor="text1"/>
        </w:rPr>
        <w:t>eir deaths</w:t>
      </w:r>
      <w:r w:rsidR="007775A5" w:rsidRPr="007A7768">
        <w:rPr>
          <w:color w:val="000000" w:themeColor="text1"/>
        </w:rPr>
        <w:t xml:space="preserve">. </w:t>
      </w:r>
      <w:r w:rsidR="0008391F" w:rsidRPr="007A7768">
        <w:rPr>
          <w:color w:val="000000" w:themeColor="text1"/>
        </w:rPr>
        <w:t xml:space="preserve">According to his mother, the memorial mural of Sudanese protestor Walid </w:t>
      </w:r>
      <w:proofErr w:type="spellStart"/>
      <w:r w:rsidR="0008391F" w:rsidRPr="007A7768">
        <w:rPr>
          <w:color w:val="000000" w:themeColor="text1"/>
        </w:rPr>
        <w:t>Abdelrahim</w:t>
      </w:r>
      <w:proofErr w:type="spellEnd"/>
      <w:r w:rsidR="0008391F" w:rsidRPr="007A7768">
        <w:rPr>
          <w:color w:val="000000" w:themeColor="text1"/>
        </w:rPr>
        <w:t xml:space="preserve"> </w:t>
      </w:r>
      <w:r w:rsidR="00602E9A" w:rsidRPr="007A7768">
        <w:rPr>
          <w:color w:val="000000" w:themeColor="text1"/>
        </w:rPr>
        <w:t xml:space="preserve">painted on the family’s home </w:t>
      </w:r>
      <w:r w:rsidR="0008391F" w:rsidRPr="007A7768">
        <w:rPr>
          <w:color w:val="000000" w:themeColor="text1"/>
        </w:rPr>
        <w:t>“keeps him alive</w:t>
      </w:r>
      <w:r w:rsidR="00602E9A" w:rsidRPr="007A7768">
        <w:rPr>
          <w:color w:val="000000" w:themeColor="text1"/>
        </w:rPr>
        <w:t>” (</w:t>
      </w:r>
      <w:r w:rsidR="0033085C" w:rsidRPr="007A7768">
        <w:rPr>
          <w:color w:val="000000" w:themeColor="text1"/>
        </w:rPr>
        <w:fldChar w:fldCharType="begin"/>
      </w:r>
      <w:r w:rsidR="0033085C" w:rsidRPr="007A7768">
        <w:rPr>
          <w:color w:val="000000" w:themeColor="text1"/>
        </w:rPr>
        <w:instrText xml:space="preserve"> REF _Ref166782058 \h </w:instrText>
      </w:r>
      <w:r w:rsidR="0045392B" w:rsidRPr="007A7768">
        <w:rPr>
          <w:color w:val="000000" w:themeColor="text1"/>
        </w:rPr>
        <w:instrText xml:space="preserve"> \* MERGEFORMAT </w:instrText>
      </w:r>
      <w:r w:rsidR="0033085C" w:rsidRPr="007A7768">
        <w:rPr>
          <w:color w:val="000000" w:themeColor="text1"/>
        </w:rPr>
      </w:r>
      <w:r w:rsidR="0033085C"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281</w:t>
      </w:r>
      <w:r w:rsidR="0033085C" w:rsidRPr="007A7768">
        <w:rPr>
          <w:color w:val="000000" w:themeColor="text1"/>
        </w:rPr>
        <w:fldChar w:fldCharType="end"/>
      </w:r>
      <w:r w:rsidR="0033085C" w:rsidRPr="007A7768">
        <w:rPr>
          <w:color w:val="000000" w:themeColor="text1"/>
        </w:rPr>
        <w:t xml:space="preserve">; see </w:t>
      </w:r>
      <w:r w:rsidR="00602E9A" w:rsidRPr="007A7768">
        <w:rPr>
          <w:color w:val="000000" w:themeColor="text1"/>
        </w:rPr>
        <w:t xml:space="preserve">Al </w:t>
      </w:r>
      <w:proofErr w:type="spellStart"/>
      <w:r w:rsidR="00602E9A" w:rsidRPr="007A7768">
        <w:rPr>
          <w:color w:val="000000" w:themeColor="text1"/>
        </w:rPr>
        <w:t>Bawaba</w:t>
      </w:r>
      <w:proofErr w:type="spellEnd"/>
      <w:r w:rsidR="00602E9A" w:rsidRPr="007A7768">
        <w:rPr>
          <w:color w:val="000000" w:themeColor="text1"/>
        </w:rPr>
        <w:t xml:space="preserve">, </w:t>
      </w:r>
      <w:bookmarkStart w:id="175" w:name="al"/>
      <w:r w:rsidR="00602E9A" w:rsidRPr="007A7768">
        <w:rPr>
          <w:color w:val="000000" w:themeColor="text1"/>
        </w:rPr>
        <w:t xml:space="preserve">2019). Whether </w:t>
      </w:r>
      <w:bookmarkEnd w:id="175"/>
      <w:r w:rsidR="00602E9A" w:rsidRPr="007A7768">
        <w:rPr>
          <w:color w:val="000000" w:themeColor="text1"/>
        </w:rPr>
        <w:t>an agent or victim of the state, memorials offer</w:t>
      </w:r>
      <w:r w:rsidR="00952B68" w:rsidRPr="007A7768">
        <w:rPr>
          <w:color w:val="000000" w:themeColor="text1"/>
        </w:rPr>
        <w:t>ed</w:t>
      </w:r>
      <w:r w:rsidR="00602E9A" w:rsidRPr="007A7768">
        <w:rPr>
          <w:color w:val="000000" w:themeColor="text1"/>
        </w:rPr>
        <w:t xml:space="preserve"> communities alters for grief and gathering. </w:t>
      </w:r>
      <w:r w:rsidR="00DF7B94" w:rsidRPr="007A7768">
        <w:rPr>
          <w:color w:val="000000" w:themeColor="text1"/>
        </w:rPr>
        <w:t>In police memorial</w:t>
      </w:r>
      <w:r w:rsidR="00602E9A" w:rsidRPr="007A7768">
        <w:rPr>
          <w:color w:val="000000" w:themeColor="text1"/>
        </w:rPr>
        <w:t xml:space="preserve"> murals</w:t>
      </w:r>
      <w:r w:rsidR="00DF7B94" w:rsidRPr="007A7768">
        <w:rPr>
          <w:color w:val="000000" w:themeColor="text1"/>
        </w:rPr>
        <w:t xml:space="preserve"> and memorial</w:t>
      </w:r>
      <w:r w:rsidR="00602E9A" w:rsidRPr="007A7768">
        <w:rPr>
          <w:color w:val="000000" w:themeColor="text1"/>
        </w:rPr>
        <w:t xml:space="preserve"> murals</w:t>
      </w:r>
      <w:r w:rsidR="00DF7B94" w:rsidRPr="007A7768">
        <w:rPr>
          <w:color w:val="000000" w:themeColor="text1"/>
        </w:rPr>
        <w:t xml:space="preserve"> of victims of state violence, s</w:t>
      </w:r>
      <w:r w:rsidRPr="007A7768">
        <w:rPr>
          <w:color w:val="000000" w:themeColor="text1"/>
        </w:rPr>
        <w:t xml:space="preserve">imilar religious Christian iconography included </w:t>
      </w:r>
      <w:r w:rsidR="00DF7B94" w:rsidRPr="007A7768">
        <w:rPr>
          <w:color w:val="000000" w:themeColor="text1"/>
        </w:rPr>
        <w:t>motifs including</w:t>
      </w:r>
      <w:r w:rsidRPr="007A7768">
        <w:rPr>
          <w:color w:val="000000" w:themeColor="text1"/>
        </w:rPr>
        <w:t xml:space="preserve"> angels, halos, crosses, and bible verse</w:t>
      </w:r>
      <w:r w:rsidR="00C71D7F" w:rsidRPr="007A7768">
        <w:rPr>
          <w:color w:val="000000" w:themeColor="text1"/>
        </w:rPr>
        <w:t>s. F</w:t>
      </w:r>
      <w:r w:rsidR="00A02398" w:rsidRPr="007A7768">
        <w:rPr>
          <w:color w:val="000000" w:themeColor="text1"/>
        </w:rPr>
        <w:t xml:space="preserve">or instance, officers killed in the line of duty </w:t>
      </w:r>
      <w:r w:rsidR="00A1601D" w:rsidRPr="007A7768">
        <w:rPr>
          <w:color w:val="000000" w:themeColor="text1"/>
        </w:rPr>
        <w:t>as well as</w:t>
      </w:r>
      <w:r w:rsidR="00A02398" w:rsidRPr="007A7768">
        <w:rPr>
          <w:color w:val="000000" w:themeColor="text1"/>
        </w:rPr>
        <w:t xml:space="preserve"> people killed by police</w:t>
      </w:r>
      <w:r w:rsidR="00A1601D" w:rsidRPr="007A7768">
        <w:rPr>
          <w:color w:val="000000" w:themeColor="text1"/>
        </w:rPr>
        <w:t>,</w:t>
      </w:r>
      <w:r w:rsidR="00A02398" w:rsidRPr="007A7768">
        <w:rPr>
          <w:color w:val="000000" w:themeColor="text1"/>
        </w:rPr>
        <w:t xml:space="preserve"> including George Floyd</w:t>
      </w:r>
      <w:r w:rsidR="00A1601D" w:rsidRPr="007A7768">
        <w:rPr>
          <w:color w:val="000000" w:themeColor="text1"/>
        </w:rPr>
        <w:t>,</w:t>
      </w:r>
      <w:r w:rsidR="00A02398" w:rsidRPr="007A7768">
        <w:rPr>
          <w:color w:val="000000" w:themeColor="text1"/>
        </w:rPr>
        <w:t xml:space="preserve"> appeared as angels with wings and halos. </w:t>
      </w:r>
      <w:r w:rsidR="00DF7B94" w:rsidRPr="007A7768">
        <w:rPr>
          <w:color w:val="000000" w:themeColor="text1"/>
        </w:rPr>
        <w:t xml:space="preserve">Subtle difference emerged, however, such as the American flags that decorated memorialized </w:t>
      </w:r>
      <w:r w:rsidR="0008391F" w:rsidRPr="007A7768">
        <w:rPr>
          <w:color w:val="000000" w:themeColor="text1"/>
        </w:rPr>
        <w:t xml:space="preserve">uniformed </w:t>
      </w:r>
      <w:r w:rsidR="00DF7B94" w:rsidRPr="007A7768">
        <w:rPr>
          <w:color w:val="000000" w:themeColor="text1"/>
        </w:rPr>
        <w:t>state actors</w:t>
      </w:r>
      <w:r w:rsidR="0008391F" w:rsidRPr="007A7768">
        <w:rPr>
          <w:color w:val="000000" w:themeColor="text1"/>
        </w:rPr>
        <w:t>, whereas</w:t>
      </w:r>
      <w:r w:rsidR="00DF7B94" w:rsidRPr="007A7768">
        <w:rPr>
          <w:color w:val="000000" w:themeColor="text1"/>
        </w:rPr>
        <w:t xml:space="preserve"> murals </w:t>
      </w:r>
      <w:r w:rsidR="0008391F" w:rsidRPr="007A7768">
        <w:rPr>
          <w:color w:val="000000" w:themeColor="text1"/>
        </w:rPr>
        <w:t xml:space="preserve">that memorialized </w:t>
      </w:r>
      <w:r w:rsidR="00DF7B94" w:rsidRPr="007A7768">
        <w:rPr>
          <w:color w:val="000000" w:themeColor="text1"/>
        </w:rPr>
        <w:t>victims of state violence featured sunflowers, marigolds, butterflies, and musical notes or instruments.</w:t>
      </w:r>
      <w:r w:rsidR="00952B68" w:rsidRPr="007A7768">
        <w:rPr>
          <w:color w:val="000000" w:themeColor="text1"/>
        </w:rPr>
        <w:t xml:space="preserve"> Other shared semiotics between policing and insurgent murals have subtle differences, which are important to name to unpack how images communicate hierarchies. Policing murals tend to feature shaking hands while solidarity murals feature holding hands. Eyes on police murals are often situated at the top of the composition and “looking down” or surveilling, such as </w:t>
      </w:r>
      <w:r w:rsidR="00952B68" w:rsidRPr="007A7768">
        <w:rPr>
          <w:i/>
          <w:iCs/>
          <w:color w:val="000000" w:themeColor="text1"/>
        </w:rPr>
        <w:t>Big Brother is Watching</w:t>
      </w:r>
      <w:r w:rsidR="00952B68" w:rsidRPr="007A7768">
        <w:rPr>
          <w:color w:val="000000" w:themeColor="text1"/>
        </w:rPr>
        <w:t xml:space="preserve">. The state’s omnipotent eye implies power </w:t>
      </w:r>
      <w:r w:rsidR="00952B68" w:rsidRPr="007A7768">
        <w:rPr>
          <w:i/>
          <w:iCs/>
          <w:color w:val="000000" w:themeColor="text1"/>
        </w:rPr>
        <w:t>over</w:t>
      </w:r>
      <w:r w:rsidR="00952B68" w:rsidRPr="007A7768">
        <w:rPr>
          <w:color w:val="000000" w:themeColor="text1"/>
        </w:rPr>
        <w:t xml:space="preserve"> people, rather than eyes in murals that “look back” and symbolize witnessing state violence.</w:t>
      </w:r>
    </w:p>
    <w:p w14:paraId="6AFFE016" w14:textId="5518468F" w:rsidR="00A02398" w:rsidRPr="007A7768" w:rsidRDefault="0008391F" w:rsidP="007A7768">
      <w:pPr>
        <w:ind w:firstLine="720"/>
        <w:rPr>
          <w:color w:val="000000" w:themeColor="text1"/>
        </w:rPr>
      </w:pPr>
      <w:r w:rsidRPr="007A7768">
        <w:rPr>
          <w:color w:val="000000" w:themeColor="text1"/>
        </w:rPr>
        <w:t xml:space="preserve">Memorialized officers, the TBL, and the color blue generally (i.e., Back the Blue, Blue Lives Matter) were specific to policing murals in the US context. Most US officers memorialized in murals were racialized as white, and all were gendered as male. </w:t>
      </w:r>
      <w:r w:rsidR="00C71D7F" w:rsidRPr="007A7768">
        <w:rPr>
          <w:color w:val="000000" w:themeColor="text1"/>
        </w:rPr>
        <w:t>Because m</w:t>
      </w:r>
      <w:r w:rsidR="00602E9A" w:rsidRPr="007A7768">
        <w:rPr>
          <w:color w:val="000000" w:themeColor="text1"/>
        </w:rPr>
        <w:t xml:space="preserve">emorial murals of police </w:t>
      </w:r>
      <w:r w:rsidR="0081751B" w:rsidRPr="007A7768">
        <w:rPr>
          <w:color w:val="000000" w:themeColor="text1"/>
        </w:rPr>
        <w:t>are</w:t>
      </w:r>
      <w:r w:rsidR="00602E9A" w:rsidRPr="007A7768">
        <w:rPr>
          <w:color w:val="000000" w:themeColor="text1"/>
        </w:rPr>
        <w:t xml:space="preserve"> specific to the US</w:t>
      </w:r>
      <w:r w:rsidR="0081751B" w:rsidRPr="007A7768">
        <w:rPr>
          <w:color w:val="000000" w:themeColor="text1"/>
        </w:rPr>
        <w:t xml:space="preserve">, perhaps they materialize beliefs about American exceptionalism, or narratives that galvanize nationalist fanfare, myths about meritocracy, and the false belief that the US is an exemplary democracy in comparison to other nation states. </w:t>
      </w:r>
      <w:r w:rsidRPr="007A7768">
        <w:rPr>
          <w:color w:val="000000" w:themeColor="text1"/>
        </w:rPr>
        <w:t>Police memorial murals valorize</w:t>
      </w:r>
      <w:r w:rsidR="00AB1AB1" w:rsidRPr="007A7768">
        <w:rPr>
          <w:color w:val="000000" w:themeColor="text1"/>
        </w:rPr>
        <w:t>d</w:t>
      </w:r>
      <w:r w:rsidRPr="007A7768">
        <w:rPr>
          <w:color w:val="000000" w:themeColor="text1"/>
        </w:rPr>
        <w:t xml:space="preserve"> the</w:t>
      </w:r>
      <w:r w:rsidR="0081751B" w:rsidRPr="007A7768">
        <w:rPr>
          <w:color w:val="000000" w:themeColor="text1"/>
        </w:rPr>
        <w:t xml:space="preserve"> US</w:t>
      </w:r>
      <w:r w:rsidRPr="007A7768">
        <w:rPr>
          <w:color w:val="000000" w:themeColor="text1"/>
        </w:rPr>
        <w:t xml:space="preserve"> through the individual martyr, which generates a heroic police identity as “the origin point” for other state agents</w:t>
      </w:r>
      <w:r w:rsidR="00AB1AB1" w:rsidRPr="007A7768">
        <w:rPr>
          <w:color w:val="000000" w:themeColor="text1"/>
        </w:rPr>
        <w:t>, a process of narrative induction (Linde, 2001)</w:t>
      </w:r>
      <w:r w:rsidRPr="007A7768">
        <w:rPr>
          <w:color w:val="000000" w:themeColor="text1"/>
        </w:rPr>
        <w:t>. Thus, police memorialization “takes on a life of its own” (Turner, 2019: 242)</w:t>
      </w:r>
      <w:r w:rsidR="0033085C" w:rsidRPr="007A7768">
        <w:rPr>
          <w:color w:val="000000" w:themeColor="text1"/>
        </w:rPr>
        <w:t xml:space="preserve">. </w:t>
      </w:r>
      <w:r w:rsidR="00C71D7F" w:rsidRPr="007A7768">
        <w:rPr>
          <w:color w:val="000000" w:themeColor="text1"/>
        </w:rPr>
        <w:t>The reality of police death is more complicated than “heroic deaths” against “criminal enemies</w:t>
      </w:r>
      <w:r w:rsidR="006659AB" w:rsidRPr="007A7768">
        <w:rPr>
          <w:color w:val="000000" w:themeColor="text1"/>
        </w:rPr>
        <w:t>.” For example, in</w:t>
      </w:r>
      <w:r w:rsidR="00952B68" w:rsidRPr="007A7768">
        <w:rPr>
          <w:color w:val="000000" w:themeColor="text1"/>
        </w:rPr>
        <w:t xml:space="preserve"> 2022,</w:t>
      </w:r>
      <w:r w:rsidR="00A1601D" w:rsidRPr="007A7768">
        <w:rPr>
          <w:color w:val="000000" w:themeColor="text1"/>
        </w:rPr>
        <w:t xml:space="preserve"> the number of police who accidentally die</w:t>
      </w:r>
      <w:r w:rsidR="00952B68" w:rsidRPr="007A7768">
        <w:rPr>
          <w:color w:val="000000" w:themeColor="text1"/>
        </w:rPr>
        <w:t>d</w:t>
      </w:r>
      <w:r w:rsidR="00A1601D" w:rsidRPr="007A7768">
        <w:rPr>
          <w:color w:val="000000" w:themeColor="text1"/>
        </w:rPr>
        <w:t xml:space="preserve"> in the line of duty (mainly due to car crashes) and the number of </w:t>
      </w:r>
      <w:r w:rsidR="00952B68" w:rsidRPr="007A7768">
        <w:rPr>
          <w:color w:val="000000" w:themeColor="text1"/>
        </w:rPr>
        <w:t>felonious police deaths were almost equal</w:t>
      </w:r>
      <w:r w:rsidR="006659AB" w:rsidRPr="007A7768">
        <w:rPr>
          <w:color w:val="000000" w:themeColor="text1"/>
        </w:rPr>
        <w:t>.</w:t>
      </w:r>
      <w:r w:rsidR="00A1601D" w:rsidRPr="007A7768">
        <w:rPr>
          <w:color w:val="000000" w:themeColor="text1"/>
        </w:rPr>
        <w:t xml:space="preserve"> </w:t>
      </w:r>
      <w:r w:rsidR="00E022AD" w:rsidRPr="007A7768">
        <w:rPr>
          <w:color w:val="000000" w:themeColor="text1"/>
        </w:rPr>
        <w:t>S</w:t>
      </w:r>
      <w:r w:rsidR="0081751B" w:rsidRPr="007A7768">
        <w:rPr>
          <w:color w:val="000000" w:themeColor="text1"/>
        </w:rPr>
        <w:t xml:space="preserve">tories told in </w:t>
      </w:r>
      <w:r w:rsidR="00E022AD" w:rsidRPr="007A7768">
        <w:rPr>
          <w:color w:val="000000" w:themeColor="text1"/>
        </w:rPr>
        <w:t xml:space="preserve">police </w:t>
      </w:r>
      <w:r w:rsidR="0081751B" w:rsidRPr="007A7768">
        <w:rPr>
          <w:color w:val="000000" w:themeColor="text1"/>
        </w:rPr>
        <w:t>memorial murals</w:t>
      </w:r>
      <w:r w:rsidR="00E022AD" w:rsidRPr="007A7768">
        <w:rPr>
          <w:color w:val="000000" w:themeColor="text1"/>
        </w:rPr>
        <w:t xml:space="preserve"> </w:t>
      </w:r>
      <w:r w:rsidR="0081751B" w:rsidRPr="007A7768">
        <w:rPr>
          <w:color w:val="000000" w:themeColor="text1"/>
        </w:rPr>
        <w:t>expand state legitimacy at the expens</w:t>
      </w:r>
      <w:r w:rsidR="00E022AD" w:rsidRPr="007A7768">
        <w:rPr>
          <w:color w:val="000000" w:themeColor="text1"/>
        </w:rPr>
        <w:t>e of its own individual agents without acknowledging targeted populations.</w:t>
      </w:r>
      <w:r w:rsidR="00A02398" w:rsidRPr="007A7768">
        <w:rPr>
          <w:color w:val="000000" w:themeColor="text1"/>
        </w:rPr>
        <w:t xml:space="preserve"> Whereas state institutions and cultural norms naturalize the police as heroic, victims killed by police are constructed as heroes from </w:t>
      </w:r>
      <w:r w:rsidR="00A1601D" w:rsidRPr="007A7768">
        <w:rPr>
          <w:color w:val="000000" w:themeColor="text1"/>
        </w:rPr>
        <w:t>grassroots artists whose work resists structural racism.</w:t>
      </w:r>
      <w:r w:rsidR="00C71D7F" w:rsidRPr="007A7768">
        <w:rPr>
          <w:color w:val="000000" w:themeColor="text1"/>
        </w:rPr>
        <w:t xml:space="preserve"> </w:t>
      </w:r>
      <w:r w:rsidR="00E022AD" w:rsidRPr="007A7768">
        <w:rPr>
          <w:color w:val="000000" w:themeColor="text1"/>
        </w:rPr>
        <w:t>Police and policing murals are always in tension with insurgent art</w:t>
      </w:r>
      <w:r w:rsidR="00A02398" w:rsidRPr="007A7768">
        <w:rPr>
          <w:color w:val="000000" w:themeColor="text1"/>
        </w:rPr>
        <w:t>, which is complicated by shared semiotics by groups that relate to power differently.</w:t>
      </w:r>
    </w:p>
    <w:p w14:paraId="60540CB8" w14:textId="3984EF09" w:rsidR="004C691C" w:rsidRPr="007A7768" w:rsidRDefault="006A0EB7" w:rsidP="006A0EB7">
      <w:pPr>
        <w:tabs>
          <w:tab w:val="left" w:pos="6653"/>
        </w:tabs>
        <w:ind w:firstLine="720"/>
        <w:rPr>
          <w:color w:val="000000" w:themeColor="text1"/>
        </w:rPr>
      </w:pPr>
      <w:r w:rsidRPr="007A7768">
        <w:rPr>
          <w:color w:val="000000" w:themeColor="text1"/>
        </w:rPr>
        <w:t xml:space="preserve"> Amid</w:t>
      </w:r>
      <w:r w:rsidR="00E022AD" w:rsidRPr="007A7768">
        <w:rPr>
          <w:color w:val="000000" w:themeColor="text1"/>
        </w:rPr>
        <w:t xml:space="preserve"> </w:t>
      </w:r>
      <w:r w:rsidRPr="007A7768">
        <w:rPr>
          <w:color w:val="000000" w:themeColor="text1"/>
        </w:rPr>
        <w:t xml:space="preserve">anxieties, tensions, and unequal </w:t>
      </w:r>
      <w:r w:rsidR="00E022AD" w:rsidRPr="007A7768">
        <w:rPr>
          <w:color w:val="000000" w:themeColor="text1"/>
        </w:rPr>
        <w:t>access to discourse, activists and artists d</w:t>
      </w:r>
      <w:r w:rsidR="00AB1AB1" w:rsidRPr="007A7768">
        <w:rPr>
          <w:color w:val="000000" w:themeColor="text1"/>
        </w:rPr>
        <w:t>id</w:t>
      </w:r>
      <w:r w:rsidR="00E022AD" w:rsidRPr="007A7768">
        <w:rPr>
          <w:color w:val="000000" w:themeColor="text1"/>
        </w:rPr>
        <w:t xml:space="preserve"> “worlding work” that </w:t>
      </w:r>
      <w:r w:rsidRPr="007A7768">
        <w:rPr>
          <w:color w:val="000000" w:themeColor="text1"/>
        </w:rPr>
        <w:t>demand</w:t>
      </w:r>
      <w:r w:rsidR="00AB1AB1" w:rsidRPr="007A7768">
        <w:rPr>
          <w:color w:val="000000" w:themeColor="text1"/>
        </w:rPr>
        <w:t>ed</w:t>
      </w:r>
      <w:r w:rsidRPr="007A7768">
        <w:rPr>
          <w:color w:val="000000" w:themeColor="text1"/>
        </w:rPr>
        <w:t xml:space="preserve"> and conjure</w:t>
      </w:r>
      <w:r w:rsidR="00AB1AB1" w:rsidRPr="007A7768">
        <w:rPr>
          <w:color w:val="000000" w:themeColor="text1"/>
        </w:rPr>
        <w:t>d</w:t>
      </w:r>
      <w:r w:rsidRPr="007A7768">
        <w:rPr>
          <w:color w:val="000000" w:themeColor="text1"/>
        </w:rPr>
        <w:t xml:space="preserve"> abolition</w:t>
      </w:r>
      <w:r w:rsidR="00AB1AB1" w:rsidRPr="007A7768">
        <w:rPr>
          <w:color w:val="000000" w:themeColor="text1"/>
        </w:rPr>
        <w:t>ist sentiments</w:t>
      </w:r>
      <w:r w:rsidRPr="007A7768">
        <w:rPr>
          <w:color w:val="000000" w:themeColor="text1"/>
        </w:rPr>
        <w:t>.</w:t>
      </w:r>
      <w:r w:rsidR="00E022AD" w:rsidRPr="007A7768">
        <w:rPr>
          <w:color w:val="000000" w:themeColor="text1"/>
        </w:rPr>
        <w:t xml:space="preserve"> </w:t>
      </w:r>
      <w:r w:rsidR="004C691C" w:rsidRPr="007A7768">
        <w:rPr>
          <w:color w:val="000000" w:themeColor="text1"/>
        </w:rPr>
        <w:t xml:space="preserve">Artists appear as characters in these murals, wielding their paint brushes against </w:t>
      </w:r>
      <w:r w:rsidRPr="007A7768">
        <w:rPr>
          <w:color w:val="000000" w:themeColor="text1"/>
        </w:rPr>
        <w:t>state agents</w:t>
      </w:r>
      <w:r w:rsidR="004C691C" w:rsidRPr="007A7768">
        <w:rPr>
          <w:color w:val="000000" w:themeColor="text1"/>
        </w:rPr>
        <w:t xml:space="preserve"> and oppressive </w:t>
      </w:r>
      <w:r w:rsidR="004C691C" w:rsidRPr="007A7768">
        <w:rPr>
          <w:color w:val="000000" w:themeColor="text1"/>
        </w:rPr>
        <w:lastRenderedPageBreak/>
        <w:t>regimes in Cairo, Egypt (</w:t>
      </w:r>
      <w:r w:rsidR="004C691C" w:rsidRPr="007A7768">
        <w:rPr>
          <w:color w:val="000000" w:themeColor="text1"/>
        </w:rPr>
        <w:fldChar w:fldCharType="begin"/>
      </w:r>
      <w:r w:rsidR="004C691C" w:rsidRPr="007A7768">
        <w:rPr>
          <w:color w:val="000000" w:themeColor="text1"/>
        </w:rPr>
        <w:instrText xml:space="preserve"> REF _Ref165992016 \h </w:instrText>
      </w:r>
      <w:r w:rsidR="0045392B" w:rsidRPr="007A7768">
        <w:rPr>
          <w:color w:val="000000" w:themeColor="text1"/>
        </w:rPr>
        <w:instrText xml:space="preserve"> \* MERGEFORMAT </w:instrText>
      </w:r>
      <w:r w:rsidR="004C691C" w:rsidRPr="007A7768">
        <w:rPr>
          <w:color w:val="000000" w:themeColor="text1"/>
        </w:rPr>
      </w:r>
      <w:r w:rsidR="004C691C"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282</w:t>
      </w:r>
      <w:r w:rsidR="004C691C" w:rsidRPr="007A7768">
        <w:rPr>
          <w:color w:val="000000" w:themeColor="text1"/>
        </w:rPr>
        <w:fldChar w:fldCharType="end"/>
      </w:r>
      <w:r w:rsidR="004C691C" w:rsidRPr="007A7768">
        <w:rPr>
          <w:color w:val="000000" w:themeColor="text1"/>
        </w:rPr>
        <w:t>) and Baghdad, Iraq (</w:t>
      </w:r>
      <w:r w:rsidR="004C691C" w:rsidRPr="007A7768">
        <w:rPr>
          <w:color w:val="000000" w:themeColor="text1"/>
        </w:rPr>
        <w:fldChar w:fldCharType="begin"/>
      </w:r>
      <w:r w:rsidR="004C691C" w:rsidRPr="007A7768">
        <w:rPr>
          <w:color w:val="000000" w:themeColor="text1"/>
        </w:rPr>
        <w:instrText xml:space="preserve"> REF _Ref165992030 \h </w:instrText>
      </w:r>
      <w:r w:rsidR="0045392B" w:rsidRPr="007A7768">
        <w:rPr>
          <w:color w:val="000000" w:themeColor="text1"/>
        </w:rPr>
        <w:instrText xml:space="preserve"> \* MERGEFORMAT </w:instrText>
      </w:r>
      <w:r w:rsidR="004C691C" w:rsidRPr="007A7768">
        <w:rPr>
          <w:color w:val="000000" w:themeColor="text1"/>
        </w:rPr>
      </w:r>
      <w:r w:rsidR="004C691C"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283</w:t>
      </w:r>
      <w:r w:rsidR="004C691C" w:rsidRPr="007A7768">
        <w:rPr>
          <w:color w:val="000000" w:themeColor="text1"/>
        </w:rPr>
        <w:fldChar w:fldCharType="end"/>
      </w:r>
      <w:r w:rsidR="004C691C" w:rsidRPr="007A7768">
        <w:rPr>
          <w:color w:val="000000" w:themeColor="text1"/>
        </w:rPr>
        <w:t xml:space="preserve">), in both cities’ respective “Tahrir </w:t>
      </w:r>
      <w:r w:rsidRPr="007A7768">
        <w:rPr>
          <w:color w:val="000000" w:themeColor="text1"/>
        </w:rPr>
        <w:t xml:space="preserve">[Liberation] </w:t>
      </w:r>
      <w:r w:rsidR="004C691C" w:rsidRPr="007A7768">
        <w:rPr>
          <w:color w:val="000000" w:themeColor="text1"/>
        </w:rPr>
        <w:t>Square.” In 2020, Zola painted a garage door in Montréal, Quebec, Canada that predict</w:t>
      </w:r>
      <w:r w:rsidRPr="007A7768">
        <w:rPr>
          <w:color w:val="000000" w:themeColor="text1"/>
        </w:rPr>
        <w:t>ed</w:t>
      </w:r>
      <w:r w:rsidR="004C691C" w:rsidRPr="007A7768">
        <w:rPr>
          <w:color w:val="000000" w:themeColor="text1"/>
        </w:rPr>
        <w:t xml:space="preserve"> </w:t>
      </w:r>
      <w:r w:rsidR="004C691C" w:rsidRPr="007A7768">
        <w:rPr>
          <w:i/>
          <w:iCs/>
          <w:color w:val="000000" w:themeColor="text1"/>
        </w:rPr>
        <w:t>Un Monde Sans Police</w:t>
      </w:r>
      <w:r w:rsidR="004C691C" w:rsidRPr="007A7768">
        <w:rPr>
          <w:color w:val="000000" w:themeColor="text1"/>
        </w:rPr>
        <w:t xml:space="preserve"> (</w:t>
      </w:r>
      <w:r w:rsidR="004C691C" w:rsidRPr="007A7768">
        <w:rPr>
          <w:color w:val="000000" w:themeColor="text1"/>
        </w:rPr>
        <w:fldChar w:fldCharType="begin"/>
      </w:r>
      <w:r w:rsidR="004C691C" w:rsidRPr="007A7768">
        <w:rPr>
          <w:color w:val="000000" w:themeColor="text1"/>
        </w:rPr>
        <w:instrText xml:space="preserve"> REF _Ref165992039 \h </w:instrText>
      </w:r>
      <w:r w:rsidR="0045392B" w:rsidRPr="007A7768">
        <w:rPr>
          <w:color w:val="000000" w:themeColor="text1"/>
        </w:rPr>
        <w:instrText xml:space="preserve"> \* MERGEFORMAT </w:instrText>
      </w:r>
      <w:r w:rsidR="004C691C" w:rsidRPr="007A7768">
        <w:rPr>
          <w:color w:val="000000" w:themeColor="text1"/>
        </w:rPr>
      </w:r>
      <w:r w:rsidR="004C691C"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284</w:t>
      </w:r>
      <w:r w:rsidR="004C691C" w:rsidRPr="007A7768">
        <w:rPr>
          <w:color w:val="000000" w:themeColor="text1"/>
        </w:rPr>
        <w:fldChar w:fldCharType="end"/>
      </w:r>
      <w:r w:rsidR="004C691C" w:rsidRPr="007A7768">
        <w:rPr>
          <w:color w:val="000000" w:themeColor="text1"/>
        </w:rPr>
        <w:t xml:space="preserve">). When she thought of a world without police, Zola saw fireweed, a wildflower “neither rare nor delicate” that grows in the wake of forest fires. She also painted will-o-wisps, “which are an archetype in many different parts of the world to symbolize supernatural spirits.” Zola declared the will-o-wisps “as the lost souls of the police workforce who </w:t>
      </w:r>
      <w:bookmarkStart w:id="176" w:name="fig_289"/>
      <w:r w:rsidR="004C691C" w:rsidRPr="007A7768">
        <w:rPr>
          <w:color w:val="000000" w:themeColor="text1"/>
        </w:rPr>
        <w:t>canno</w:t>
      </w:r>
      <w:bookmarkEnd w:id="176"/>
      <w:r w:rsidR="004C691C" w:rsidRPr="007A7768">
        <w:rPr>
          <w:color w:val="000000" w:themeColor="text1"/>
        </w:rPr>
        <w:t xml:space="preserve">t find redemption or peace!” Not long after she painted the mural, the phrase was blacked out and someone spraypainted “Cretin” over Zola’s work. Zola, also a prolific wheat paster, responded by wheat pasting a police officer with a spray can, as if </w:t>
      </w:r>
      <w:r w:rsidR="004C691C" w:rsidRPr="007A7768">
        <w:rPr>
          <w:i/>
          <w:iCs/>
          <w:color w:val="000000" w:themeColor="text1"/>
        </w:rPr>
        <w:t>he</w:t>
      </w:r>
      <w:r w:rsidR="004C691C" w:rsidRPr="007A7768">
        <w:rPr>
          <w:color w:val="000000" w:themeColor="text1"/>
        </w:rPr>
        <w:t xml:space="preserve"> had vandalized the mural (Art-Hound, 2021; see </w:t>
      </w:r>
      <w:r w:rsidR="004C691C" w:rsidRPr="007A7768">
        <w:rPr>
          <w:color w:val="000000" w:themeColor="text1"/>
        </w:rPr>
        <w:fldChar w:fldCharType="begin"/>
      </w:r>
      <w:r w:rsidR="004C691C" w:rsidRPr="007A7768">
        <w:rPr>
          <w:color w:val="000000" w:themeColor="text1"/>
        </w:rPr>
        <w:instrText xml:space="preserve"> REF _Ref165992053 \h </w:instrText>
      </w:r>
      <w:r w:rsidR="0045392B" w:rsidRPr="007A7768">
        <w:rPr>
          <w:color w:val="000000" w:themeColor="text1"/>
        </w:rPr>
        <w:instrText xml:space="preserve"> \* MERGEFORMAT </w:instrText>
      </w:r>
      <w:r w:rsidR="004C691C" w:rsidRPr="007A7768">
        <w:rPr>
          <w:color w:val="000000" w:themeColor="text1"/>
        </w:rPr>
      </w:r>
      <w:r w:rsidR="004C691C"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285</w:t>
      </w:r>
      <w:r w:rsidR="004C691C" w:rsidRPr="007A7768">
        <w:rPr>
          <w:color w:val="000000" w:themeColor="text1"/>
        </w:rPr>
        <w:fldChar w:fldCharType="end"/>
      </w:r>
      <w:r w:rsidR="004C691C" w:rsidRPr="007A7768">
        <w:rPr>
          <w:color w:val="000000" w:themeColor="text1"/>
        </w:rPr>
        <w:t xml:space="preserve">). </w:t>
      </w:r>
      <w:r w:rsidRPr="007A7768">
        <w:rPr>
          <w:color w:val="000000" w:themeColor="text1"/>
        </w:rPr>
        <w:t xml:space="preserve">Unlike policing murals, insurgent art often uses humor to respond to state violence and repression. Maybe the evolution of a mural precursors the evolution of abolition artworlds. </w:t>
      </w:r>
    </w:p>
    <w:p w14:paraId="470DEA58" w14:textId="256FA8FE" w:rsidR="006A0EB7" w:rsidRPr="007A7768" w:rsidRDefault="006A0EB7" w:rsidP="006A0EB7">
      <w:pPr>
        <w:ind w:firstLine="720"/>
        <w:rPr>
          <w:color w:val="000000" w:themeColor="text1"/>
        </w:rPr>
      </w:pPr>
      <w:r w:rsidRPr="007A7768">
        <w:rPr>
          <w:color w:val="000000" w:themeColor="text1"/>
        </w:rPr>
        <w:t>I considered hundreds of murals that</w:t>
      </w:r>
      <w:r w:rsidR="004C691C" w:rsidRPr="007A7768">
        <w:rPr>
          <w:color w:val="000000" w:themeColor="text1"/>
        </w:rPr>
        <w:t xml:space="preserve"> engage</w:t>
      </w:r>
      <w:r w:rsidRPr="007A7768">
        <w:rPr>
          <w:color w:val="000000" w:themeColor="text1"/>
        </w:rPr>
        <w:t>d</w:t>
      </w:r>
      <w:r w:rsidR="004C691C" w:rsidRPr="007A7768">
        <w:rPr>
          <w:color w:val="000000" w:themeColor="text1"/>
        </w:rPr>
        <w:t xml:space="preserve"> with state power</w:t>
      </w:r>
      <w:r w:rsidRPr="007A7768">
        <w:rPr>
          <w:color w:val="000000" w:themeColor="text1"/>
        </w:rPr>
        <w:t xml:space="preserve"> and the representations of police</w:t>
      </w:r>
      <w:r w:rsidR="004C691C" w:rsidRPr="007A7768">
        <w:rPr>
          <w:color w:val="000000" w:themeColor="text1"/>
        </w:rPr>
        <w:t xml:space="preserve"> in a multitude of cultural contexts, with an emphasis on the US</w:t>
      </w:r>
      <w:r w:rsidRPr="007A7768">
        <w:rPr>
          <w:color w:val="000000" w:themeColor="text1"/>
        </w:rPr>
        <w:t xml:space="preserve"> due to my own positionality</w:t>
      </w:r>
      <w:r w:rsidR="00C71D7F" w:rsidRPr="007A7768">
        <w:rPr>
          <w:color w:val="000000" w:themeColor="text1"/>
        </w:rPr>
        <w:t>.</w:t>
      </w:r>
      <w:r w:rsidR="00C71D7F" w:rsidRPr="007A7768">
        <w:rPr>
          <w:rStyle w:val="FootnoteReference"/>
          <w:color w:val="000000" w:themeColor="text1"/>
        </w:rPr>
        <w:footnoteReference w:id="90"/>
      </w:r>
      <w:r w:rsidR="00C71D7F" w:rsidRPr="007A7768">
        <w:rPr>
          <w:color w:val="000000" w:themeColor="text1"/>
        </w:rPr>
        <w:t xml:space="preserve"> </w:t>
      </w:r>
      <w:r w:rsidRPr="007A7768">
        <w:rPr>
          <w:color w:val="000000" w:themeColor="text1"/>
        </w:rPr>
        <w:t>In the global imaginary, police are the sole arbiters of safety, security, protection, and victimhood. Police power paint</w:t>
      </w:r>
      <w:r w:rsidR="00AB1AB1" w:rsidRPr="007A7768">
        <w:rPr>
          <w:color w:val="000000" w:themeColor="text1"/>
        </w:rPr>
        <w:t>ed</w:t>
      </w:r>
      <w:r w:rsidRPr="007A7768">
        <w:rPr>
          <w:color w:val="000000" w:themeColor="text1"/>
        </w:rPr>
        <w:t xml:space="preserve"> over murals that challenge</w:t>
      </w:r>
      <w:r w:rsidR="00AB1AB1" w:rsidRPr="007A7768">
        <w:rPr>
          <w:color w:val="000000" w:themeColor="text1"/>
        </w:rPr>
        <w:t>d</w:t>
      </w:r>
      <w:r w:rsidRPr="007A7768">
        <w:rPr>
          <w:color w:val="000000" w:themeColor="text1"/>
        </w:rPr>
        <w:t xml:space="preserve"> hegemonic social order, whitewash</w:t>
      </w:r>
      <w:r w:rsidR="00AB1AB1" w:rsidRPr="007A7768">
        <w:rPr>
          <w:color w:val="000000" w:themeColor="text1"/>
        </w:rPr>
        <w:t>ed</w:t>
      </w:r>
      <w:r w:rsidRPr="007A7768">
        <w:rPr>
          <w:color w:val="000000" w:themeColor="text1"/>
        </w:rPr>
        <w:t xml:space="preserve"> </w:t>
      </w:r>
      <w:proofErr w:type="gramStart"/>
      <w:r w:rsidRPr="007A7768">
        <w:rPr>
          <w:color w:val="000000" w:themeColor="text1"/>
        </w:rPr>
        <w:t>walls</w:t>
      </w:r>
      <w:proofErr w:type="gramEnd"/>
      <w:r w:rsidRPr="007A7768">
        <w:rPr>
          <w:color w:val="000000" w:themeColor="text1"/>
        </w:rPr>
        <w:t xml:space="preserve"> and sidewalks, to silent dissent and stunt critical thinking. Police especially censor</w:t>
      </w:r>
      <w:r w:rsidR="00AB1AB1" w:rsidRPr="007A7768">
        <w:rPr>
          <w:color w:val="000000" w:themeColor="text1"/>
        </w:rPr>
        <w:t>ed</w:t>
      </w:r>
      <w:r w:rsidRPr="007A7768">
        <w:rPr>
          <w:color w:val="000000" w:themeColor="text1"/>
        </w:rPr>
        <w:t xml:space="preserve"> murals that depict</w:t>
      </w:r>
      <w:r w:rsidR="00AB1AB1" w:rsidRPr="007A7768">
        <w:rPr>
          <w:color w:val="000000" w:themeColor="text1"/>
        </w:rPr>
        <w:t>ed</w:t>
      </w:r>
      <w:r w:rsidRPr="007A7768">
        <w:rPr>
          <w:color w:val="000000" w:themeColor="text1"/>
        </w:rPr>
        <w:t xml:space="preserve"> fire, state violence, </w:t>
      </w:r>
      <w:r w:rsidR="00AB1AB1" w:rsidRPr="007A7768">
        <w:rPr>
          <w:color w:val="000000" w:themeColor="text1"/>
        </w:rPr>
        <w:t xml:space="preserve">and </w:t>
      </w:r>
      <w:r w:rsidRPr="007A7768">
        <w:rPr>
          <w:color w:val="000000" w:themeColor="text1"/>
        </w:rPr>
        <w:t xml:space="preserve">the ongoing realities of racism. The image of police is also threatened by the </w:t>
      </w:r>
      <w:r w:rsidRPr="007A7768">
        <w:rPr>
          <w:i/>
          <w:iCs/>
          <w:color w:val="000000" w:themeColor="text1"/>
        </w:rPr>
        <w:t>progressive</w:t>
      </w:r>
      <w:r w:rsidRPr="007A7768">
        <w:rPr>
          <w:color w:val="000000" w:themeColor="text1"/>
        </w:rPr>
        <w:t xml:space="preserve"> politics of insurgency, </w:t>
      </w:r>
      <w:r w:rsidR="00AB1AB1" w:rsidRPr="007A7768">
        <w:rPr>
          <w:color w:val="000000" w:themeColor="text1"/>
        </w:rPr>
        <w:t xml:space="preserve">evident when police </w:t>
      </w:r>
      <w:r w:rsidRPr="007A7768">
        <w:rPr>
          <w:color w:val="000000" w:themeColor="text1"/>
        </w:rPr>
        <w:t>cov</w:t>
      </w:r>
      <w:r w:rsidR="00AB1AB1" w:rsidRPr="007A7768">
        <w:rPr>
          <w:color w:val="000000" w:themeColor="text1"/>
        </w:rPr>
        <w:t>ered</w:t>
      </w:r>
      <w:r w:rsidRPr="007A7768">
        <w:rPr>
          <w:color w:val="000000" w:themeColor="text1"/>
        </w:rPr>
        <w:t xml:space="preserve"> slogans and scenes of investing in community after divesting from police power. The abolitionist work of worlding pushes the proverbial political needle by emphasizing investments people so desperately need that do not center (and actively divests</w:t>
      </w:r>
      <w:r w:rsidR="00AB1AB1" w:rsidRPr="007A7768">
        <w:rPr>
          <w:color w:val="000000" w:themeColor="text1"/>
        </w:rPr>
        <w:t xml:space="preserve"> from</w:t>
      </w:r>
      <w:r w:rsidRPr="007A7768">
        <w:rPr>
          <w:color w:val="000000" w:themeColor="text1"/>
        </w:rPr>
        <w:t>) confinement, control, punishment,</w:t>
      </w:r>
      <w:r w:rsidR="00AB1AB1" w:rsidRPr="007A7768">
        <w:rPr>
          <w:color w:val="000000" w:themeColor="text1"/>
        </w:rPr>
        <w:t xml:space="preserve"> and</w:t>
      </w:r>
      <w:r w:rsidRPr="007A7768">
        <w:rPr>
          <w:color w:val="000000" w:themeColor="text1"/>
        </w:rPr>
        <w:t xml:space="preserve"> policing. </w:t>
      </w:r>
    </w:p>
    <w:p w14:paraId="129421AA" w14:textId="5B1D35E1" w:rsidR="000F606A" w:rsidRPr="007A7768" w:rsidRDefault="004C691C" w:rsidP="006A0EB7">
      <w:pPr>
        <w:ind w:firstLine="720"/>
        <w:rPr>
          <w:color w:val="000000" w:themeColor="text1"/>
        </w:rPr>
      </w:pPr>
      <w:r w:rsidRPr="007A7768">
        <w:rPr>
          <w:color w:val="000000" w:themeColor="text1"/>
        </w:rPr>
        <w:t xml:space="preserve">In 2020, on a board in Minneapolis, six-year-old Gianna Floyd told us all that her </w:t>
      </w:r>
      <w:r w:rsidRPr="007A7768">
        <w:rPr>
          <w:i/>
          <w:iCs/>
          <w:color w:val="000000" w:themeColor="text1"/>
        </w:rPr>
        <w:t>Daddy Changed the World</w:t>
      </w:r>
      <w:r w:rsidRPr="007A7768">
        <w:rPr>
          <w:color w:val="000000" w:themeColor="text1"/>
        </w:rPr>
        <w:t xml:space="preserve"> (</w:t>
      </w:r>
      <w:r w:rsidRPr="007A7768">
        <w:rPr>
          <w:color w:val="000000" w:themeColor="text1"/>
        </w:rPr>
        <w:fldChar w:fldCharType="begin"/>
      </w:r>
      <w:r w:rsidRPr="007A7768">
        <w:rPr>
          <w:color w:val="000000" w:themeColor="text1"/>
        </w:rPr>
        <w:instrText xml:space="preserve"> REF _Ref165992070 \h </w:instrText>
      </w:r>
      <w:r w:rsidR="00617BDF" w:rsidRPr="007A7768">
        <w:rPr>
          <w:color w:val="000000" w:themeColor="text1"/>
        </w:rPr>
        <w:instrText xml:space="preserve"> \* MERGEFORMAT </w:instrText>
      </w:r>
      <w:r w:rsidRPr="007A7768">
        <w:rPr>
          <w:color w:val="000000" w:themeColor="text1"/>
        </w:rPr>
      </w:r>
      <w:r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286</w:t>
      </w:r>
      <w:r w:rsidRPr="007A7768">
        <w:rPr>
          <w:color w:val="000000" w:themeColor="text1"/>
        </w:rPr>
        <w:fldChar w:fldCharType="end"/>
      </w:r>
      <w:r w:rsidRPr="007A7768">
        <w:rPr>
          <w:color w:val="000000" w:themeColor="text1"/>
        </w:rPr>
        <w:t xml:space="preserve">). This dissertation examined only a miniscule sample (289 images) of public art that has erupted since the turn of the century in response to the increased visibility of state violence. Databases, research, archives, and attempts to document the proliferation of the image in the digital age. </w:t>
      </w:r>
      <w:bookmarkStart w:id="177" w:name="fig_291"/>
      <w:r w:rsidRPr="007A7768">
        <w:rPr>
          <w:color w:val="000000" w:themeColor="text1"/>
        </w:rPr>
        <w:t>Di</w:t>
      </w:r>
      <w:bookmarkEnd w:id="177"/>
      <w:r w:rsidRPr="007A7768">
        <w:rPr>
          <w:color w:val="000000" w:themeColor="text1"/>
        </w:rPr>
        <w:t>ssent deserves to remain in the visual record. Artists paint their truth to power</w:t>
      </w:r>
      <w:r w:rsidR="00A9486E">
        <w:rPr>
          <w:color w:val="000000" w:themeColor="text1"/>
        </w:rPr>
        <w:t xml:space="preserve"> and choose</w:t>
      </w:r>
      <w:r w:rsidRPr="007A7768">
        <w:rPr>
          <w:color w:val="000000" w:themeColor="text1"/>
        </w:rPr>
        <w:t xml:space="preserve"> space </w:t>
      </w:r>
      <w:r w:rsidR="00A9486E">
        <w:rPr>
          <w:color w:val="000000" w:themeColor="text1"/>
        </w:rPr>
        <w:t>to create</w:t>
      </w:r>
      <w:r w:rsidRPr="007A7768">
        <w:rPr>
          <w:color w:val="000000" w:themeColor="text1"/>
        </w:rPr>
        <w:t xml:space="preserve"> messages </w:t>
      </w:r>
      <w:r w:rsidR="00A9486E">
        <w:rPr>
          <w:color w:val="000000" w:themeColor="text1"/>
        </w:rPr>
        <w:t>that viewers</w:t>
      </w:r>
      <w:r w:rsidRPr="007A7768">
        <w:rPr>
          <w:color w:val="000000" w:themeColor="text1"/>
        </w:rPr>
        <w:t xml:space="preserve"> need time to process</w:t>
      </w:r>
      <w:r w:rsidR="00A9486E">
        <w:rPr>
          <w:color w:val="000000" w:themeColor="text1"/>
        </w:rPr>
        <w:t xml:space="preserve">. </w:t>
      </w:r>
      <w:r w:rsidRPr="007A7768">
        <w:rPr>
          <w:color w:val="000000" w:themeColor="text1"/>
        </w:rPr>
        <w:t>Artists’ aesthetics accompan</w:t>
      </w:r>
      <w:r w:rsidR="00A9486E">
        <w:rPr>
          <w:color w:val="000000" w:themeColor="text1"/>
        </w:rPr>
        <w:t>y</w:t>
      </w:r>
      <w:r w:rsidRPr="007A7768">
        <w:rPr>
          <w:color w:val="000000" w:themeColor="text1"/>
        </w:rPr>
        <w:t xml:space="preserve"> them as people migrate to new cities with stories of liberation</w:t>
      </w:r>
      <w:r w:rsidR="00A9486E">
        <w:rPr>
          <w:color w:val="000000" w:themeColor="text1"/>
        </w:rPr>
        <w:t>, resistance, and insurgent love</w:t>
      </w:r>
      <w:r w:rsidRPr="007A7768">
        <w:rPr>
          <w:color w:val="000000" w:themeColor="text1"/>
        </w:rPr>
        <w:t xml:space="preserve">. </w:t>
      </w:r>
      <w:proofErr w:type="spellStart"/>
      <w:r w:rsidRPr="007A7768">
        <w:rPr>
          <w:color w:val="000000" w:themeColor="text1"/>
        </w:rPr>
        <w:t>Jorit</w:t>
      </w:r>
      <w:proofErr w:type="spellEnd"/>
      <w:r w:rsidRPr="007A7768">
        <w:rPr>
          <w:color w:val="000000" w:themeColor="text1"/>
        </w:rPr>
        <w:t xml:space="preserve">, the same Italian artist whom police arrested after he painted political prisoner </w:t>
      </w:r>
      <w:proofErr w:type="spellStart"/>
      <w:r w:rsidRPr="007A7768">
        <w:rPr>
          <w:color w:val="000000" w:themeColor="text1"/>
        </w:rPr>
        <w:t>Ahed</w:t>
      </w:r>
      <w:proofErr w:type="spellEnd"/>
      <w:r w:rsidRPr="007A7768">
        <w:rPr>
          <w:color w:val="000000" w:themeColor="text1"/>
        </w:rPr>
        <w:t xml:space="preserve"> Tamimi on the Israeli separation wall, painted his iconic red marks on the cheeks of Vladmir Lenin, Marti Luther King, Jr., George Floyd, Malcolm X, and Angela Davis in a mural in Naples, Italy (</w:t>
      </w:r>
      <w:r w:rsidRPr="007A7768">
        <w:rPr>
          <w:color w:val="000000" w:themeColor="text1"/>
        </w:rPr>
        <w:fldChar w:fldCharType="begin"/>
      </w:r>
      <w:r w:rsidRPr="007A7768">
        <w:rPr>
          <w:color w:val="000000" w:themeColor="text1"/>
        </w:rPr>
        <w:instrText xml:space="preserve"> REF _Ref165992093 \h </w:instrText>
      </w:r>
      <w:r w:rsidR="00617BDF" w:rsidRPr="007A7768">
        <w:rPr>
          <w:color w:val="000000" w:themeColor="text1"/>
        </w:rPr>
        <w:instrText xml:space="preserve"> \* MERGEFORMAT </w:instrText>
      </w:r>
      <w:r w:rsidRPr="007A7768">
        <w:rPr>
          <w:color w:val="000000" w:themeColor="text1"/>
        </w:rPr>
      </w:r>
      <w:r w:rsidRPr="007A7768">
        <w:rPr>
          <w:color w:val="000000" w:themeColor="text1"/>
        </w:rPr>
        <w:fldChar w:fldCharType="separate"/>
      </w:r>
      <w:r w:rsidR="00A9486E" w:rsidRPr="00A9486E">
        <w:rPr>
          <w:color w:val="000000" w:themeColor="text1"/>
        </w:rPr>
        <w:t xml:space="preserve">Figure </w:t>
      </w:r>
      <w:r w:rsidR="00A9486E" w:rsidRPr="00A9486E">
        <w:rPr>
          <w:noProof/>
          <w:color w:val="000000" w:themeColor="text1"/>
        </w:rPr>
        <w:t>287</w:t>
      </w:r>
      <w:r w:rsidRPr="007A7768">
        <w:rPr>
          <w:color w:val="000000" w:themeColor="text1"/>
        </w:rPr>
        <w:fldChar w:fldCharType="end"/>
      </w:r>
      <w:r w:rsidRPr="007A7768">
        <w:rPr>
          <w:color w:val="000000" w:themeColor="text1"/>
        </w:rPr>
        <w:t xml:space="preserve">). On the street in front of the wall, in big black block letters, he tells us it is </w:t>
      </w:r>
      <w:r w:rsidRPr="007A7768">
        <w:rPr>
          <w:i/>
          <w:iCs/>
          <w:color w:val="000000" w:themeColor="text1"/>
        </w:rPr>
        <w:t>Time to Change the World</w:t>
      </w:r>
      <w:r w:rsidRPr="007A7768">
        <w:rPr>
          <w:color w:val="000000" w:themeColor="text1"/>
        </w:rPr>
        <w:t>.</w:t>
      </w:r>
    </w:p>
    <w:p w14:paraId="6428A101" w14:textId="77777777" w:rsidR="00C71D7F" w:rsidRPr="007A7768" w:rsidRDefault="00C71D7F">
      <w:pPr>
        <w:rPr>
          <w:color w:val="000000" w:themeColor="text1"/>
        </w:rPr>
      </w:pPr>
      <w:bookmarkStart w:id="178" w:name="_Toc163575638"/>
    </w:p>
    <w:p w14:paraId="72339510" w14:textId="35C7F43B" w:rsidR="001A70E9" w:rsidRPr="007A7768" w:rsidRDefault="001A70E9">
      <w:pPr>
        <w:rPr>
          <w:rFonts w:eastAsiaTheme="majorEastAsia"/>
          <w:b/>
          <w:color w:val="000000" w:themeColor="text1"/>
        </w:rPr>
      </w:pPr>
      <w:r w:rsidRPr="007A7768">
        <w:rPr>
          <w:color w:val="000000" w:themeColor="text1"/>
        </w:rPr>
        <w:br w:type="page"/>
      </w:r>
    </w:p>
    <w:p w14:paraId="21845E28" w14:textId="2B950EDC" w:rsidR="008A4DCF" w:rsidRPr="007A7768" w:rsidRDefault="00361634" w:rsidP="00361634">
      <w:pPr>
        <w:pStyle w:val="Heading1"/>
      </w:pPr>
      <w:bookmarkStart w:id="179" w:name="_Toc170542374"/>
      <w:r w:rsidRPr="007A7768">
        <w:lastRenderedPageBreak/>
        <w:t>REFERENCES</w:t>
      </w:r>
      <w:bookmarkEnd w:id="179"/>
    </w:p>
    <w:p w14:paraId="41D2969A" w14:textId="77777777" w:rsidR="00970C40" w:rsidRPr="007A7768" w:rsidRDefault="00970C40" w:rsidP="00970C40">
      <w:pPr>
        <w:contextualSpacing/>
        <w:rPr>
          <w:color w:val="000000" w:themeColor="text1"/>
        </w:rPr>
      </w:pPr>
    </w:p>
    <w:p w14:paraId="46E8711B" w14:textId="0BD57E7D"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(2021) 8 Dead in Atlanta Spa Shootings, With Fears of Anti-Asian Bias. </w:t>
      </w:r>
      <w:r w:rsidRPr="007A7768">
        <w:rPr>
          <w:i/>
          <w:iCs/>
          <w:color w:val="000000" w:themeColor="text1"/>
          <w:shd w:val="clear" w:color="auto" w:fill="FFFFFF"/>
        </w:rPr>
        <w:t>The New York Times.</w:t>
      </w:r>
      <w:r w:rsidRPr="007A7768">
        <w:rPr>
          <w:color w:val="000000" w:themeColor="text1"/>
          <w:shd w:val="clear" w:color="auto" w:fill="FFFFFF"/>
        </w:rPr>
        <w:t xml:space="preserve"> Available at: </w:t>
      </w:r>
      <w:hyperlink r:id="rId10" w:history="1">
        <w:r w:rsidRPr="007A7768">
          <w:rPr>
            <w:rStyle w:val="Hyperlink"/>
            <w:color w:val="000000" w:themeColor="text1"/>
            <w:shd w:val="clear" w:color="auto" w:fill="FFFFFF"/>
          </w:rPr>
          <w:t>https://www.nytimes.com/live/2021/03/17/us/shooting-atlanta-acworth</w:t>
        </w:r>
      </w:hyperlink>
    </w:p>
    <w:p w14:paraId="0762F0EE" w14:textId="4B1B6027" w:rsidR="00970C40" w:rsidRPr="007A7768" w:rsidRDefault="00970C40" w:rsidP="00970C40">
      <w:pPr>
        <w:contextualSpacing/>
        <w:rPr>
          <w:color w:val="000000" w:themeColor="text1"/>
        </w:rPr>
      </w:pPr>
      <w:r w:rsidRPr="007A7768">
        <w:rPr>
          <w:color w:val="000000" w:themeColor="text1"/>
        </w:rPr>
        <w:t>(accessed 13 May 2024).</w:t>
      </w:r>
    </w:p>
    <w:p w14:paraId="13ADE7FF" w14:textId="7444A2B7" w:rsidR="00970C40" w:rsidRPr="007A7768" w:rsidRDefault="005E6053" w:rsidP="00970C40">
      <w:pPr>
        <w:contextualSpacing/>
        <w:rPr>
          <w:color w:val="000000" w:themeColor="text1"/>
        </w:rPr>
      </w:pPr>
      <w:r w:rsidRPr="007A7768">
        <w:rPr>
          <w:color w:val="000000" w:themeColor="text1"/>
        </w:rPr>
        <w:t>(</w:t>
      </w:r>
      <w:r w:rsidR="00970C40" w:rsidRPr="007A7768">
        <w:rPr>
          <w:color w:val="000000" w:themeColor="text1"/>
        </w:rPr>
        <w:t>2021</w:t>
      </w:r>
      <w:r w:rsidRPr="007A7768">
        <w:rPr>
          <w:color w:val="000000" w:themeColor="text1"/>
        </w:rPr>
        <w:t>)</w:t>
      </w:r>
      <w:r w:rsidR="00970C40" w:rsidRPr="007A7768">
        <w:rPr>
          <w:color w:val="000000" w:themeColor="text1"/>
        </w:rPr>
        <w:t xml:space="preserve"> Opening the </w:t>
      </w:r>
      <w:proofErr w:type="spellStart"/>
      <w:r w:rsidR="00970C40" w:rsidRPr="007A7768">
        <w:rPr>
          <w:color w:val="000000" w:themeColor="text1"/>
        </w:rPr>
        <w:t>Bhayangkara</w:t>
      </w:r>
      <w:proofErr w:type="spellEnd"/>
      <w:r w:rsidR="00970C40" w:rsidRPr="007A7768">
        <w:rPr>
          <w:color w:val="000000" w:themeColor="text1"/>
        </w:rPr>
        <w:t xml:space="preserve"> Mural Festival, Nation Police Chief: Proof that the National Police Respects Freedom of Expression. </w:t>
      </w:r>
      <w:proofErr w:type="spellStart"/>
      <w:r w:rsidR="00970C40" w:rsidRPr="007A7768">
        <w:rPr>
          <w:i/>
          <w:iCs/>
          <w:color w:val="000000" w:themeColor="text1"/>
        </w:rPr>
        <w:t>Tribrata</w:t>
      </w:r>
      <w:proofErr w:type="spellEnd"/>
      <w:r w:rsidR="00970C40" w:rsidRPr="007A7768">
        <w:rPr>
          <w:i/>
          <w:iCs/>
          <w:color w:val="000000" w:themeColor="text1"/>
        </w:rPr>
        <w:t xml:space="preserve"> News.</w:t>
      </w:r>
      <w:r w:rsidR="00970C40" w:rsidRPr="007A7768">
        <w:rPr>
          <w:color w:val="000000" w:themeColor="text1"/>
        </w:rPr>
        <w:t xml:space="preserve"> Available at: </w:t>
      </w:r>
      <w:hyperlink r:id="rId11" w:history="1">
        <w:r w:rsidR="00970C40" w:rsidRPr="007A7768">
          <w:rPr>
            <w:rStyle w:val="Hyperlink"/>
            <w:color w:val="000000" w:themeColor="text1"/>
          </w:rPr>
          <w:t>https://tribratanews.ponorogo.jatim.polri.go.id/30/10/2021/buka-festival-mural-bhayangkara-kapolri-bukti-polri-menghormati-kebebasan-berekspresi-2/</w:t>
        </w:r>
      </w:hyperlink>
      <w:r w:rsidR="00970C40" w:rsidRPr="007A7768">
        <w:rPr>
          <w:color w:val="000000" w:themeColor="text1"/>
        </w:rPr>
        <w:t xml:space="preserve"> (accessed 16 May 2024).</w:t>
      </w:r>
    </w:p>
    <w:p w14:paraId="27A9D538" w14:textId="08232B90" w:rsidR="00970C40" w:rsidRPr="007A7768" w:rsidRDefault="005E6053" w:rsidP="00970C40">
      <w:pPr>
        <w:contextualSpacing/>
        <w:rPr>
          <w:color w:val="000000" w:themeColor="text1"/>
        </w:rPr>
      </w:pPr>
      <w:r w:rsidRPr="007A7768">
        <w:rPr>
          <w:color w:val="000000" w:themeColor="text1"/>
        </w:rPr>
        <w:t>(</w:t>
      </w:r>
      <w:r w:rsidR="00970C40" w:rsidRPr="007A7768">
        <w:rPr>
          <w:color w:val="000000" w:themeColor="text1"/>
        </w:rPr>
        <w:t>2021</w:t>
      </w:r>
      <w:r w:rsidRPr="007A7768">
        <w:rPr>
          <w:color w:val="000000" w:themeColor="text1"/>
        </w:rPr>
        <w:t>)</w:t>
      </w:r>
      <w:r w:rsidR="00970C40" w:rsidRPr="007A7768">
        <w:rPr>
          <w:color w:val="000000" w:themeColor="text1"/>
        </w:rPr>
        <w:t xml:space="preserve"> Se </w:t>
      </w:r>
      <w:proofErr w:type="spellStart"/>
      <w:r w:rsidR="00970C40" w:rsidRPr="007A7768">
        <w:rPr>
          <w:color w:val="000000" w:themeColor="text1"/>
        </w:rPr>
        <w:t>realizó</w:t>
      </w:r>
      <w:proofErr w:type="spellEnd"/>
      <w:r w:rsidR="00970C40" w:rsidRPr="007A7768">
        <w:rPr>
          <w:color w:val="000000" w:themeColor="text1"/>
        </w:rPr>
        <w:t xml:space="preserve"> </w:t>
      </w:r>
      <w:proofErr w:type="spellStart"/>
      <w:r w:rsidR="00970C40" w:rsidRPr="007A7768">
        <w:rPr>
          <w:color w:val="000000" w:themeColor="text1"/>
        </w:rPr>
        <w:t>develamiento</w:t>
      </w:r>
      <w:proofErr w:type="spellEnd"/>
      <w:r w:rsidR="00970C40" w:rsidRPr="007A7768">
        <w:rPr>
          <w:color w:val="000000" w:themeColor="text1"/>
        </w:rPr>
        <w:t xml:space="preserve"> del mural: “Policía Vigilante y Protector.” </w:t>
      </w:r>
      <w:r w:rsidR="00970C40" w:rsidRPr="007A7768">
        <w:rPr>
          <w:i/>
          <w:iCs/>
          <w:color w:val="000000" w:themeColor="text1"/>
        </w:rPr>
        <w:t>UTPL</w:t>
      </w:r>
      <w:r w:rsidR="00970C40" w:rsidRPr="007A7768">
        <w:rPr>
          <w:color w:val="000000" w:themeColor="text1"/>
        </w:rPr>
        <w:t xml:space="preserve">. Available at: </w:t>
      </w:r>
      <w:hyperlink r:id="rId12" w:history="1">
        <w:r w:rsidR="00970C40" w:rsidRPr="007A7768">
          <w:rPr>
            <w:color w:val="000000" w:themeColor="text1"/>
            <w:u w:val="single"/>
          </w:rPr>
          <w:t>https://noticias.utpl.edu.ec/se-realizo-develamiento-del-mural-policia-vigilante-y-protector</w:t>
        </w:r>
      </w:hyperlink>
      <w:r w:rsidR="00970C40" w:rsidRPr="007A7768">
        <w:rPr>
          <w:color w:val="000000" w:themeColor="text1"/>
        </w:rPr>
        <w:t xml:space="preserve"> (accessed 16 May 2024).</w:t>
      </w:r>
    </w:p>
    <w:p w14:paraId="0634B251" w14:textId="0663AA00" w:rsidR="00970C40" w:rsidRPr="007A7768" w:rsidRDefault="00970C40" w:rsidP="00970C40">
      <w:pPr>
        <w:contextualSpacing/>
        <w:rPr>
          <w:color w:val="000000" w:themeColor="text1"/>
        </w:rPr>
      </w:pPr>
      <w:r w:rsidRPr="007A7768">
        <w:rPr>
          <w:color w:val="000000" w:themeColor="text1"/>
        </w:rPr>
        <w:t xml:space="preserve">A O News Service (2019) APPWS catapults police-people </w:t>
      </w:r>
      <w:proofErr w:type="gramStart"/>
      <w:r w:rsidRPr="007A7768">
        <w:rPr>
          <w:color w:val="000000" w:themeColor="text1"/>
        </w:rPr>
        <w:t>ties</w:t>
      </w:r>
      <w:proofErr w:type="gramEnd"/>
      <w:r w:rsidRPr="007A7768">
        <w:rPr>
          <w:color w:val="000000" w:themeColor="text1"/>
        </w:rPr>
        <w:t xml:space="preserve">. </w:t>
      </w:r>
      <w:r w:rsidRPr="007A7768">
        <w:rPr>
          <w:i/>
          <w:iCs/>
          <w:color w:val="000000" w:themeColor="text1"/>
        </w:rPr>
        <w:t>Arunachal Observer</w:t>
      </w:r>
      <w:r w:rsidRPr="007A7768">
        <w:rPr>
          <w:color w:val="000000" w:themeColor="text1"/>
        </w:rPr>
        <w:t xml:space="preserve">. Available at: </w:t>
      </w:r>
      <w:hyperlink r:id="rId13" w:history="1">
        <w:r w:rsidRPr="007A7768">
          <w:rPr>
            <w:color w:val="000000" w:themeColor="text1"/>
            <w:u w:val="single"/>
          </w:rPr>
          <w:t>https://arunachalobserver.org/2019/02/05/appws-catapults-police-people-ties/</w:t>
        </w:r>
      </w:hyperlink>
      <w:r w:rsidRPr="007A7768">
        <w:rPr>
          <w:color w:val="000000" w:themeColor="text1"/>
        </w:rPr>
        <w:t xml:space="preserve"> (accessed 16 May 2024).</w:t>
      </w:r>
    </w:p>
    <w:p w14:paraId="37B4903D" w14:textId="7CB862B9" w:rsidR="00970C40" w:rsidRPr="007A7768" w:rsidRDefault="00970C40" w:rsidP="00970C40">
      <w:pPr>
        <w:contextualSpacing/>
        <w:rPr>
          <w:color w:val="000000" w:themeColor="text1"/>
        </w:rPr>
      </w:pPr>
      <w:r w:rsidRPr="007A7768">
        <w:rPr>
          <w:color w:val="000000" w:themeColor="text1"/>
        </w:rPr>
        <w:t>Abrams-</w:t>
      </w:r>
      <w:proofErr w:type="spellStart"/>
      <w:r w:rsidRPr="007A7768">
        <w:rPr>
          <w:color w:val="000000" w:themeColor="text1"/>
        </w:rPr>
        <w:t>Husso</w:t>
      </w:r>
      <w:proofErr w:type="spellEnd"/>
      <w:r w:rsidRPr="007A7768">
        <w:rPr>
          <w:color w:val="000000" w:themeColor="text1"/>
        </w:rPr>
        <w:t xml:space="preserve"> L (2018) An Introduction to Sociological Art Theories. Available at: </w:t>
      </w:r>
      <w:hyperlink r:id="rId14" w:history="1">
        <w:r w:rsidRPr="007A7768">
          <w:rPr>
            <w:rStyle w:val="Hyperlink"/>
            <w:color w:val="000000" w:themeColor="text1"/>
          </w:rPr>
          <w:t>https://www.lucyabrams.net/news/2018/5/28/an-introduction-to-sociological-art-theory</w:t>
        </w:r>
      </w:hyperlink>
      <w:r w:rsidRPr="007A7768">
        <w:rPr>
          <w:color w:val="000000" w:themeColor="text1"/>
          <w:u w:val="single"/>
        </w:rPr>
        <w:t xml:space="preserve"> </w:t>
      </w:r>
      <w:r w:rsidRPr="007A7768">
        <w:rPr>
          <w:color w:val="000000" w:themeColor="text1"/>
        </w:rPr>
        <w:t>(accessed 16 May 2024).</w:t>
      </w:r>
    </w:p>
    <w:p w14:paraId="2E18A719" w14:textId="48B05582" w:rsidR="00970C40" w:rsidRPr="007A7768" w:rsidRDefault="00970C40" w:rsidP="00970C40">
      <w:pPr>
        <w:contextualSpacing/>
        <w:rPr>
          <w:color w:val="000000" w:themeColor="text1"/>
        </w:rPr>
      </w:pPr>
      <w:r w:rsidRPr="007A7768">
        <w:rPr>
          <w:color w:val="000000" w:themeColor="text1"/>
        </w:rPr>
        <w:t xml:space="preserve">Adams and Johnson (2023) Coroner </w:t>
      </w:r>
      <w:proofErr w:type="gramStart"/>
      <w:r w:rsidRPr="007A7768">
        <w:rPr>
          <w:color w:val="000000" w:themeColor="text1"/>
        </w:rPr>
        <w:t>says</w:t>
      </w:r>
      <w:proofErr w:type="gramEnd"/>
      <w:r w:rsidRPr="007A7768">
        <w:rPr>
          <w:color w:val="000000" w:themeColor="text1"/>
        </w:rPr>
        <w:t xml:space="preserve"> police recruit 'took his own life' at Jackson Training Academy.</w:t>
      </w:r>
      <w:r w:rsidRPr="007A7768">
        <w:rPr>
          <w:i/>
          <w:iCs/>
          <w:color w:val="000000" w:themeColor="text1"/>
        </w:rPr>
        <w:t xml:space="preserve"> WAPT 16 ABC. </w:t>
      </w:r>
      <w:r w:rsidRPr="007A7768">
        <w:rPr>
          <w:color w:val="000000" w:themeColor="text1"/>
        </w:rPr>
        <w:t>Available at:</w:t>
      </w:r>
      <w:r w:rsidRPr="007A7768">
        <w:rPr>
          <w:i/>
          <w:iCs/>
          <w:color w:val="000000" w:themeColor="text1"/>
        </w:rPr>
        <w:t xml:space="preserve"> </w:t>
      </w:r>
      <w:hyperlink r:id="rId15" w:history="1">
        <w:r w:rsidRPr="007A7768">
          <w:rPr>
            <w:color w:val="000000" w:themeColor="text1"/>
            <w:u w:val="single"/>
          </w:rPr>
          <w:t>https://www.wapt.com/article/jackson-police-recurit-dies-at-training-academy/43756740</w:t>
        </w:r>
      </w:hyperlink>
      <w:r w:rsidRPr="007A7768">
        <w:rPr>
          <w:color w:val="000000" w:themeColor="text1"/>
        </w:rPr>
        <w:t xml:space="preserve"> (accessed 2 Dec 2023). </w:t>
      </w:r>
    </w:p>
    <w:p w14:paraId="64F4A053" w14:textId="2FCD3146"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Adelman J (2020) Enforcing values and controlling animals: Dogs, </w:t>
      </w:r>
      <w:proofErr w:type="gramStart"/>
      <w:r w:rsidRPr="007A7768">
        <w:rPr>
          <w:color w:val="000000" w:themeColor="text1"/>
          <w:shd w:val="clear" w:color="auto" w:fill="FFFFFF"/>
        </w:rPr>
        <w:t>pigs</w:t>
      </w:r>
      <w:proofErr w:type="gramEnd"/>
      <w:r w:rsidRPr="007A7768">
        <w:rPr>
          <w:color w:val="000000" w:themeColor="text1"/>
          <w:shd w:val="clear" w:color="auto" w:fill="FFFFFF"/>
        </w:rPr>
        <w:t xml:space="preserve"> and police, 1865–80. In: </w:t>
      </w:r>
      <w:proofErr w:type="spellStart"/>
      <w:r w:rsidRPr="007A7768">
        <w:rPr>
          <w:i/>
          <w:iCs/>
          <w:color w:val="000000" w:themeColor="text1"/>
          <w:shd w:val="clear" w:color="auto" w:fill="FFFFFF"/>
        </w:rPr>
        <w:t>Civilised</w:t>
      </w:r>
      <w:proofErr w:type="spellEnd"/>
      <w:r w:rsidRPr="007A7768">
        <w:rPr>
          <w:i/>
          <w:iCs/>
          <w:color w:val="000000" w:themeColor="text1"/>
          <w:shd w:val="clear" w:color="auto" w:fill="FFFFFF"/>
        </w:rPr>
        <w:t xml:space="preserve"> by beasts.</w:t>
      </w:r>
      <w:r w:rsidRPr="007A7768">
        <w:rPr>
          <w:color w:val="000000" w:themeColor="text1"/>
          <w:shd w:val="clear" w:color="auto" w:fill="FFFFFF"/>
        </w:rPr>
        <w:t xml:space="preserve"> Manchester University Press, pp. 127-167.</w:t>
      </w:r>
    </w:p>
    <w:p w14:paraId="77D0BFBD" w14:textId="6DE8041F" w:rsidR="00970C40" w:rsidRPr="007A7768" w:rsidRDefault="00970C40" w:rsidP="00970C40">
      <w:pPr>
        <w:contextualSpacing/>
        <w:rPr>
          <w:color w:val="000000" w:themeColor="text1"/>
        </w:rPr>
      </w:pPr>
      <w:r w:rsidRPr="007A7768">
        <w:rPr>
          <w:color w:val="000000" w:themeColor="text1"/>
        </w:rPr>
        <w:t xml:space="preserve">Adorno TW (1970) </w:t>
      </w:r>
      <w:r w:rsidRPr="007A7768">
        <w:rPr>
          <w:i/>
          <w:iCs/>
          <w:color w:val="000000" w:themeColor="text1"/>
        </w:rPr>
        <w:t>Aesthetic Theory</w:t>
      </w:r>
      <w:r w:rsidRPr="007A7768">
        <w:rPr>
          <w:color w:val="000000" w:themeColor="text1"/>
        </w:rPr>
        <w:t>. London: The Athlone Press.</w:t>
      </w:r>
    </w:p>
    <w:p w14:paraId="4CBE6B9A" w14:textId="78F31437" w:rsidR="00970C40" w:rsidRPr="007A7768" w:rsidRDefault="00970C40" w:rsidP="00970C40">
      <w:pPr>
        <w:contextualSpacing/>
        <w:rPr>
          <w:color w:val="000000" w:themeColor="text1"/>
        </w:rPr>
      </w:pPr>
      <w:r w:rsidRPr="007A7768">
        <w:rPr>
          <w:color w:val="000000" w:themeColor="text1"/>
        </w:rPr>
        <w:t>Adorno TW, Frenkel-</w:t>
      </w:r>
      <w:proofErr w:type="spellStart"/>
      <w:r w:rsidRPr="007A7768">
        <w:rPr>
          <w:color w:val="000000" w:themeColor="text1"/>
        </w:rPr>
        <w:t>Brunswik</w:t>
      </w:r>
      <w:proofErr w:type="spellEnd"/>
      <w:r w:rsidRPr="007A7768">
        <w:rPr>
          <w:color w:val="000000" w:themeColor="text1"/>
        </w:rPr>
        <w:t xml:space="preserve"> E, Levinson DJ, and Sanford RN (1950) </w:t>
      </w:r>
      <w:r w:rsidRPr="007A7768">
        <w:rPr>
          <w:i/>
          <w:iCs/>
          <w:color w:val="000000" w:themeColor="text1"/>
        </w:rPr>
        <w:t>The Authoritarian Personality</w:t>
      </w:r>
      <w:r w:rsidRPr="007A7768">
        <w:rPr>
          <w:color w:val="000000" w:themeColor="text1"/>
        </w:rPr>
        <w:t>. Harpers.</w:t>
      </w:r>
    </w:p>
    <w:p w14:paraId="75F00352" w14:textId="59270F90" w:rsidR="00970C40" w:rsidRPr="007A7768" w:rsidRDefault="00970C40" w:rsidP="00970C40">
      <w:pPr>
        <w:contextualSpacing/>
        <w:rPr>
          <w:color w:val="000000" w:themeColor="text1"/>
        </w:rPr>
      </w:pPr>
      <w:r w:rsidRPr="007A7768">
        <w:rPr>
          <w:color w:val="000000" w:themeColor="text1"/>
        </w:rPr>
        <w:t xml:space="preserve">Ahmed M and Farooq M (2020) Pakistani truck artist paints George Floyd mural on his home. </w:t>
      </w:r>
      <w:r w:rsidRPr="007A7768">
        <w:rPr>
          <w:i/>
          <w:iCs/>
          <w:color w:val="000000" w:themeColor="text1"/>
        </w:rPr>
        <w:t>The Seattle Times</w:t>
      </w:r>
      <w:r w:rsidRPr="007A7768">
        <w:rPr>
          <w:color w:val="000000" w:themeColor="text1"/>
        </w:rPr>
        <w:t xml:space="preserve">. Available at: </w:t>
      </w:r>
      <w:hyperlink r:id="rId16" w:history="1">
        <w:r w:rsidRPr="007A7768">
          <w:rPr>
            <w:color w:val="000000" w:themeColor="text1"/>
            <w:u w:val="single"/>
          </w:rPr>
          <w:t>https://www.seattletimes.com/nation-world/pakistani-truck-artist-paints-george-floyd-mural-on-his-home/</w:t>
        </w:r>
      </w:hyperlink>
      <w:r w:rsidRPr="007A7768">
        <w:rPr>
          <w:color w:val="000000" w:themeColor="text1"/>
        </w:rPr>
        <w:t xml:space="preserve"> (accessed 16 May 2024).</w:t>
      </w:r>
    </w:p>
    <w:p w14:paraId="3BA87031" w14:textId="4A8CF023"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Ahmed S (2006) Orientations: Toward a queer phenomenology. </w:t>
      </w:r>
      <w:r w:rsidRPr="007A7768">
        <w:rPr>
          <w:i/>
          <w:iCs/>
          <w:color w:val="000000" w:themeColor="text1"/>
          <w:shd w:val="clear" w:color="auto" w:fill="FFFFFF"/>
        </w:rPr>
        <w:t>GLQ: A journal of Lesbian and Gay Studies</w:t>
      </w:r>
      <w:r w:rsidRPr="007A7768">
        <w:rPr>
          <w:color w:val="000000" w:themeColor="text1"/>
          <w:shd w:val="clear" w:color="auto" w:fill="FFFFFF"/>
        </w:rPr>
        <w:t xml:space="preserve"> 12(4): 543-574.</w:t>
      </w:r>
    </w:p>
    <w:p w14:paraId="47E4E3F6" w14:textId="2D053D5D" w:rsidR="00970C40" w:rsidRPr="007A7768" w:rsidRDefault="00970C40" w:rsidP="00970C40">
      <w:pPr>
        <w:contextualSpacing/>
        <w:rPr>
          <w:color w:val="000000" w:themeColor="text1"/>
        </w:rPr>
      </w:pPr>
      <w:r w:rsidRPr="007A7768">
        <w:rPr>
          <w:color w:val="000000" w:themeColor="text1"/>
          <w:shd w:val="clear" w:color="auto" w:fill="FFFFFF"/>
        </w:rPr>
        <w:t xml:space="preserve">Akbar AA, </w:t>
      </w:r>
      <w:proofErr w:type="spellStart"/>
      <w:r w:rsidRPr="007A7768">
        <w:rPr>
          <w:color w:val="000000" w:themeColor="text1"/>
          <w:shd w:val="clear" w:color="auto" w:fill="FFFFFF"/>
        </w:rPr>
        <w:t>Ashar</w:t>
      </w:r>
      <w:proofErr w:type="spellEnd"/>
      <w:r w:rsidRPr="007A7768">
        <w:rPr>
          <w:color w:val="000000" w:themeColor="text1"/>
          <w:shd w:val="clear" w:color="auto" w:fill="FFFFFF"/>
        </w:rPr>
        <w:t xml:space="preserve"> SM</w:t>
      </w:r>
      <w:r w:rsidR="006618C9">
        <w:rPr>
          <w:color w:val="000000" w:themeColor="text1"/>
          <w:shd w:val="clear" w:color="auto" w:fill="FFFFFF"/>
        </w:rPr>
        <w:t>,</w:t>
      </w:r>
      <w:r w:rsidRPr="007A7768">
        <w:rPr>
          <w:color w:val="000000" w:themeColor="text1"/>
          <w:shd w:val="clear" w:color="auto" w:fill="FFFFFF"/>
        </w:rPr>
        <w:t xml:space="preserve"> and Simonson J (2021) Movement law. </w:t>
      </w:r>
      <w:r w:rsidRPr="007A7768">
        <w:rPr>
          <w:i/>
          <w:iCs/>
          <w:color w:val="000000" w:themeColor="text1"/>
          <w:shd w:val="clear" w:color="auto" w:fill="FFFFFF"/>
        </w:rPr>
        <w:t>Stanford Law Review</w:t>
      </w:r>
      <w:r w:rsidR="006618C9">
        <w:rPr>
          <w:i/>
          <w:iCs/>
          <w:color w:val="000000" w:themeColor="text1"/>
          <w:shd w:val="clear" w:color="auto" w:fill="FFFFFF"/>
        </w:rPr>
        <w:t xml:space="preserve"> </w:t>
      </w:r>
      <w:r w:rsidRPr="007A7768">
        <w:rPr>
          <w:color w:val="000000" w:themeColor="text1"/>
          <w:shd w:val="clear" w:color="auto" w:fill="FFFFFF"/>
        </w:rPr>
        <w:t>73: 821-884.</w:t>
      </w:r>
    </w:p>
    <w:p w14:paraId="2B029D40" w14:textId="1BE54CFA" w:rsidR="00970C40" w:rsidRPr="007A7768" w:rsidRDefault="00970C40" w:rsidP="00970C40">
      <w:pPr>
        <w:contextualSpacing/>
        <w:rPr>
          <w:color w:val="000000" w:themeColor="text1"/>
        </w:rPr>
      </w:pPr>
      <w:proofErr w:type="spellStart"/>
      <w:r w:rsidRPr="007A7768">
        <w:rPr>
          <w:color w:val="000000" w:themeColor="text1"/>
        </w:rPr>
        <w:t>Akhapbey</w:t>
      </w:r>
      <w:proofErr w:type="spellEnd"/>
      <w:r w:rsidRPr="007A7768">
        <w:rPr>
          <w:color w:val="000000" w:themeColor="text1"/>
        </w:rPr>
        <w:t xml:space="preserve"> F (2021) Five cops sue California city over BLM mural featuring FBI’s most wanted Assata Shakur. </w:t>
      </w:r>
      <w:r w:rsidRPr="007A7768">
        <w:rPr>
          <w:i/>
          <w:iCs/>
          <w:color w:val="000000" w:themeColor="text1"/>
        </w:rPr>
        <w:t>Face 2 Face Africa.</w:t>
      </w:r>
      <w:r w:rsidRPr="007A7768">
        <w:rPr>
          <w:color w:val="000000" w:themeColor="text1"/>
        </w:rPr>
        <w:t xml:space="preserve"> Available at: </w:t>
      </w:r>
      <w:hyperlink r:id="rId17" w:history="1">
        <w:r w:rsidRPr="007A7768">
          <w:rPr>
            <w:rStyle w:val="Hyperlink"/>
            <w:color w:val="000000" w:themeColor="text1"/>
          </w:rPr>
          <w:t>https://face2faceafrica.com/article/five-cops-sue-california-city-over-blm-mural-featuring-fbis-most-wanted-assata-shakur</w:t>
        </w:r>
      </w:hyperlink>
      <w:r w:rsidRPr="007A7768">
        <w:rPr>
          <w:color w:val="000000" w:themeColor="text1"/>
        </w:rPr>
        <w:t xml:space="preserve"> (accessed 16 May 2024).</w:t>
      </w:r>
    </w:p>
    <w:p w14:paraId="1CF39608" w14:textId="46C6D9A1" w:rsidR="00970C40" w:rsidRPr="007A7768" w:rsidRDefault="00970C40" w:rsidP="00970C40">
      <w:pPr>
        <w:contextualSpacing/>
        <w:rPr>
          <w:color w:val="000000" w:themeColor="text1"/>
        </w:rPr>
      </w:pPr>
      <w:r w:rsidRPr="007A7768">
        <w:rPr>
          <w:color w:val="000000" w:themeColor="text1"/>
        </w:rPr>
        <w:t xml:space="preserve">Al </w:t>
      </w:r>
      <w:proofErr w:type="spellStart"/>
      <w:r w:rsidRPr="007A7768">
        <w:rPr>
          <w:color w:val="000000" w:themeColor="text1"/>
        </w:rPr>
        <w:t>Bawaba</w:t>
      </w:r>
      <w:proofErr w:type="spellEnd"/>
      <w:r w:rsidRPr="007A7768">
        <w:rPr>
          <w:color w:val="000000" w:themeColor="text1"/>
        </w:rPr>
        <w:t xml:space="preserve"> (2019) Colorful mural keeps dead Sudanese protester smiling. </w:t>
      </w:r>
      <w:r w:rsidRPr="007A7768">
        <w:rPr>
          <w:i/>
          <w:iCs/>
          <w:color w:val="000000" w:themeColor="text1"/>
        </w:rPr>
        <w:t xml:space="preserve">Al </w:t>
      </w:r>
      <w:proofErr w:type="spellStart"/>
      <w:r w:rsidRPr="007A7768">
        <w:rPr>
          <w:i/>
          <w:iCs/>
          <w:color w:val="000000" w:themeColor="text1"/>
        </w:rPr>
        <w:t>Bawaba</w:t>
      </w:r>
      <w:proofErr w:type="spellEnd"/>
      <w:r w:rsidRPr="007A7768">
        <w:rPr>
          <w:color w:val="000000" w:themeColor="text1"/>
        </w:rPr>
        <w:t xml:space="preserve">. Available at: </w:t>
      </w:r>
      <w:hyperlink r:id="rId18" w:history="1">
        <w:r w:rsidRPr="007A7768">
          <w:rPr>
            <w:rStyle w:val="Hyperlink"/>
            <w:color w:val="000000" w:themeColor="text1"/>
          </w:rPr>
          <w:t>https://www.albawaba.com/slideshow/colorful-mural-keeps-dead-sudanese-protester-smiling-1299297</w:t>
        </w:r>
      </w:hyperlink>
      <w:r w:rsidRPr="007A7768">
        <w:rPr>
          <w:color w:val="000000" w:themeColor="text1"/>
        </w:rPr>
        <w:t xml:space="preserve"> (accessed 16 May 2024).</w:t>
      </w:r>
    </w:p>
    <w:p w14:paraId="7A39960C" w14:textId="5597C1EA" w:rsidR="00970C40" w:rsidRPr="007A7768" w:rsidRDefault="00970C40" w:rsidP="00970C40">
      <w:pPr>
        <w:contextualSpacing/>
        <w:rPr>
          <w:color w:val="000000" w:themeColor="text1"/>
          <w:u w:val="single"/>
        </w:rPr>
      </w:pPr>
      <w:r w:rsidRPr="007A7768">
        <w:rPr>
          <w:color w:val="000000" w:themeColor="text1"/>
        </w:rPr>
        <w:t xml:space="preserve">Alexander E (2020) The Trayvon Generation. </w:t>
      </w:r>
      <w:r w:rsidRPr="007A7768">
        <w:rPr>
          <w:i/>
          <w:iCs/>
          <w:color w:val="000000" w:themeColor="text1"/>
        </w:rPr>
        <w:t>The New Yorker</w:t>
      </w:r>
      <w:r w:rsidRPr="007A7768">
        <w:rPr>
          <w:color w:val="000000" w:themeColor="text1"/>
        </w:rPr>
        <w:t xml:space="preserve">. Available at: </w:t>
      </w:r>
      <w:hyperlink r:id="rId19" w:history="1">
        <w:r w:rsidRPr="007A7768">
          <w:rPr>
            <w:rStyle w:val="Hyperlink"/>
            <w:color w:val="000000" w:themeColor="text1"/>
          </w:rPr>
          <w:t>https://www.newyorker.com/magazine/2020/06/22/the-trayvon-generation</w:t>
        </w:r>
      </w:hyperlink>
      <w:r w:rsidRPr="007A7768">
        <w:rPr>
          <w:color w:val="000000" w:themeColor="text1"/>
          <w:u w:val="single"/>
        </w:rPr>
        <w:t xml:space="preserve"> </w:t>
      </w:r>
      <w:r w:rsidRPr="007A7768">
        <w:rPr>
          <w:color w:val="000000" w:themeColor="text1"/>
        </w:rPr>
        <w:t>(accessed 16 May 2024).</w:t>
      </w:r>
    </w:p>
    <w:p w14:paraId="6287600C" w14:textId="77777777" w:rsidR="00030B7E" w:rsidRPr="007A7768" w:rsidRDefault="00970C40" w:rsidP="00970C40">
      <w:pPr>
        <w:contextualSpacing/>
        <w:rPr>
          <w:color w:val="000000" w:themeColor="text1"/>
        </w:rPr>
      </w:pPr>
      <w:proofErr w:type="spellStart"/>
      <w:r w:rsidRPr="007A7768">
        <w:rPr>
          <w:color w:val="000000" w:themeColor="text1"/>
        </w:rPr>
        <w:t>Alfini</w:t>
      </w:r>
      <w:proofErr w:type="spellEnd"/>
      <w:r w:rsidRPr="007A7768">
        <w:rPr>
          <w:color w:val="000000" w:themeColor="text1"/>
        </w:rPr>
        <w:t xml:space="preserve"> </w:t>
      </w:r>
      <w:r w:rsidR="00030B7E" w:rsidRPr="007A7768">
        <w:rPr>
          <w:color w:val="000000" w:themeColor="text1"/>
        </w:rPr>
        <w:t xml:space="preserve">M </w:t>
      </w:r>
      <w:r w:rsidRPr="007A7768">
        <w:rPr>
          <w:color w:val="000000" w:themeColor="text1"/>
        </w:rPr>
        <w:t xml:space="preserve">(2021) Mediation Mural Seeks to Better Police Neighborhood Relations. </w:t>
      </w:r>
      <w:r w:rsidRPr="007A7768">
        <w:rPr>
          <w:i/>
          <w:iCs/>
          <w:color w:val="000000" w:themeColor="text1"/>
        </w:rPr>
        <w:t>Spectrum News 1</w:t>
      </w:r>
      <w:r w:rsidRPr="007A7768">
        <w:rPr>
          <w:color w:val="000000" w:themeColor="text1"/>
        </w:rPr>
        <w:t xml:space="preserve">. Available at:  </w:t>
      </w:r>
      <w:hyperlink r:id="rId20" w:history="1">
        <w:r w:rsidRPr="007A7768">
          <w:rPr>
            <w:color w:val="000000" w:themeColor="text1"/>
            <w:u w:val="single"/>
          </w:rPr>
          <w:t>https://spectrumnews1.com/oh/columbus/news/2021/08/08/mediation-mural-seeks-to-better-police-neighborhood-relations</w:t>
        </w:r>
      </w:hyperlink>
      <w:r w:rsidRPr="007A7768">
        <w:rPr>
          <w:color w:val="000000" w:themeColor="text1"/>
        </w:rPr>
        <w:t xml:space="preserve"> (accessed 16 May 2024).</w:t>
      </w:r>
    </w:p>
    <w:p w14:paraId="7E90B42E" w14:textId="46FDB4C5" w:rsidR="00970C40" w:rsidRPr="007A7768" w:rsidRDefault="00970C40" w:rsidP="00970C40">
      <w:pPr>
        <w:contextualSpacing/>
        <w:rPr>
          <w:color w:val="000000" w:themeColor="text1"/>
        </w:rPr>
      </w:pPr>
      <w:r w:rsidRPr="007A7768">
        <w:rPr>
          <w:color w:val="000000" w:themeColor="text1"/>
        </w:rPr>
        <w:lastRenderedPageBreak/>
        <w:t xml:space="preserve">Allen G (2011) </w:t>
      </w:r>
      <w:r w:rsidRPr="007A7768">
        <w:rPr>
          <w:i/>
          <w:iCs/>
          <w:color w:val="000000" w:themeColor="text1"/>
        </w:rPr>
        <w:t>Intertextuality</w:t>
      </w:r>
      <w:r w:rsidRPr="007A7768">
        <w:rPr>
          <w:color w:val="000000" w:themeColor="text1"/>
        </w:rPr>
        <w:t>, 2nd ed. London: Routledge. </w:t>
      </w:r>
    </w:p>
    <w:p w14:paraId="65335138" w14:textId="0E0CC13C" w:rsidR="00970C40" w:rsidRPr="007A7768" w:rsidRDefault="00970C40" w:rsidP="00970C40">
      <w:pPr>
        <w:contextualSpacing/>
        <w:rPr>
          <w:color w:val="000000" w:themeColor="text1"/>
        </w:rPr>
      </w:pPr>
      <w:r w:rsidRPr="007A7768">
        <w:rPr>
          <w:color w:val="000000" w:themeColor="text1"/>
        </w:rPr>
        <w:t xml:space="preserve">Amin M (2019) Murals tell the story of Sudan revolution. </w:t>
      </w:r>
      <w:r w:rsidRPr="007A7768">
        <w:rPr>
          <w:i/>
          <w:iCs/>
          <w:color w:val="000000" w:themeColor="text1"/>
        </w:rPr>
        <w:t>Anadolu Agency</w:t>
      </w:r>
      <w:r w:rsidRPr="007A7768">
        <w:rPr>
          <w:color w:val="000000" w:themeColor="text1"/>
        </w:rPr>
        <w:t xml:space="preserve">. Available at: </w:t>
      </w:r>
      <w:hyperlink r:id="rId21" w:history="1">
        <w:r w:rsidRPr="007A7768">
          <w:rPr>
            <w:rStyle w:val="Hyperlink"/>
            <w:color w:val="000000" w:themeColor="text1"/>
          </w:rPr>
          <w:t>https://www.aa.com.tr/en/africa/murals-tell-the-story-of-sudan-revolution/1533922</w:t>
        </w:r>
      </w:hyperlink>
      <w:r w:rsidRPr="007A7768">
        <w:rPr>
          <w:color w:val="000000" w:themeColor="text1"/>
          <w:u w:val="single"/>
        </w:rPr>
        <w:t xml:space="preserve"> </w:t>
      </w:r>
      <w:r w:rsidRPr="007A7768">
        <w:rPr>
          <w:color w:val="000000" w:themeColor="text1"/>
        </w:rPr>
        <w:t>(accessed 16 May 2024).</w:t>
      </w:r>
    </w:p>
    <w:p w14:paraId="633337EC" w14:textId="1A5DE235" w:rsidR="00970C40" w:rsidRPr="007A7768" w:rsidRDefault="00970C40" w:rsidP="00970C40">
      <w:pPr>
        <w:contextualSpacing/>
        <w:rPr>
          <w:color w:val="000000" w:themeColor="text1"/>
        </w:rPr>
      </w:pPr>
      <w:proofErr w:type="spellStart"/>
      <w:r w:rsidRPr="007A7768">
        <w:rPr>
          <w:color w:val="000000" w:themeColor="text1"/>
        </w:rPr>
        <w:t>Aoraha</w:t>
      </w:r>
      <w:proofErr w:type="spellEnd"/>
      <w:r w:rsidRPr="007A7768">
        <w:rPr>
          <w:color w:val="000000" w:themeColor="text1"/>
        </w:rPr>
        <w:t xml:space="preserve"> C (2020) ‘Defund the police’ changed to ‘DEFEND the police’ at Milwaukee city hall. </w:t>
      </w:r>
      <w:r w:rsidRPr="007A7768">
        <w:rPr>
          <w:i/>
          <w:iCs/>
          <w:color w:val="000000" w:themeColor="text1"/>
        </w:rPr>
        <w:t>The U.S. Sun</w:t>
      </w:r>
      <w:r w:rsidRPr="007A7768">
        <w:rPr>
          <w:color w:val="000000" w:themeColor="text1"/>
        </w:rPr>
        <w:t xml:space="preserve">. Available at: </w:t>
      </w:r>
      <w:hyperlink r:id="rId22" w:history="1">
        <w:r w:rsidRPr="007A7768">
          <w:rPr>
            <w:color w:val="000000" w:themeColor="text1"/>
            <w:u w:val="single"/>
          </w:rPr>
          <w:t>https://www.the-sun.com/news/us-news/1085586/milwaukee-defund-police-defend/</w:t>
        </w:r>
      </w:hyperlink>
      <w:r w:rsidRPr="007A7768">
        <w:rPr>
          <w:color w:val="000000" w:themeColor="text1"/>
        </w:rPr>
        <w:t xml:space="preserve"> (accessed 16 May 2024).</w:t>
      </w:r>
    </w:p>
    <w:p w14:paraId="60FAF38E" w14:textId="242936C1"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Appadurai A (1996) </w:t>
      </w:r>
      <w:r w:rsidRPr="007A7768">
        <w:rPr>
          <w:i/>
          <w:iCs/>
          <w:color w:val="000000" w:themeColor="text1"/>
          <w:shd w:val="clear" w:color="auto" w:fill="FFFFFF"/>
        </w:rPr>
        <w:t>Modernity at large: Cultural dimensions of globalization</w:t>
      </w:r>
      <w:r w:rsidRPr="007A7768">
        <w:rPr>
          <w:color w:val="000000" w:themeColor="text1"/>
          <w:shd w:val="clear" w:color="auto" w:fill="FFFFFF"/>
        </w:rPr>
        <w:t xml:space="preserve"> (Vol. 1). University of Minnesota Press</w:t>
      </w:r>
    </w:p>
    <w:p w14:paraId="3F68A8CE" w14:textId="5C2648E7" w:rsidR="00970C40" w:rsidRPr="007A7768" w:rsidRDefault="00970C40" w:rsidP="00970C40">
      <w:pPr>
        <w:contextualSpacing/>
        <w:rPr>
          <w:color w:val="000000" w:themeColor="text1"/>
        </w:rPr>
      </w:pPr>
      <w:r w:rsidRPr="007A7768">
        <w:rPr>
          <w:color w:val="000000" w:themeColor="text1"/>
        </w:rPr>
        <w:t xml:space="preserve">Arenas J (2022) New Colorado Springs Police mural created to build trust, bring community together. Available at: </w:t>
      </w:r>
      <w:hyperlink r:id="rId23" w:history="1">
        <w:r w:rsidRPr="007A7768">
          <w:rPr>
            <w:color w:val="000000" w:themeColor="text1"/>
            <w:u w:val="single"/>
          </w:rPr>
          <w:t>https://krdo.com/news/2022/06/08/new-colorado-springs-police-mural-created-to-build-trust-bring-community-together/</w:t>
        </w:r>
      </w:hyperlink>
      <w:r w:rsidRPr="007A7768">
        <w:rPr>
          <w:color w:val="000000" w:themeColor="text1"/>
        </w:rPr>
        <w:t xml:space="preserve"> (accessed 16 May 2024).</w:t>
      </w:r>
    </w:p>
    <w:p w14:paraId="5A5917DE" w14:textId="43C7A800" w:rsidR="00970C40" w:rsidRPr="007A7768" w:rsidRDefault="00970C40" w:rsidP="00970C40">
      <w:pPr>
        <w:contextualSpacing/>
        <w:rPr>
          <w:color w:val="000000" w:themeColor="text1"/>
        </w:rPr>
      </w:pPr>
      <w:r w:rsidRPr="007A7768">
        <w:rPr>
          <w:color w:val="000000" w:themeColor="text1"/>
          <w:shd w:val="clear" w:color="auto" w:fill="FFFFFF"/>
        </w:rPr>
        <w:t xml:space="preserve">Art-Hound (2021) </w:t>
      </w:r>
      <w:proofErr w:type="spellStart"/>
      <w:r w:rsidRPr="007A7768">
        <w:rPr>
          <w:color w:val="000000" w:themeColor="text1"/>
          <w:shd w:val="clear" w:color="auto" w:fill="FFFFFF"/>
        </w:rPr>
        <w:t>Canettes</w:t>
      </w:r>
      <w:proofErr w:type="spellEnd"/>
      <w:r w:rsidRPr="007A7768">
        <w:rPr>
          <w:color w:val="000000" w:themeColor="text1"/>
          <w:shd w:val="clear" w:color="auto" w:fill="FFFFFF"/>
        </w:rPr>
        <w:t xml:space="preserve"> de </w:t>
      </w:r>
      <w:proofErr w:type="spellStart"/>
      <w:r w:rsidRPr="007A7768">
        <w:rPr>
          <w:color w:val="000000" w:themeColor="text1"/>
          <w:shd w:val="clear" w:color="auto" w:fill="FFFFFF"/>
        </w:rPr>
        <w:t>Rruelle</w:t>
      </w:r>
      <w:proofErr w:type="spellEnd"/>
      <w:r w:rsidRPr="007A7768">
        <w:rPr>
          <w:color w:val="000000" w:themeColor="text1"/>
          <w:shd w:val="clear" w:color="auto" w:fill="FFFFFF"/>
        </w:rPr>
        <w:t xml:space="preserve"> 2020. </w:t>
      </w:r>
      <w:r w:rsidRPr="007A7768">
        <w:rPr>
          <w:i/>
          <w:iCs/>
          <w:color w:val="000000" w:themeColor="text1"/>
          <w:shd w:val="clear" w:color="auto" w:fill="FFFFFF"/>
        </w:rPr>
        <w:t xml:space="preserve">wall2wall </w:t>
      </w:r>
      <w:proofErr w:type="spellStart"/>
      <w:r w:rsidRPr="007A7768">
        <w:rPr>
          <w:i/>
          <w:iCs/>
          <w:color w:val="000000" w:themeColor="text1"/>
          <w:shd w:val="clear" w:color="auto" w:fill="FFFFFF"/>
        </w:rPr>
        <w:t>montreal</w:t>
      </w:r>
      <w:proofErr w:type="spellEnd"/>
      <w:r w:rsidRPr="007A7768">
        <w:rPr>
          <w:color w:val="000000" w:themeColor="text1"/>
          <w:shd w:val="clear" w:color="auto" w:fill="FFFFFF"/>
        </w:rPr>
        <w:t xml:space="preserve">. Available at:  </w:t>
      </w:r>
      <w:hyperlink r:id="rId24" w:history="1">
        <w:r w:rsidRPr="007A7768">
          <w:rPr>
            <w:color w:val="000000" w:themeColor="text1"/>
            <w:u w:val="single"/>
            <w:shd w:val="clear" w:color="auto" w:fill="FFFFFF"/>
          </w:rPr>
          <w:t>https://wall2wallmtl.com/2021/01/12/canettes-de-ruelle-2020/</w:t>
        </w:r>
      </w:hyperlink>
      <w:r w:rsidRPr="007A7768">
        <w:rPr>
          <w:color w:val="000000" w:themeColor="text1"/>
          <w:shd w:val="clear" w:color="auto" w:fill="FFFFFF"/>
        </w:rPr>
        <w:t xml:space="preserve"> </w:t>
      </w:r>
      <w:r w:rsidRPr="007A7768">
        <w:rPr>
          <w:color w:val="000000" w:themeColor="text1"/>
        </w:rPr>
        <w:t>(accessed 16 May 2024).</w:t>
      </w:r>
    </w:p>
    <w:p w14:paraId="3281BF3D" w14:textId="5D84D8EC" w:rsidR="00970C40" w:rsidRPr="007A7768" w:rsidRDefault="00970C40" w:rsidP="00970C40">
      <w:pPr>
        <w:contextualSpacing/>
        <w:rPr>
          <w:color w:val="000000" w:themeColor="text1"/>
        </w:rPr>
      </w:pPr>
      <w:proofErr w:type="spellStart"/>
      <w:r w:rsidRPr="007A7768">
        <w:rPr>
          <w:color w:val="000000" w:themeColor="text1"/>
          <w:shd w:val="clear" w:color="auto" w:fill="FFFFFF"/>
        </w:rPr>
        <w:t>Artavia</w:t>
      </w:r>
      <w:proofErr w:type="spellEnd"/>
      <w:r w:rsidRPr="007A7768">
        <w:rPr>
          <w:color w:val="000000" w:themeColor="text1"/>
          <w:shd w:val="clear" w:color="auto" w:fill="FFFFFF"/>
        </w:rPr>
        <w:t xml:space="preserve"> D (2020) ‘Black Trans Lives Matter’ Mural Created at Compton's Cafeteria Site. </w:t>
      </w:r>
      <w:r w:rsidRPr="007A7768">
        <w:rPr>
          <w:i/>
          <w:iCs/>
          <w:color w:val="000000" w:themeColor="text1"/>
          <w:shd w:val="clear" w:color="auto" w:fill="FFFFFF"/>
        </w:rPr>
        <w:t>Advocate</w:t>
      </w:r>
      <w:r w:rsidRPr="007A7768">
        <w:rPr>
          <w:color w:val="000000" w:themeColor="text1"/>
          <w:shd w:val="clear" w:color="auto" w:fill="FFFFFF"/>
        </w:rPr>
        <w:t xml:space="preserve">. Available at: </w:t>
      </w:r>
      <w:hyperlink r:id="rId25" w:history="1">
        <w:r w:rsidRPr="007A7768">
          <w:rPr>
            <w:color w:val="000000" w:themeColor="text1"/>
            <w:u w:val="single"/>
            <w:shd w:val="clear" w:color="auto" w:fill="FFFFFF"/>
          </w:rPr>
          <w:t>https://www.advocate.com/transgender/2020/8/28/black-trans-lives-matter-mural-created-comptons-cafeteria-site</w:t>
        </w:r>
      </w:hyperlink>
      <w:r w:rsidRPr="007A7768">
        <w:rPr>
          <w:color w:val="000000" w:themeColor="text1"/>
        </w:rPr>
        <w:t xml:space="preserve"> (accessed 16 May 2024).</w:t>
      </w:r>
    </w:p>
    <w:p w14:paraId="3692529D" w14:textId="0C207282" w:rsidR="00970C40" w:rsidRPr="007A7768" w:rsidRDefault="00970C40" w:rsidP="00970C40">
      <w:pPr>
        <w:contextualSpacing/>
        <w:rPr>
          <w:color w:val="000000" w:themeColor="text1"/>
        </w:rPr>
      </w:pPr>
      <w:r w:rsidRPr="007A7768">
        <w:rPr>
          <w:color w:val="000000" w:themeColor="text1"/>
        </w:rPr>
        <w:t xml:space="preserve">Associated Press (2014) Right Groups </w:t>
      </w:r>
      <w:r w:rsidR="006618C9">
        <w:rPr>
          <w:color w:val="000000" w:themeColor="text1"/>
        </w:rPr>
        <w:t>Want Trenton Michael Brown Mural Restored</w:t>
      </w:r>
      <w:r w:rsidRPr="007A7768">
        <w:rPr>
          <w:color w:val="000000" w:themeColor="text1"/>
        </w:rPr>
        <w:t xml:space="preserve">. </w:t>
      </w:r>
      <w:r w:rsidRPr="006618C9">
        <w:rPr>
          <w:i/>
          <w:iCs/>
          <w:color w:val="000000" w:themeColor="text1"/>
        </w:rPr>
        <w:t>The Trentonian.</w:t>
      </w:r>
      <w:r w:rsidRPr="007A7768">
        <w:rPr>
          <w:color w:val="000000" w:themeColor="text1"/>
        </w:rPr>
        <w:t xml:space="preserve"> </w:t>
      </w:r>
      <w:hyperlink r:id="rId26" w:history="1">
        <w:r w:rsidRPr="007A7768">
          <w:rPr>
            <w:color w:val="000000" w:themeColor="text1"/>
            <w:u w:val="single"/>
          </w:rPr>
          <w:t>https://www.trentonian.com/2014/11/25/rights-groups-want-trenton-michael-brown-mural-restored/</w:t>
        </w:r>
      </w:hyperlink>
      <w:r w:rsidRPr="007A7768">
        <w:rPr>
          <w:color w:val="000000" w:themeColor="text1"/>
        </w:rPr>
        <w:t xml:space="preserve"> (accessed 16 May 2024).</w:t>
      </w:r>
    </w:p>
    <w:p w14:paraId="6A904ADD" w14:textId="1778BA92" w:rsidR="00970C40" w:rsidRPr="007A7768" w:rsidRDefault="00970C40" w:rsidP="00970C40">
      <w:pPr>
        <w:contextualSpacing/>
        <w:rPr>
          <w:color w:val="000000" w:themeColor="text1"/>
        </w:rPr>
      </w:pPr>
      <w:r w:rsidRPr="007A7768">
        <w:rPr>
          <w:color w:val="000000" w:themeColor="text1"/>
        </w:rPr>
        <w:t xml:space="preserve">Bahr S (2020) Downtown Indy’s Racial Justice Murals, </w:t>
      </w:r>
      <w:r w:rsidR="006618C9">
        <w:rPr>
          <w:color w:val="000000" w:themeColor="text1"/>
        </w:rPr>
        <w:t>i</w:t>
      </w:r>
      <w:r w:rsidRPr="007A7768">
        <w:rPr>
          <w:color w:val="000000" w:themeColor="text1"/>
        </w:rPr>
        <w:t xml:space="preserve">n Their Artists’ Own Words. </w:t>
      </w:r>
      <w:r w:rsidR="006618C9" w:rsidRPr="006618C9">
        <w:rPr>
          <w:i/>
          <w:iCs/>
          <w:color w:val="000000" w:themeColor="text1"/>
        </w:rPr>
        <w:t>Indianapolis Monthly.</w:t>
      </w:r>
      <w:r w:rsidR="006618C9">
        <w:rPr>
          <w:color w:val="000000" w:themeColor="text1"/>
        </w:rPr>
        <w:t xml:space="preserve"> Available at: </w:t>
      </w:r>
      <w:hyperlink r:id="rId27" w:history="1">
        <w:r w:rsidR="006618C9" w:rsidRPr="00B51CF8">
          <w:rPr>
            <w:rStyle w:val="Hyperlink"/>
          </w:rPr>
          <w:t>https://www.indianapolismonthly.com/arts-and-culture/downtown-indys-black-lives-matter-murals-in-their-artists-own-words/</w:t>
        </w:r>
      </w:hyperlink>
      <w:r w:rsidRPr="007A7768">
        <w:rPr>
          <w:color w:val="000000" w:themeColor="text1"/>
        </w:rPr>
        <w:t xml:space="preserve"> (accessed 16 May 2024).</w:t>
      </w:r>
    </w:p>
    <w:p w14:paraId="3A3AF8DA" w14:textId="4D9360B1" w:rsidR="00970C40" w:rsidRPr="007A7768" w:rsidRDefault="00970C40" w:rsidP="00970C40">
      <w:pPr>
        <w:contextualSpacing/>
        <w:rPr>
          <w:color w:val="000000" w:themeColor="text1"/>
        </w:rPr>
      </w:pPr>
      <w:r w:rsidRPr="007A7768">
        <w:rPr>
          <w:color w:val="000000" w:themeColor="text1"/>
        </w:rPr>
        <w:t xml:space="preserve">Balko R (2014) </w:t>
      </w:r>
      <w:r w:rsidRPr="007A7768">
        <w:rPr>
          <w:i/>
          <w:iCs/>
          <w:color w:val="000000" w:themeColor="text1"/>
        </w:rPr>
        <w:t>Rise of the Warrior Cop: The Militarization of America’s Police Forces</w:t>
      </w:r>
      <w:r w:rsidRPr="007A7768">
        <w:rPr>
          <w:color w:val="000000" w:themeColor="text1"/>
        </w:rPr>
        <w:t>. NY: Public Affairs. </w:t>
      </w:r>
    </w:p>
    <w:p w14:paraId="045E6398" w14:textId="29F154AC" w:rsidR="00970C40" w:rsidRPr="007A7768" w:rsidRDefault="00970C40" w:rsidP="00970C40">
      <w:pPr>
        <w:contextualSpacing/>
        <w:rPr>
          <w:color w:val="000000" w:themeColor="text1"/>
          <w:shd w:val="clear" w:color="auto" w:fill="FFFFFF"/>
        </w:rPr>
      </w:pPr>
      <w:proofErr w:type="spellStart"/>
      <w:r w:rsidRPr="007A7768">
        <w:rPr>
          <w:color w:val="000000" w:themeColor="text1"/>
          <w:shd w:val="clear" w:color="auto" w:fill="FFFFFF"/>
        </w:rPr>
        <w:t>Bargu</w:t>
      </w:r>
      <w:proofErr w:type="spellEnd"/>
      <w:r w:rsidRPr="007A7768">
        <w:rPr>
          <w:color w:val="000000" w:themeColor="text1"/>
          <w:shd w:val="clear" w:color="auto" w:fill="FFFFFF"/>
        </w:rPr>
        <w:t xml:space="preserve"> B (2014) </w:t>
      </w:r>
      <w:r w:rsidRPr="007A7768">
        <w:rPr>
          <w:i/>
          <w:iCs/>
          <w:color w:val="000000" w:themeColor="text1"/>
          <w:shd w:val="clear" w:color="auto" w:fill="FFFFFF"/>
        </w:rPr>
        <w:t>Starve and immolate: The politics of human weapons</w:t>
      </w:r>
      <w:r w:rsidRPr="007A7768">
        <w:rPr>
          <w:color w:val="000000" w:themeColor="text1"/>
          <w:shd w:val="clear" w:color="auto" w:fill="FFFFFF"/>
        </w:rPr>
        <w:t>. Columbia University Press.</w:t>
      </w:r>
    </w:p>
    <w:p w14:paraId="35456C3E" w14:textId="2A4A1351"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Barthes R (1967) The structuralist activity. </w:t>
      </w:r>
      <w:r w:rsidRPr="007A7768">
        <w:rPr>
          <w:i/>
          <w:iCs/>
          <w:color w:val="000000" w:themeColor="text1"/>
          <w:shd w:val="clear" w:color="auto" w:fill="FFFFFF"/>
        </w:rPr>
        <w:t>MA ENGLISH.</w:t>
      </w:r>
      <w:r w:rsidRPr="007A7768">
        <w:rPr>
          <w:color w:val="000000" w:themeColor="text1"/>
          <w:shd w:val="clear" w:color="auto" w:fill="FFFFFF"/>
        </w:rPr>
        <w:t xml:space="preserve"> 19.</w:t>
      </w:r>
    </w:p>
    <w:p w14:paraId="623D52A8" w14:textId="76D3D32E"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Baudrillard J (1994) </w:t>
      </w:r>
      <w:r w:rsidRPr="007A7768">
        <w:rPr>
          <w:i/>
          <w:iCs/>
          <w:color w:val="000000" w:themeColor="text1"/>
          <w:shd w:val="clear" w:color="auto" w:fill="FFFFFF"/>
        </w:rPr>
        <w:t>Simulacra and simulation</w:t>
      </w:r>
      <w:r w:rsidRPr="007A7768">
        <w:rPr>
          <w:color w:val="000000" w:themeColor="text1"/>
          <w:shd w:val="clear" w:color="auto" w:fill="FFFFFF"/>
        </w:rPr>
        <w:t>. University of Michigan Press.</w:t>
      </w:r>
    </w:p>
    <w:p w14:paraId="34271A73" w14:textId="375973DD" w:rsidR="00970C40" w:rsidRPr="007A7768" w:rsidRDefault="00970C40" w:rsidP="00970C40">
      <w:pPr>
        <w:contextualSpacing/>
        <w:rPr>
          <w:color w:val="000000" w:themeColor="text1"/>
        </w:rPr>
      </w:pPr>
      <w:r w:rsidRPr="007A7768">
        <w:rPr>
          <w:color w:val="000000" w:themeColor="text1"/>
        </w:rPr>
        <w:t xml:space="preserve">Baughman SB (2020) How Effective Are Police? The Problem of Clearance Rates and Criminal Accountability. </w:t>
      </w:r>
      <w:r w:rsidRPr="007A7768">
        <w:rPr>
          <w:i/>
          <w:iCs/>
          <w:color w:val="000000" w:themeColor="text1"/>
        </w:rPr>
        <w:t>Alabama Law Review</w:t>
      </w:r>
      <w:r w:rsidRPr="007A7768">
        <w:rPr>
          <w:color w:val="000000" w:themeColor="text1"/>
        </w:rPr>
        <w:t xml:space="preserve"> 72(1): 47-112.</w:t>
      </w:r>
    </w:p>
    <w:p w14:paraId="5B2E818C" w14:textId="77777777" w:rsidR="00970C40" w:rsidRPr="007A7768" w:rsidRDefault="00970C40" w:rsidP="00970C40">
      <w:pPr>
        <w:contextualSpacing/>
        <w:rPr>
          <w:color w:val="000000" w:themeColor="text1"/>
        </w:rPr>
      </w:pPr>
      <w:r w:rsidRPr="007A7768">
        <w:rPr>
          <w:color w:val="000000" w:themeColor="text1"/>
        </w:rPr>
        <w:t xml:space="preserve">BBC (2020) </w:t>
      </w:r>
      <w:proofErr w:type="spellStart"/>
      <w:r w:rsidRPr="007A7768">
        <w:rPr>
          <w:color w:val="000000" w:themeColor="text1"/>
        </w:rPr>
        <w:t>Hachalu</w:t>
      </w:r>
      <w:proofErr w:type="spellEnd"/>
      <w:r w:rsidRPr="007A7768">
        <w:rPr>
          <w:color w:val="000000" w:themeColor="text1"/>
        </w:rPr>
        <w:t xml:space="preserve"> </w:t>
      </w:r>
      <w:proofErr w:type="spellStart"/>
      <w:r w:rsidRPr="007A7768">
        <w:rPr>
          <w:color w:val="000000" w:themeColor="text1"/>
        </w:rPr>
        <w:t>Hundessa</w:t>
      </w:r>
      <w:proofErr w:type="spellEnd"/>
      <w:r w:rsidRPr="007A7768">
        <w:rPr>
          <w:color w:val="000000" w:themeColor="text1"/>
        </w:rPr>
        <w:t>: Deadly protests erupt after Ethiopian singer killed.</w:t>
      </w:r>
    </w:p>
    <w:p w14:paraId="28172CC9" w14:textId="7DBEAB57" w:rsidR="00970C40" w:rsidRPr="007A7768" w:rsidRDefault="00970C40" w:rsidP="00970C40">
      <w:pPr>
        <w:contextualSpacing/>
        <w:rPr>
          <w:color w:val="000000" w:themeColor="text1"/>
        </w:rPr>
      </w:pPr>
      <w:r w:rsidRPr="007A7768">
        <w:rPr>
          <w:i/>
          <w:iCs/>
          <w:color w:val="000000" w:themeColor="text1"/>
        </w:rPr>
        <w:t>BBC</w:t>
      </w:r>
      <w:r w:rsidRPr="007A7768">
        <w:rPr>
          <w:color w:val="000000" w:themeColor="text1"/>
        </w:rPr>
        <w:t xml:space="preserve">. Available at: </w:t>
      </w:r>
      <w:hyperlink r:id="rId28" w:history="1">
        <w:r w:rsidRPr="007A7768">
          <w:rPr>
            <w:color w:val="000000" w:themeColor="text1"/>
            <w:u w:val="single"/>
          </w:rPr>
          <w:t>https://www.bbc.com/news/world-africa-53233531</w:t>
        </w:r>
      </w:hyperlink>
      <w:r w:rsidRPr="007A7768">
        <w:rPr>
          <w:color w:val="000000" w:themeColor="text1"/>
        </w:rPr>
        <w:t xml:space="preserve"> (accessed 16 May 2024).</w:t>
      </w:r>
    </w:p>
    <w:p w14:paraId="43BD73CD" w14:textId="0D9A34E8"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Beaman J (2022) Black Feminism and Transnational Solidarity: Mobilization against Police Violence in France. </w:t>
      </w:r>
      <w:proofErr w:type="spellStart"/>
      <w:r w:rsidRPr="007A7768">
        <w:rPr>
          <w:i/>
          <w:iCs/>
          <w:color w:val="000000" w:themeColor="text1"/>
          <w:shd w:val="clear" w:color="auto" w:fill="FFFFFF"/>
        </w:rPr>
        <w:t>Esclavages</w:t>
      </w:r>
      <w:proofErr w:type="spellEnd"/>
      <w:r w:rsidRPr="007A7768">
        <w:rPr>
          <w:i/>
          <w:iCs/>
          <w:color w:val="000000" w:themeColor="text1"/>
          <w:shd w:val="clear" w:color="auto" w:fill="FFFFFF"/>
        </w:rPr>
        <w:t xml:space="preserve"> &amp; Post-</w:t>
      </w:r>
      <w:proofErr w:type="spellStart"/>
      <w:r w:rsidRPr="007A7768">
        <w:rPr>
          <w:i/>
          <w:iCs/>
          <w:color w:val="000000" w:themeColor="text1"/>
          <w:shd w:val="clear" w:color="auto" w:fill="FFFFFF"/>
        </w:rPr>
        <w:t>esclavages</w:t>
      </w:r>
      <w:proofErr w:type="spellEnd"/>
      <w:r w:rsidRPr="007A7768">
        <w:rPr>
          <w:i/>
          <w:iCs/>
          <w:color w:val="000000" w:themeColor="text1"/>
          <w:shd w:val="clear" w:color="auto" w:fill="FFFFFF"/>
        </w:rPr>
        <w:t xml:space="preserve">. Slaveries &amp; Post-Slaveries </w:t>
      </w:r>
      <w:r w:rsidRPr="007A7768">
        <w:rPr>
          <w:color w:val="000000" w:themeColor="text1"/>
          <w:shd w:val="clear" w:color="auto" w:fill="FFFFFF"/>
        </w:rPr>
        <w:t>(6)</w:t>
      </w:r>
      <w:r w:rsidR="006618C9">
        <w:rPr>
          <w:color w:val="000000" w:themeColor="text1"/>
          <w:shd w:val="clear" w:color="auto" w:fill="FFFFFF"/>
        </w:rPr>
        <w:t>.</w:t>
      </w:r>
    </w:p>
    <w:p w14:paraId="4D13DA2A" w14:textId="70EB016F"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Becker HS (1982) </w:t>
      </w:r>
      <w:r w:rsidRPr="007A7768">
        <w:rPr>
          <w:i/>
          <w:iCs/>
          <w:color w:val="000000" w:themeColor="text1"/>
          <w:shd w:val="clear" w:color="auto" w:fill="FFFFFF"/>
        </w:rPr>
        <w:t>Art Worlds</w:t>
      </w:r>
      <w:r w:rsidRPr="007A7768">
        <w:rPr>
          <w:color w:val="000000" w:themeColor="text1"/>
          <w:shd w:val="clear" w:color="auto" w:fill="FFFFFF"/>
        </w:rPr>
        <w:t>. Berkeley: University of California Press.</w:t>
      </w:r>
    </w:p>
    <w:p w14:paraId="1B44A92B" w14:textId="403206CF" w:rsidR="00970C40" w:rsidRPr="007A7768" w:rsidRDefault="00970C40" w:rsidP="00970C40">
      <w:pPr>
        <w:contextualSpacing/>
        <w:rPr>
          <w:color w:val="000000" w:themeColor="text1"/>
        </w:rPr>
      </w:pPr>
      <w:proofErr w:type="spellStart"/>
      <w:r w:rsidRPr="007A7768">
        <w:rPr>
          <w:color w:val="000000" w:themeColor="text1"/>
        </w:rPr>
        <w:t>Bederman</w:t>
      </w:r>
      <w:proofErr w:type="spellEnd"/>
      <w:r w:rsidRPr="007A7768">
        <w:rPr>
          <w:color w:val="000000" w:themeColor="text1"/>
        </w:rPr>
        <w:t xml:space="preserve"> G (1995) </w:t>
      </w:r>
      <w:r w:rsidRPr="007A7768">
        <w:rPr>
          <w:i/>
          <w:iCs/>
          <w:color w:val="000000" w:themeColor="text1"/>
        </w:rPr>
        <w:t>Manliness and civilization: A cultural history of gender and race in the United States, 1880–1917</w:t>
      </w:r>
      <w:r w:rsidRPr="007A7768">
        <w:rPr>
          <w:color w:val="000000" w:themeColor="text1"/>
        </w:rPr>
        <w:t>. The University of Chicago Press</w:t>
      </w:r>
    </w:p>
    <w:p w14:paraId="7E04BB24" w14:textId="3E3F5C7B" w:rsidR="00970C40" w:rsidRPr="007A7768" w:rsidRDefault="00970C40" w:rsidP="00970C40">
      <w:pPr>
        <w:contextualSpacing/>
        <w:rPr>
          <w:color w:val="000000" w:themeColor="text1"/>
          <w:shd w:val="clear" w:color="auto" w:fill="FFFFFF"/>
        </w:rPr>
      </w:pPr>
      <w:proofErr w:type="spellStart"/>
      <w:r w:rsidRPr="007A7768">
        <w:rPr>
          <w:color w:val="000000" w:themeColor="text1"/>
        </w:rPr>
        <w:t>Beirne</w:t>
      </w:r>
      <w:proofErr w:type="spellEnd"/>
      <w:r w:rsidR="000B4A6F" w:rsidRPr="007A7768">
        <w:rPr>
          <w:color w:val="000000" w:themeColor="text1"/>
        </w:rPr>
        <w:t xml:space="preserve"> P</w:t>
      </w:r>
      <w:r w:rsidRPr="007A7768">
        <w:rPr>
          <w:color w:val="000000" w:themeColor="text1"/>
        </w:rPr>
        <w:t xml:space="preserve"> and Messerschmidt</w:t>
      </w:r>
      <w:r w:rsidR="000B4A6F" w:rsidRPr="007A7768">
        <w:rPr>
          <w:color w:val="000000" w:themeColor="text1"/>
        </w:rPr>
        <w:t xml:space="preserve"> JW</w:t>
      </w:r>
      <w:r w:rsidRPr="007A7768">
        <w:rPr>
          <w:color w:val="000000" w:themeColor="text1"/>
        </w:rPr>
        <w:t xml:space="preserve"> (2015) </w:t>
      </w:r>
      <w:r w:rsidRPr="007A7768">
        <w:rPr>
          <w:i/>
          <w:iCs/>
          <w:color w:val="000000" w:themeColor="text1"/>
          <w:shd w:val="clear" w:color="auto" w:fill="FFFFFF"/>
        </w:rPr>
        <w:t>Criminology: A Sociological Approach</w:t>
      </w:r>
      <w:r w:rsidRPr="007A7768">
        <w:rPr>
          <w:color w:val="000000" w:themeColor="text1"/>
          <w:shd w:val="clear" w:color="auto" w:fill="FFFFFF"/>
        </w:rPr>
        <w:t>.</w:t>
      </w:r>
      <w:r w:rsidR="00BA4E3F">
        <w:rPr>
          <w:color w:val="000000" w:themeColor="text1"/>
          <w:shd w:val="clear" w:color="auto" w:fill="FFFFFF"/>
        </w:rPr>
        <w:t xml:space="preserve"> </w:t>
      </w:r>
      <w:r w:rsidR="00BA4E3F" w:rsidRPr="00BA4E3F">
        <w:rPr>
          <w:color w:val="000000" w:themeColor="text1"/>
          <w:shd w:val="clear" w:color="auto" w:fill="FFFFFF"/>
        </w:rPr>
        <w:t>New York : Oxford University Press</w:t>
      </w:r>
    </w:p>
    <w:p w14:paraId="1F5F2D5B" w14:textId="4E796E0A" w:rsidR="00970C40" w:rsidRPr="007A7768" w:rsidRDefault="00970C40" w:rsidP="00970C40">
      <w:pPr>
        <w:contextualSpacing/>
        <w:rPr>
          <w:color w:val="000000" w:themeColor="text1"/>
        </w:rPr>
      </w:pPr>
      <w:r w:rsidRPr="007A7768">
        <w:rPr>
          <w:color w:val="000000" w:themeColor="text1"/>
        </w:rPr>
        <w:t xml:space="preserve">Bell MC (2016) Situational trust: How disadvantaged mothers reconceive legal cynicism. </w:t>
      </w:r>
      <w:r w:rsidRPr="007A7768">
        <w:rPr>
          <w:i/>
          <w:iCs/>
          <w:color w:val="000000" w:themeColor="text1"/>
        </w:rPr>
        <w:t>Law &amp; Society Review</w:t>
      </w:r>
      <w:r w:rsidRPr="007A7768">
        <w:rPr>
          <w:color w:val="000000" w:themeColor="text1"/>
        </w:rPr>
        <w:t xml:space="preserve"> 50(2): 314-347.</w:t>
      </w:r>
    </w:p>
    <w:p w14:paraId="5760F5CF" w14:textId="5AFB8217" w:rsidR="00970C40" w:rsidRPr="007A7768" w:rsidRDefault="00970C40" w:rsidP="00970C40">
      <w:pPr>
        <w:contextualSpacing/>
        <w:rPr>
          <w:color w:val="000000" w:themeColor="text1"/>
        </w:rPr>
      </w:pPr>
      <w:r w:rsidRPr="007A7768">
        <w:rPr>
          <w:color w:val="000000" w:themeColor="text1"/>
        </w:rPr>
        <w:t xml:space="preserve">Benítez </w:t>
      </w:r>
      <w:r w:rsidR="00030B7E" w:rsidRPr="007A7768">
        <w:rPr>
          <w:color w:val="000000" w:themeColor="text1"/>
        </w:rPr>
        <w:t xml:space="preserve">M </w:t>
      </w:r>
      <w:r w:rsidRPr="007A7768">
        <w:rPr>
          <w:color w:val="000000" w:themeColor="text1"/>
        </w:rPr>
        <w:t xml:space="preserve">(2020) </w:t>
      </w:r>
      <w:proofErr w:type="spellStart"/>
      <w:r w:rsidRPr="007A7768">
        <w:rPr>
          <w:color w:val="000000" w:themeColor="text1"/>
        </w:rPr>
        <w:t>Murales</w:t>
      </w:r>
      <w:proofErr w:type="spellEnd"/>
      <w:r w:rsidRPr="007A7768">
        <w:rPr>
          <w:color w:val="000000" w:themeColor="text1"/>
        </w:rPr>
        <w:t xml:space="preserve"> </w:t>
      </w:r>
      <w:proofErr w:type="spellStart"/>
      <w:r w:rsidRPr="007A7768">
        <w:rPr>
          <w:color w:val="000000" w:themeColor="text1"/>
        </w:rPr>
        <w:t>en</w:t>
      </w:r>
      <w:proofErr w:type="spellEnd"/>
      <w:r w:rsidRPr="007A7768">
        <w:rPr>
          <w:color w:val="000000" w:themeColor="text1"/>
        </w:rPr>
        <w:t xml:space="preserve"> honor de la SSP de Acapulco. </w:t>
      </w:r>
      <w:r w:rsidRPr="007A7768">
        <w:rPr>
          <w:i/>
          <w:iCs/>
          <w:color w:val="000000" w:themeColor="text1"/>
        </w:rPr>
        <w:t xml:space="preserve">ADN </w:t>
      </w:r>
      <w:proofErr w:type="spellStart"/>
      <w:r w:rsidRPr="007A7768">
        <w:rPr>
          <w:i/>
          <w:iCs/>
          <w:color w:val="000000" w:themeColor="text1"/>
        </w:rPr>
        <w:t>Cultura</w:t>
      </w:r>
      <w:proofErr w:type="spellEnd"/>
      <w:r w:rsidRPr="007A7768">
        <w:rPr>
          <w:color w:val="000000" w:themeColor="text1"/>
        </w:rPr>
        <w:t xml:space="preserve">. Available at: </w:t>
      </w:r>
      <w:hyperlink r:id="rId29" w:history="1">
        <w:r w:rsidRPr="007A7768">
          <w:rPr>
            <w:rStyle w:val="Hyperlink"/>
            <w:color w:val="000000" w:themeColor="text1"/>
          </w:rPr>
          <w:t>https://adncultura.org/murales-en-honor-de-la-ssp-de-acapulco</w:t>
        </w:r>
      </w:hyperlink>
      <w:r w:rsidRPr="007A7768">
        <w:rPr>
          <w:color w:val="000000" w:themeColor="text1"/>
          <w:u w:val="single"/>
        </w:rPr>
        <w:t xml:space="preserve"> </w:t>
      </w:r>
      <w:r w:rsidRPr="007A7768">
        <w:rPr>
          <w:color w:val="000000" w:themeColor="text1"/>
        </w:rPr>
        <w:t>(accessed 16 May 2024).</w:t>
      </w:r>
    </w:p>
    <w:p w14:paraId="3FBB6FE7" w14:textId="77777777" w:rsidR="00BA4E3F" w:rsidRDefault="00970C40" w:rsidP="00970C40">
      <w:pPr>
        <w:contextualSpacing/>
        <w:rPr>
          <w:color w:val="000000" w:themeColor="text1"/>
        </w:rPr>
      </w:pPr>
      <w:r w:rsidRPr="007A7768">
        <w:rPr>
          <w:color w:val="000000" w:themeColor="text1"/>
        </w:rPr>
        <w:t xml:space="preserve">Berlant L (2012) </w:t>
      </w:r>
      <w:r w:rsidRPr="00BA4E3F">
        <w:rPr>
          <w:i/>
          <w:iCs/>
          <w:color w:val="000000" w:themeColor="text1"/>
        </w:rPr>
        <w:t>Desire/Love</w:t>
      </w:r>
      <w:r w:rsidRPr="007A7768">
        <w:rPr>
          <w:color w:val="000000" w:themeColor="text1"/>
        </w:rPr>
        <w:t>. NY: Dead Letter Office, BABEL Working Group </w:t>
      </w:r>
    </w:p>
    <w:p w14:paraId="2A2BCF9E" w14:textId="6682B736" w:rsidR="00970C40" w:rsidRPr="007A7768" w:rsidRDefault="00970C40" w:rsidP="00970C40">
      <w:pPr>
        <w:contextualSpacing/>
        <w:rPr>
          <w:color w:val="000000" w:themeColor="text1"/>
        </w:rPr>
      </w:pPr>
      <w:proofErr w:type="spellStart"/>
      <w:r w:rsidRPr="007A7768">
        <w:rPr>
          <w:color w:val="000000" w:themeColor="text1"/>
        </w:rPr>
        <w:lastRenderedPageBreak/>
        <w:t>Beshnov</w:t>
      </w:r>
      <w:proofErr w:type="spellEnd"/>
      <w:r w:rsidRPr="007A7768">
        <w:rPr>
          <w:color w:val="000000" w:themeColor="text1"/>
        </w:rPr>
        <w:t xml:space="preserve"> A (2016-2017) Mural de </w:t>
      </w:r>
      <w:proofErr w:type="spellStart"/>
      <w:r w:rsidRPr="007A7768">
        <w:rPr>
          <w:color w:val="000000" w:themeColor="text1"/>
        </w:rPr>
        <w:t>una</w:t>
      </w:r>
      <w:proofErr w:type="spellEnd"/>
      <w:r w:rsidRPr="007A7768">
        <w:rPr>
          <w:color w:val="000000" w:themeColor="text1"/>
        </w:rPr>
        <w:t xml:space="preserve"> </w:t>
      </w:r>
      <w:proofErr w:type="spellStart"/>
      <w:r w:rsidRPr="007A7768">
        <w:rPr>
          <w:color w:val="000000" w:themeColor="text1"/>
        </w:rPr>
        <w:t>estación</w:t>
      </w:r>
      <w:proofErr w:type="spellEnd"/>
      <w:r w:rsidRPr="007A7768">
        <w:rPr>
          <w:color w:val="000000" w:themeColor="text1"/>
        </w:rPr>
        <w:t xml:space="preserve"> </w:t>
      </w:r>
      <w:proofErr w:type="spellStart"/>
      <w:r w:rsidRPr="007A7768">
        <w:rPr>
          <w:color w:val="000000" w:themeColor="text1"/>
        </w:rPr>
        <w:t>policial</w:t>
      </w:r>
      <w:proofErr w:type="spellEnd"/>
      <w:r w:rsidRPr="007A7768">
        <w:rPr>
          <w:color w:val="000000" w:themeColor="text1"/>
        </w:rPr>
        <w:t xml:space="preserve"> </w:t>
      </w:r>
      <w:proofErr w:type="spellStart"/>
      <w:r w:rsidRPr="007A7768">
        <w:rPr>
          <w:color w:val="000000" w:themeColor="text1"/>
        </w:rPr>
        <w:t>en</w:t>
      </w:r>
      <w:proofErr w:type="spellEnd"/>
      <w:r w:rsidRPr="007A7768">
        <w:rPr>
          <w:color w:val="000000" w:themeColor="text1"/>
        </w:rPr>
        <w:t xml:space="preserve"> Managua. Available at:  </w:t>
      </w:r>
      <w:hyperlink r:id="rId30" w:history="1">
        <w:r w:rsidRPr="007A7768">
          <w:rPr>
            <w:color w:val="000000" w:themeColor="text1"/>
            <w:u w:val="single"/>
          </w:rPr>
          <w:t>https://cadadr.org/centroamerica/mural/</w:t>
        </w:r>
      </w:hyperlink>
      <w:r w:rsidRPr="007A7768">
        <w:rPr>
          <w:color w:val="000000" w:themeColor="text1"/>
        </w:rPr>
        <w:t xml:space="preserve"> (accessed 16 May 2024).</w:t>
      </w:r>
    </w:p>
    <w:p w14:paraId="4364E3F8" w14:textId="492A66EE" w:rsidR="00970C40" w:rsidRPr="007A7768" w:rsidRDefault="00970C40" w:rsidP="00970C40">
      <w:pPr>
        <w:contextualSpacing/>
        <w:rPr>
          <w:color w:val="000000" w:themeColor="text1"/>
        </w:rPr>
      </w:pPr>
      <w:r w:rsidRPr="007A7768">
        <w:rPr>
          <w:color w:val="000000" w:themeColor="text1"/>
        </w:rPr>
        <w:t xml:space="preserve">Bialy </w:t>
      </w:r>
      <w:r w:rsidR="00030B7E" w:rsidRPr="007A7768">
        <w:rPr>
          <w:color w:val="000000" w:themeColor="text1"/>
        </w:rPr>
        <w:t xml:space="preserve">C </w:t>
      </w:r>
      <w:r w:rsidRPr="007A7768">
        <w:rPr>
          <w:color w:val="000000" w:themeColor="text1"/>
        </w:rPr>
        <w:t xml:space="preserve">(2020) In France, George Floyd's death fueled a protest movement against police treatment. </w:t>
      </w:r>
      <w:r w:rsidRPr="007A7768">
        <w:rPr>
          <w:i/>
          <w:iCs/>
          <w:color w:val="000000" w:themeColor="text1"/>
        </w:rPr>
        <w:t>NBC News</w:t>
      </w:r>
      <w:r w:rsidRPr="007A7768">
        <w:rPr>
          <w:color w:val="000000" w:themeColor="text1"/>
        </w:rPr>
        <w:t xml:space="preserve">. Available at: </w:t>
      </w:r>
      <w:hyperlink r:id="rId31" w:history="1">
        <w:r w:rsidRPr="007A7768">
          <w:rPr>
            <w:rStyle w:val="Hyperlink"/>
            <w:color w:val="000000" w:themeColor="text1"/>
          </w:rPr>
          <w:t>https://www.nbcnews.com/news/world/france-george-floyd-s-death-fueled-protest-movement-against-police-n1239458</w:t>
        </w:r>
      </w:hyperlink>
      <w:r w:rsidRPr="007A7768">
        <w:rPr>
          <w:color w:val="000000" w:themeColor="text1"/>
        </w:rPr>
        <w:t xml:space="preserve"> (accessed 16 May 2024).</w:t>
      </w:r>
    </w:p>
    <w:p w14:paraId="2B44B861" w14:textId="7ABB8316" w:rsidR="00970C40" w:rsidRPr="007A7768" w:rsidRDefault="00970C40" w:rsidP="00970C40">
      <w:pPr>
        <w:contextualSpacing/>
        <w:rPr>
          <w:color w:val="000000" w:themeColor="text1"/>
        </w:rPr>
      </w:pPr>
      <w:r w:rsidRPr="007A7768">
        <w:rPr>
          <w:color w:val="000000" w:themeColor="text1"/>
        </w:rPr>
        <w:t xml:space="preserve">Blakely K (2016) 'Kill More Cops': Hateful anti-police graffiti scrawled near busy Los Angeles freeway. </w:t>
      </w:r>
      <w:r w:rsidRPr="007A7768">
        <w:rPr>
          <w:i/>
          <w:iCs/>
          <w:color w:val="000000" w:themeColor="text1"/>
        </w:rPr>
        <w:t>Daily Mail</w:t>
      </w:r>
      <w:r w:rsidRPr="007A7768">
        <w:rPr>
          <w:color w:val="000000" w:themeColor="text1"/>
        </w:rPr>
        <w:t xml:space="preserve">. Available at: </w:t>
      </w:r>
      <w:hyperlink r:id="rId32" w:history="1">
        <w:r w:rsidRPr="007A7768">
          <w:rPr>
            <w:color w:val="000000" w:themeColor="text1"/>
            <w:u w:val="single"/>
          </w:rPr>
          <w:t>https://www.dailymail.co.uk/news/article-3705923/Kill-Cops-Hateful-anti-police-graffiti-scrawled-near-busy-Los-Angeles-freeway.html</w:t>
        </w:r>
      </w:hyperlink>
      <w:r w:rsidRPr="007A7768">
        <w:rPr>
          <w:color w:val="000000" w:themeColor="text1"/>
        </w:rPr>
        <w:t xml:space="preserve"> (accessed 16 May 2024).</w:t>
      </w:r>
    </w:p>
    <w:p w14:paraId="7CF7F42F" w14:textId="06A0DFE7"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Blankley B (2021) Murals as Memorials. </w:t>
      </w:r>
      <w:r w:rsidRPr="007A7768">
        <w:rPr>
          <w:i/>
          <w:iCs/>
          <w:color w:val="000000" w:themeColor="text1"/>
          <w:shd w:val="clear" w:color="auto" w:fill="FFFFFF"/>
        </w:rPr>
        <w:t>UXUC-User Experience and Urban Creativity</w:t>
      </w:r>
      <w:r w:rsidRPr="007A7768">
        <w:rPr>
          <w:color w:val="000000" w:themeColor="text1"/>
          <w:shd w:val="clear" w:color="auto" w:fill="FFFFFF"/>
        </w:rPr>
        <w:t xml:space="preserve"> 3(1): 144-147.</w:t>
      </w:r>
    </w:p>
    <w:p w14:paraId="214D7126" w14:textId="64BA4C99" w:rsidR="00970C40" w:rsidRPr="007A7768" w:rsidRDefault="00970C40" w:rsidP="00970C40">
      <w:pPr>
        <w:contextualSpacing/>
        <w:rPr>
          <w:color w:val="000000" w:themeColor="text1"/>
        </w:rPr>
      </w:pPr>
      <w:r w:rsidRPr="007A7768">
        <w:rPr>
          <w:color w:val="000000" w:themeColor="text1"/>
        </w:rPr>
        <w:t xml:space="preserve">Bourdieu P (1996) </w:t>
      </w:r>
      <w:r w:rsidRPr="007A7768">
        <w:rPr>
          <w:i/>
          <w:iCs/>
          <w:color w:val="000000" w:themeColor="text1"/>
        </w:rPr>
        <w:t xml:space="preserve">The Rules of Art, </w:t>
      </w:r>
      <w:proofErr w:type="gramStart"/>
      <w:r w:rsidRPr="007A7768">
        <w:rPr>
          <w:i/>
          <w:iCs/>
          <w:color w:val="000000" w:themeColor="text1"/>
        </w:rPr>
        <w:t>Genesis</w:t>
      </w:r>
      <w:proofErr w:type="gramEnd"/>
      <w:r w:rsidRPr="007A7768">
        <w:rPr>
          <w:i/>
          <w:iCs/>
          <w:color w:val="000000" w:themeColor="text1"/>
        </w:rPr>
        <w:t xml:space="preserve"> and Structure of the Literary Field</w:t>
      </w:r>
      <w:r w:rsidRPr="007A7768">
        <w:rPr>
          <w:color w:val="000000" w:themeColor="text1"/>
        </w:rPr>
        <w:t>. Cornwall: Stanford University Press. </w:t>
      </w:r>
    </w:p>
    <w:p w14:paraId="522C2A35" w14:textId="5A1985D0" w:rsidR="00970C40" w:rsidRPr="007A7768" w:rsidRDefault="00970C40" w:rsidP="00970C40">
      <w:pPr>
        <w:contextualSpacing/>
        <w:rPr>
          <w:color w:val="000000" w:themeColor="text1"/>
        </w:rPr>
      </w:pPr>
      <w:proofErr w:type="spellStart"/>
      <w:r w:rsidRPr="007A7768">
        <w:rPr>
          <w:color w:val="000000" w:themeColor="text1"/>
        </w:rPr>
        <w:t>Bronck</w:t>
      </w:r>
      <w:proofErr w:type="spellEnd"/>
      <w:r w:rsidRPr="007A7768">
        <w:rPr>
          <w:color w:val="000000" w:themeColor="text1"/>
        </w:rPr>
        <w:t xml:space="preserve"> J (2017) Bronx Mural Honoring Slain Amadou Diallo Is Restored. </w:t>
      </w:r>
      <w:r w:rsidRPr="007A7768">
        <w:rPr>
          <w:i/>
          <w:iCs/>
          <w:color w:val="000000" w:themeColor="text1"/>
        </w:rPr>
        <w:t>The Bronx Daily.</w:t>
      </w:r>
      <w:r w:rsidRPr="007A7768">
        <w:rPr>
          <w:color w:val="000000" w:themeColor="text1"/>
        </w:rPr>
        <w:t xml:space="preserve"> Available at: </w:t>
      </w:r>
      <w:hyperlink r:id="rId33" w:history="1">
        <w:r w:rsidRPr="007A7768">
          <w:rPr>
            <w:color w:val="000000" w:themeColor="text1"/>
            <w:u w:val="single"/>
          </w:rPr>
          <w:t>https://bronx.com/bronx-mural-honoring-slain-amadou-diallo-is-restored/</w:t>
        </w:r>
      </w:hyperlink>
      <w:r w:rsidRPr="007A7768">
        <w:rPr>
          <w:color w:val="000000" w:themeColor="text1"/>
        </w:rPr>
        <w:t xml:space="preserve"> (accessed 16 May 2024).</w:t>
      </w:r>
    </w:p>
    <w:p w14:paraId="001E247C" w14:textId="53FE347C" w:rsidR="00970C40" w:rsidRPr="007A7768" w:rsidRDefault="00970C40" w:rsidP="00970C40">
      <w:pPr>
        <w:contextualSpacing/>
        <w:rPr>
          <w:color w:val="000000" w:themeColor="text1"/>
        </w:rPr>
      </w:pPr>
      <w:r w:rsidRPr="007A7768">
        <w:rPr>
          <w:color w:val="000000" w:themeColor="text1"/>
        </w:rPr>
        <w:t xml:space="preserve">Brown M (2009) </w:t>
      </w:r>
      <w:r w:rsidRPr="007A7768">
        <w:rPr>
          <w:i/>
          <w:iCs/>
          <w:color w:val="000000" w:themeColor="text1"/>
        </w:rPr>
        <w:t>The Culture of Punishment: Prison, Society, and Spectacle</w:t>
      </w:r>
      <w:r w:rsidRPr="007A7768">
        <w:rPr>
          <w:color w:val="000000" w:themeColor="text1"/>
        </w:rPr>
        <w:t>. New York: NYU Press.</w:t>
      </w:r>
    </w:p>
    <w:p w14:paraId="2B221209" w14:textId="73BC45E3" w:rsidR="00970C40" w:rsidRPr="007A7768" w:rsidRDefault="00970C40" w:rsidP="00970C40">
      <w:pPr>
        <w:contextualSpacing/>
        <w:rPr>
          <w:color w:val="000000" w:themeColor="text1"/>
        </w:rPr>
      </w:pPr>
      <w:r w:rsidRPr="007A7768">
        <w:rPr>
          <w:color w:val="000000" w:themeColor="text1"/>
        </w:rPr>
        <w:t xml:space="preserve">Brown M (2014) Visual criminology and carceral studies: Counter-images in the carceral age. </w:t>
      </w:r>
      <w:r w:rsidRPr="007A7768">
        <w:rPr>
          <w:i/>
          <w:iCs/>
          <w:color w:val="000000" w:themeColor="text1"/>
        </w:rPr>
        <w:t>Theoretical Criminology</w:t>
      </w:r>
      <w:r w:rsidRPr="007A7768">
        <w:rPr>
          <w:color w:val="000000" w:themeColor="text1"/>
        </w:rPr>
        <w:t xml:space="preserve"> 18(2): 176-197</w:t>
      </w:r>
      <w:r w:rsidR="005E6053" w:rsidRPr="007A7768">
        <w:rPr>
          <w:color w:val="000000" w:themeColor="text1"/>
        </w:rPr>
        <w:t>.</w:t>
      </w:r>
    </w:p>
    <w:p w14:paraId="79663FED" w14:textId="18D211B3"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Brown M (2017a) Visual criminology. In </w:t>
      </w:r>
      <w:r w:rsidRPr="007A7768">
        <w:rPr>
          <w:i/>
          <w:iCs/>
          <w:color w:val="000000" w:themeColor="text1"/>
          <w:shd w:val="clear" w:color="auto" w:fill="FFFFFF"/>
        </w:rPr>
        <w:t>Oxford Research Encyclopedia of Criminology and Criminal Justice</w:t>
      </w:r>
      <w:r w:rsidRPr="007A7768">
        <w:rPr>
          <w:color w:val="000000" w:themeColor="text1"/>
          <w:shd w:val="clear" w:color="auto" w:fill="FFFFFF"/>
        </w:rPr>
        <w:t>.</w:t>
      </w:r>
    </w:p>
    <w:p w14:paraId="62AF510B" w14:textId="77777777"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Brown M (2017b) Penal optics and the struggle for the right to look: Visuality and prison tourism in the carceral era. </w:t>
      </w:r>
      <w:r w:rsidRPr="007A7768">
        <w:rPr>
          <w:i/>
          <w:iCs/>
          <w:color w:val="000000" w:themeColor="text1"/>
          <w:shd w:val="clear" w:color="auto" w:fill="FFFFFF"/>
        </w:rPr>
        <w:t xml:space="preserve">The Palgrave handbook of prison tourism, </w:t>
      </w:r>
      <w:r w:rsidRPr="007A7768">
        <w:rPr>
          <w:color w:val="000000" w:themeColor="text1"/>
          <w:shd w:val="clear" w:color="auto" w:fill="FFFFFF"/>
        </w:rPr>
        <w:t>pp. 153-167.</w:t>
      </w:r>
    </w:p>
    <w:p w14:paraId="7AC50D33" w14:textId="79B72B36" w:rsidR="00970C40" w:rsidRPr="007A7768" w:rsidRDefault="00030B7E" w:rsidP="00970C40">
      <w:pPr>
        <w:contextualSpacing/>
        <w:rPr>
          <w:color w:val="000000" w:themeColor="text1"/>
        </w:rPr>
      </w:pPr>
      <w:r w:rsidRPr="007A7768">
        <w:rPr>
          <w:color w:val="000000" w:themeColor="text1"/>
        </w:rPr>
        <w:t xml:space="preserve">Brown M (2023) Abolition Now: The </w:t>
      </w:r>
      <w:proofErr w:type="spellStart"/>
      <w:r w:rsidRPr="007A7768">
        <w:rPr>
          <w:color w:val="000000" w:themeColor="text1"/>
        </w:rPr>
        <w:t>Countervisual</w:t>
      </w:r>
      <w:proofErr w:type="spellEnd"/>
      <w:r w:rsidRPr="007A7768">
        <w:rPr>
          <w:color w:val="000000" w:themeColor="text1"/>
        </w:rPr>
        <w:t xml:space="preserve"> Turn in Criminology. In </w:t>
      </w:r>
      <w:r w:rsidRPr="007A7768">
        <w:rPr>
          <w:i/>
          <w:iCs/>
          <w:color w:val="000000" w:themeColor="text1"/>
        </w:rPr>
        <w:t>Abolish Criminology</w:t>
      </w:r>
      <w:r w:rsidR="00BA4E3F">
        <w:rPr>
          <w:i/>
          <w:iCs/>
          <w:color w:val="000000" w:themeColor="text1"/>
        </w:rPr>
        <w:t>.</w:t>
      </w:r>
      <w:r w:rsidRPr="007A7768">
        <w:rPr>
          <w:i/>
          <w:iCs/>
          <w:color w:val="000000" w:themeColor="text1"/>
        </w:rPr>
        <w:t xml:space="preserve"> </w:t>
      </w:r>
      <w:r w:rsidRPr="00BA4E3F">
        <w:rPr>
          <w:color w:val="000000" w:themeColor="text1"/>
        </w:rPr>
        <w:t>Routledge</w:t>
      </w:r>
      <w:r w:rsidR="00BA4E3F" w:rsidRPr="00BA4E3F">
        <w:rPr>
          <w:color w:val="000000" w:themeColor="text1"/>
        </w:rPr>
        <w:t>.</w:t>
      </w:r>
      <w:r w:rsidRPr="007A7768">
        <w:rPr>
          <w:color w:val="000000" w:themeColor="text1"/>
        </w:rPr>
        <w:t xml:space="preserve"> </w:t>
      </w:r>
    </w:p>
    <w:p w14:paraId="15C92FD1" w14:textId="24BBD627"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Buchholz L (2022) </w:t>
      </w:r>
      <w:r w:rsidRPr="007A7768">
        <w:rPr>
          <w:i/>
          <w:iCs/>
          <w:color w:val="000000" w:themeColor="text1"/>
          <w:shd w:val="clear" w:color="auto" w:fill="FFFFFF"/>
        </w:rPr>
        <w:t>The global rules of art: The emergence and divisions of a cultural world economy</w:t>
      </w:r>
      <w:r w:rsidRPr="007A7768">
        <w:rPr>
          <w:color w:val="000000" w:themeColor="text1"/>
          <w:shd w:val="clear" w:color="auto" w:fill="FFFFFF"/>
        </w:rPr>
        <w:t>. Princeton University Press</w:t>
      </w:r>
      <w:r w:rsidR="00030B7E" w:rsidRPr="007A7768">
        <w:rPr>
          <w:color w:val="000000" w:themeColor="text1"/>
          <w:shd w:val="clear" w:color="auto" w:fill="FFFFFF"/>
        </w:rPr>
        <w:t>.</w:t>
      </w:r>
    </w:p>
    <w:p w14:paraId="381EE678" w14:textId="55136D03"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Bullard RD and Wright B (2012) </w:t>
      </w:r>
      <w:r w:rsidRPr="007A7768">
        <w:rPr>
          <w:i/>
          <w:iCs/>
          <w:color w:val="000000" w:themeColor="text1"/>
          <w:shd w:val="clear" w:color="auto" w:fill="FFFFFF"/>
        </w:rPr>
        <w:t>The wrong complexion for protection: How the government response to disaster endangers African American communities</w:t>
      </w:r>
      <w:r w:rsidRPr="007A7768">
        <w:rPr>
          <w:color w:val="000000" w:themeColor="text1"/>
          <w:shd w:val="clear" w:color="auto" w:fill="FFFFFF"/>
        </w:rPr>
        <w:t>. NYU Press.</w:t>
      </w:r>
    </w:p>
    <w:p w14:paraId="003C4AD0" w14:textId="6549DF12" w:rsidR="00970C40" w:rsidRPr="007A7768" w:rsidRDefault="00970C40" w:rsidP="00970C40">
      <w:pPr>
        <w:contextualSpacing/>
        <w:rPr>
          <w:color w:val="000000" w:themeColor="text1"/>
        </w:rPr>
      </w:pPr>
      <w:proofErr w:type="spellStart"/>
      <w:r w:rsidRPr="007A7768">
        <w:rPr>
          <w:color w:val="000000" w:themeColor="text1"/>
          <w:shd w:val="clear" w:color="auto" w:fill="FFFFFF"/>
        </w:rPr>
        <w:t>Bullington</w:t>
      </w:r>
      <w:proofErr w:type="spellEnd"/>
      <w:r w:rsidRPr="007A7768">
        <w:rPr>
          <w:color w:val="000000" w:themeColor="text1"/>
          <w:shd w:val="clear" w:color="auto" w:fill="FFFFFF"/>
        </w:rPr>
        <w:t xml:space="preserve"> J (2017) 'Persons of interest' in Chyna Gibson's murder found, questioned: NOPD. </w:t>
      </w:r>
      <w:r w:rsidRPr="007A7768">
        <w:rPr>
          <w:i/>
          <w:iCs/>
          <w:color w:val="000000" w:themeColor="text1"/>
          <w:shd w:val="clear" w:color="auto" w:fill="FFFFFF"/>
        </w:rPr>
        <w:t>NOLA</w:t>
      </w:r>
      <w:r w:rsidRPr="007A7768">
        <w:rPr>
          <w:color w:val="000000" w:themeColor="text1"/>
          <w:shd w:val="clear" w:color="auto" w:fill="FFFFFF"/>
        </w:rPr>
        <w:t xml:space="preserve">. Available at: </w:t>
      </w:r>
      <w:hyperlink r:id="rId34" w:history="1">
        <w:r w:rsidRPr="007A7768">
          <w:rPr>
            <w:color w:val="000000" w:themeColor="text1"/>
            <w:u w:val="single"/>
            <w:shd w:val="clear" w:color="auto" w:fill="FFFFFF"/>
          </w:rPr>
          <w:t>https://www.nola.com/news/crime_police/persons-of-interest-in-chyna-gibsons-murder-found-questioned-nopd/article_708dbe0c-8aae-5af3-b7e9-3f81cd4fbafa.html</w:t>
        </w:r>
      </w:hyperlink>
      <w:r w:rsidRPr="007A7768">
        <w:rPr>
          <w:color w:val="000000" w:themeColor="text1"/>
        </w:rPr>
        <w:t xml:space="preserve"> (accessed 16 May 2024).</w:t>
      </w:r>
    </w:p>
    <w:p w14:paraId="6771D2E3" w14:textId="5DFFA8ED"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Butler J (1990) </w:t>
      </w:r>
      <w:r w:rsidRPr="007A7768">
        <w:rPr>
          <w:i/>
          <w:iCs/>
          <w:color w:val="000000" w:themeColor="text1"/>
          <w:shd w:val="clear" w:color="auto" w:fill="FFFFFF"/>
        </w:rPr>
        <w:t>Gender Trouble: Feminism and the Subversion of Identity</w:t>
      </w:r>
      <w:r w:rsidRPr="007A7768">
        <w:rPr>
          <w:color w:val="000000" w:themeColor="text1"/>
          <w:shd w:val="clear" w:color="auto" w:fill="FFFFFF"/>
        </w:rPr>
        <w:t>. New York: Routledge.</w:t>
      </w:r>
    </w:p>
    <w:p w14:paraId="61DF22F3" w14:textId="47A5BD5E"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Camp JT (2016) </w:t>
      </w:r>
      <w:r w:rsidRPr="007A7768">
        <w:rPr>
          <w:i/>
          <w:iCs/>
          <w:color w:val="000000" w:themeColor="text1"/>
          <w:shd w:val="clear" w:color="auto" w:fill="FFFFFF"/>
        </w:rPr>
        <w:t>Incarcerating the crisis: Freedom struggles and the rise of the neoliberal state</w:t>
      </w:r>
      <w:r w:rsidRPr="007A7768">
        <w:rPr>
          <w:color w:val="000000" w:themeColor="text1"/>
          <w:shd w:val="clear" w:color="auto" w:fill="FFFFFF"/>
        </w:rPr>
        <w:t xml:space="preserve"> (Vol. 43). Univ</w:t>
      </w:r>
      <w:r w:rsidR="00BA4E3F">
        <w:rPr>
          <w:color w:val="000000" w:themeColor="text1"/>
          <w:shd w:val="clear" w:color="auto" w:fill="FFFFFF"/>
        </w:rPr>
        <w:t>ersity</w:t>
      </w:r>
      <w:r w:rsidRPr="007A7768">
        <w:rPr>
          <w:color w:val="000000" w:themeColor="text1"/>
          <w:shd w:val="clear" w:color="auto" w:fill="FFFFFF"/>
        </w:rPr>
        <w:t xml:space="preserve"> of California Press.</w:t>
      </w:r>
    </w:p>
    <w:p w14:paraId="417F925C" w14:textId="1280C9C1"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Capek M (1996) </w:t>
      </w:r>
      <w:r w:rsidRPr="007A7768">
        <w:rPr>
          <w:i/>
          <w:iCs/>
          <w:color w:val="000000" w:themeColor="text1"/>
          <w:shd w:val="clear" w:color="auto" w:fill="FFFFFF"/>
        </w:rPr>
        <w:t>Murals—Cave, Cathedral, to Street</w:t>
      </w:r>
      <w:r w:rsidRPr="007A7768">
        <w:rPr>
          <w:color w:val="000000" w:themeColor="text1"/>
          <w:shd w:val="clear" w:color="auto" w:fill="FFFFFF"/>
        </w:rPr>
        <w:t>. Lerner Publications Co.</w:t>
      </w:r>
    </w:p>
    <w:p w14:paraId="71657AF5" w14:textId="0597BAC7" w:rsidR="00970C40" w:rsidRPr="007A7768" w:rsidRDefault="00970C40" w:rsidP="00970C40">
      <w:pPr>
        <w:contextualSpacing/>
        <w:rPr>
          <w:color w:val="000000" w:themeColor="text1"/>
        </w:rPr>
      </w:pPr>
      <w:r w:rsidRPr="007A7768">
        <w:rPr>
          <w:color w:val="000000" w:themeColor="text1"/>
        </w:rPr>
        <w:t xml:space="preserve">Carrasquillo A (2014) </w:t>
      </w:r>
      <w:r w:rsidR="00BA4E3F">
        <w:rPr>
          <w:color w:val="000000" w:themeColor="text1"/>
        </w:rPr>
        <w:t>“</w:t>
      </w:r>
      <w:r w:rsidRPr="007A7768">
        <w:rPr>
          <w:color w:val="000000" w:themeColor="text1"/>
        </w:rPr>
        <w:t>Immigration Is Beautiful</w:t>
      </w:r>
      <w:r w:rsidR="00BA4E3F">
        <w:rPr>
          <w:color w:val="000000" w:themeColor="text1"/>
        </w:rPr>
        <w:t>”</w:t>
      </w:r>
      <w:r w:rsidRPr="007A7768">
        <w:rPr>
          <w:color w:val="000000" w:themeColor="text1"/>
        </w:rPr>
        <w:t xml:space="preserve"> Mural Defaced With Racist Graffiti In Kansas. </w:t>
      </w:r>
      <w:r w:rsidRPr="00BA4E3F">
        <w:rPr>
          <w:i/>
          <w:iCs/>
          <w:color w:val="000000" w:themeColor="text1"/>
        </w:rPr>
        <w:t xml:space="preserve">Buzzfeed News. </w:t>
      </w:r>
      <w:r w:rsidRPr="007A7768">
        <w:rPr>
          <w:color w:val="000000" w:themeColor="text1"/>
        </w:rPr>
        <w:t>Available at:</w:t>
      </w:r>
      <w:r w:rsidR="005E6053" w:rsidRPr="007A7768">
        <w:rPr>
          <w:color w:val="000000" w:themeColor="text1"/>
        </w:rPr>
        <w:t xml:space="preserve"> </w:t>
      </w:r>
      <w:hyperlink r:id="rId35" w:history="1">
        <w:r w:rsidR="006135F9" w:rsidRPr="007A7768">
          <w:rPr>
            <w:rStyle w:val="Hyperlink"/>
            <w:color w:val="000000" w:themeColor="text1"/>
          </w:rPr>
          <w:t>https://www.buzzfeednews.com/article/adriancarrasquillo/immigration-is-beautiful-mural-defaced-with-racist-graffiti</w:t>
        </w:r>
      </w:hyperlink>
      <w:r w:rsidRPr="007A7768">
        <w:rPr>
          <w:color w:val="000000" w:themeColor="text1"/>
        </w:rPr>
        <w:t xml:space="preserve"> (accessed 16 May 2024).</w:t>
      </w:r>
    </w:p>
    <w:p w14:paraId="56A58CA8" w14:textId="398744B8" w:rsidR="00970C40" w:rsidRPr="007A7768" w:rsidRDefault="00970C40" w:rsidP="00970C40">
      <w:pPr>
        <w:contextualSpacing/>
        <w:rPr>
          <w:color w:val="000000" w:themeColor="text1"/>
        </w:rPr>
      </w:pPr>
      <w:r w:rsidRPr="007A7768">
        <w:rPr>
          <w:color w:val="000000" w:themeColor="text1"/>
        </w:rPr>
        <w:t xml:space="preserve">Carruthers C (2018) </w:t>
      </w:r>
      <w:r w:rsidRPr="007A7768">
        <w:rPr>
          <w:i/>
          <w:iCs/>
          <w:color w:val="000000" w:themeColor="text1"/>
        </w:rPr>
        <w:t>Unapologetic: A Black, queer, and feminist mandate for radical movements</w:t>
      </w:r>
      <w:r w:rsidRPr="007A7768">
        <w:rPr>
          <w:color w:val="000000" w:themeColor="text1"/>
        </w:rPr>
        <w:t>. AK Press.</w:t>
      </w:r>
    </w:p>
    <w:p w14:paraId="516FF43A" w14:textId="68277480" w:rsidR="00970C40" w:rsidRPr="007A7768" w:rsidRDefault="00970C40" w:rsidP="00970C40">
      <w:pPr>
        <w:contextualSpacing/>
        <w:rPr>
          <w:color w:val="000000" w:themeColor="text1"/>
        </w:rPr>
      </w:pPr>
      <w:r w:rsidRPr="007A7768">
        <w:rPr>
          <w:color w:val="000000" w:themeColor="text1"/>
        </w:rPr>
        <w:lastRenderedPageBreak/>
        <w:t xml:space="preserve">CBS News Texas (2020) </w:t>
      </w:r>
      <w:r w:rsidR="00BA4E3F">
        <w:rPr>
          <w:color w:val="000000" w:themeColor="text1"/>
        </w:rPr>
        <w:t>“</w:t>
      </w:r>
      <w:r w:rsidRPr="007A7768">
        <w:rPr>
          <w:color w:val="000000" w:themeColor="text1"/>
        </w:rPr>
        <w:t>It Shows A Lot Of Respect</w:t>
      </w:r>
      <w:r w:rsidR="00BA4E3F">
        <w:rPr>
          <w:color w:val="000000" w:themeColor="text1"/>
        </w:rPr>
        <w:t>”</w:t>
      </w:r>
      <w:r w:rsidRPr="007A7768">
        <w:rPr>
          <w:color w:val="000000" w:themeColor="text1"/>
        </w:rPr>
        <w:t xml:space="preserve">: New Mural Honors 3 Grand Prairie Officers Who Died </w:t>
      </w:r>
      <w:r w:rsidR="00BA4E3F">
        <w:rPr>
          <w:color w:val="000000" w:themeColor="text1"/>
        </w:rPr>
        <w:t>i</w:t>
      </w:r>
      <w:r w:rsidRPr="007A7768">
        <w:rPr>
          <w:color w:val="000000" w:themeColor="text1"/>
        </w:rPr>
        <w:t xml:space="preserve">n </w:t>
      </w:r>
      <w:r w:rsidR="00BA4E3F">
        <w:rPr>
          <w:color w:val="000000" w:themeColor="text1"/>
        </w:rPr>
        <w:t>t</w:t>
      </w:r>
      <w:r w:rsidRPr="007A7768">
        <w:rPr>
          <w:color w:val="000000" w:themeColor="text1"/>
        </w:rPr>
        <w:t xml:space="preserve">he Line </w:t>
      </w:r>
      <w:r w:rsidR="00BA4E3F">
        <w:rPr>
          <w:color w:val="000000" w:themeColor="text1"/>
        </w:rPr>
        <w:t>o</w:t>
      </w:r>
      <w:r w:rsidRPr="007A7768">
        <w:rPr>
          <w:color w:val="000000" w:themeColor="text1"/>
        </w:rPr>
        <w:t xml:space="preserve">f Duty. </w:t>
      </w:r>
      <w:r w:rsidRPr="007A7768">
        <w:rPr>
          <w:i/>
          <w:iCs/>
          <w:color w:val="000000" w:themeColor="text1"/>
        </w:rPr>
        <w:t>CBS News</w:t>
      </w:r>
      <w:r w:rsidRPr="007A7768">
        <w:rPr>
          <w:color w:val="000000" w:themeColor="text1"/>
        </w:rPr>
        <w:t xml:space="preserve">. Available at: </w:t>
      </w:r>
      <w:hyperlink r:id="rId36" w:history="1">
        <w:r w:rsidRPr="007A7768">
          <w:rPr>
            <w:color w:val="000000" w:themeColor="text1"/>
            <w:u w:val="single"/>
          </w:rPr>
          <w:t>https://www.cbsnews.com/texas/news/mural-honors-grand-prairie-officers-died-line-duty/</w:t>
        </w:r>
      </w:hyperlink>
      <w:r w:rsidRPr="007A7768">
        <w:rPr>
          <w:color w:val="000000" w:themeColor="text1"/>
        </w:rPr>
        <w:t xml:space="preserve"> (accessed 16 May 2024).</w:t>
      </w:r>
    </w:p>
    <w:p w14:paraId="483BD5CF" w14:textId="3A4FCD64" w:rsidR="00970C40" w:rsidRPr="007A7768" w:rsidRDefault="00970C40" w:rsidP="00970C40">
      <w:pPr>
        <w:contextualSpacing/>
        <w:rPr>
          <w:color w:val="000000" w:themeColor="text1"/>
        </w:rPr>
      </w:pPr>
      <w:r w:rsidRPr="007A7768">
        <w:rPr>
          <w:color w:val="000000" w:themeColor="text1"/>
        </w:rPr>
        <w:t xml:space="preserve">Cha (2014) ‘Four Evils’ to be covered by South Korean insurance. </w:t>
      </w:r>
      <w:r w:rsidRPr="007A7768">
        <w:rPr>
          <w:i/>
          <w:iCs/>
          <w:color w:val="000000" w:themeColor="text1"/>
        </w:rPr>
        <w:t>CNN.</w:t>
      </w:r>
      <w:r w:rsidRPr="007A7768">
        <w:rPr>
          <w:color w:val="000000" w:themeColor="text1"/>
        </w:rPr>
        <w:t xml:space="preserve"> Available at: </w:t>
      </w:r>
      <w:hyperlink r:id="rId37" w:history="1">
        <w:r w:rsidRPr="007A7768">
          <w:rPr>
            <w:rStyle w:val="Hyperlink"/>
            <w:color w:val="000000" w:themeColor="text1"/>
          </w:rPr>
          <w:t>https://www.cnn.com/2014/02/07/world/asia/south-korea-four-evils-insurance/index.html</w:t>
        </w:r>
      </w:hyperlink>
      <w:r w:rsidRPr="007A7768">
        <w:rPr>
          <w:color w:val="000000" w:themeColor="text1"/>
        </w:rPr>
        <w:t xml:space="preserve"> (accessed 16 May 2024).</w:t>
      </w:r>
    </w:p>
    <w:p w14:paraId="4AAFB8AD" w14:textId="3834E17D" w:rsidR="00970C40" w:rsidRPr="007A7768" w:rsidRDefault="00970C40" w:rsidP="00970C40">
      <w:pPr>
        <w:contextualSpacing/>
        <w:rPr>
          <w:color w:val="000000" w:themeColor="text1"/>
        </w:rPr>
      </w:pPr>
      <w:r w:rsidRPr="007A7768">
        <w:rPr>
          <w:color w:val="000000" w:themeColor="text1"/>
        </w:rPr>
        <w:t xml:space="preserve">Charles S (2020) Artist dedicates new Montgomery Street mural to police brutality and reform. </w:t>
      </w:r>
      <w:r w:rsidRPr="007A7768">
        <w:rPr>
          <w:i/>
          <w:iCs/>
          <w:color w:val="000000" w:themeColor="text1"/>
        </w:rPr>
        <w:t>Montgomery Advertiser</w:t>
      </w:r>
      <w:r w:rsidRPr="007A7768">
        <w:rPr>
          <w:color w:val="000000" w:themeColor="text1"/>
        </w:rPr>
        <w:t xml:space="preserve">. Available at:  </w:t>
      </w:r>
      <w:hyperlink r:id="rId38" w:history="1">
        <w:r w:rsidRPr="007A7768">
          <w:rPr>
            <w:color w:val="000000" w:themeColor="text1"/>
            <w:u w:val="single"/>
          </w:rPr>
          <w:t>https://www.montgomeryadvertiser.com/story/news/2020/10/27/artist-dedicates-new-montgomery-street-al-mural-police-brutality-and-reform/3750057001/</w:t>
        </w:r>
      </w:hyperlink>
      <w:r w:rsidRPr="007A7768">
        <w:rPr>
          <w:color w:val="000000" w:themeColor="text1"/>
        </w:rPr>
        <w:t xml:space="preserve"> (accessed 16 May 2024)</w:t>
      </w:r>
    </w:p>
    <w:p w14:paraId="6114703C" w14:textId="4CAD2F43" w:rsidR="00970C40" w:rsidRPr="007A7768" w:rsidRDefault="00970C40" w:rsidP="00970C40">
      <w:pPr>
        <w:contextualSpacing/>
        <w:rPr>
          <w:color w:val="000000" w:themeColor="text1"/>
        </w:rPr>
      </w:pPr>
      <w:r w:rsidRPr="007A7768">
        <w:rPr>
          <w:color w:val="000000" w:themeColor="text1"/>
        </w:rPr>
        <w:t xml:space="preserve">Christian M (2019) A Global Critical Race and Racism Framework: Racial Entanglements and Deep and Malleable Whiteness. </w:t>
      </w:r>
      <w:r w:rsidRPr="007A7768">
        <w:rPr>
          <w:i/>
          <w:iCs/>
          <w:color w:val="000000" w:themeColor="text1"/>
        </w:rPr>
        <w:t>Sociology of Race and Ethnicity</w:t>
      </w:r>
      <w:r w:rsidRPr="007A7768">
        <w:rPr>
          <w:color w:val="000000" w:themeColor="text1"/>
        </w:rPr>
        <w:t xml:space="preserve"> 5(2): 169-185. </w:t>
      </w:r>
    </w:p>
    <w:p w14:paraId="14B3B099" w14:textId="40884935" w:rsidR="00970C40" w:rsidRPr="007A7768" w:rsidRDefault="00970C40" w:rsidP="00970C40">
      <w:pPr>
        <w:contextualSpacing/>
        <w:rPr>
          <w:color w:val="000000" w:themeColor="text1"/>
        </w:rPr>
      </w:pPr>
      <w:r w:rsidRPr="007A7768">
        <w:rPr>
          <w:color w:val="000000" w:themeColor="text1"/>
        </w:rPr>
        <w:t xml:space="preserve">Chua C (2020) Abolition is a constant struggle: Five lessons from Minneapolis. </w:t>
      </w:r>
      <w:r w:rsidRPr="007A7768">
        <w:rPr>
          <w:i/>
          <w:iCs/>
          <w:color w:val="000000" w:themeColor="text1"/>
        </w:rPr>
        <w:t>Theory &amp; Event</w:t>
      </w:r>
      <w:r w:rsidRPr="007A7768">
        <w:rPr>
          <w:color w:val="000000" w:themeColor="text1"/>
        </w:rPr>
        <w:t xml:space="preserve"> 23(4):</w:t>
      </w:r>
      <w:r w:rsidR="00BA4E3F">
        <w:rPr>
          <w:color w:val="000000" w:themeColor="text1"/>
        </w:rPr>
        <w:t xml:space="preserve"> </w:t>
      </w:r>
      <w:r w:rsidRPr="007A7768">
        <w:rPr>
          <w:color w:val="000000" w:themeColor="text1"/>
        </w:rPr>
        <w:t>127-147</w:t>
      </w:r>
      <w:r w:rsidR="00BA4E3F">
        <w:rPr>
          <w:color w:val="000000" w:themeColor="text1"/>
        </w:rPr>
        <w:t>.</w:t>
      </w:r>
    </w:p>
    <w:p w14:paraId="7D39039B" w14:textId="7792890F"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Chun JJ, Lipsitz G, and Shin Y (2013) Intersectionality as a social movement strategy: Asian immigrant women advocates. </w:t>
      </w:r>
      <w:r w:rsidRPr="007A7768">
        <w:rPr>
          <w:i/>
          <w:iCs/>
          <w:color w:val="000000" w:themeColor="text1"/>
          <w:shd w:val="clear" w:color="auto" w:fill="FFFFFF"/>
        </w:rPr>
        <w:t xml:space="preserve">Signs: Journal of Women in Culture and Society </w:t>
      </w:r>
      <w:r w:rsidRPr="007A7768">
        <w:rPr>
          <w:color w:val="000000" w:themeColor="text1"/>
          <w:shd w:val="clear" w:color="auto" w:fill="FFFFFF"/>
        </w:rPr>
        <w:t>38(4): 917-940.</w:t>
      </w:r>
    </w:p>
    <w:p w14:paraId="7DAF029B" w14:textId="476D5231" w:rsidR="00970C40" w:rsidRPr="007A7768" w:rsidRDefault="00970C40" w:rsidP="00970C40">
      <w:pPr>
        <w:contextualSpacing/>
        <w:rPr>
          <w:color w:val="000000" w:themeColor="text1"/>
        </w:rPr>
      </w:pPr>
      <w:r w:rsidRPr="007A7768">
        <w:rPr>
          <w:color w:val="000000" w:themeColor="text1"/>
        </w:rPr>
        <w:t xml:space="preserve">Cockcroft E, Weber J, and Cockcroft J (1998) </w:t>
      </w:r>
      <w:r w:rsidRPr="007A7768">
        <w:rPr>
          <w:i/>
          <w:iCs/>
          <w:color w:val="000000" w:themeColor="text1"/>
        </w:rPr>
        <w:t>Toward a People's Art: The Contemporary Mural Movement</w:t>
      </w:r>
      <w:r w:rsidRPr="007A7768">
        <w:rPr>
          <w:color w:val="000000" w:themeColor="text1"/>
        </w:rPr>
        <w:t>. University of New Mexico Press</w:t>
      </w:r>
      <w:r w:rsidR="00030B7E" w:rsidRPr="007A7768">
        <w:rPr>
          <w:color w:val="000000" w:themeColor="text1"/>
        </w:rPr>
        <w:t>.</w:t>
      </w:r>
    </w:p>
    <w:p w14:paraId="0C550D9D" w14:textId="75ED5933" w:rsidR="001D43F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Coffey MK (2012) </w:t>
      </w:r>
      <w:r w:rsidRPr="007A7768">
        <w:rPr>
          <w:i/>
          <w:iCs/>
          <w:color w:val="000000" w:themeColor="text1"/>
          <w:shd w:val="clear" w:color="auto" w:fill="FFFFFF"/>
        </w:rPr>
        <w:t>How a revolutionary art became official culture: Murals, museums, and the Mexican state</w:t>
      </w:r>
      <w:r w:rsidRPr="007A7768">
        <w:rPr>
          <w:color w:val="000000" w:themeColor="text1"/>
          <w:shd w:val="clear" w:color="auto" w:fill="FFFFFF"/>
        </w:rPr>
        <w:t>. Duke University Press</w:t>
      </w:r>
      <w:r w:rsidR="00030B7E" w:rsidRPr="007A7768">
        <w:rPr>
          <w:color w:val="000000" w:themeColor="text1"/>
          <w:shd w:val="clear" w:color="auto" w:fill="FFFFFF"/>
        </w:rPr>
        <w:t>.</w:t>
      </w:r>
    </w:p>
    <w:p w14:paraId="54BA09E4" w14:textId="2D83E9C5" w:rsidR="001D43F0" w:rsidRPr="007A7768" w:rsidRDefault="001D43F0" w:rsidP="00970C40">
      <w:pPr>
        <w:contextualSpacing/>
        <w:rPr>
          <w:color w:val="000000" w:themeColor="text1"/>
        </w:rPr>
      </w:pPr>
      <w:r w:rsidRPr="007A7768">
        <w:rPr>
          <w:color w:val="000000" w:themeColor="text1"/>
        </w:rPr>
        <w:t xml:space="preserve">Coleman J (2004) </w:t>
      </w:r>
      <w:r w:rsidRPr="00BA4E3F">
        <w:rPr>
          <w:i/>
          <w:iCs/>
          <w:color w:val="000000" w:themeColor="text1"/>
        </w:rPr>
        <w:t>A History of Cant and Slang Dictionaries Volume II 1785–1858</w:t>
      </w:r>
      <w:r w:rsidRPr="007A7768">
        <w:rPr>
          <w:color w:val="000000" w:themeColor="text1"/>
        </w:rPr>
        <w:t>. Oxford University Press.</w:t>
      </w:r>
    </w:p>
    <w:p w14:paraId="57EDB064" w14:textId="38AC084D" w:rsidR="00970C40" w:rsidRPr="007A7768" w:rsidRDefault="00970C40" w:rsidP="00970C40">
      <w:pPr>
        <w:contextualSpacing/>
        <w:rPr>
          <w:color w:val="000000" w:themeColor="text1"/>
          <w:shd w:val="clear" w:color="auto" w:fill="FFFFFF"/>
        </w:rPr>
      </w:pPr>
      <w:proofErr w:type="spellStart"/>
      <w:r w:rsidRPr="007A7768">
        <w:rPr>
          <w:color w:val="000000" w:themeColor="text1"/>
          <w:shd w:val="clear" w:color="auto" w:fill="FFFFFF"/>
        </w:rPr>
        <w:t>Collanus</w:t>
      </w:r>
      <w:proofErr w:type="spellEnd"/>
      <w:r w:rsidRPr="007A7768">
        <w:rPr>
          <w:color w:val="000000" w:themeColor="text1"/>
          <w:shd w:val="clear" w:color="auto" w:fill="FFFFFF"/>
        </w:rPr>
        <w:t xml:space="preserve"> M and </w:t>
      </w:r>
      <w:proofErr w:type="spellStart"/>
      <w:r w:rsidRPr="007A7768">
        <w:rPr>
          <w:color w:val="000000" w:themeColor="text1"/>
          <w:shd w:val="clear" w:color="auto" w:fill="FFFFFF"/>
        </w:rPr>
        <w:t>Heinonen</w:t>
      </w:r>
      <w:proofErr w:type="spellEnd"/>
      <w:r w:rsidRPr="007A7768">
        <w:rPr>
          <w:color w:val="000000" w:themeColor="text1"/>
          <w:shd w:val="clear" w:color="auto" w:fill="FFFFFF"/>
        </w:rPr>
        <w:t xml:space="preserve"> T (2012) Arts making as an act of theory. In </w:t>
      </w:r>
      <w:r w:rsidRPr="007A7768">
        <w:rPr>
          <w:i/>
          <w:iCs/>
          <w:color w:val="000000" w:themeColor="text1"/>
          <w:shd w:val="clear" w:color="auto" w:fill="FFFFFF"/>
        </w:rPr>
        <w:t xml:space="preserve">Art and Social Justice Education. </w:t>
      </w:r>
      <w:r w:rsidRPr="007A7768">
        <w:rPr>
          <w:color w:val="000000" w:themeColor="text1"/>
          <w:shd w:val="clear" w:color="auto" w:fill="FFFFFF"/>
        </w:rPr>
        <w:t>Routledge, pp. 83-88.</w:t>
      </w:r>
    </w:p>
    <w:p w14:paraId="6C3AFD81" w14:textId="3AC754BB" w:rsidR="00970C40" w:rsidRPr="007A7768" w:rsidRDefault="00970C40" w:rsidP="00970C40">
      <w:pPr>
        <w:contextualSpacing/>
        <w:rPr>
          <w:color w:val="000000" w:themeColor="text1"/>
        </w:rPr>
      </w:pPr>
      <w:r w:rsidRPr="007A7768">
        <w:rPr>
          <w:color w:val="000000" w:themeColor="text1"/>
        </w:rPr>
        <w:t xml:space="preserve">Collins PH (1990) </w:t>
      </w:r>
      <w:r w:rsidRPr="007A7768">
        <w:rPr>
          <w:i/>
          <w:iCs/>
          <w:color w:val="000000" w:themeColor="text1"/>
        </w:rPr>
        <w:t xml:space="preserve">Black Feminist Thought: Knowledge, </w:t>
      </w:r>
      <w:proofErr w:type="gramStart"/>
      <w:r w:rsidRPr="007A7768">
        <w:rPr>
          <w:i/>
          <w:iCs/>
          <w:color w:val="000000" w:themeColor="text1"/>
        </w:rPr>
        <w:t>Consciousness</w:t>
      </w:r>
      <w:proofErr w:type="gramEnd"/>
      <w:r w:rsidRPr="007A7768">
        <w:rPr>
          <w:i/>
          <w:iCs/>
          <w:color w:val="000000" w:themeColor="text1"/>
        </w:rPr>
        <w:t xml:space="preserve"> and the Politics of Empowerment</w:t>
      </w:r>
      <w:r w:rsidRPr="007A7768">
        <w:rPr>
          <w:color w:val="000000" w:themeColor="text1"/>
        </w:rPr>
        <w:t>. Hyman.</w:t>
      </w:r>
    </w:p>
    <w:p w14:paraId="09F3A19E" w14:textId="0C0A4CD9"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Collins PH (2006). </w:t>
      </w:r>
      <w:r w:rsidRPr="007A7768">
        <w:rPr>
          <w:i/>
          <w:iCs/>
          <w:color w:val="000000" w:themeColor="text1"/>
          <w:shd w:val="clear" w:color="auto" w:fill="FFFFFF"/>
        </w:rPr>
        <w:t>Patricia Hill Collins: Intersecting oppressions</w:t>
      </w:r>
      <w:r w:rsidRPr="007A7768">
        <w:rPr>
          <w:color w:val="000000" w:themeColor="text1"/>
          <w:shd w:val="clear" w:color="auto" w:fill="FFFFFF"/>
        </w:rPr>
        <w:t>. Sage.</w:t>
      </w:r>
    </w:p>
    <w:p w14:paraId="2A83CF48" w14:textId="0232DC2E" w:rsidR="00970C40" w:rsidRPr="007A7768" w:rsidRDefault="00970C40" w:rsidP="00970C40">
      <w:pPr>
        <w:contextualSpacing/>
        <w:rPr>
          <w:color w:val="000000" w:themeColor="text1"/>
        </w:rPr>
      </w:pPr>
      <w:r w:rsidRPr="007A7768">
        <w:rPr>
          <w:color w:val="000000" w:themeColor="text1"/>
        </w:rPr>
        <w:t xml:space="preserve">Cooper B (2017) </w:t>
      </w:r>
      <w:r w:rsidRPr="007A7768">
        <w:rPr>
          <w:i/>
          <w:iCs/>
          <w:color w:val="000000" w:themeColor="text1"/>
        </w:rPr>
        <w:t>Beyond respectability: The intellectual thought of race women</w:t>
      </w:r>
      <w:r w:rsidRPr="007A7768">
        <w:rPr>
          <w:color w:val="000000" w:themeColor="text1"/>
        </w:rPr>
        <w:t>. University of Illinois Press.</w:t>
      </w:r>
    </w:p>
    <w:p w14:paraId="156BBBE9" w14:textId="69B8998A" w:rsidR="00970C40" w:rsidRPr="007A7768" w:rsidRDefault="00970C40" w:rsidP="00970C40">
      <w:pPr>
        <w:contextualSpacing/>
        <w:rPr>
          <w:color w:val="000000" w:themeColor="text1"/>
        </w:rPr>
      </w:pPr>
      <w:r w:rsidRPr="007A7768">
        <w:rPr>
          <w:color w:val="000000" w:themeColor="text1"/>
        </w:rPr>
        <w:t xml:space="preserve">Corbin (2015)  </w:t>
      </w:r>
      <w:r w:rsidR="00BA4E3F">
        <w:rPr>
          <w:color w:val="000000" w:themeColor="text1"/>
        </w:rPr>
        <w:t>‘</w:t>
      </w:r>
      <w:r w:rsidRPr="007A7768">
        <w:rPr>
          <w:color w:val="000000" w:themeColor="text1"/>
        </w:rPr>
        <w:t>Kill a cop, save a child</w:t>
      </w:r>
      <w:r w:rsidR="00BA4E3F">
        <w:rPr>
          <w:color w:val="000000" w:themeColor="text1"/>
        </w:rPr>
        <w:t>’</w:t>
      </w:r>
      <w:r w:rsidRPr="007A7768">
        <w:rPr>
          <w:color w:val="000000" w:themeColor="text1"/>
        </w:rPr>
        <w:t xml:space="preserve"> vandalism a </w:t>
      </w:r>
      <w:r w:rsidR="00BA4E3F">
        <w:rPr>
          <w:color w:val="000000" w:themeColor="text1"/>
        </w:rPr>
        <w:t>‘</w:t>
      </w:r>
      <w:r w:rsidRPr="007A7768">
        <w:rPr>
          <w:color w:val="000000" w:themeColor="text1"/>
        </w:rPr>
        <w:t>hate crime,</w:t>
      </w:r>
      <w:r w:rsidR="00BA4E3F">
        <w:rPr>
          <w:color w:val="000000" w:themeColor="text1"/>
        </w:rPr>
        <w:t>’</w:t>
      </w:r>
      <w:r w:rsidRPr="007A7768">
        <w:rPr>
          <w:color w:val="000000" w:themeColor="text1"/>
        </w:rPr>
        <w:t xml:space="preserve"> North Carolina police chief says. </w:t>
      </w:r>
      <w:r w:rsidRPr="00BA4E3F">
        <w:rPr>
          <w:i/>
          <w:iCs/>
          <w:color w:val="000000" w:themeColor="text1"/>
        </w:rPr>
        <w:t>Fox News</w:t>
      </w:r>
      <w:r w:rsidRPr="007A7768">
        <w:rPr>
          <w:color w:val="000000" w:themeColor="text1"/>
        </w:rPr>
        <w:t xml:space="preserve">. </w:t>
      </w:r>
      <w:hyperlink r:id="rId39" w:history="1">
        <w:r w:rsidRPr="007A7768">
          <w:rPr>
            <w:rStyle w:val="Hyperlink"/>
            <w:color w:val="000000" w:themeColor="text1"/>
          </w:rPr>
          <w:t>https://www.foxnews.com/us/kill-a-cop-save-a-child-vandalism-a-hate-crime-north-carolina-police-chief-says</w:t>
        </w:r>
      </w:hyperlink>
      <w:r w:rsidRPr="007A7768">
        <w:rPr>
          <w:rStyle w:val="Hyperlink"/>
          <w:color w:val="000000" w:themeColor="text1"/>
        </w:rPr>
        <w:t xml:space="preserve"> </w:t>
      </w:r>
      <w:r w:rsidRPr="007A7768">
        <w:rPr>
          <w:color w:val="000000" w:themeColor="text1"/>
        </w:rPr>
        <w:t>(accessed 16 May 2024).</w:t>
      </w:r>
    </w:p>
    <w:p w14:paraId="6C0C54B7" w14:textId="434E006C" w:rsidR="00970C40" w:rsidRPr="007A7768" w:rsidRDefault="00970C40" w:rsidP="00970C40">
      <w:pPr>
        <w:contextualSpacing/>
        <w:rPr>
          <w:color w:val="000000" w:themeColor="text1"/>
        </w:rPr>
      </w:pPr>
      <w:r w:rsidRPr="007A7768">
        <w:rPr>
          <w:color w:val="000000" w:themeColor="text1"/>
        </w:rPr>
        <w:t xml:space="preserve">Correia D and Wall T (2018) </w:t>
      </w:r>
      <w:r w:rsidRPr="007A7768">
        <w:rPr>
          <w:i/>
          <w:iCs/>
          <w:color w:val="000000" w:themeColor="text1"/>
        </w:rPr>
        <w:t>Police: A Field Guide</w:t>
      </w:r>
      <w:r w:rsidRPr="007A7768">
        <w:rPr>
          <w:color w:val="000000" w:themeColor="text1"/>
        </w:rPr>
        <w:t>. New York, NY: Verso. </w:t>
      </w:r>
    </w:p>
    <w:p w14:paraId="301AEF43" w14:textId="77777777" w:rsidR="00970C40" w:rsidRPr="007A7768" w:rsidRDefault="00970C40" w:rsidP="00970C40">
      <w:pPr>
        <w:contextualSpacing/>
        <w:rPr>
          <w:color w:val="000000" w:themeColor="text1"/>
          <w:shd w:val="clear" w:color="auto" w:fill="FFFFFF"/>
        </w:rPr>
      </w:pPr>
      <w:proofErr w:type="spellStart"/>
      <w:r w:rsidRPr="007A7768">
        <w:rPr>
          <w:color w:val="000000" w:themeColor="text1"/>
          <w:shd w:val="clear" w:color="auto" w:fill="FFFFFF"/>
        </w:rPr>
        <w:t>Cottet</w:t>
      </w:r>
      <w:proofErr w:type="spellEnd"/>
      <w:r w:rsidRPr="007A7768">
        <w:rPr>
          <w:color w:val="000000" w:themeColor="text1"/>
          <w:shd w:val="clear" w:color="auto" w:fill="FFFFFF"/>
        </w:rPr>
        <w:t xml:space="preserve"> C and </w:t>
      </w:r>
      <w:proofErr w:type="spellStart"/>
      <w:r w:rsidRPr="007A7768">
        <w:rPr>
          <w:color w:val="000000" w:themeColor="text1"/>
          <w:shd w:val="clear" w:color="auto" w:fill="FFFFFF"/>
        </w:rPr>
        <w:t>Picq</w:t>
      </w:r>
      <w:proofErr w:type="spellEnd"/>
      <w:r w:rsidRPr="007A7768">
        <w:rPr>
          <w:color w:val="000000" w:themeColor="text1"/>
          <w:shd w:val="clear" w:color="auto" w:fill="FFFFFF"/>
        </w:rPr>
        <w:t xml:space="preserve"> ML (2019) </w:t>
      </w:r>
      <w:r w:rsidRPr="007A7768">
        <w:rPr>
          <w:i/>
          <w:iCs/>
          <w:color w:val="000000" w:themeColor="text1"/>
          <w:shd w:val="clear" w:color="auto" w:fill="FFFFFF"/>
        </w:rPr>
        <w:t>Sexuality and translation in world politics</w:t>
      </w:r>
      <w:r w:rsidRPr="007A7768">
        <w:rPr>
          <w:color w:val="000000" w:themeColor="text1"/>
          <w:shd w:val="clear" w:color="auto" w:fill="FFFFFF"/>
        </w:rPr>
        <w:t>. Bristol: E-International Relations.</w:t>
      </w:r>
    </w:p>
    <w:p w14:paraId="284FB32B" w14:textId="22731583"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Crenshaw, K (1989) Demarginalizing the Intersection of Race and Sex: A Black Feminist Critique of Antidiscrimination Doctrine, Feminist Theory and Antiracist Politics. </w:t>
      </w:r>
      <w:r w:rsidRPr="007A7768">
        <w:rPr>
          <w:i/>
          <w:iCs/>
          <w:color w:val="000000" w:themeColor="text1"/>
          <w:shd w:val="clear" w:color="auto" w:fill="FFFFFF"/>
        </w:rPr>
        <w:t>University of Chicago Legal Forum</w:t>
      </w:r>
      <w:r w:rsidRPr="007A7768">
        <w:rPr>
          <w:color w:val="000000" w:themeColor="text1"/>
          <w:shd w:val="clear" w:color="auto" w:fill="FFFFFF"/>
        </w:rPr>
        <w:t>. 1:8.</w:t>
      </w:r>
    </w:p>
    <w:p w14:paraId="556853CB" w14:textId="340D1A1B" w:rsidR="00970C40" w:rsidRPr="007A7768" w:rsidRDefault="00970C40" w:rsidP="00970C40">
      <w:pPr>
        <w:contextualSpacing/>
        <w:rPr>
          <w:color w:val="000000" w:themeColor="text1"/>
          <w:shd w:val="clear" w:color="auto" w:fill="FFFFFF"/>
        </w:rPr>
      </w:pPr>
      <w:proofErr w:type="spellStart"/>
      <w:r w:rsidRPr="007A7768">
        <w:rPr>
          <w:color w:val="000000" w:themeColor="text1"/>
          <w:shd w:val="clear" w:color="auto" w:fill="FFFFFF"/>
        </w:rPr>
        <w:t>Cullors</w:t>
      </w:r>
      <w:proofErr w:type="spellEnd"/>
      <w:r w:rsidRPr="007A7768">
        <w:rPr>
          <w:color w:val="000000" w:themeColor="text1"/>
          <w:shd w:val="clear" w:color="auto" w:fill="FFFFFF"/>
        </w:rPr>
        <w:t xml:space="preserve"> P (2022) </w:t>
      </w:r>
      <w:r w:rsidRPr="007A7768">
        <w:rPr>
          <w:i/>
          <w:iCs/>
          <w:color w:val="000000" w:themeColor="text1"/>
          <w:shd w:val="clear" w:color="auto" w:fill="FFFFFF"/>
        </w:rPr>
        <w:t>An abolitionist's handbook: 12 steps to changing yourself and the world</w:t>
      </w:r>
      <w:r w:rsidRPr="007A7768">
        <w:rPr>
          <w:color w:val="000000" w:themeColor="text1"/>
          <w:shd w:val="clear" w:color="auto" w:fill="FFFFFF"/>
        </w:rPr>
        <w:t>. St. Martin's Press.</w:t>
      </w:r>
    </w:p>
    <w:p w14:paraId="1E637667" w14:textId="5AD38610" w:rsidR="00970C40" w:rsidRPr="007A7768" w:rsidRDefault="00970C40" w:rsidP="00970C40">
      <w:pPr>
        <w:contextualSpacing/>
        <w:rPr>
          <w:color w:val="000000" w:themeColor="text1"/>
        </w:rPr>
      </w:pPr>
      <w:r w:rsidRPr="007A7768">
        <w:rPr>
          <w:color w:val="000000" w:themeColor="text1"/>
        </w:rPr>
        <w:t>Current Time (2021) 'Now You See It...': Watch St. Petersburg's Navalny Tribute Mural</w:t>
      </w:r>
      <w:r w:rsidR="001D43F0" w:rsidRPr="007A7768">
        <w:rPr>
          <w:color w:val="000000" w:themeColor="text1"/>
        </w:rPr>
        <w:t xml:space="preserve"> </w:t>
      </w:r>
      <w:r w:rsidRPr="007A7768">
        <w:rPr>
          <w:color w:val="000000" w:themeColor="text1"/>
        </w:rPr>
        <w:t xml:space="preserve">Disappear. </w:t>
      </w:r>
      <w:r w:rsidRPr="007A7768">
        <w:rPr>
          <w:i/>
          <w:iCs/>
          <w:color w:val="000000" w:themeColor="text1"/>
        </w:rPr>
        <w:t>RFE/RL</w:t>
      </w:r>
      <w:r w:rsidRPr="007A7768">
        <w:rPr>
          <w:color w:val="000000" w:themeColor="text1"/>
        </w:rPr>
        <w:t>. Available at:</w:t>
      </w:r>
    </w:p>
    <w:p w14:paraId="7901BC52" w14:textId="75AF5DA4" w:rsidR="00970C40" w:rsidRPr="007A7768" w:rsidRDefault="00970C40" w:rsidP="00970C40">
      <w:pPr>
        <w:contextualSpacing/>
        <w:rPr>
          <w:color w:val="000000" w:themeColor="text1"/>
        </w:rPr>
      </w:pPr>
      <w:r w:rsidRPr="007A7768">
        <w:rPr>
          <w:color w:val="000000" w:themeColor="text1"/>
        </w:rPr>
        <w:t xml:space="preserve"> </w:t>
      </w:r>
      <w:hyperlink r:id="rId40" w:history="1">
        <w:r w:rsidRPr="007A7768">
          <w:rPr>
            <w:color w:val="000000" w:themeColor="text1"/>
            <w:u w:val="single"/>
          </w:rPr>
          <w:t>https://www.rferl.org/a/navalny-mural-painted-over-st-petersburg/31229298.html</w:t>
        </w:r>
      </w:hyperlink>
      <w:r w:rsidRPr="007A7768">
        <w:rPr>
          <w:color w:val="000000" w:themeColor="text1"/>
          <w:u w:val="single"/>
        </w:rPr>
        <w:t xml:space="preserve"> </w:t>
      </w:r>
      <w:r w:rsidRPr="007A7768">
        <w:rPr>
          <w:color w:val="000000" w:themeColor="text1"/>
        </w:rPr>
        <w:t xml:space="preserve">(accessed 16 May 2024). </w:t>
      </w:r>
    </w:p>
    <w:p w14:paraId="423E8493" w14:textId="63A842A1" w:rsidR="00970C40" w:rsidRPr="007A7768" w:rsidRDefault="00970C40" w:rsidP="00970C40">
      <w:pPr>
        <w:contextualSpacing/>
        <w:rPr>
          <w:color w:val="000000" w:themeColor="text1"/>
        </w:rPr>
      </w:pPr>
      <w:proofErr w:type="spellStart"/>
      <w:r w:rsidRPr="007A7768">
        <w:rPr>
          <w:color w:val="000000" w:themeColor="text1"/>
          <w:shd w:val="clear" w:color="auto" w:fill="FFFFFF"/>
        </w:rPr>
        <w:lastRenderedPageBreak/>
        <w:t>Dafnos</w:t>
      </w:r>
      <w:proofErr w:type="spellEnd"/>
      <w:r w:rsidRPr="007A7768">
        <w:rPr>
          <w:color w:val="000000" w:themeColor="text1"/>
          <w:shd w:val="clear" w:color="auto" w:fill="FFFFFF"/>
        </w:rPr>
        <w:t xml:space="preserve"> T (2013) Pacification and indigenous struggles in Canada. </w:t>
      </w:r>
      <w:r w:rsidRPr="007A7768">
        <w:rPr>
          <w:i/>
          <w:iCs/>
          <w:color w:val="000000" w:themeColor="text1"/>
          <w:shd w:val="clear" w:color="auto" w:fill="FFFFFF"/>
        </w:rPr>
        <w:t xml:space="preserve">Socialist Studies/Études </w:t>
      </w:r>
      <w:proofErr w:type="spellStart"/>
      <w:r w:rsidRPr="007A7768">
        <w:rPr>
          <w:i/>
          <w:iCs/>
          <w:color w:val="000000" w:themeColor="text1"/>
          <w:shd w:val="clear" w:color="auto" w:fill="FFFFFF"/>
        </w:rPr>
        <w:t>Socialistes</w:t>
      </w:r>
      <w:proofErr w:type="spellEnd"/>
      <w:r w:rsidRPr="007A7768">
        <w:rPr>
          <w:color w:val="000000" w:themeColor="text1"/>
          <w:shd w:val="clear" w:color="auto" w:fill="FFFFFF"/>
        </w:rPr>
        <w:t>.</w:t>
      </w:r>
    </w:p>
    <w:p w14:paraId="47954105" w14:textId="69E734B9" w:rsidR="00970C40" w:rsidRPr="007A7768" w:rsidRDefault="00970C40" w:rsidP="00970C40">
      <w:pPr>
        <w:contextualSpacing/>
        <w:rPr>
          <w:color w:val="000000" w:themeColor="text1"/>
        </w:rPr>
      </w:pPr>
      <w:proofErr w:type="spellStart"/>
      <w:r w:rsidRPr="007A7768">
        <w:rPr>
          <w:color w:val="000000" w:themeColor="text1"/>
        </w:rPr>
        <w:t>Dahms</w:t>
      </w:r>
      <w:proofErr w:type="spellEnd"/>
      <w:r w:rsidRPr="007A7768">
        <w:rPr>
          <w:color w:val="000000" w:themeColor="text1"/>
        </w:rPr>
        <w:t xml:space="preserve"> H (2021) Social Theory's Burden: From Heteronomy to </w:t>
      </w:r>
      <w:proofErr w:type="spellStart"/>
      <w:r w:rsidRPr="007A7768">
        <w:rPr>
          <w:color w:val="000000" w:themeColor="text1"/>
        </w:rPr>
        <w:t>Vitacide</w:t>
      </w:r>
      <w:proofErr w:type="spellEnd"/>
      <w:r w:rsidRPr="007A7768">
        <w:rPr>
          <w:color w:val="000000" w:themeColor="text1"/>
        </w:rPr>
        <w:t xml:space="preserve"> (or, How Classical Critical Theory Predicted Proliferating Rackets, Authoritarian Personalities, and Administered Worlds in the Twenty-first Century). In: </w:t>
      </w:r>
      <w:proofErr w:type="spellStart"/>
      <w:r w:rsidRPr="007A7768">
        <w:rPr>
          <w:color w:val="000000" w:themeColor="text1"/>
        </w:rPr>
        <w:t>Dahms</w:t>
      </w:r>
      <w:proofErr w:type="spellEnd"/>
      <w:r w:rsidRPr="007A7768">
        <w:rPr>
          <w:color w:val="000000" w:themeColor="text1"/>
        </w:rPr>
        <w:t xml:space="preserve"> HF (ed) </w:t>
      </w:r>
      <w:r w:rsidRPr="007A7768">
        <w:rPr>
          <w:i/>
          <w:iCs/>
          <w:color w:val="000000" w:themeColor="text1"/>
        </w:rPr>
        <w:t>Society in Flux (Current Perspectives in Social Theory, Vol. 37)</w:t>
      </w:r>
      <w:r w:rsidRPr="007A7768">
        <w:rPr>
          <w:color w:val="000000" w:themeColor="text1"/>
        </w:rPr>
        <w:t xml:space="preserve">. Emerald Publishing Limited, Leeds, pp. 3-55. </w:t>
      </w:r>
    </w:p>
    <w:p w14:paraId="5683ED84" w14:textId="442A9C34" w:rsidR="00970C40" w:rsidRPr="007A7768" w:rsidRDefault="00970C40" w:rsidP="00970C40">
      <w:pPr>
        <w:contextualSpacing/>
        <w:rPr>
          <w:color w:val="000000" w:themeColor="text1"/>
        </w:rPr>
      </w:pPr>
      <w:r w:rsidRPr="007A7768">
        <w:rPr>
          <w:color w:val="000000" w:themeColor="text1"/>
          <w:shd w:val="clear" w:color="auto" w:fill="FFFFFF"/>
        </w:rPr>
        <w:t xml:space="preserve">Danto A (1964) The Artworld. In </w:t>
      </w:r>
      <w:proofErr w:type="spellStart"/>
      <w:r w:rsidRPr="007A7768">
        <w:rPr>
          <w:color w:val="000000" w:themeColor="text1"/>
          <w:shd w:val="clear" w:color="auto" w:fill="FFFFFF"/>
        </w:rPr>
        <w:t>Korsmeijer</w:t>
      </w:r>
      <w:proofErr w:type="spellEnd"/>
      <w:r w:rsidRPr="007A7768">
        <w:rPr>
          <w:color w:val="000000" w:themeColor="text1"/>
          <w:shd w:val="clear" w:color="auto" w:fill="FFFFFF"/>
        </w:rPr>
        <w:t xml:space="preserve"> C (ed) </w:t>
      </w:r>
      <w:proofErr w:type="spellStart"/>
      <w:r w:rsidRPr="007A7768">
        <w:rPr>
          <w:i/>
          <w:iCs/>
          <w:color w:val="000000" w:themeColor="text1"/>
          <w:shd w:val="clear" w:color="auto" w:fill="FFFFFF"/>
        </w:rPr>
        <w:t>Aesthestics</w:t>
      </w:r>
      <w:proofErr w:type="spellEnd"/>
      <w:r w:rsidRPr="007A7768">
        <w:rPr>
          <w:i/>
          <w:iCs/>
          <w:color w:val="000000" w:themeColor="text1"/>
          <w:shd w:val="clear" w:color="auto" w:fill="FFFFFF"/>
        </w:rPr>
        <w:t>: The Big Questions</w:t>
      </w:r>
      <w:r w:rsidRPr="007A7768">
        <w:rPr>
          <w:color w:val="000000" w:themeColor="text1"/>
          <w:shd w:val="clear" w:color="auto" w:fill="FFFFFF"/>
        </w:rPr>
        <w:t>. Oxford: Blackwell Publishing, pp</w:t>
      </w:r>
      <w:r w:rsidR="005418D3">
        <w:rPr>
          <w:color w:val="000000" w:themeColor="text1"/>
          <w:shd w:val="clear" w:color="auto" w:fill="FFFFFF"/>
        </w:rPr>
        <w:t>.</w:t>
      </w:r>
      <w:r w:rsidRPr="007A7768">
        <w:rPr>
          <w:color w:val="000000" w:themeColor="text1"/>
          <w:shd w:val="clear" w:color="auto" w:fill="FFFFFF"/>
        </w:rPr>
        <w:t xml:space="preserve"> 33-43.</w:t>
      </w:r>
    </w:p>
    <w:p w14:paraId="7434D285" w14:textId="65DE8521" w:rsidR="00970C40" w:rsidRPr="007A7768" w:rsidRDefault="00970C40" w:rsidP="00970C40">
      <w:pPr>
        <w:contextualSpacing/>
        <w:rPr>
          <w:color w:val="000000" w:themeColor="text1"/>
        </w:rPr>
      </w:pPr>
      <w:r w:rsidRPr="007A7768">
        <w:rPr>
          <w:color w:val="000000" w:themeColor="text1"/>
        </w:rPr>
        <w:t xml:space="preserve">Davis A (2005) </w:t>
      </w:r>
      <w:r w:rsidRPr="007A7768">
        <w:rPr>
          <w:i/>
          <w:iCs/>
          <w:color w:val="000000" w:themeColor="text1"/>
        </w:rPr>
        <w:t>Abolition democracy: Beyond empire, prisons, and torture</w:t>
      </w:r>
      <w:r w:rsidRPr="007A7768">
        <w:rPr>
          <w:color w:val="000000" w:themeColor="text1"/>
        </w:rPr>
        <w:t>. Seven Stories Press.</w:t>
      </w:r>
    </w:p>
    <w:p w14:paraId="416FF4C6" w14:textId="24A640B8"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Davis A (2016) </w:t>
      </w:r>
      <w:r w:rsidRPr="007A7768">
        <w:rPr>
          <w:i/>
          <w:iCs/>
          <w:color w:val="000000" w:themeColor="text1"/>
          <w:shd w:val="clear" w:color="auto" w:fill="FFFFFF"/>
        </w:rPr>
        <w:t>Freedom is a constant struggle: Ferguson, Palestine, and the foundations of a movement</w:t>
      </w:r>
      <w:r w:rsidRPr="007A7768">
        <w:rPr>
          <w:color w:val="000000" w:themeColor="text1"/>
          <w:shd w:val="clear" w:color="auto" w:fill="FFFFFF"/>
        </w:rPr>
        <w:t>. Haymarket Books.</w:t>
      </w:r>
    </w:p>
    <w:p w14:paraId="181AE8CE" w14:textId="7625328C" w:rsidR="006135F9"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Davis A, Dent G, Meiners ER, and Richie BE (2022) </w:t>
      </w:r>
      <w:r w:rsidRPr="007A7768">
        <w:rPr>
          <w:i/>
          <w:iCs/>
          <w:color w:val="000000" w:themeColor="text1"/>
          <w:shd w:val="clear" w:color="auto" w:fill="FFFFFF"/>
        </w:rPr>
        <w:t>Abolition. Feminism. Now.</w:t>
      </w:r>
      <w:r w:rsidRPr="007A7768">
        <w:rPr>
          <w:color w:val="000000" w:themeColor="text1"/>
          <w:shd w:val="clear" w:color="auto" w:fill="FFFFFF"/>
        </w:rPr>
        <w:t xml:space="preserve"> (Vol. 2). Haymarket Books.</w:t>
      </w:r>
    </w:p>
    <w:p w14:paraId="703E82A3" w14:textId="32777CDE" w:rsidR="00970C40" w:rsidRPr="007A7768" w:rsidRDefault="00970C40" w:rsidP="00970C40">
      <w:pPr>
        <w:contextualSpacing/>
        <w:rPr>
          <w:color w:val="000000" w:themeColor="text1"/>
        </w:rPr>
      </w:pPr>
      <w:r w:rsidRPr="007A7768">
        <w:rPr>
          <w:color w:val="000000" w:themeColor="text1"/>
        </w:rPr>
        <w:t xml:space="preserve">De </w:t>
      </w:r>
      <w:proofErr w:type="spellStart"/>
      <w:r w:rsidRPr="007A7768">
        <w:rPr>
          <w:color w:val="000000" w:themeColor="text1"/>
        </w:rPr>
        <w:t>Haan</w:t>
      </w:r>
      <w:proofErr w:type="spellEnd"/>
      <w:r w:rsidR="00BA4E3F">
        <w:rPr>
          <w:color w:val="000000" w:themeColor="text1"/>
        </w:rPr>
        <w:t xml:space="preserve"> </w:t>
      </w:r>
      <w:r w:rsidRPr="007A7768">
        <w:rPr>
          <w:color w:val="000000" w:themeColor="text1"/>
        </w:rPr>
        <w:t xml:space="preserve">MD (2022) Is a virtuous model of reparation emerging in Chile? </w:t>
      </w:r>
      <w:r w:rsidRPr="007A7768">
        <w:rPr>
          <w:i/>
          <w:iCs/>
          <w:color w:val="000000" w:themeColor="text1"/>
        </w:rPr>
        <w:t>Justice Info.</w:t>
      </w:r>
      <w:r w:rsidRPr="007A7768">
        <w:rPr>
          <w:color w:val="000000" w:themeColor="text1"/>
        </w:rPr>
        <w:t xml:space="preserve"> Available at: </w:t>
      </w:r>
      <w:hyperlink r:id="rId41" w:history="1">
        <w:r w:rsidRPr="007A7768">
          <w:rPr>
            <w:rStyle w:val="Hyperlink"/>
            <w:color w:val="000000" w:themeColor="text1"/>
          </w:rPr>
          <w:t>https://www.justiceinfo.net/en/105681-virtuous-model-reparation-emerging-chile.html</w:t>
        </w:r>
      </w:hyperlink>
      <w:r w:rsidRPr="007A7768">
        <w:rPr>
          <w:color w:val="000000" w:themeColor="text1"/>
          <w:u w:val="single"/>
        </w:rPr>
        <w:t xml:space="preserve"> </w:t>
      </w:r>
      <w:r w:rsidRPr="007A7768">
        <w:rPr>
          <w:color w:val="000000" w:themeColor="text1"/>
        </w:rPr>
        <w:t>(accessed 16 May 2024)</w:t>
      </w:r>
    </w:p>
    <w:p w14:paraId="4AC0A7E4" w14:textId="70813A5E" w:rsidR="00970C40" w:rsidRPr="007A7768" w:rsidRDefault="00970C40" w:rsidP="00970C40">
      <w:pPr>
        <w:contextualSpacing/>
        <w:rPr>
          <w:color w:val="000000" w:themeColor="text1"/>
        </w:rPr>
      </w:pPr>
      <w:r w:rsidRPr="007A7768">
        <w:rPr>
          <w:color w:val="000000" w:themeColor="text1"/>
        </w:rPr>
        <w:t xml:space="preserve">Doan B (2020) Artists Transform Downtown Oakland for Black Lives Matter. </w:t>
      </w:r>
      <w:r w:rsidRPr="007A7768">
        <w:rPr>
          <w:i/>
          <w:iCs/>
          <w:color w:val="000000" w:themeColor="text1"/>
        </w:rPr>
        <w:t>Word Press.</w:t>
      </w:r>
      <w:r w:rsidRPr="007A7768">
        <w:rPr>
          <w:color w:val="000000" w:themeColor="text1"/>
        </w:rPr>
        <w:t xml:space="preserve"> Available at: </w:t>
      </w:r>
      <w:hyperlink r:id="rId42" w:history="1">
        <w:r w:rsidRPr="007A7768">
          <w:rPr>
            <w:color w:val="000000" w:themeColor="text1"/>
            <w:u w:val="single"/>
          </w:rPr>
          <w:t>https://breedoan.wordpress.com/2020/07/15/artists-transform-downtown-oakland-for-black-lives-matter/</w:t>
        </w:r>
      </w:hyperlink>
      <w:r w:rsidRPr="007A7768">
        <w:rPr>
          <w:color w:val="000000" w:themeColor="text1"/>
          <w:u w:val="single"/>
        </w:rPr>
        <w:t xml:space="preserve"> </w:t>
      </w:r>
      <w:r w:rsidRPr="007A7768">
        <w:rPr>
          <w:color w:val="000000" w:themeColor="text1"/>
        </w:rPr>
        <w:t>(accessed 16 May 2024).</w:t>
      </w:r>
    </w:p>
    <w:p w14:paraId="668668E3" w14:textId="7E3FAD1C" w:rsidR="00894242" w:rsidRPr="007A7768" w:rsidRDefault="00894242" w:rsidP="00970C40">
      <w:pPr>
        <w:contextualSpacing/>
        <w:rPr>
          <w:color w:val="000000" w:themeColor="text1"/>
          <w:shd w:val="clear" w:color="auto" w:fill="FFFFFF"/>
        </w:rPr>
      </w:pPr>
      <w:r w:rsidRPr="007A7768">
        <w:rPr>
          <w:color w:val="000000" w:themeColor="text1"/>
          <w:shd w:val="clear" w:color="auto" w:fill="FFFFFF"/>
        </w:rPr>
        <w:t xml:space="preserve">Doumani T and </w:t>
      </w:r>
      <w:proofErr w:type="spellStart"/>
      <w:r w:rsidRPr="007A7768">
        <w:rPr>
          <w:color w:val="000000" w:themeColor="text1"/>
          <w:shd w:val="clear" w:color="auto" w:fill="FFFFFF"/>
        </w:rPr>
        <w:t>Dakwar</w:t>
      </w:r>
      <w:proofErr w:type="spellEnd"/>
      <w:r w:rsidRPr="007A7768">
        <w:rPr>
          <w:color w:val="000000" w:themeColor="text1"/>
          <w:shd w:val="clear" w:color="auto" w:fill="FFFFFF"/>
        </w:rPr>
        <w:t xml:space="preserve"> J (2021) Rubber Bullets and the Black Lives Matters Protests. </w:t>
      </w:r>
      <w:r w:rsidRPr="007A7768">
        <w:rPr>
          <w:i/>
          <w:iCs/>
          <w:color w:val="000000" w:themeColor="text1"/>
          <w:shd w:val="clear" w:color="auto" w:fill="FFFFFF"/>
        </w:rPr>
        <w:t>Human Rights Brief</w:t>
      </w:r>
      <w:r w:rsidR="005418D3">
        <w:rPr>
          <w:color w:val="000000" w:themeColor="text1"/>
          <w:shd w:val="clear" w:color="auto" w:fill="FFFFFF"/>
        </w:rPr>
        <w:t xml:space="preserve"> </w:t>
      </w:r>
      <w:r w:rsidRPr="007A7768">
        <w:rPr>
          <w:color w:val="000000" w:themeColor="text1"/>
          <w:shd w:val="clear" w:color="auto" w:fill="FFFFFF"/>
        </w:rPr>
        <w:t>24(2): 3.</w:t>
      </w:r>
    </w:p>
    <w:p w14:paraId="7C669905" w14:textId="6BE0F724" w:rsidR="00970C40" w:rsidRPr="007A7768" w:rsidRDefault="00970C40" w:rsidP="00970C40">
      <w:pPr>
        <w:contextualSpacing/>
        <w:rPr>
          <w:color w:val="000000" w:themeColor="text1"/>
        </w:rPr>
      </w:pPr>
      <w:r w:rsidRPr="007A7768">
        <w:rPr>
          <w:color w:val="000000" w:themeColor="text1"/>
          <w:shd w:val="clear" w:color="auto" w:fill="FFFFFF"/>
        </w:rPr>
        <w:t xml:space="preserve">Doss EL (1995) </w:t>
      </w:r>
      <w:r w:rsidRPr="007A7768">
        <w:rPr>
          <w:i/>
          <w:iCs/>
          <w:color w:val="000000" w:themeColor="text1"/>
          <w:shd w:val="clear" w:color="auto" w:fill="FFFFFF"/>
        </w:rPr>
        <w:t>Spirit poles and flying pigs: Public art and cultural democracy in American communities.</w:t>
      </w:r>
      <w:r w:rsidR="00691FDA" w:rsidRPr="007A7768">
        <w:rPr>
          <w:color w:val="000000" w:themeColor="text1"/>
        </w:rPr>
        <w:t xml:space="preserve"> Washington, D.C.: Smithsonian Institution Press.</w:t>
      </w:r>
    </w:p>
    <w:p w14:paraId="0D48C465" w14:textId="3F2C1818" w:rsidR="00970C40" w:rsidRPr="007A7768" w:rsidRDefault="00970C40" w:rsidP="00970C40">
      <w:pPr>
        <w:contextualSpacing/>
        <w:rPr>
          <w:color w:val="000000" w:themeColor="text1"/>
        </w:rPr>
      </w:pPr>
      <w:proofErr w:type="spellStart"/>
      <w:r w:rsidRPr="007A7768">
        <w:rPr>
          <w:color w:val="000000" w:themeColor="text1"/>
          <w:shd w:val="clear" w:color="auto" w:fill="FFFFFF"/>
        </w:rPr>
        <w:t>Doyduk</w:t>
      </w:r>
      <w:proofErr w:type="spellEnd"/>
      <w:r w:rsidRPr="007A7768">
        <w:rPr>
          <w:color w:val="000000" w:themeColor="text1"/>
          <w:shd w:val="clear" w:color="auto" w:fill="FFFFFF"/>
        </w:rPr>
        <w:t xml:space="preserve"> S (2019) Political Murals as Reflection of Cultural and Ideological Identity: The Case of </w:t>
      </w:r>
      <w:proofErr w:type="spellStart"/>
      <w:r w:rsidRPr="007A7768">
        <w:rPr>
          <w:color w:val="000000" w:themeColor="text1"/>
          <w:shd w:val="clear" w:color="auto" w:fill="FFFFFF"/>
        </w:rPr>
        <w:t>Istanul's</w:t>
      </w:r>
      <w:proofErr w:type="spellEnd"/>
      <w:r w:rsidRPr="007A7768">
        <w:rPr>
          <w:color w:val="000000" w:themeColor="text1"/>
          <w:shd w:val="clear" w:color="auto" w:fill="FFFFFF"/>
        </w:rPr>
        <w:t xml:space="preserve"> Slum </w:t>
      </w:r>
      <w:proofErr w:type="spellStart"/>
      <w:r w:rsidRPr="007A7768">
        <w:rPr>
          <w:color w:val="000000" w:themeColor="text1"/>
          <w:shd w:val="clear" w:color="auto" w:fill="FFFFFF"/>
        </w:rPr>
        <w:t>Neighbourhoods</w:t>
      </w:r>
      <w:proofErr w:type="spellEnd"/>
      <w:r w:rsidRPr="007A7768">
        <w:rPr>
          <w:color w:val="000000" w:themeColor="text1"/>
          <w:shd w:val="clear" w:color="auto" w:fill="FFFFFF"/>
        </w:rPr>
        <w:t xml:space="preserve">. </w:t>
      </w:r>
      <w:r w:rsidRPr="007A7768">
        <w:rPr>
          <w:i/>
          <w:iCs/>
          <w:color w:val="000000" w:themeColor="text1"/>
          <w:shd w:val="clear" w:color="auto" w:fill="FFFFFF"/>
        </w:rPr>
        <w:t>Megaron</w:t>
      </w:r>
      <w:r w:rsidRPr="007A7768">
        <w:rPr>
          <w:color w:val="000000" w:themeColor="text1"/>
          <w:shd w:val="clear" w:color="auto" w:fill="FFFFFF"/>
        </w:rPr>
        <w:t xml:space="preserve"> 14(3).</w:t>
      </w:r>
    </w:p>
    <w:p w14:paraId="7A64F2CC" w14:textId="3076168B" w:rsidR="00970C40" w:rsidRPr="007A7768" w:rsidRDefault="00970C40" w:rsidP="00970C40">
      <w:pPr>
        <w:contextualSpacing/>
        <w:rPr>
          <w:color w:val="000000" w:themeColor="text1"/>
        </w:rPr>
      </w:pPr>
      <w:r w:rsidRPr="007A7768">
        <w:rPr>
          <w:color w:val="000000" w:themeColor="text1"/>
        </w:rPr>
        <w:t xml:space="preserve">Dubber M (2005) </w:t>
      </w:r>
      <w:r w:rsidRPr="007A7768">
        <w:rPr>
          <w:i/>
          <w:iCs/>
          <w:color w:val="000000" w:themeColor="text1"/>
        </w:rPr>
        <w:t xml:space="preserve">The Police Power: Patriarchy and the Foundations of American Government. </w:t>
      </w:r>
      <w:r w:rsidRPr="007A7768">
        <w:rPr>
          <w:color w:val="000000" w:themeColor="text1"/>
        </w:rPr>
        <w:t>New York: Columbia University Press</w:t>
      </w:r>
      <w:r w:rsidR="00691FDA" w:rsidRPr="007A7768">
        <w:rPr>
          <w:color w:val="000000" w:themeColor="text1"/>
        </w:rPr>
        <w:t>.</w:t>
      </w:r>
      <w:r w:rsidRPr="007A7768">
        <w:rPr>
          <w:color w:val="000000" w:themeColor="text1"/>
        </w:rPr>
        <w:t> </w:t>
      </w:r>
    </w:p>
    <w:p w14:paraId="1D5FD370" w14:textId="3D4B8CB7" w:rsidR="00970C40" w:rsidRPr="007A7768" w:rsidRDefault="00970C40" w:rsidP="00970C40">
      <w:pPr>
        <w:contextualSpacing/>
        <w:rPr>
          <w:color w:val="000000" w:themeColor="text1"/>
        </w:rPr>
      </w:pPr>
      <w:r w:rsidRPr="007A7768">
        <w:rPr>
          <w:color w:val="000000" w:themeColor="text1"/>
        </w:rPr>
        <w:t xml:space="preserve">Durkheim É (1893/1997) </w:t>
      </w:r>
      <w:r w:rsidRPr="007A7768">
        <w:rPr>
          <w:i/>
          <w:iCs/>
          <w:color w:val="000000" w:themeColor="text1"/>
        </w:rPr>
        <w:t>The Division of Labor in Society</w:t>
      </w:r>
      <w:r w:rsidRPr="007A7768">
        <w:rPr>
          <w:color w:val="000000" w:themeColor="text1"/>
        </w:rPr>
        <w:t xml:space="preserve">. New York: Free Press. Translation of: Durkheim, Émile. </w:t>
      </w:r>
      <w:r w:rsidRPr="007A7768">
        <w:rPr>
          <w:i/>
          <w:iCs/>
          <w:color w:val="000000" w:themeColor="text1"/>
        </w:rPr>
        <w:t>De la division du travail social</w:t>
      </w:r>
      <w:r w:rsidR="005418D3">
        <w:rPr>
          <w:i/>
          <w:iCs/>
          <w:color w:val="000000" w:themeColor="text1"/>
        </w:rPr>
        <w:t>.</w:t>
      </w:r>
    </w:p>
    <w:p w14:paraId="141D5270" w14:textId="2322410A" w:rsidR="00970C40" w:rsidRPr="007A7768" w:rsidRDefault="00970C40" w:rsidP="00970C40">
      <w:pPr>
        <w:contextualSpacing/>
        <w:rPr>
          <w:color w:val="000000" w:themeColor="text1"/>
        </w:rPr>
      </w:pPr>
      <w:r w:rsidRPr="007A7768">
        <w:rPr>
          <w:color w:val="000000" w:themeColor="text1"/>
        </w:rPr>
        <w:t>El-</w:t>
      </w:r>
      <w:proofErr w:type="spellStart"/>
      <w:r w:rsidRPr="007A7768">
        <w:rPr>
          <w:color w:val="000000" w:themeColor="text1"/>
        </w:rPr>
        <w:t>Tabei</w:t>
      </w:r>
      <w:proofErr w:type="spellEnd"/>
      <w:r w:rsidRPr="007A7768">
        <w:rPr>
          <w:color w:val="000000" w:themeColor="text1"/>
        </w:rPr>
        <w:t xml:space="preserve"> H (2019) Sudan murals commemorate protest 'martyrs'. </w:t>
      </w:r>
      <w:r w:rsidRPr="007A7768">
        <w:rPr>
          <w:i/>
          <w:iCs/>
          <w:color w:val="000000" w:themeColor="text1"/>
        </w:rPr>
        <w:t xml:space="preserve">The Jakarta Post. </w:t>
      </w:r>
      <w:r w:rsidRPr="007A7768">
        <w:rPr>
          <w:color w:val="000000" w:themeColor="text1"/>
        </w:rPr>
        <w:t xml:space="preserve">Available at: </w:t>
      </w:r>
      <w:hyperlink r:id="rId43" w:history="1">
        <w:r w:rsidRPr="007A7768">
          <w:rPr>
            <w:color w:val="000000" w:themeColor="text1"/>
            <w:u w:val="single"/>
          </w:rPr>
          <w:t>https://www.thejakartapost.com/life/2019/07/24/sudan-murals-commemorate-protest-martyrs.html</w:t>
        </w:r>
      </w:hyperlink>
      <w:r w:rsidRPr="007A7768">
        <w:rPr>
          <w:color w:val="000000" w:themeColor="text1"/>
          <w:u w:val="single"/>
        </w:rPr>
        <w:t xml:space="preserve"> </w:t>
      </w:r>
      <w:r w:rsidRPr="007A7768">
        <w:rPr>
          <w:color w:val="000000" w:themeColor="text1"/>
        </w:rPr>
        <w:t>(accessed 16 May 2024).</w:t>
      </w:r>
    </w:p>
    <w:p w14:paraId="43F04C89" w14:textId="77777777" w:rsidR="00970C40" w:rsidRPr="007A7768" w:rsidRDefault="00970C40" w:rsidP="00970C40">
      <w:pPr>
        <w:contextualSpacing/>
        <w:rPr>
          <w:color w:val="000000" w:themeColor="text1"/>
        </w:rPr>
      </w:pPr>
      <w:proofErr w:type="spellStart"/>
      <w:r w:rsidRPr="007A7768">
        <w:rPr>
          <w:color w:val="000000" w:themeColor="text1"/>
          <w:shd w:val="clear" w:color="auto" w:fill="FFFFFF"/>
        </w:rPr>
        <w:t>Fedders</w:t>
      </w:r>
      <w:proofErr w:type="spellEnd"/>
      <w:r w:rsidRPr="007A7768">
        <w:rPr>
          <w:color w:val="000000" w:themeColor="text1"/>
          <w:shd w:val="clear" w:color="auto" w:fill="FFFFFF"/>
        </w:rPr>
        <w:t xml:space="preserve"> BA (2021) The end of school policing. </w:t>
      </w:r>
      <w:r w:rsidRPr="007A7768">
        <w:rPr>
          <w:i/>
          <w:iCs/>
          <w:color w:val="000000" w:themeColor="text1"/>
          <w:shd w:val="clear" w:color="auto" w:fill="FFFFFF"/>
        </w:rPr>
        <w:t>California Law Review</w:t>
      </w:r>
      <w:r w:rsidRPr="007A7768">
        <w:rPr>
          <w:color w:val="000000" w:themeColor="text1"/>
          <w:shd w:val="clear" w:color="auto" w:fill="FFFFFF"/>
        </w:rPr>
        <w:t xml:space="preserve"> 109, 1443.</w:t>
      </w:r>
    </w:p>
    <w:p w14:paraId="3CC7F30D" w14:textId="6DAA05EE" w:rsidR="00F177F6" w:rsidRPr="007A7768" w:rsidRDefault="00F177F6" w:rsidP="00970C40">
      <w:pPr>
        <w:contextualSpacing/>
        <w:rPr>
          <w:color w:val="000000" w:themeColor="text1"/>
        </w:rPr>
      </w:pPr>
      <w:proofErr w:type="spellStart"/>
      <w:r w:rsidRPr="007A7768">
        <w:rPr>
          <w:color w:val="000000" w:themeColor="text1"/>
          <w:shd w:val="clear" w:color="auto" w:fill="FFFFFF"/>
        </w:rPr>
        <w:t>Fiúza</w:t>
      </w:r>
      <w:proofErr w:type="spellEnd"/>
      <w:r w:rsidRPr="007A7768">
        <w:rPr>
          <w:color w:val="000000" w:themeColor="text1"/>
          <w:shd w:val="clear" w:color="auto" w:fill="FFFFFF"/>
        </w:rPr>
        <w:t xml:space="preserve"> P (2021) </w:t>
      </w:r>
      <w:proofErr w:type="spellStart"/>
      <w:r w:rsidRPr="007A7768">
        <w:rPr>
          <w:color w:val="000000" w:themeColor="text1"/>
          <w:shd w:val="clear" w:color="auto" w:fill="FFFFFF"/>
        </w:rPr>
        <w:t>Obra</w:t>
      </w:r>
      <w:proofErr w:type="spellEnd"/>
      <w:r w:rsidRPr="007A7768">
        <w:rPr>
          <w:color w:val="000000" w:themeColor="text1"/>
          <w:shd w:val="clear" w:color="auto" w:fill="FFFFFF"/>
        </w:rPr>
        <w:t xml:space="preserve"> </w:t>
      </w:r>
      <w:proofErr w:type="spellStart"/>
      <w:r w:rsidRPr="007A7768">
        <w:rPr>
          <w:color w:val="000000" w:themeColor="text1"/>
          <w:shd w:val="clear" w:color="auto" w:fill="FFFFFF"/>
        </w:rPr>
        <w:t>em</w:t>
      </w:r>
      <w:proofErr w:type="spellEnd"/>
      <w:r w:rsidRPr="007A7768">
        <w:rPr>
          <w:color w:val="000000" w:themeColor="text1"/>
          <w:shd w:val="clear" w:color="auto" w:fill="FFFFFF"/>
        </w:rPr>
        <w:t xml:space="preserve"> </w:t>
      </w:r>
      <w:proofErr w:type="spellStart"/>
      <w:r w:rsidRPr="007A7768">
        <w:rPr>
          <w:color w:val="000000" w:themeColor="text1"/>
          <w:shd w:val="clear" w:color="auto" w:fill="FFFFFF"/>
        </w:rPr>
        <w:t>fachada</w:t>
      </w:r>
      <w:proofErr w:type="spellEnd"/>
      <w:r w:rsidRPr="007A7768">
        <w:rPr>
          <w:color w:val="000000" w:themeColor="text1"/>
          <w:shd w:val="clear" w:color="auto" w:fill="FFFFFF"/>
        </w:rPr>
        <w:t xml:space="preserve"> de </w:t>
      </w:r>
      <w:proofErr w:type="spellStart"/>
      <w:r w:rsidRPr="007A7768">
        <w:rPr>
          <w:color w:val="000000" w:themeColor="text1"/>
          <w:shd w:val="clear" w:color="auto" w:fill="FFFFFF"/>
        </w:rPr>
        <w:t>prédio</w:t>
      </w:r>
      <w:proofErr w:type="spellEnd"/>
      <w:r w:rsidRPr="007A7768">
        <w:rPr>
          <w:color w:val="000000" w:themeColor="text1"/>
          <w:shd w:val="clear" w:color="auto" w:fill="FFFFFF"/>
        </w:rPr>
        <w:t xml:space="preserve"> no </w:t>
      </w:r>
      <w:proofErr w:type="spellStart"/>
      <w:r w:rsidRPr="007A7768">
        <w:rPr>
          <w:color w:val="000000" w:themeColor="text1"/>
          <w:shd w:val="clear" w:color="auto" w:fill="FFFFFF"/>
        </w:rPr>
        <w:t>centro</w:t>
      </w:r>
      <w:proofErr w:type="spellEnd"/>
      <w:r w:rsidRPr="007A7768">
        <w:rPr>
          <w:color w:val="000000" w:themeColor="text1"/>
          <w:shd w:val="clear" w:color="auto" w:fill="FFFFFF"/>
        </w:rPr>
        <w:t xml:space="preserve"> de BH é </w:t>
      </w:r>
      <w:proofErr w:type="spellStart"/>
      <w:r w:rsidRPr="007A7768">
        <w:rPr>
          <w:color w:val="000000" w:themeColor="text1"/>
          <w:shd w:val="clear" w:color="auto" w:fill="FFFFFF"/>
        </w:rPr>
        <w:t>investigada</w:t>
      </w:r>
      <w:proofErr w:type="spellEnd"/>
      <w:r w:rsidRPr="007A7768">
        <w:rPr>
          <w:color w:val="000000" w:themeColor="text1"/>
          <w:shd w:val="clear" w:color="auto" w:fill="FFFFFF"/>
        </w:rPr>
        <w:t xml:space="preserve"> pela </w:t>
      </w:r>
      <w:proofErr w:type="spellStart"/>
      <w:r w:rsidRPr="007A7768">
        <w:rPr>
          <w:color w:val="000000" w:themeColor="text1"/>
          <w:shd w:val="clear" w:color="auto" w:fill="FFFFFF"/>
        </w:rPr>
        <w:t>polícia</w:t>
      </w:r>
      <w:proofErr w:type="spellEnd"/>
      <w:r w:rsidRPr="007A7768">
        <w:rPr>
          <w:color w:val="000000" w:themeColor="text1"/>
          <w:shd w:val="clear" w:color="auto" w:fill="FFFFFF"/>
        </w:rPr>
        <w:t>; '</w:t>
      </w:r>
      <w:proofErr w:type="spellStart"/>
      <w:r w:rsidRPr="007A7768">
        <w:rPr>
          <w:color w:val="000000" w:themeColor="text1"/>
          <w:shd w:val="clear" w:color="auto" w:fill="FFFFFF"/>
        </w:rPr>
        <w:t>estão</w:t>
      </w:r>
      <w:proofErr w:type="spellEnd"/>
      <w:r w:rsidRPr="007A7768">
        <w:rPr>
          <w:color w:val="000000" w:themeColor="text1"/>
          <w:shd w:val="clear" w:color="auto" w:fill="FFFFFF"/>
        </w:rPr>
        <w:t xml:space="preserve"> </w:t>
      </w:r>
      <w:proofErr w:type="spellStart"/>
      <w:r w:rsidRPr="007A7768">
        <w:rPr>
          <w:color w:val="000000" w:themeColor="text1"/>
          <w:shd w:val="clear" w:color="auto" w:fill="FFFFFF"/>
        </w:rPr>
        <w:t>criminalizando</w:t>
      </w:r>
      <w:proofErr w:type="spellEnd"/>
      <w:r w:rsidRPr="007A7768">
        <w:rPr>
          <w:color w:val="000000" w:themeColor="text1"/>
          <w:shd w:val="clear" w:color="auto" w:fill="FFFFFF"/>
        </w:rPr>
        <w:t xml:space="preserve"> </w:t>
      </w:r>
      <w:proofErr w:type="gramStart"/>
      <w:r w:rsidRPr="007A7768">
        <w:rPr>
          <w:color w:val="000000" w:themeColor="text1"/>
          <w:shd w:val="clear" w:color="auto" w:fill="FFFFFF"/>
        </w:rPr>
        <w:t>a</w:t>
      </w:r>
      <w:proofErr w:type="gramEnd"/>
      <w:r w:rsidRPr="007A7768">
        <w:rPr>
          <w:color w:val="000000" w:themeColor="text1"/>
          <w:shd w:val="clear" w:color="auto" w:fill="FFFFFF"/>
        </w:rPr>
        <w:t xml:space="preserve"> </w:t>
      </w:r>
      <w:proofErr w:type="spellStart"/>
      <w:r w:rsidRPr="007A7768">
        <w:rPr>
          <w:color w:val="000000" w:themeColor="text1"/>
          <w:shd w:val="clear" w:color="auto" w:fill="FFFFFF"/>
        </w:rPr>
        <w:t>arte</w:t>
      </w:r>
      <w:proofErr w:type="spellEnd"/>
      <w:r w:rsidRPr="007A7768">
        <w:rPr>
          <w:color w:val="000000" w:themeColor="text1"/>
          <w:shd w:val="clear" w:color="auto" w:fill="FFFFFF"/>
        </w:rPr>
        <w:t xml:space="preserve">', </w:t>
      </w:r>
      <w:proofErr w:type="spellStart"/>
      <w:r w:rsidRPr="007A7768">
        <w:rPr>
          <w:color w:val="000000" w:themeColor="text1"/>
          <w:shd w:val="clear" w:color="auto" w:fill="FFFFFF"/>
        </w:rPr>
        <w:t>diz</w:t>
      </w:r>
      <w:proofErr w:type="spellEnd"/>
      <w:r w:rsidRPr="007A7768">
        <w:rPr>
          <w:color w:val="000000" w:themeColor="text1"/>
          <w:shd w:val="clear" w:color="auto" w:fill="FFFFFF"/>
        </w:rPr>
        <w:t xml:space="preserve"> </w:t>
      </w:r>
      <w:proofErr w:type="spellStart"/>
      <w:r w:rsidRPr="007A7768">
        <w:rPr>
          <w:color w:val="000000" w:themeColor="text1"/>
          <w:shd w:val="clear" w:color="auto" w:fill="FFFFFF"/>
        </w:rPr>
        <w:t>curadora</w:t>
      </w:r>
      <w:proofErr w:type="spellEnd"/>
      <w:r w:rsidRPr="007A7768">
        <w:rPr>
          <w:color w:val="000000" w:themeColor="text1"/>
          <w:shd w:val="clear" w:color="auto" w:fill="FFFFFF"/>
        </w:rPr>
        <w:t xml:space="preserve">. </w:t>
      </w:r>
      <w:r w:rsidRPr="007A7768">
        <w:rPr>
          <w:i/>
          <w:iCs/>
          <w:color w:val="000000" w:themeColor="text1"/>
          <w:shd w:val="clear" w:color="auto" w:fill="FFFFFF"/>
        </w:rPr>
        <w:t>Minas Gerais</w:t>
      </w:r>
      <w:r w:rsidRPr="007A7768">
        <w:rPr>
          <w:color w:val="000000" w:themeColor="text1"/>
          <w:shd w:val="clear" w:color="auto" w:fill="FFFFFF"/>
        </w:rPr>
        <w:t xml:space="preserve">. Available at: </w:t>
      </w:r>
      <w:hyperlink r:id="rId44" w:history="1">
        <w:r w:rsidRPr="007A7768">
          <w:rPr>
            <w:rStyle w:val="Hyperlink"/>
            <w:color w:val="000000" w:themeColor="text1"/>
            <w:shd w:val="clear" w:color="auto" w:fill="FFFFFF"/>
          </w:rPr>
          <w:t>https://g1.globo.com/mg/minas-gerais/noticia/2021/01/29/obra-em-fachada-de-predio-no-centro-de-bh-e-investigada-pela-policia-estao-criminalizando-a-arte-diz-curadora.ghtml</w:t>
        </w:r>
      </w:hyperlink>
      <w:r w:rsidRPr="007A7768">
        <w:rPr>
          <w:color w:val="000000" w:themeColor="text1"/>
          <w:u w:val="single"/>
          <w:shd w:val="clear" w:color="auto" w:fill="FFFFFF"/>
        </w:rPr>
        <w:t xml:space="preserve"> </w:t>
      </w:r>
      <w:r w:rsidRPr="007A7768">
        <w:rPr>
          <w:color w:val="000000" w:themeColor="text1"/>
          <w:shd w:val="clear" w:color="auto" w:fill="FFFFFF"/>
        </w:rPr>
        <w:t>(accessed 16 May 2024).</w:t>
      </w:r>
    </w:p>
    <w:p w14:paraId="355D8C94" w14:textId="1662277E" w:rsidR="00970C40" w:rsidRPr="007A7768" w:rsidRDefault="00970C40" w:rsidP="00970C40">
      <w:pPr>
        <w:contextualSpacing/>
        <w:rPr>
          <w:color w:val="000000" w:themeColor="text1"/>
        </w:rPr>
      </w:pPr>
      <w:r w:rsidRPr="007A7768">
        <w:rPr>
          <w:color w:val="000000" w:themeColor="text1"/>
        </w:rPr>
        <w:t xml:space="preserve">Fleetwood N (2020) </w:t>
      </w:r>
      <w:r w:rsidRPr="007A7768">
        <w:rPr>
          <w:i/>
          <w:iCs/>
          <w:color w:val="000000" w:themeColor="text1"/>
        </w:rPr>
        <w:t>Marking Time: Art in the Age of Mass Incarceration</w:t>
      </w:r>
      <w:r w:rsidRPr="007A7768">
        <w:rPr>
          <w:color w:val="000000" w:themeColor="text1"/>
        </w:rPr>
        <w:t>. Cambridge, London: Harvard University Press</w:t>
      </w:r>
      <w:r w:rsidR="005418D3">
        <w:rPr>
          <w:color w:val="000000" w:themeColor="text1"/>
        </w:rPr>
        <w:t>.</w:t>
      </w:r>
      <w:r w:rsidRPr="007A7768">
        <w:rPr>
          <w:color w:val="000000" w:themeColor="text1"/>
        </w:rPr>
        <w:t> </w:t>
      </w:r>
    </w:p>
    <w:p w14:paraId="108EF2D6" w14:textId="7AC26B4F" w:rsidR="00970C40" w:rsidRPr="007A7768" w:rsidRDefault="00970C40" w:rsidP="00691FDA">
      <w:pPr>
        <w:contextualSpacing/>
        <w:rPr>
          <w:color w:val="000000" w:themeColor="text1"/>
        </w:rPr>
      </w:pPr>
      <w:r w:rsidRPr="007A7768">
        <w:rPr>
          <w:color w:val="000000" w:themeColor="text1"/>
        </w:rPr>
        <w:t xml:space="preserve">Foucault M (1978) </w:t>
      </w:r>
      <w:r w:rsidRPr="007A7768">
        <w:rPr>
          <w:i/>
          <w:iCs/>
          <w:color w:val="000000" w:themeColor="text1"/>
        </w:rPr>
        <w:t>The History of Sexuality</w:t>
      </w:r>
      <w:r w:rsidRPr="007A7768">
        <w:rPr>
          <w:color w:val="000000" w:themeColor="text1"/>
        </w:rPr>
        <w:t xml:space="preserve"> Vol. 1, translated by Robert Hurley. New York: Pantheon.</w:t>
      </w:r>
    </w:p>
    <w:p w14:paraId="34F5DA9B" w14:textId="0F9BB0CF" w:rsidR="00970C40" w:rsidRPr="007A7768" w:rsidRDefault="00970C40" w:rsidP="00970C40">
      <w:pPr>
        <w:shd w:val="clear" w:color="auto" w:fill="FFFFFF"/>
        <w:contextualSpacing/>
        <w:rPr>
          <w:color w:val="000000" w:themeColor="text1"/>
        </w:rPr>
      </w:pPr>
      <w:r w:rsidRPr="007A7768">
        <w:rPr>
          <w:color w:val="000000" w:themeColor="text1"/>
        </w:rPr>
        <w:t xml:space="preserve">Fuller D, Lamb R, </w:t>
      </w:r>
      <w:proofErr w:type="spellStart"/>
      <w:r w:rsidRPr="007A7768">
        <w:rPr>
          <w:color w:val="000000" w:themeColor="text1"/>
        </w:rPr>
        <w:t>Biasotti</w:t>
      </w:r>
      <w:proofErr w:type="spellEnd"/>
      <w:r w:rsidRPr="007A7768">
        <w:rPr>
          <w:color w:val="000000" w:themeColor="text1"/>
        </w:rPr>
        <w:t xml:space="preserve"> M, and Snook J (2015) Overlooked in the undercounted: The role of mental illness in fatal law enforcement encounters. </w:t>
      </w:r>
      <w:r w:rsidRPr="007A7768">
        <w:rPr>
          <w:i/>
          <w:iCs/>
          <w:color w:val="000000" w:themeColor="text1"/>
        </w:rPr>
        <w:t>Treatment Advocacy Center</w:t>
      </w:r>
      <w:r w:rsidRPr="007A7768">
        <w:rPr>
          <w:color w:val="000000" w:themeColor="text1"/>
        </w:rPr>
        <w:t xml:space="preserve">. Available at: </w:t>
      </w:r>
      <w:hyperlink r:id="rId45" w:history="1">
        <w:r w:rsidRPr="007A7768">
          <w:rPr>
            <w:rStyle w:val="Hyperlink"/>
            <w:color w:val="000000" w:themeColor="text1"/>
          </w:rPr>
          <w:t>https://www.treatmentadvocacycenter.org/wp-content/uploads/2023/11/Overlooked-in-the-Undercounted.pdf</w:t>
        </w:r>
      </w:hyperlink>
      <w:r w:rsidRPr="007A7768">
        <w:rPr>
          <w:color w:val="000000" w:themeColor="text1"/>
        </w:rPr>
        <w:t xml:space="preserve"> (accessed 16 May 2024).</w:t>
      </w:r>
    </w:p>
    <w:p w14:paraId="0CCFCC1F" w14:textId="62DAB975" w:rsidR="00970C40" w:rsidRPr="007A7768" w:rsidRDefault="00970C40" w:rsidP="00691FDA">
      <w:pPr>
        <w:shd w:val="clear" w:color="auto" w:fill="FFFFFF"/>
        <w:contextualSpacing/>
        <w:rPr>
          <w:color w:val="000000" w:themeColor="text1"/>
        </w:rPr>
      </w:pPr>
      <w:r w:rsidRPr="007A7768">
        <w:rPr>
          <w:color w:val="000000" w:themeColor="text1"/>
          <w:shd w:val="clear" w:color="auto" w:fill="FFFFFF"/>
        </w:rPr>
        <w:lastRenderedPageBreak/>
        <w:t xml:space="preserve">Garcia D (2023) </w:t>
      </w:r>
      <w:r w:rsidRPr="007A7768">
        <w:rPr>
          <w:i/>
          <w:iCs/>
          <w:color w:val="000000" w:themeColor="text1"/>
          <w:shd w:val="clear" w:color="auto" w:fill="FFFFFF"/>
        </w:rPr>
        <w:t>The Relationship Between Occupational Stressors and Alcohol Use Among Police Officers</w:t>
      </w:r>
      <w:r w:rsidRPr="007A7768">
        <w:rPr>
          <w:color w:val="000000" w:themeColor="text1"/>
          <w:shd w:val="clear" w:color="auto" w:fill="FFFFFF"/>
        </w:rPr>
        <w:t xml:space="preserve"> (Doctoral dissertation, The Chicago School of Professional Psychology).</w:t>
      </w:r>
    </w:p>
    <w:p w14:paraId="30F5C093" w14:textId="7C09A98C" w:rsidR="00970C40" w:rsidRPr="007A7768" w:rsidRDefault="00970C40" w:rsidP="00970C40">
      <w:pPr>
        <w:contextualSpacing/>
        <w:rPr>
          <w:color w:val="000000" w:themeColor="text1"/>
        </w:rPr>
      </w:pPr>
      <w:r w:rsidRPr="007A7768">
        <w:rPr>
          <w:color w:val="000000" w:themeColor="text1"/>
          <w:shd w:val="clear" w:color="auto" w:fill="FFFFFF"/>
        </w:rPr>
        <w:t xml:space="preserve">García MT and McCracken E (2021) </w:t>
      </w:r>
      <w:r w:rsidRPr="007A7768">
        <w:rPr>
          <w:i/>
          <w:iCs/>
          <w:color w:val="000000" w:themeColor="text1"/>
          <w:shd w:val="clear" w:color="auto" w:fill="FFFFFF"/>
        </w:rPr>
        <w:t>Rewriting the Chicano Movement: New Histories of Mexican American Activism in the Civil Rights Era</w:t>
      </w:r>
      <w:r w:rsidRPr="007A7768">
        <w:rPr>
          <w:color w:val="000000" w:themeColor="text1"/>
          <w:shd w:val="clear" w:color="auto" w:fill="FFFFFF"/>
        </w:rPr>
        <w:t>. University of Arizona Press.</w:t>
      </w:r>
    </w:p>
    <w:p w14:paraId="51840A76" w14:textId="19BA5D38" w:rsidR="00795D6C" w:rsidRPr="007A7768" w:rsidRDefault="00795D6C" w:rsidP="00970C40">
      <w:pPr>
        <w:contextualSpacing/>
        <w:rPr>
          <w:color w:val="000000" w:themeColor="text1"/>
        </w:rPr>
      </w:pPr>
      <w:proofErr w:type="spellStart"/>
      <w:r w:rsidRPr="007A7768">
        <w:rPr>
          <w:color w:val="000000" w:themeColor="text1"/>
        </w:rPr>
        <w:t>Garsan</w:t>
      </w:r>
      <w:proofErr w:type="spellEnd"/>
      <w:r w:rsidRPr="007A7768">
        <w:rPr>
          <w:color w:val="000000" w:themeColor="text1"/>
        </w:rPr>
        <w:t xml:space="preserve"> C (2018) Elías </w:t>
      </w:r>
      <w:proofErr w:type="spellStart"/>
      <w:r w:rsidRPr="007A7768">
        <w:rPr>
          <w:color w:val="000000" w:themeColor="text1"/>
        </w:rPr>
        <w:t>Taño</w:t>
      </w:r>
      <w:proofErr w:type="spellEnd"/>
      <w:r w:rsidRPr="007A7768">
        <w:rPr>
          <w:color w:val="000000" w:themeColor="text1"/>
        </w:rPr>
        <w:t xml:space="preserve"> and freedom of expression: their mural on the '</w:t>
      </w:r>
      <w:proofErr w:type="spellStart"/>
      <w:r w:rsidRPr="007A7768">
        <w:rPr>
          <w:color w:val="000000" w:themeColor="text1"/>
        </w:rPr>
        <w:t>Alsasua</w:t>
      </w:r>
      <w:proofErr w:type="spellEnd"/>
      <w:r w:rsidRPr="007A7768">
        <w:rPr>
          <w:color w:val="000000" w:themeColor="text1"/>
        </w:rPr>
        <w:t xml:space="preserve"> case' is erased again. </w:t>
      </w:r>
      <w:proofErr w:type="spellStart"/>
      <w:r w:rsidRPr="005418D3">
        <w:rPr>
          <w:i/>
          <w:iCs/>
          <w:color w:val="000000" w:themeColor="text1"/>
        </w:rPr>
        <w:t>culturplaza</w:t>
      </w:r>
      <w:proofErr w:type="spellEnd"/>
      <w:r w:rsidRPr="007A7768">
        <w:rPr>
          <w:color w:val="000000" w:themeColor="text1"/>
        </w:rPr>
        <w:t xml:space="preserve">. Available at: </w:t>
      </w:r>
      <w:hyperlink r:id="rId46" w:history="1">
        <w:r w:rsidRPr="007A7768">
          <w:rPr>
            <w:rStyle w:val="Hyperlink"/>
            <w:color w:val="000000" w:themeColor="text1"/>
          </w:rPr>
          <w:t>https://valenciaplaza.com/elias-tano-y-la-libertad-de-expresion-borran-de-nuevo-su-mural-sobre-el-caso-alsasua</w:t>
        </w:r>
      </w:hyperlink>
      <w:r w:rsidRPr="007A7768">
        <w:rPr>
          <w:color w:val="000000" w:themeColor="text1"/>
        </w:rPr>
        <w:t xml:space="preserve"> (accessed 16 May 2024).</w:t>
      </w:r>
    </w:p>
    <w:p w14:paraId="413AF775" w14:textId="645FA42F" w:rsidR="00970C40" w:rsidRPr="007A7768" w:rsidRDefault="00970C40" w:rsidP="00970C40">
      <w:pPr>
        <w:contextualSpacing/>
        <w:rPr>
          <w:color w:val="000000" w:themeColor="text1"/>
        </w:rPr>
      </w:pPr>
      <w:proofErr w:type="spellStart"/>
      <w:r w:rsidRPr="007A7768">
        <w:rPr>
          <w:color w:val="000000" w:themeColor="text1"/>
        </w:rPr>
        <w:t>Gavaler</w:t>
      </w:r>
      <w:proofErr w:type="spellEnd"/>
      <w:r w:rsidRPr="007A7768">
        <w:rPr>
          <w:color w:val="000000" w:themeColor="text1"/>
        </w:rPr>
        <w:t xml:space="preserve"> C (2013) The Ku Klux Klan and the birth of the superhero. </w:t>
      </w:r>
      <w:r w:rsidRPr="007A7768">
        <w:rPr>
          <w:i/>
          <w:iCs/>
          <w:color w:val="000000" w:themeColor="text1"/>
        </w:rPr>
        <w:t>Journal of Graphic Novels and Comics</w:t>
      </w:r>
      <w:r w:rsidRPr="007A7768">
        <w:rPr>
          <w:color w:val="000000" w:themeColor="text1"/>
        </w:rPr>
        <w:t>. 4:2: pp</w:t>
      </w:r>
      <w:r w:rsidR="005418D3">
        <w:rPr>
          <w:color w:val="000000" w:themeColor="text1"/>
        </w:rPr>
        <w:t>.</w:t>
      </w:r>
      <w:r w:rsidRPr="007A7768">
        <w:rPr>
          <w:color w:val="000000" w:themeColor="text1"/>
        </w:rPr>
        <w:t xml:space="preserve">191-208. </w:t>
      </w:r>
    </w:p>
    <w:p w14:paraId="010E825E" w14:textId="6295111A" w:rsidR="00970C40" w:rsidRPr="007A7768" w:rsidRDefault="00970C40" w:rsidP="00970C40">
      <w:pPr>
        <w:contextualSpacing/>
        <w:rPr>
          <w:color w:val="000000" w:themeColor="text1"/>
        </w:rPr>
      </w:pPr>
      <w:r w:rsidRPr="007A7768">
        <w:rPr>
          <w:color w:val="000000" w:themeColor="text1"/>
        </w:rPr>
        <w:t xml:space="preserve">Georgia Israel Law Enforcement Program (2023) Available at: </w:t>
      </w:r>
      <w:hyperlink r:id="rId47" w:history="1">
        <w:r w:rsidRPr="007A7768">
          <w:rPr>
            <w:color w:val="000000" w:themeColor="text1"/>
            <w:u w:val="single"/>
          </w:rPr>
          <w:t>https://gilee.gsu.edu/</w:t>
        </w:r>
      </w:hyperlink>
      <w:r w:rsidRPr="007A7768">
        <w:rPr>
          <w:color w:val="000000" w:themeColor="text1"/>
        </w:rPr>
        <w:t xml:space="preserve"> (accessed 30 Nov 2023</w:t>
      </w:r>
      <w:r w:rsidR="005418D3">
        <w:rPr>
          <w:color w:val="000000" w:themeColor="text1"/>
        </w:rPr>
        <w:t>).</w:t>
      </w:r>
    </w:p>
    <w:p w14:paraId="76BA9B4B" w14:textId="2F8F83F1" w:rsidR="00970C40" w:rsidRPr="007A7768" w:rsidRDefault="00970C40" w:rsidP="00970C40">
      <w:pPr>
        <w:contextualSpacing/>
        <w:rPr>
          <w:color w:val="000000" w:themeColor="text1"/>
        </w:rPr>
      </w:pPr>
      <w:r w:rsidRPr="007A7768">
        <w:rPr>
          <w:color w:val="000000" w:themeColor="text1"/>
        </w:rPr>
        <w:t xml:space="preserve">Georgiades N and </w:t>
      </w:r>
      <w:proofErr w:type="spellStart"/>
      <w:r w:rsidRPr="007A7768">
        <w:rPr>
          <w:color w:val="000000" w:themeColor="text1"/>
        </w:rPr>
        <w:t>Schreiter</w:t>
      </w:r>
      <w:proofErr w:type="spellEnd"/>
      <w:r w:rsidRPr="007A7768">
        <w:rPr>
          <w:color w:val="000000" w:themeColor="text1"/>
        </w:rPr>
        <w:t xml:space="preserve"> J (2020) Youth Lead Summer of Oromo Protests in Minnesota. </w:t>
      </w:r>
      <w:r w:rsidRPr="007A7768">
        <w:rPr>
          <w:i/>
          <w:iCs/>
          <w:color w:val="000000" w:themeColor="text1"/>
        </w:rPr>
        <w:t>Advocacy for Oromia</w:t>
      </w:r>
      <w:r w:rsidRPr="007A7768">
        <w:rPr>
          <w:color w:val="000000" w:themeColor="text1"/>
        </w:rPr>
        <w:t xml:space="preserve">. </w:t>
      </w:r>
      <w:hyperlink r:id="rId48" w:history="1">
        <w:r w:rsidRPr="007A7768">
          <w:rPr>
            <w:color w:val="000000" w:themeColor="text1"/>
            <w:u w:val="single"/>
          </w:rPr>
          <w:t>https://advocacy4oromia.org/2020/09/10/youth-lead-summer-of-oromo-protests-in-minnesota/</w:t>
        </w:r>
      </w:hyperlink>
      <w:r w:rsidRPr="007A7768">
        <w:rPr>
          <w:color w:val="000000" w:themeColor="text1"/>
          <w:u w:val="single"/>
        </w:rPr>
        <w:t xml:space="preserve"> </w:t>
      </w:r>
      <w:r w:rsidRPr="007A7768">
        <w:rPr>
          <w:color w:val="000000" w:themeColor="text1"/>
        </w:rPr>
        <w:t xml:space="preserve"> (accessed 16 May 2024).</w:t>
      </w:r>
    </w:p>
    <w:p w14:paraId="2E41B5BF" w14:textId="48B526D8" w:rsidR="00970C40" w:rsidRPr="007A7768" w:rsidRDefault="00970C40" w:rsidP="00970C40">
      <w:pPr>
        <w:contextualSpacing/>
        <w:rPr>
          <w:color w:val="000000" w:themeColor="text1"/>
        </w:rPr>
      </w:pPr>
      <w:r w:rsidRPr="007A7768">
        <w:rPr>
          <w:color w:val="000000" w:themeColor="text1"/>
        </w:rPr>
        <w:t xml:space="preserve">Gilmore RW (2002) Race and Globalization. In: Johnson RJ (ed) </w:t>
      </w:r>
      <w:r w:rsidRPr="007A7768">
        <w:rPr>
          <w:i/>
          <w:iCs/>
          <w:color w:val="000000" w:themeColor="text1"/>
        </w:rPr>
        <w:t>Geographies of Global Change: Remapping the World</w:t>
      </w:r>
      <w:r w:rsidRPr="007A7768">
        <w:rPr>
          <w:color w:val="000000" w:themeColor="text1"/>
        </w:rPr>
        <w:t xml:space="preserve">. New York: Wiley-Blackwell. </w:t>
      </w:r>
    </w:p>
    <w:p w14:paraId="00DE8E8A" w14:textId="68A013CB" w:rsidR="00970C40" w:rsidRPr="007A7768" w:rsidRDefault="00970C40" w:rsidP="00970C40">
      <w:pPr>
        <w:contextualSpacing/>
        <w:rPr>
          <w:color w:val="000000" w:themeColor="text1"/>
        </w:rPr>
      </w:pPr>
      <w:r w:rsidRPr="007A7768">
        <w:rPr>
          <w:color w:val="000000" w:themeColor="text1"/>
        </w:rPr>
        <w:t>Gilmore RW (2016) In the Shadow of the Shadow State</w:t>
      </w:r>
      <w:r w:rsidR="000B4A6F" w:rsidRPr="007A7768">
        <w:rPr>
          <w:color w:val="000000" w:themeColor="text1"/>
        </w:rPr>
        <w:t xml:space="preserve">. </w:t>
      </w:r>
      <w:r w:rsidR="000B4A6F" w:rsidRPr="007A7768">
        <w:rPr>
          <w:i/>
          <w:iCs/>
          <w:color w:val="000000" w:themeColor="text1"/>
        </w:rPr>
        <w:t>The Scholar and Feminist Online.</w:t>
      </w:r>
      <w:r w:rsidR="000B4A6F" w:rsidRPr="007A7768">
        <w:rPr>
          <w:color w:val="000000" w:themeColor="text1"/>
        </w:rPr>
        <w:t xml:space="preserve"> Available at: </w:t>
      </w:r>
      <w:hyperlink r:id="rId49" w:history="1">
        <w:r w:rsidR="000B4A6F" w:rsidRPr="007A7768">
          <w:rPr>
            <w:rStyle w:val="Hyperlink"/>
            <w:color w:val="000000" w:themeColor="text1"/>
          </w:rPr>
          <w:t>https://sfonline.barnard.edu/ruth-wilson-gilmore-in-the-shadow-of-the-shadow-state/</w:t>
        </w:r>
      </w:hyperlink>
      <w:r w:rsidR="000B4A6F" w:rsidRPr="007A7768">
        <w:rPr>
          <w:color w:val="000000" w:themeColor="text1"/>
          <w:u w:val="single"/>
        </w:rPr>
        <w:t xml:space="preserve"> </w:t>
      </w:r>
      <w:r w:rsidR="000B4A6F" w:rsidRPr="007A7768">
        <w:rPr>
          <w:color w:val="000000" w:themeColor="text1"/>
        </w:rPr>
        <w:t>(accessed 16 May 2024).</w:t>
      </w:r>
    </w:p>
    <w:p w14:paraId="5946B877" w14:textId="60243F17" w:rsidR="00970C40" w:rsidRPr="007A7768" w:rsidRDefault="00970C40" w:rsidP="00970C40">
      <w:pPr>
        <w:contextualSpacing/>
        <w:rPr>
          <w:color w:val="000000" w:themeColor="text1"/>
        </w:rPr>
      </w:pPr>
      <w:r w:rsidRPr="007A7768">
        <w:rPr>
          <w:color w:val="000000" w:themeColor="text1"/>
        </w:rPr>
        <w:t xml:space="preserve">Gilmore RW (2022) </w:t>
      </w:r>
      <w:r w:rsidRPr="007A7768">
        <w:rPr>
          <w:i/>
          <w:iCs/>
          <w:color w:val="000000" w:themeColor="text1"/>
        </w:rPr>
        <w:t>Abolition Geography: Essays Towards Liberation</w:t>
      </w:r>
      <w:r w:rsidRPr="007A7768">
        <w:rPr>
          <w:color w:val="000000" w:themeColor="text1"/>
        </w:rPr>
        <w:t>. London, NY: Verso. </w:t>
      </w:r>
    </w:p>
    <w:p w14:paraId="1C95AC4C" w14:textId="69954838" w:rsidR="00970C40" w:rsidRPr="007A7768" w:rsidRDefault="00970C40" w:rsidP="00970C40">
      <w:pPr>
        <w:contextualSpacing/>
        <w:rPr>
          <w:color w:val="000000" w:themeColor="text1"/>
        </w:rPr>
      </w:pPr>
      <w:r w:rsidRPr="007A7768">
        <w:rPr>
          <w:color w:val="000000" w:themeColor="text1"/>
        </w:rPr>
        <w:t xml:space="preserve">Gilmore RW and Gilmore C (2008) Restating the obvious. In Sorkin M (ed) </w:t>
      </w:r>
      <w:r w:rsidRPr="007A7768">
        <w:rPr>
          <w:i/>
          <w:iCs/>
          <w:color w:val="000000" w:themeColor="text1"/>
        </w:rPr>
        <w:t xml:space="preserve">Indefensible space: The architecture of the national insecurity state </w:t>
      </w:r>
      <w:r w:rsidRPr="007A7768">
        <w:rPr>
          <w:color w:val="000000" w:themeColor="text1"/>
        </w:rPr>
        <w:t>NY: Routledge, pp. 141–162.</w:t>
      </w:r>
    </w:p>
    <w:p w14:paraId="4BA385B3" w14:textId="1F0077A5" w:rsidR="00970C40" w:rsidRPr="007A7768" w:rsidRDefault="00970C40" w:rsidP="00970C40">
      <w:pPr>
        <w:contextualSpacing/>
        <w:rPr>
          <w:color w:val="000000" w:themeColor="text1"/>
        </w:rPr>
      </w:pPr>
      <w:r w:rsidRPr="007A7768">
        <w:rPr>
          <w:color w:val="000000" w:themeColor="text1"/>
          <w:shd w:val="clear" w:color="auto" w:fill="FFFFFF"/>
        </w:rPr>
        <w:t xml:space="preserve">Goffman E (1959) </w:t>
      </w:r>
      <w:r w:rsidRPr="007A7768">
        <w:rPr>
          <w:i/>
          <w:iCs/>
          <w:color w:val="000000" w:themeColor="text1"/>
          <w:shd w:val="clear" w:color="auto" w:fill="FFFFFF"/>
        </w:rPr>
        <w:t>The presentation of self in everyday life.</w:t>
      </w:r>
      <w:r w:rsidRPr="007A7768">
        <w:rPr>
          <w:color w:val="000000" w:themeColor="text1"/>
          <w:shd w:val="clear" w:color="auto" w:fill="FFFFFF"/>
        </w:rPr>
        <w:t xml:space="preserve"> Garden City, NY: Doubleday</w:t>
      </w:r>
    </w:p>
    <w:p w14:paraId="32D3C969" w14:textId="7764202F" w:rsidR="00970C40" w:rsidRPr="005418D3" w:rsidRDefault="00970C40" w:rsidP="00970C40">
      <w:pPr>
        <w:contextualSpacing/>
        <w:rPr>
          <w:color w:val="000000" w:themeColor="text1"/>
        </w:rPr>
      </w:pPr>
      <w:r w:rsidRPr="007A7768">
        <w:rPr>
          <w:color w:val="000000" w:themeColor="text1"/>
          <w:shd w:val="clear" w:color="auto" w:fill="FFFFFF"/>
        </w:rPr>
        <w:t xml:space="preserve">Gomes S and Sartorio L (2020) </w:t>
      </w:r>
      <w:r w:rsidRPr="007A7768">
        <w:rPr>
          <w:i/>
          <w:iCs/>
          <w:color w:val="000000" w:themeColor="text1"/>
          <w:shd w:val="clear" w:color="auto" w:fill="FFFFFF"/>
        </w:rPr>
        <w:t>Fire, the Right to Breathe, and the Aesthetics of Protest in the Americas.</w:t>
      </w:r>
      <w:r w:rsidR="005418D3">
        <w:rPr>
          <w:i/>
          <w:iCs/>
          <w:color w:val="000000" w:themeColor="text1"/>
          <w:shd w:val="clear" w:color="auto" w:fill="FFFFFF"/>
        </w:rPr>
        <w:t xml:space="preserve"> </w:t>
      </w:r>
      <w:r w:rsidR="005418D3" w:rsidRPr="005418D3">
        <w:rPr>
          <w:i/>
          <w:iCs/>
          <w:color w:val="000000" w:themeColor="text1"/>
          <w:shd w:val="clear" w:color="auto" w:fill="FFFFFF"/>
        </w:rPr>
        <w:t>Council on Hemispheric Affairs</w:t>
      </w:r>
      <w:r w:rsidR="005418D3">
        <w:rPr>
          <w:i/>
          <w:iCs/>
          <w:color w:val="000000" w:themeColor="text1"/>
          <w:shd w:val="clear" w:color="auto" w:fill="FFFFFF"/>
        </w:rPr>
        <w:t xml:space="preserve">. </w:t>
      </w:r>
      <w:r w:rsidR="005418D3" w:rsidRPr="005418D3">
        <w:rPr>
          <w:color w:val="000000" w:themeColor="text1"/>
          <w:shd w:val="clear" w:color="auto" w:fill="FFFFFF"/>
        </w:rPr>
        <w:t xml:space="preserve">Available at: </w:t>
      </w:r>
      <w:hyperlink r:id="rId50" w:history="1">
        <w:r w:rsidR="005418D3" w:rsidRPr="005418D3">
          <w:rPr>
            <w:rStyle w:val="Hyperlink"/>
            <w:color w:val="000000" w:themeColor="text1"/>
            <w:shd w:val="clear" w:color="auto" w:fill="FFFFFF"/>
          </w:rPr>
          <w:t>https://coha.org/fire-the-right-to-breathe-and-the-aesthetics-of-protest-in-the-americas/</w:t>
        </w:r>
      </w:hyperlink>
      <w:r w:rsidR="005418D3">
        <w:rPr>
          <w:color w:val="000000" w:themeColor="text1"/>
          <w:shd w:val="clear" w:color="auto" w:fill="FFFFFF"/>
        </w:rPr>
        <w:t xml:space="preserve"> </w:t>
      </w:r>
      <w:r w:rsidR="005418D3" w:rsidRPr="007A7768">
        <w:rPr>
          <w:color w:val="000000" w:themeColor="text1"/>
        </w:rPr>
        <w:t>(accessed 16 May 2024).</w:t>
      </w:r>
    </w:p>
    <w:p w14:paraId="1A12442A" w14:textId="66D4C7C6" w:rsidR="00970C40" w:rsidRPr="007A7768" w:rsidRDefault="00970C40" w:rsidP="00970C40">
      <w:pPr>
        <w:contextualSpacing/>
        <w:rPr>
          <w:color w:val="000000" w:themeColor="text1"/>
        </w:rPr>
      </w:pPr>
      <w:r w:rsidRPr="007A7768">
        <w:rPr>
          <w:color w:val="000000" w:themeColor="text1"/>
        </w:rPr>
        <w:t xml:space="preserve">Goodell E (2018) New graffiti-type </w:t>
      </w:r>
      <w:r w:rsidRPr="005418D3">
        <w:rPr>
          <w:color w:val="000000" w:themeColor="text1"/>
        </w:rPr>
        <w:t>mural falls victim to tagging; Yakima police seeking culprit</w:t>
      </w:r>
      <w:r w:rsidR="000B4A6F" w:rsidRPr="005418D3">
        <w:rPr>
          <w:color w:val="000000" w:themeColor="text1"/>
        </w:rPr>
        <w:t xml:space="preserve">. </w:t>
      </w:r>
      <w:r w:rsidR="000B4A6F" w:rsidRPr="005418D3">
        <w:rPr>
          <w:i/>
          <w:iCs/>
          <w:color w:val="000000" w:themeColor="text1"/>
        </w:rPr>
        <w:t>Yakima Herald-Republic.</w:t>
      </w:r>
      <w:r w:rsidR="000B4A6F" w:rsidRPr="005418D3">
        <w:rPr>
          <w:color w:val="000000" w:themeColor="text1"/>
        </w:rPr>
        <w:t xml:space="preserve"> </w:t>
      </w:r>
      <w:r w:rsidRPr="005418D3">
        <w:rPr>
          <w:color w:val="000000" w:themeColor="text1"/>
        </w:rPr>
        <w:t xml:space="preserve">Available at: </w:t>
      </w:r>
      <w:hyperlink r:id="rId51" w:history="1">
        <w:r w:rsidR="005418D3" w:rsidRPr="005418D3">
          <w:rPr>
            <w:rStyle w:val="Hyperlink"/>
            <w:color w:val="000000" w:themeColor="text1"/>
          </w:rPr>
          <w:t>https://www.yakimaherald.com/news/local/new-graffiti-type-mural-falls-victim-to-tagging-yakima-police-seeking-culprit/article_03ac4272-aa8e-11e8-9b10-17ae9d189fd4.html</w:t>
        </w:r>
      </w:hyperlink>
      <w:r w:rsidR="005418D3" w:rsidRPr="005418D3">
        <w:rPr>
          <w:color w:val="000000" w:themeColor="text1"/>
        </w:rPr>
        <w:t xml:space="preserve"> </w:t>
      </w:r>
      <w:r w:rsidR="005418D3" w:rsidRPr="007A7768">
        <w:rPr>
          <w:color w:val="000000" w:themeColor="text1"/>
        </w:rPr>
        <w:t>(accessed 16 May 2024).</w:t>
      </w:r>
    </w:p>
    <w:p w14:paraId="74121F2C" w14:textId="2E35F1EA" w:rsidR="00970C40" w:rsidRPr="007A7768" w:rsidRDefault="00970C40" w:rsidP="00970C40">
      <w:pPr>
        <w:contextualSpacing/>
        <w:rPr>
          <w:color w:val="000000" w:themeColor="text1"/>
        </w:rPr>
      </w:pPr>
      <w:proofErr w:type="spellStart"/>
      <w:r w:rsidRPr="007A7768">
        <w:rPr>
          <w:color w:val="000000" w:themeColor="text1"/>
          <w:shd w:val="clear" w:color="auto" w:fill="FFFFFF"/>
        </w:rPr>
        <w:t>Gorden</w:t>
      </w:r>
      <w:proofErr w:type="spellEnd"/>
      <w:r w:rsidRPr="007A7768">
        <w:rPr>
          <w:color w:val="000000" w:themeColor="text1"/>
          <w:shd w:val="clear" w:color="auto" w:fill="FFFFFF"/>
        </w:rPr>
        <w:t xml:space="preserve"> WI</w:t>
      </w:r>
      <w:r w:rsidR="000B4A6F" w:rsidRPr="007A7768">
        <w:rPr>
          <w:color w:val="000000" w:themeColor="text1"/>
          <w:shd w:val="clear" w:color="auto" w:fill="FFFFFF"/>
        </w:rPr>
        <w:t xml:space="preserve"> and</w:t>
      </w:r>
      <w:r w:rsidRPr="007A7768">
        <w:rPr>
          <w:color w:val="000000" w:themeColor="text1"/>
          <w:shd w:val="clear" w:color="auto" w:fill="FFFFFF"/>
        </w:rPr>
        <w:t xml:space="preserve"> Kelley R (1974) A Look at the Fire Symbol Before and After May 4, 1970. </w:t>
      </w:r>
      <w:r w:rsidRPr="007A7768">
        <w:rPr>
          <w:i/>
          <w:iCs/>
          <w:color w:val="000000" w:themeColor="text1"/>
          <w:shd w:val="clear" w:color="auto" w:fill="FFFFFF"/>
        </w:rPr>
        <w:t>Free Speech Yearbook</w:t>
      </w:r>
      <w:r w:rsidRPr="007A7768">
        <w:rPr>
          <w:color w:val="000000" w:themeColor="text1"/>
          <w:shd w:val="clear" w:color="auto" w:fill="FFFFFF"/>
        </w:rPr>
        <w:t xml:space="preserve"> 13(1)</w:t>
      </w:r>
      <w:r w:rsidR="000B4A6F" w:rsidRPr="007A7768">
        <w:rPr>
          <w:color w:val="000000" w:themeColor="text1"/>
          <w:shd w:val="clear" w:color="auto" w:fill="FFFFFF"/>
        </w:rPr>
        <w:t xml:space="preserve">: </w:t>
      </w:r>
      <w:r w:rsidRPr="007A7768">
        <w:rPr>
          <w:color w:val="000000" w:themeColor="text1"/>
          <w:shd w:val="clear" w:color="auto" w:fill="FFFFFF"/>
        </w:rPr>
        <w:t>18-28.</w:t>
      </w:r>
    </w:p>
    <w:p w14:paraId="7C0DE722" w14:textId="227E57DF" w:rsidR="00970C40" w:rsidRPr="007A7768" w:rsidRDefault="00970C40" w:rsidP="00691FDA">
      <w:pPr>
        <w:contextualSpacing/>
        <w:rPr>
          <w:color w:val="000000" w:themeColor="text1"/>
          <w:shd w:val="clear" w:color="auto" w:fill="FFFFFF"/>
        </w:rPr>
      </w:pPr>
      <w:r w:rsidRPr="007A7768">
        <w:rPr>
          <w:color w:val="000000" w:themeColor="text1"/>
          <w:shd w:val="clear" w:color="auto" w:fill="FFFFFF"/>
        </w:rPr>
        <w:t xml:space="preserve">Graham v. Connor, 490 U.S. 386 (1989) Available at: </w:t>
      </w:r>
      <w:hyperlink r:id="rId52" w:history="1">
        <w:r w:rsidR="00691FDA" w:rsidRPr="007A7768">
          <w:rPr>
            <w:rStyle w:val="Hyperlink"/>
            <w:color w:val="000000" w:themeColor="text1"/>
            <w:shd w:val="clear" w:color="auto" w:fill="FFFFFF"/>
          </w:rPr>
          <w:t>https://www.oyez.org/cases/1988/87-6571</w:t>
        </w:r>
      </w:hyperlink>
    </w:p>
    <w:p w14:paraId="21478C87" w14:textId="63FDC506" w:rsidR="00970C40" w:rsidRPr="007A7768" w:rsidRDefault="00970C40" w:rsidP="00691FDA">
      <w:pPr>
        <w:shd w:val="clear" w:color="auto" w:fill="FFFFFF"/>
        <w:contextualSpacing/>
        <w:rPr>
          <w:color w:val="000000" w:themeColor="text1"/>
        </w:rPr>
      </w:pPr>
      <w:proofErr w:type="spellStart"/>
      <w:r w:rsidRPr="007A7768">
        <w:rPr>
          <w:color w:val="000000" w:themeColor="text1"/>
        </w:rPr>
        <w:t>Gramlich</w:t>
      </w:r>
      <w:proofErr w:type="spellEnd"/>
      <w:r w:rsidRPr="007A7768">
        <w:rPr>
          <w:color w:val="000000" w:themeColor="text1"/>
        </w:rPr>
        <w:t xml:space="preserve"> J (2017) ‘Most violent and property crimes in the U.S. go unsolved [Blog post]’. </w:t>
      </w:r>
      <w:r w:rsidRPr="007A7768">
        <w:rPr>
          <w:i/>
          <w:iCs/>
          <w:color w:val="000000" w:themeColor="text1"/>
        </w:rPr>
        <w:t>Pew Research Center</w:t>
      </w:r>
      <w:r w:rsidRPr="007A7768">
        <w:rPr>
          <w:color w:val="000000" w:themeColor="text1"/>
        </w:rPr>
        <w:t>. Available at: https://ncvc.dspacedirect.org/handle/20.500.11990/2030 (</w:t>
      </w:r>
      <w:r w:rsidR="000B4A6F" w:rsidRPr="007A7768">
        <w:rPr>
          <w:color w:val="000000" w:themeColor="text1"/>
        </w:rPr>
        <w:t>a</w:t>
      </w:r>
      <w:r w:rsidRPr="007A7768">
        <w:rPr>
          <w:color w:val="000000" w:themeColor="text1"/>
        </w:rPr>
        <w:t>ccessed</w:t>
      </w:r>
      <w:r w:rsidR="000B4A6F" w:rsidRPr="007A7768">
        <w:rPr>
          <w:color w:val="000000" w:themeColor="text1"/>
        </w:rPr>
        <w:t xml:space="preserve"> </w:t>
      </w:r>
      <w:r w:rsidRPr="007A7768">
        <w:rPr>
          <w:color w:val="000000" w:themeColor="text1"/>
        </w:rPr>
        <w:t>19 April 2021).</w:t>
      </w:r>
    </w:p>
    <w:p w14:paraId="4140653B" w14:textId="197C6E2B" w:rsidR="00970C40" w:rsidRPr="007A7768" w:rsidRDefault="00970C40" w:rsidP="00970C40">
      <w:pPr>
        <w:contextualSpacing/>
        <w:rPr>
          <w:color w:val="000000" w:themeColor="text1"/>
        </w:rPr>
      </w:pPr>
      <w:r w:rsidRPr="007A7768">
        <w:rPr>
          <w:color w:val="000000" w:themeColor="text1"/>
        </w:rPr>
        <w:t>Gramsci A</w:t>
      </w:r>
      <w:r w:rsidR="000B4A6F" w:rsidRPr="007A7768">
        <w:rPr>
          <w:color w:val="000000" w:themeColor="text1"/>
        </w:rPr>
        <w:t xml:space="preserve"> (1971)</w:t>
      </w:r>
      <w:r w:rsidRPr="007A7768">
        <w:rPr>
          <w:color w:val="000000" w:themeColor="text1"/>
        </w:rPr>
        <w:t xml:space="preserve"> </w:t>
      </w:r>
      <w:r w:rsidRPr="007A7768">
        <w:rPr>
          <w:i/>
          <w:iCs/>
          <w:color w:val="000000" w:themeColor="text1"/>
        </w:rPr>
        <w:t>Gramsci Reader: Selected Writings</w:t>
      </w:r>
      <w:r w:rsidRPr="007A7768">
        <w:rPr>
          <w:color w:val="000000" w:themeColor="text1"/>
        </w:rPr>
        <w:t>. London: Lawrence &amp; Wishart</w:t>
      </w:r>
      <w:r w:rsidR="000B4A6F" w:rsidRPr="007A7768">
        <w:rPr>
          <w:color w:val="000000" w:themeColor="text1"/>
        </w:rPr>
        <w:t>.</w:t>
      </w:r>
    </w:p>
    <w:p w14:paraId="63D09101" w14:textId="559B2C2E" w:rsidR="006135F9" w:rsidRPr="007A7768" w:rsidRDefault="00970C40" w:rsidP="00970C40">
      <w:pPr>
        <w:contextualSpacing/>
        <w:rPr>
          <w:color w:val="000000" w:themeColor="text1"/>
        </w:rPr>
      </w:pPr>
      <w:r w:rsidRPr="007A7768">
        <w:rPr>
          <w:color w:val="000000" w:themeColor="text1"/>
        </w:rPr>
        <w:t>Greer</w:t>
      </w:r>
      <w:r w:rsidR="000B4A6F" w:rsidRPr="007A7768">
        <w:rPr>
          <w:color w:val="000000" w:themeColor="text1"/>
        </w:rPr>
        <w:t xml:space="preserve"> </w:t>
      </w:r>
      <w:r w:rsidRPr="007A7768">
        <w:rPr>
          <w:color w:val="000000" w:themeColor="text1"/>
        </w:rPr>
        <w:t xml:space="preserve">C and </w:t>
      </w:r>
      <w:proofErr w:type="spellStart"/>
      <w:r w:rsidRPr="007A7768">
        <w:rPr>
          <w:color w:val="000000" w:themeColor="text1"/>
        </w:rPr>
        <w:t>Jewkes</w:t>
      </w:r>
      <w:proofErr w:type="spellEnd"/>
      <w:r w:rsidR="000B4A6F" w:rsidRPr="007A7768">
        <w:rPr>
          <w:color w:val="000000" w:themeColor="text1"/>
        </w:rPr>
        <w:t xml:space="preserve"> </w:t>
      </w:r>
      <w:r w:rsidRPr="007A7768">
        <w:rPr>
          <w:color w:val="000000" w:themeColor="text1"/>
        </w:rPr>
        <w:t xml:space="preserve">Y (2005) Extremes of Otherness: Media Images of Social Exclusion. </w:t>
      </w:r>
      <w:r w:rsidRPr="007A7768">
        <w:rPr>
          <w:i/>
          <w:iCs/>
          <w:color w:val="000000" w:themeColor="text1"/>
        </w:rPr>
        <w:t xml:space="preserve">Social Justice </w:t>
      </w:r>
      <w:r w:rsidRPr="007A7768">
        <w:rPr>
          <w:color w:val="000000" w:themeColor="text1"/>
        </w:rPr>
        <w:t>32(1): 20-31.</w:t>
      </w:r>
    </w:p>
    <w:p w14:paraId="32878B38" w14:textId="1B097B18" w:rsidR="00970C40" w:rsidRPr="007A7768" w:rsidRDefault="00970C40" w:rsidP="00970C40">
      <w:pPr>
        <w:contextualSpacing/>
        <w:rPr>
          <w:color w:val="000000" w:themeColor="text1"/>
        </w:rPr>
      </w:pPr>
      <w:proofErr w:type="spellStart"/>
      <w:r w:rsidRPr="007A7768">
        <w:rPr>
          <w:color w:val="000000" w:themeColor="text1"/>
          <w:shd w:val="clear" w:color="auto" w:fill="FFFFFF"/>
        </w:rPr>
        <w:t>Grosfoguel</w:t>
      </w:r>
      <w:proofErr w:type="spellEnd"/>
      <w:r w:rsidR="000B4A6F" w:rsidRPr="007A7768">
        <w:rPr>
          <w:color w:val="000000" w:themeColor="text1"/>
          <w:shd w:val="clear" w:color="auto" w:fill="FFFFFF"/>
        </w:rPr>
        <w:t xml:space="preserve"> </w:t>
      </w:r>
      <w:r w:rsidRPr="007A7768">
        <w:rPr>
          <w:color w:val="000000" w:themeColor="text1"/>
          <w:shd w:val="clear" w:color="auto" w:fill="FFFFFF"/>
        </w:rPr>
        <w:t>R</w:t>
      </w:r>
      <w:r w:rsidR="000B4A6F" w:rsidRPr="007A7768">
        <w:rPr>
          <w:color w:val="000000" w:themeColor="text1"/>
          <w:shd w:val="clear" w:color="auto" w:fill="FFFFFF"/>
        </w:rPr>
        <w:t xml:space="preserve"> </w:t>
      </w:r>
      <w:r w:rsidRPr="007A7768">
        <w:rPr>
          <w:color w:val="000000" w:themeColor="text1"/>
          <w:shd w:val="clear" w:color="auto" w:fill="FFFFFF"/>
        </w:rPr>
        <w:t xml:space="preserve">(2011) Decolonizing post-colonial studies and paradigms of </w:t>
      </w:r>
      <w:proofErr w:type="gramStart"/>
      <w:r w:rsidRPr="007A7768">
        <w:rPr>
          <w:color w:val="000000" w:themeColor="text1"/>
          <w:shd w:val="clear" w:color="auto" w:fill="FFFFFF"/>
        </w:rPr>
        <w:t>political-economy</w:t>
      </w:r>
      <w:proofErr w:type="gramEnd"/>
      <w:r w:rsidRPr="007A7768">
        <w:rPr>
          <w:color w:val="000000" w:themeColor="text1"/>
          <w:shd w:val="clear" w:color="auto" w:fill="FFFFFF"/>
        </w:rPr>
        <w:t xml:space="preserve">: </w:t>
      </w:r>
      <w:proofErr w:type="spellStart"/>
      <w:r w:rsidRPr="007A7768">
        <w:rPr>
          <w:color w:val="000000" w:themeColor="text1"/>
          <w:shd w:val="clear" w:color="auto" w:fill="FFFFFF"/>
        </w:rPr>
        <w:t>Transmodernity</w:t>
      </w:r>
      <w:proofErr w:type="spellEnd"/>
      <w:r w:rsidRPr="007A7768">
        <w:rPr>
          <w:color w:val="000000" w:themeColor="text1"/>
          <w:shd w:val="clear" w:color="auto" w:fill="FFFFFF"/>
        </w:rPr>
        <w:t xml:space="preserve">, decolonial thinking, and global coloniality. </w:t>
      </w:r>
      <w:proofErr w:type="spellStart"/>
      <w:r w:rsidRPr="007A7768">
        <w:rPr>
          <w:i/>
          <w:iCs/>
          <w:color w:val="000000" w:themeColor="text1"/>
          <w:shd w:val="clear" w:color="auto" w:fill="FFFFFF"/>
        </w:rPr>
        <w:t>Transmodernity</w:t>
      </w:r>
      <w:proofErr w:type="spellEnd"/>
      <w:r w:rsidRPr="007A7768">
        <w:rPr>
          <w:i/>
          <w:iCs/>
          <w:color w:val="000000" w:themeColor="text1"/>
          <w:shd w:val="clear" w:color="auto" w:fill="FFFFFF"/>
        </w:rPr>
        <w:t xml:space="preserve">: journal of peripheral cultural production of the </w:t>
      </w:r>
      <w:proofErr w:type="spellStart"/>
      <w:r w:rsidRPr="007A7768">
        <w:rPr>
          <w:i/>
          <w:iCs/>
          <w:color w:val="000000" w:themeColor="text1"/>
          <w:shd w:val="clear" w:color="auto" w:fill="FFFFFF"/>
        </w:rPr>
        <w:t>luso-hispanic</w:t>
      </w:r>
      <w:proofErr w:type="spellEnd"/>
      <w:r w:rsidRPr="007A7768">
        <w:rPr>
          <w:i/>
          <w:iCs/>
          <w:color w:val="000000" w:themeColor="text1"/>
          <w:shd w:val="clear" w:color="auto" w:fill="FFFFFF"/>
        </w:rPr>
        <w:t xml:space="preserve"> world</w:t>
      </w:r>
      <w:r w:rsidR="000B4A6F" w:rsidRPr="007A7768">
        <w:rPr>
          <w:color w:val="000000" w:themeColor="text1"/>
          <w:shd w:val="clear" w:color="auto" w:fill="FFFFFF"/>
        </w:rPr>
        <w:t xml:space="preserve"> </w:t>
      </w:r>
      <w:r w:rsidRPr="007A7768">
        <w:rPr>
          <w:color w:val="000000" w:themeColor="text1"/>
          <w:shd w:val="clear" w:color="auto" w:fill="FFFFFF"/>
        </w:rPr>
        <w:t>1(1).</w:t>
      </w:r>
    </w:p>
    <w:p w14:paraId="7C8711B1" w14:textId="3CFAC245" w:rsidR="00970C40" w:rsidRPr="007A7768" w:rsidRDefault="00970C40" w:rsidP="00970C40">
      <w:pPr>
        <w:contextualSpacing/>
        <w:rPr>
          <w:color w:val="000000" w:themeColor="text1"/>
        </w:rPr>
      </w:pPr>
      <w:r w:rsidRPr="007A7768">
        <w:rPr>
          <w:color w:val="000000" w:themeColor="text1"/>
        </w:rPr>
        <w:t>Haddad</w:t>
      </w:r>
      <w:r w:rsidR="000B4A6F" w:rsidRPr="007A7768">
        <w:rPr>
          <w:color w:val="000000" w:themeColor="text1"/>
        </w:rPr>
        <w:t xml:space="preserve"> R</w:t>
      </w:r>
      <w:r w:rsidRPr="007A7768">
        <w:rPr>
          <w:color w:val="000000" w:themeColor="text1"/>
        </w:rPr>
        <w:t xml:space="preserve"> </w:t>
      </w:r>
      <w:r w:rsidR="000B4A6F" w:rsidRPr="007A7768">
        <w:rPr>
          <w:color w:val="000000" w:themeColor="text1"/>
        </w:rPr>
        <w:t>(</w:t>
      </w:r>
      <w:r w:rsidRPr="007A7768">
        <w:rPr>
          <w:color w:val="000000" w:themeColor="text1"/>
        </w:rPr>
        <w:t>2019</w:t>
      </w:r>
      <w:r w:rsidR="000B4A6F" w:rsidRPr="007A7768">
        <w:rPr>
          <w:color w:val="000000" w:themeColor="text1"/>
        </w:rPr>
        <w:t xml:space="preserve">) Murals of Baghdad: the art of protest – in pictures. </w:t>
      </w:r>
      <w:r w:rsidR="000B4A6F" w:rsidRPr="007A7768">
        <w:rPr>
          <w:i/>
          <w:iCs/>
          <w:color w:val="000000" w:themeColor="text1"/>
        </w:rPr>
        <w:t>The Guardian</w:t>
      </w:r>
      <w:r w:rsidR="000B4A6F" w:rsidRPr="007A7768">
        <w:rPr>
          <w:color w:val="000000" w:themeColor="text1"/>
        </w:rPr>
        <w:t xml:space="preserve">. Available at: </w:t>
      </w:r>
      <w:r w:rsidRPr="007A7768">
        <w:rPr>
          <w:color w:val="000000" w:themeColor="text1"/>
        </w:rPr>
        <w:t xml:space="preserve"> </w:t>
      </w:r>
      <w:hyperlink r:id="rId53" w:history="1">
        <w:r w:rsidRPr="007A7768">
          <w:rPr>
            <w:color w:val="000000" w:themeColor="text1"/>
            <w:u w:val="single"/>
          </w:rPr>
          <w:t>https://www.theguardian.com/global-development/gallery/2019/nov/26/murals-of-baghdad-the-protest-art-in-pictures</w:t>
        </w:r>
      </w:hyperlink>
      <w:r w:rsidR="000B4A6F" w:rsidRPr="007A7768">
        <w:rPr>
          <w:color w:val="000000" w:themeColor="text1"/>
          <w:u w:val="single"/>
        </w:rPr>
        <w:t xml:space="preserve"> </w:t>
      </w:r>
      <w:r w:rsidR="000B4A6F" w:rsidRPr="007A7768">
        <w:rPr>
          <w:color w:val="000000" w:themeColor="text1"/>
        </w:rPr>
        <w:t>(accessed 16 May 2024).</w:t>
      </w:r>
    </w:p>
    <w:p w14:paraId="6C67A29C" w14:textId="7AFB9792" w:rsidR="00894242" w:rsidRPr="007A7768" w:rsidRDefault="00894242" w:rsidP="00970C40">
      <w:pPr>
        <w:contextualSpacing/>
        <w:rPr>
          <w:color w:val="000000" w:themeColor="text1"/>
        </w:rPr>
      </w:pPr>
      <w:r w:rsidRPr="007A7768">
        <w:rPr>
          <w:color w:val="000000" w:themeColor="text1"/>
          <w:shd w:val="clear" w:color="auto" w:fill="FFFFFF"/>
        </w:rPr>
        <w:t xml:space="preserve">Halberstam J (2011) </w:t>
      </w:r>
      <w:r w:rsidRPr="007A7768">
        <w:rPr>
          <w:i/>
          <w:iCs/>
          <w:color w:val="000000" w:themeColor="text1"/>
          <w:shd w:val="clear" w:color="auto" w:fill="FFFFFF"/>
        </w:rPr>
        <w:t>The Queer Art of Failure</w:t>
      </w:r>
      <w:r w:rsidRPr="007A7768">
        <w:rPr>
          <w:color w:val="000000" w:themeColor="text1"/>
          <w:shd w:val="clear" w:color="auto" w:fill="FFFFFF"/>
        </w:rPr>
        <w:t>. Durham and London: Duke University Press.</w:t>
      </w:r>
    </w:p>
    <w:p w14:paraId="01067404" w14:textId="20F2B952" w:rsidR="00970C40" w:rsidRPr="007A7768" w:rsidRDefault="00970C40" w:rsidP="00970C40">
      <w:pPr>
        <w:contextualSpacing/>
        <w:rPr>
          <w:color w:val="000000" w:themeColor="text1"/>
        </w:rPr>
      </w:pPr>
      <w:r w:rsidRPr="007A7768">
        <w:rPr>
          <w:color w:val="000000" w:themeColor="text1"/>
        </w:rPr>
        <w:lastRenderedPageBreak/>
        <w:t xml:space="preserve">Haley S (2016) </w:t>
      </w:r>
      <w:r w:rsidRPr="007A7768">
        <w:rPr>
          <w:i/>
          <w:iCs/>
          <w:color w:val="000000" w:themeColor="text1"/>
        </w:rPr>
        <w:t>No mercy here: Gender, punishment, and the making of Jim Crow modernity.</w:t>
      </w:r>
      <w:r w:rsidRPr="007A7768">
        <w:rPr>
          <w:color w:val="000000" w:themeColor="text1"/>
        </w:rPr>
        <w:t xml:space="preserve"> The University of North Carolina Press.</w:t>
      </w:r>
    </w:p>
    <w:p w14:paraId="04615EE4" w14:textId="77149039" w:rsidR="00970C40" w:rsidRPr="00553742" w:rsidRDefault="00970C40" w:rsidP="00970C40">
      <w:pPr>
        <w:contextualSpacing/>
      </w:pPr>
      <w:r w:rsidRPr="00553742">
        <w:rPr>
          <w:color w:val="000000" w:themeColor="text1"/>
        </w:rPr>
        <w:t xml:space="preserve">Hall M </w:t>
      </w:r>
      <w:r w:rsidR="00553742" w:rsidRPr="00553742">
        <w:rPr>
          <w:color w:val="000000" w:themeColor="text1"/>
        </w:rPr>
        <w:t>(</w:t>
      </w:r>
      <w:r w:rsidRPr="00553742">
        <w:rPr>
          <w:color w:val="000000" w:themeColor="text1"/>
        </w:rPr>
        <w:t>2020</w:t>
      </w:r>
      <w:r w:rsidR="00553742" w:rsidRPr="00553742">
        <w:rPr>
          <w:color w:val="000000" w:themeColor="text1"/>
        </w:rPr>
        <w:t xml:space="preserve">) </w:t>
      </w:r>
      <w:r w:rsidR="00553742" w:rsidRPr="00553742">
        <w:t>Lake Center students create mural tribute to fallen police officers. Beacon Journal. Available at:</w:t>
      </w:r>
      <w:r w:rsidRPr="00553742">
        <w:rPr>
          <w:color w:val="000000" w:themeColor="text1"/>
        </w:rPr>
        <w:t xml:space="preserve"> </w:t>
      </w:r>
      <w:hyperlink r:id="rId54" w:history="1">
        <w:r w:rsidR="000B4A6F" w:rsidRPr="00553742">
          <w:rPr>
            <w:rStyle w:val="Hyperlink"/>
            <w:color w:val="000000" w:themeColor="text1"/>
          </w:rPr>
          <w:t>https://www.beaconjournal.com/story/news/local/2020/07/03/lake-center-students-create-mural-tribute-to-fallen-police-officers/113398974/</w:t>
        </w:r>
      </w:hyperlink>
      <w:r w:rsidR="000B4A6F" w:rsidRPr="00553742">
        <w:rPr>
          <w:color w:val="000000" w:themeColor="text1"/>
        </w:rPr>
        <w:t xml:space="preserve"> (accessed 16 May 2024).</w:t>
      </w:r>
    </w:p>
    <w:p w14:paraId="64287ECD" w14:textId="64889C35" w:rsidR="00970C40" w:rsidRPr="007A7768" w:rsidRDefault="00970C40" w:rsidP="00970C40">
      <w:pPr>
        <w:contextualSpacing/>
        <w:rPr>
          <w:color w:val="000000" w:themeColor="text1"/>
        </w:rPr>
      </w:pPr>
      <w:r w:rsidRPr="007A7768">
        <w:rPr>
          <w:color w:val="000000" w:themeColor="text1"/>
          <w:shd w:val="clear" w:color="auto" w:fill="FFFFFF"/>
        </w:rPr>
        <w:t xml:space="preserve">Hall S (1997) </w:t>
      </w:r>
      <w:r w:rsidRPr="007A7768">
        <w:rPr>
          <w:i/>
          <w:iCs/>
          <w:color w:val="000000" w:themeColor="text1"/>
          <w:shd w:val="clear" w:color="auto" w:fill="FFFFFF"/>
        </w:rPr>
        <w:t>Representation: Cultural representations and signifying practices.</w:t>
      </w:r>
      <w:r w:rsidRPr="007A7768">
        <w:rPr>
          <w:color w:val="000000" w:themeColor="text1"/>
          <w:shd w:val="clear" w:color="auto" w:fill="FFFFFF"/>
        </w:rPr>
        <w:t xml:space="preserve"> Sage Publications, Inc</w:t>
      </w:r>
      <w:r w:rsidR="00553742">
        <w:rPr>
          <w:color w:val="000000" w:themeColor="text1"/>
          <w:shd w:val="clear" w:color="auto" w:fill="FFFFFF"/>
        </w:rPr>
        <w:t>.:</w:t>
      </w:r>
      <w:r w:rsidRPr="007A7768">
        <w:rPr>
          <w:color w:val="000000" w:themeColor="text1"/>
          <w:shd w:val="clear" w:color="auto" w:fill="FFFFFF"/>
        </w:rPr>
        <w:t xml:space="preserve"> Open University Press.</w:t>
      </w:r>
    </w:p>
    <w:p w14:paraId="7E18F355" w14:textId="5E7FB67C" w:rsidR="00970C40" w:rsidRPr="007A7768" w:rsidRDefault="00970C40" w:rsidP="00970C40">
      <w:pPr>
        <w:contextualSpacing/>
        <w:rPr>
          <w:color w:val="000000" w:themeColor="text1"/>
        </w:rPr>
      </w:pPr>
      <w:r w:rsidRPr="007A7768">
        <w:rPr>
          <w:color w:val="000000" w:themeColor="text1"/>
          <w:shd w:val="clear" w:color="auto" w:fill="FFFFFF"/>
        </w:rPr>
        <w:t>Hannum</w:t>
      </w:r>
      <w:r w:rsidR="000B4A6F" w:rsidRPr="007A7768">
        <w:rPr>
          <w:color w:val="000000" w:themeColor="text1"/>
          <w:shd w:val="clear" w:color="auto" w:fill="FFFFFF"/>
        </w:rPr>
        <w:t xml:space="preserve"> </w:t>
      </w:r>
      <w:r w:rsidRPr="007A7768">
        <w:rPr>
          <w:color w:val="000000" w:themeColor="text1"/>
          <w:shd w:val="clear" w:color="auto" w:fill="FFFFFF"/>
        </w:rPr>
        <w:t xml:space="preserve">KL </w:t>
      </w:r>
      <w:r w:rsidR="000B4A6F" w:rsidRPr="007A7768">
        <w:rPr>
          <w:color w:val="000000" w:themeColor="text1"/>
          <w:shd w:val="clear" w:color="auto" w:fill="FFFFFF"/>
        </w:rPr>
        <w:t>and</w:t>
      </w:r>
      <w:r w:rsidRPr="007A7768">
        <w:rPr>
          <w:color w:val="000000" w:themeColor="text1"/>
          <w:shd w:val="clear" w:color="auto" w:fill="FFFFFF"/>
        </w:rPr>
        <w:t xml:space="preserve"> Rhodes MA (2018) Public art as public pedagogy: memorial landscapes of the Cambodian genocide. </w:t>
      </w:r>
      <w:r w:rsidRPr="007A7768">
        <w:rPr>
          <w:i/>
          <w:iCs/>
          <w:color w:val="000000" w:themeColor="text1"/>
          <w:shd w:val="clear" w:color="auto" w:fill="FFFFFF"/>
        </w:rPr>
        <w:t>Journal of Cultural Geography</w:t>
      </w:r>
      <w:r w:rsidRPr="007A7768">
        <w:rPr>
          <w:color w:val="000000" w:themeColor="text1"/>
          <w:shd w:val="clear" w:color="auto" w:fill="FFFFFF"/>
        </w:rPr>
        <w:t xml:space="preserve"> 35(3), 334–361</w:t>
      </w:r>
      <w:r w:rsidR="00553742">
        <w:rPr>
          <w:color w:val="000000" w:themeColor="text1"/>
          <w:shd w:val="clear" w:color="auto" w:fill="FFFFFF"/>
        </w:rPr>
        <w:t>.</w:t>
      </w:r>
    </w:p>
    <w:p w14:paraId="7EBD7F30" w14:textId="48E1910D" w:rsidR="00970C40" w:rsidRPr="007A7768" w:rsidRDefault="00970C40" w:rsidP="00970C40">
      <w:pPr>
        <w:contextualSpacing/>
        <w:rPr>
          <w:color w:val="000000" w:themeColor="text1"/>
        </w:rPr>
      </w:pPr>
      <w:r w:rsidRPr="007A7768">
        <w:rPr>
          <w:color w:val="000000" w:themeColor="text1"/>
          <w:shd w:val="clear" w:color="auto" w:fill="FFFFFF"/>
        </w:rPr>
        <w:t>Harcourt</w:t>
      </w:r>
      <w:r w:rsidR="000B4A6F" w:rsidRPr="007A7768">
        <w:rPr>
          <w:color w:val="000000" w:themeColor="text1"/>
          <w:shd w:val="clear" w:color="auto" w:fill="FFFFFF"/>
        </w:rPr>
        <w:t xml:space="preserve"> </w:t>
      </w:r>
      <w:r w:rsidRPr="007A7768">
        <w:rPr>
          <w:color w:val="000000" w:themeColor="text1"/>
          <w:shd w:val="clear" w:color="auto" w:fill="FFFFFF"/>
        </w:rPr>
        <w:t>BE</w:t>
      </w:r>
      <w:r w:rsidR="000B4A6F" w:rsidRPr="007A7768">
        <w:rPr>
          <w:color w:val="000000" w:themeColor="text1"/>
          <w:shd w:val="clear" w:color="auto" w:fill="FFFFFF"/>
        </w:rPr>
        <w:t xml:space="preserve"> </w:t>
      </w:r>
      <w:r w:rsidRPr="007A7768">
        <w:rPr>
          <w:color w:val="000000" w:themeColor="text1"/>
          <w:shd w:val="clear" w:color="auto" w:fill="FFFFFF"/>
        </w:rPr>
        <w:t>(2019)</w:t>
      </w:r>
      <w:r w:rsidR="000B4A6F" w:rsidRPr="007A7768">
        <w:rPr>
          <w:color w:val="000000" w:themeColor="text1"/>
          <w:shd w:val="clear" w:color="auto" w:fill="FFFFFF"/>
        </w:rPr>
        <w:t xml:space="preserve"> </w:t>
      </w:r>
      <w:r w:rsidRPr="007A7768">
        <w:rPr>
          <w:i/>
          <w:iCs/>
          <w:color w:val="000000" w:themeColor="text1"/>
          <w:shd w:val="clear" w:color="auto" w:fill="FFFFFF"/>
        </w:rPr>
        <w:t>Critique and Praxis</w:t>
      </w:r>
      <w:r w:rsidRPr="007A7768">
        <w:rPr>
          <w:color w:val="000000" w:themeColor="text1"/>
          <w:shd w:val="clear" w:color="auto" w:fill="FFFFFF"/>
        </w:rPr>
        <w:t>. Columbia University Press.</w:t>
      </w:r>
    </w:p>
    <w:p w14:paraId="1B66C817" w14:textId="10868448" w:rsidR="00970C40" w:rsidRPr="007A7768" w:rsidRDefault="00970C40" w:rsidP="00970C40">
      <w:pPr>
        <w:contextualSpacing/>
        <w:rPr>
          <w:color w:val="000000" w:themeColor="text1"/>
        </w:rPr>
      </w:pPr>
      <w:r w:rsidRPr="007A7768">
        <w:rPr>
          <w:color w:val="000000" w:themeColor="text1"/>
          <w:shd w:val="clear" w:color="auto" w:fill="FFFFFF"/>
        </w:rPr>
        <w:t>Hardt</w:t>
      </w:r>
      <w:r w:rsidR="000B4A6F" w:rsidRPr="007A7768">
        <w:rPr>
          <w:color w:val="000000" w:themeColor="text1"/>
          <w:shd w:val="clear" w:color="auto" w:fill="FFFFFF"/>
        </w:rPr>
        <w:t xml:space="preserve"> </w:t>
      </w:r>
      <w:r w:rsidRPr="007A7768">
        <w:rPr>
          <w:color w:val="000000" w:themeColor="text1"/>
          <w:shd w:val="clear" w:color="auto" w:fill="FFFFFF"/>
        </w:rPr>
        <w:t>M</w:t>
      </w:r>
      <w:r w:rsidR="000B4A6F" w:rsidRPr="007A7768">
        <w:rPr>
          <w:color w:val="000000" w:themeColor="text1"/>
          <w:shd w:val="clear" w:color="auto" w:fill="FFFFFF"/>
        </w:rPr>
        <w:t xml:space="preserve"> and</w:t>
      </w:r>
      <w:r w:rsidRPr="007A7768">
        <w:rPr>
          <w:color w:val="000000" w:themeColor="text1"/>
          <w:shd w:val="clear" w:color="auto" w:fill="FFFFFF"/>
        </w:rPr>
        <w:t xml:space="preserve"> Negri A (2001) </w:t>
      </w:r>
      <w:r w:rsidRPr="007A7768">
        <w:rPr>
          <w:i/>
          <w:iCs/>
          <w:color w:val="000000" w:themeColor="text1"/>
          <w:shd w:val="clear" w:color="auto" w:fill="FFFFFF"/>
        </w:rPr>
        <w:t>Empire</w:t>
      </w:r>
      <w:r w:rsidRPr="007A7768">
        <w:rPr>
          <w:color w:val="000000" w:themeColor="text1"/>
          <w:shd w:val="clear" w:color="auto" w:fill="FFFFFF"/>
        </w:rPr>
        <w:t>. Harvard University Press.</w:t>
      </w:r>
    </w:p>
    <w:p w14:paraId="7302D4A0" w14:textId="67DD87A6" w:rsidR="00970C40" w:rsidRPr="007A7768" w:rsidRDefault="00970C40" w:rsidP="00970C40">
      <w:pPr>
        <w:contextualSpacing/>
        <w:rPr>
          <w:color w:val="000000" w:themeColor="text1"/>
        </w:rPr>
      </w:pPr>
      <w:r w:rsidRPr="007A7768">
        <w:rPr>
          <w:color w:val="000000" w:themeColor="text1"/>
          <w:shd w:val="clear" w:color="auto" w:fill="FFFFFF"/>
        </w:rPr>
        <w:t xml:space="preserve">Hartman M (2020) The Black Experience via the White Gaze. </w:t>
      </w:r>
      <w:r w:rsidRPr="007A7768">
        <w:rPr>
          <w:i/>
          <w:iCs/>
          <w:color w:val="000000" w:themeColor="text1"/>
          <w:shd w:val="clear" w:color="auto" w:fill="FFFFFF"/>
        </w:rPr>
        <w:t>Mn Artists</w:t>
      </w:r>
      <w:r w:rsidRPr="007A7768">
        <w:rPr>
          <w:color w:val="000000" w:themeColor="text1"/>
          <w:shd w:val="clear" w:color="auto" w:fill="FFFFFF"/>
        </w:rPr>
        <w:t xml:space="preserve">. </w:t>
      </w:r>
      <w:r w:rsidR="000B4A6F" w:rsidRPr="007A7768">
        <w:rPr>
          <w:color w:val="000000" w:themeColor="text1"/>
          <w:shd w:val="clear" w:color="auto" w:fill="FFFFFF"/>
        </w:rPr>
        <w:t xml:space="preserve">Available at: </w:t>
      </w:r>
      <w:hyperlink r:id="rId55" w:history="1">
        <w:r w:rsidR="000B4A6F" w:rsidRPr="007A7768">
          <w:rPr>
            <w:rStyle w:val="Hyperlink"/>
            <w:color w:val="000000" w:themeColor="text1"/>
            <w:shd w:val="clear" w:color="auto" w:fill="FFFFFF"/>
          </w:rPr>
          <w:t>https://mnartists.walkerart.org/the-black-experience-via-the-white-gaze</w:t>
        </w:r>
      </w:hyperlink>
      <w:r w:rsidR="000B4A6F" w:rsidRPr="007A7768">
        <w:rPr>
          <w:color w:val="000000" w:themeColor="text1"/>
          <w:u w:val="single"/>
          <w:shd w:val="clear" w:color="auto" w:fill="FFFFFF"/>
        </w:rPr>
        <w:t xml:space="preserve"> </w:t>
      </w:r>
      <w:r w:rsidR="000B4A6F" w:rsidRPr="007A7768">
        <w:rPr>
          <w:color w:val="000000" w:themeColor="text1"/>
        </w:rPr>
        <w:t>(accessed 16 May 2024).</w:t>
      </w:r>
    </w:p>
    <w:p w14:paraId="03441AFF" w14:textId="38A9E8CF" w:rsidR="00970C40" w:rsidRPr="007A7768" w:rsidRDefault="00970C40" w:rsidP="00970C40">
      <w:pPr>
        <w:contextualSpacing/>
        <w:rPr>
          <w:color w:val="000000" w:themeColor="text1"/>
        </w:rPr>
      </w:pPr>
      <w:r w:rsidRPr="007A7768">
        <w:rPr>
          <w:color w:val="000000" w:themeColor="text1"/>
          <w:shd w:val="clear" w:color="auto" w:fill="FFFFFF"/>
        </w:rPr>
        <w:t xml:space="preserve">Hartman S (2008) Venus in two acts. </w:t>
      </w:r>
      <w:r w:rsidRPr="007A7768">
        <w:rPr>
          <w:i/>
          <w:iCs/>
          <w:color w:val="000000" w:themeColor="text1"/>
          <w:shd w:val="clear" w:color="auto" w:fill="FFFFFF"/>
        </w:rPr>
        <w:t>Small Axe: A Caribbean Journal of Criticism</w:t>
      </w:r>
      <w:r w:rsidRPr="007A7768">
        <w:rPr>
          <w:color w:val="000000" w:themeColor="text1"/>
          <w:shd w:val="clear" w:color="auto" w:fill="FFFFFF"/>
        </w:rPr>
        <w:t xml:space="preserve">, </w:t>
      </w:r>
      <w:r w:rsidRPr="007A7768">
        <w:rPr>
          <w:i/>
          <w:iCs/>
          <w:color w:val="000000" w:themeColor="text1"/>
          <w:shd w:val="clear" w:color="auto" w:fill="FFFFFF"/>
        </w:rPr>
        <w:t>12</w:t>
      </w:r>
      <w:r w:rsidRPr="007A7768">
        <w:rPr>
          <w:color w:val="000000" w:themeColor="text1"/>
          <w:shd w:val="clear" w:color="auto" w:fill="FFFFFF"/>
        </w:rPr>
        <w:t>(2), 1-14.</w:t>
      </w:r>
    </w:p>
    <w:p w14:paraId="46CBCF2B" w14:textId="0116E86A" w:rsidR="00970C40" w:rsidRPr="007A7768" w:rsidRDefault="00970C40" w:rsidP="00970C40">
      <w:pPr>
        <w:contextualSpacing/>
        <w:rPr>
          <w:color w:val="000000" w:themeColor="text1"/>
        </w:rPr>
      </w:pPr>
      <w:r w:rsidRPr="007A7768">
        <w:rPr>
          <w:color w:val="000000" w:themeColor="text1"/>
        </w:rPr>
        <w:t>Haven</w:t>
      </w:r>
      <w:r w:rsidR="00894242" w:rsidRPr="007A7768">
        <w:rPr>
          <w:color w:val="000000" w:themeColor="text1"/>
        </w:rPr>
        <w:t xml:space="preserve"> M</w:t>
      </w:r>
      <w:r w:rsidRPr="007A7768">
        <w:rPr>
          <w:color w:val="000000" w:themeColor="text1"/>
        </w:rPr>
        <w:t xml:space="preserve"> and </w:t>
      </w:r>
      <w:proofErr w:type="spellStart"/>
      <w:r w:rsidRPr="007A7768">
        <w:rPr>
          <w:color w:val="000000" w:themeColor="text1"/>
        </w:rPr>
        <w:t>Khasnabish</w:t>
      </w:r>
      <w:proofErr w:type="spellEnd"/>
      <w:r w:rsidR="00894242" w:rsidRPr="007A7768">
        <w:rPr>
          <w:color w:val="000000" w:themeColor="text1"/>
        </w:rPr>
        <w:t xml:space="preserve"> A</w:t>
      </w:r>
      <w:r w:rsidRPr="007A7768">
        <w:rPr>
          <w:color w:val="000000" w:themeColor="text1"/>
        </w:rPr>
        <w:t xml:space="preserve"> </w:t>
      </w:r>
      <w:r w:rsidR="00894242" w:rsidRPr="007A7768">
        <w:rPr>
          <w:color w:val="000000" w:themeColor="text1"/>
        </w:rPr>
        <w:t>(</w:t>
      </w:r>
      <w:r w:rsidRPr="007A7768">
        <w:rPr>
          <w:color w:val="000000" w:themeColor="text1"/>
        </w:rPr>
        <w:t>2014</w:t>
      </w:r>
      <w:r w:rsidR="00894242" w:rsidRPr="007A7768">
        <w:rPr>
          <w:color w:val="000000" w:themeColor="text1"/>
        </w:rPr>
        <w:t>)</w:t>
      </w:r>
      <w:r w:rsidRPr="007A7768">
        <w:rPr>
          <w:color w:val="000000" w:themeColor="text1"/>
        </w:rPr>
        <w:t xml:space="preserve"> </w:t>
      </w:r>
      <w:r w:rsidRPr="00553742">
        <w:rPr>
          <w:i/>
          <w:iCs/>
          <w:color w:val="000000" w:themeColor="text1"/>
        </w:rPr>
        <w:t>The Radical Imagination</w:t>
      </w:r>
      <w:r w:rsidR="000B4A6F" w:rsidRPr="00553742">
        <w:rPr>
          <w:i/>
          <w:iCs/>
          <w:color w:val="000000" w:themeColor="text1"/>
        </w:rPr>
        <w:t>: Social Movement Research in the Age of Austerity</w:t>
      </w:r>
      <w:r w:rsidR="000B4A6F" w:rsidRPr="007A7768">
        <w:rPr>
          <w:color w:val="000000" w:themeColor="text1"/>
        </w:rPr>
        <w:t xml:space="preserve">. Zed Books. </w:t>
      </w:r>
    </w:p>
    <w:p w14:paraId="4EF2B154" w14:textId="66DECB06" w:rsidR="00970C40" w:rsidRPr="007A7768" w:rsidRDefault="00970C40" w:rsidP="00970C40">
      <w:pPr>
        <w:contextualSpacing/>
        <w:rPr>
          <w:color w:val="000000" w:themeColor="text1"/>
        </w:rPr>
      </w:pPr>
      <w:r w:rsidRPr="007A7768">
        <w:rPr>
          <w:color w:val="000000" w:themeColor="text1"/>
          <w:shd w:val="clear" w:color="auto" w:fill="FFFFFF"/>
        </w:rPr>
        <w:t>Hayward</w:t>
      </w:r>
      <w:r w:rsidR="00894242" w:rsidRPr="007A7768">
        <w:rPr>
          <w:color w:val="000000" w:themeColor="text1"/>
          <w:shd w:val="clear" w:color="auto" w:fill="FFFFFF"/>
        </w:rPr>
        <w:t xml:space="preserve"> </w:t>
      </w:r>
      <w:r w:rsidRPr="007A7768">
        <w:rPr>
          <w:color w:val="000000" w:themeColor="text1"/>
          <w:shd w:val="clear" w:color="auto" w:fill="FFFFFF"/>
        </w:rPr>
        <w:t>K (2010) Opening the lens: Cultural criminology and the image. In</w:t>
      </w:r>
      <w:r w:rsidR="00894242" w:rsidRPr="007A7768">
        <w:rPr>
          <w:color w:val="000000" w:themeColor="text1"/>
          <w:shd w:val="clear" w:color="auto" w:fill="FFFFFF"/>
        </w:rPr>
        <w:t>:</w:t>
      </w:r>
      <w:r w:rsidRPr="007A7768">
        <w:rPr>
          <w:color w:val="000000" w:themeColor="text1"/>
          <w:shd w:val="clear" w:color="auto" w:fill="FFFFFF"/>
        </w:rPr>
        <w:t xml:space="preserve"> </w:t>
      </w:r>
      <w:r w:rsidRPr="007A7768">
        <w:rPr>
          <w:i/>
          <w:iCs/>
          <w:color w:val="000000" w:themeColor="text1"/>
          <w:shd w:val="clear" w:color="auto" w:fill="FFFFFF"/>
        </w:rPr>
        <w:t>Framing crime</w:t>
      </w:r>
      <w:r w:rsidRPr="007A7768">
        <w:rPr>
          <w:color w:val="000000" w:themeColor="text1"/>
          <w:shd w:val="clear" w:color="auto" w:fill="FFFFFF"/>
        </w:rPr>
        <w:t xml:space="preserve"> Routledge</w:t>
      </w:r>
      <w:r w:rsidR="00894242" w:rsidRPr="007A7768">
        <w:rPr>
          <w:color w:val="000000" w:themeColor="text1"/>
          <w:shd w:val="clear" w:color="auto" w:fill="FFFFFF"/>
        </w:rPr>
        <w:t xml:space="preserve">: </w:t>
      </w:r>
      <w:r w:rsidRPr="007A7768">
        <w:rPr>
          <w:color w:val="000000" w:themeColor="text1"/>
          <w:shd w:val="clear" w:color="auto" w:fill="FFFFFF"/>
        </w:rPr>
        <w:t>Cavendish</w:t>
      </w:r>
      <w:r w:rsidR="00894242" w:rsidRPr="007A7768">
        <w:rPr>
          <w:color w:val="000000" w:themeColor="text1"/>
          <w:shd w:val="clear" w:color="auto" w:fill="FFFFFF"/>
        </w:rPr>
        <w:t>, pp. 13-28.</w:t>
      </w:r>
    </w:p>
    <w:p w14:paraId="74544528" w14:textId="0C1F9EF1" w:rsidR="00970C40" w:rsidRPr="007A7768" w:rsidRDefault="00970C40" w:rsidP="00970C40">
      <w:pPr>
        <w:contextualSpacing/>
        <w:rPr>
          <w:color w:val="000000" w:themeColor="text1"/>
        </w:rPr>
      </w:pPr>
      <w:r w:rsidRPr="007A7768">
        <w:rPr>
          <w:color w:val="000000" w:themeColor="text1"/>
          <w:shd w:val="clear" w:color="auto" w:fill="FFFFFF"/>
        </w:rPr>
        <w:t>Heatherton</w:t>
      </w:r>
      <w:r w:rsidR="00894242" w:rsidRPr="007A7768">
        <w:rPr>
          <w:color w:val="000000" w:themeColor="text1"/>
          <w:shd w:val="clear" w:color="auto" w:fill="FFFFFF"/>
        </w:rPr>
        <w:t xml:space="preserve"> </w:t>
      </w:r>
      <w:r w:rsidRPr="007A7768">
        <w:rPr>
          <w:color w:val="000000" w:themeColor="text1"/>
          <w:shd w:val="clear" w:color="auto" w:fill="FFFFFF"/>
        </w:rPr>
        <w:t xml:space="preserve">C (2021) Making the first international: Nineteenth-century regimes of surveillance, accumulation, resistance, and abolition. </w:t>
      </w:r>
      <w:r w:rsidRPr="007A7768">
        <w:rPr>
          <w:i/>
          <w:iCs/>
          <w:color w:val="000000" w:themeColor="text1"/>
          <w:shd w:val="clear" w:color="auto" w:fill="FFFFFF"/>
        </w:rPr>
        <w:t>Cambridge History of America in the World</w:t>
      </w:r>
      <w:r w:rsidRPr="007A7768">
        <w:rPr>
          <w:color w:val="000000" w:themeColor="text1"/>
          <w:shd w:val="clear" w:color="auto" w:fill="FFFFFF"/>
        </w:rPr>
        <w:t>.</w:t>
      </w:r>
    </w:p>
    <w:p w14:paraId="632827E7" w14:textId="342148DC" w:rsidR="00894242" w:rsidRPr="007A7768" w:rsidRDefault="00970C40" w:rsidP="00970C40">
      <w:pPr>
        <w:contextualSpacing/>
        <w:rPr>
          <w:color w:val="000000" w:themeColor="text1"/>
          <w:shd w:val="clear" w:color="auto" w:fill="FFFFFF"/>
        </w:rPr>
      </w:pPr>
      <w:proofErr w:type="spellStart"/>
      <w:r w:rsidRPr="007A7768">
        <w:rPr>
          <w:color w:val="000000" w:themeColor="text1"/>
          <w:shd w:val="clear" w:color="auto" w:fill="FFFFFF"/>
        </w:rPr>
        <w:t>Hellings</w:t>
      </w:r>
      <w:proofErr w:type="spellEnd"/>
      <w:r w:rsidRPr="007A7768">
        <w:rPr>
          <w:color w:val="000000" w:themeColor="text1"/>
          <w:shd w:val="clear" w:color="auto" w:fill="FFFFFF"/>
        </w:rPr>
        <w:t xml:space="preserve"> J (2014) </w:t>
      </w:r>
      <w:r w:rsidRPr="007A7768">
        <w:rPr>
          <w:i/>
          <w:iCs/>
          <w:color w:val="000000" w:themeColor="text1"/>
          <w:shd w:val="clear" w:color="auto" w:fill="FFFFFF"/>
        </w:rPr>
        <w:t>Adorno and art: Aesthetic theory contra critical theory</w:t>
      </w:r>
      <w:r w:rsidRPr="007A7768">
        <w:rPr>
          <w:color w:val="000000" w:themeColor="text1"/>
          <w:shd w:val="clear" w:color="auto" w:fill="FFFFFF"/>
        </w:rPr>
        <w:t>. Springer.</w:t>
      </w:r>
    </w:p>
    <w:p w14:paraId="1FF5285E" w14:textId="13A83DDB" w:rsidR="00970C40" w:rsidRPr="007A7768" w:rsidRDefault="00970C40" w:rsidP="00970C40">
      <w:pPr>
        <w:contextualSpacing/>
        <w:rPr>
          <w:color w:val="000000" w:themeColor="text1"/>
        </w:rPr>
      </w:pPr>
      <w:proofErr w:type="spellStart"/>
      <w:r w:rsidRPr="007A7768">
        <w:rPr>
          <w:color w:val="000000" w:themeColor="text1"/>
        </w:rPr>
        <w:t>Herguth</w:t>
      </w:r>
      <w:proofErr w:type="spellEnd"/>
      <w:r w:rsidRPr="007A7768">
        <w:rPr>
          <w:color w:val="000000" w:themeColor="text1"/>
        </w:rPr>
        <w:t xml:space="preserve"> </w:t>
      </w:r>
      <w:r w:rsidR="00894242" w:rsidRPr="007A7768">
        <w:rPr>
          <w:color w:val="000000" w:themeColor="text1"/>
        </w:rPr>
        <w:t xml:space="preserve">R </w:t>
      </w:r>
      <w:r w:rsidRPr="007A7768">
        <w:rPr>
          <w:color w:val="000000" w:themeColor="text1"/>
        </w:rPr>
        <w:t xml:space="preserve">and </w:t>
      </w:r>
      <w:proofErr w:type="spellStart"/>
      <w:r w:rsidRPr="007A7768">
        <w:rPr>
          <w:color w:val="000000" w:themeColor="text1"/>
        </w:rPr>
        <w:t>Placko</w:t>
      </w:r>
      <w:proofErr w:type="spellEnd"/>
      <w:r w:rsidR="00894242" w:rsidRPr="007A7768">
        <w:rPr>
          <w:color w:val="000000" w:themeColor="text1"/>
        </w:rPr>
        <w:t xml:space="preserve"> D (2012)</w:t>
      </w:r>
      <w:r w:rsidRPr="007A7768">
        <w:rPr>
          <w:color w:val="000000" w:themeColor="text1"/>
        </w:rPr>
        <w:t xml:space="preserve"> Maywood Police Have Sordid Past—and Present. </w:t>
      </w:r>
      <w:r w:rsidRPr="007A7768">
        <w:rPr>
          <w:i/>
          <w:iCs/>
          <w:color w:val="000000" w:themeColor="text1"/>
        </w:rPr>
        <w:t>Chicago Mag.</w:t>
      </w:r>
      <w:r w:rsidR="00894242" w:rsidRPr="007A7768">
        <w:rPr>
          <w:i/>
          <w:iCs/>
          <w:color w:val="000000" w:themeColor="text1"/>
        </w:rPr>
        <w:t xml:space="preserve"> </w:t>
      </w:r>
      <w:r w:rsidR="00894242" w:rsidRPr="007A7768">
        <w:rPr>
          <w:color w:val="000000" w:themeColor="text1"/>
        </w:rPr>
        <w:t>Available at:</w:t>
      </w:r>
      <w:r w:rsidRPr="007A7768">
        <w:rPr>
          <w:i/>
          <w:iCs/>
          <w:color w:val="000000" w:themeColor="text1"/>
        </w:rPr>
        <w:t xml:space="preserve"> </w:t>
      </w:r>
      <w:hyperlink r:id="rId56" w:history="1">
        <w:r w:rsidR="00894242" w:rsidRPr="007A7768">
          <w:rPr>
            <w:rStyle w:val="Hyperlink"/>
            <w:color w:val="000000" w:themeColor="text1"/>
          </w:rPr>
          <w:t xml:space="preserve">https://www.chicagomag.com/Chicago-Magazine/September-2012/Maywood-Police-Have-Sordid-Past-and-Present/ </w:t>
        </w:r>
        <w:r w:rsidR="00894242" w:rsidRPr="007A7768">
          <w:rPr>
            <w:color w:val="000000" w:themeColor="text1"/>
          </w:rPr>
          <w:t>(accessed 16 May 2024).</w:t>
        </w:r>
        <w:r w:rsidR="00894242" w:rsidRPr="007A7768">
          <w:rPr>
            <w:rStyle w:val="Hyperlink"/>
            <w:color w:val="000000" w:themeColor="text1"/>
          </w:rPr>
          <w:br/>
        </w:r>
      </w:hyperlink>
      <w:proofErr w:type="spellStart"/>
      <w:r w:rsidRPr="007A7768">
        <w:rPr>
          <w:color w:val="000000" w:themeColor="text1"/>
          <w:shd w:val="clear" w:color="auto" w:fill="FFFFFF"/>
        </w:rPr>
        <w:t>Highbaugh</w:t>
      </w:r>
      <w:proofErr w:type="spellEnd"/>
      <w:r w:rsidR="00894242" w:rsidRPr="007A7768">
        <w:rPr>
          <w:color w:val="000000" w:themeColor="text1"/>
          <w:shd w:val="clear" w:color="auto" w:fill="FFFFFF"/>
        </w:rPr>
        <w:t xml:space="preserve"> </w:t>
      </w:r>
      <w:r w:rsidRPr="007A7768">
        <w:rPr>
          <w:color w:val="000000" w:themeColor="text1"/>
          <w:shd w:val="clear" w:color="auto" w:fill="FFFFFF"/>
        </w:rPr>
        <w:t xml:space="preserve">KM (2016) </w:t>
      </w:r>
      <w:r w:rsidRPr="00553742">
        <w:rPr>
          <w:i/>
          <w:iCs/>
          <w:color w:val="000000" w:themeColor="text1"/>
          <w:shd w:val="clear" w:color="auto" w:fill="FFFFFF"/>
        </w:rPr>
        <w:t>A Multimodal Discourse Analysis of the Bonnaroo Music and Arts Festival Website: A Cultural Criminology of Peace-and Community-Building</w:t>
      </w:r>
      <w:r w:rsidRPr="007A7768">
        <w:rPr>
          <w:color w:val="000000" w:themeColor="text1"/>
          <w:shd w:val="clear" w:color="auto" w:fill="FFFFFF"/>
        </w:rPr>
        <w:t>.</w:t>
      </w:r>
      <w:r w:rsidR="00553742">
        <w:rPr>
          <w:color w:val="000000" w:themeColor="text1"/>
          <w:shd w:val="clear" w:color="auto" w:fill="FFFFFF"/>
        </w:rPr>
        <w:t xml:space="preserve"> (Master’s thesis, University of Tennessee). </w:t>
      </w:r>
    </w:p>
    <w:p w14:paraId="13F0B3A3" w14:textId="00385E5A" w:rsidR="00894242" w:rsidRPr="007A7768" w:rsidRDefault="00970C40" w:rsidP="00970C40">
      <w:pPr>
        <w:contextualSpacing/>
        <w:rPr>
          <w:color w:val="000000" w:themeColor="text1"/>
        </w:rPr>
      </w:pPr>
      <w:r w:rsidRPr="007A7768">
        <w:rPr>
          <w:color w:val="000000" w:themeColor="text1"/>
        </w:rPr>
        <w:t>Highlander Research and Education Center</w:t>
      </w:r>
      <w:r w:rsidR="00894242" w:rsidRPr="007A7768">
        <w:rPr>
          <w:color w:val="000000" w:themeColor="text1"/>
        </w:rPr>
        <w:t xml:space="preserve"> (2023) </w:t>
      </w:r>
      <w:r w:rsidRPr="007A7768">
        <w:rPr>
          <w:color w:val="000000" w:themeColor="text1"/>
        </w:rPr>
        <w:t xml:space="preserve">Cultural Organizing. </w:t>
      </w:r>
      <w:r w:rsidR="00894242" w:rsidRPr="007A7768">
        <w:rPr>
          <w:color w:val="000000" w:themeColor="text1"/>
        </w:rPr>
        <w:t xml:space="preserve">Available at: </w:t>
      </w:r>
      <w:hyperlink r:id="rId57" w:history="1">
        <w:r w:rsidR="00894242" w:rsidRPr="007A7768">
          <w:rPr>
            <w:rStyle w:val="Hyperlink"/>
            <w:color w:val="000000" w:themeColor="text1"/>
          </w:rPr>
          <w:t>https://highlandercenter.org/cultural-organizing/</w:t>
        </w:r>
      </w:hyperlink>
      <w:r w:rsidRPr="007A7768">
        <w:rPr>
          <w:color w:val="000000" w:themeColor="text1"/>
        </w:rPr>
        <w:t xml:space="preserve"> </w:t>
      </w:r>
      <w:r w:rsidR="00894242" w:rsidRPr="007A7768">
        <w:rPr>
          <w:color w:val="000000" w:themeColor="text1"/>
        </w:rPr>
        <w:t>(accessed 16 May 2024).</w:t>
      </w:r>
    </w:p>
    <w:p w14:paraId="4F2D5497" w14:textId="434160DE" w:rsidR="00970C40" w:rsidRPr="007A7768" w:rsidRDefault="00970C40" w:rsidP="00970C40">
      <w:pPr>
        <w:contextualSpacing/>
        <w:rPr>
          <w:color w:val="000000" w:themeColor="text1"/>
        </w:rPr>
      </w:pPr>
      <w:r w:rsidRPr="007A7768">
        <w:rPr>
          <w:color w:val="000000" w:themeColor="text1"/>
        </w:rPr>
        <w:t>Hill ML</w:t>
      </w:r>
      <w:r w:rsidR="00553742">
        <w:rPr>
          <w:color w:val="000000" w:themeColor="text1"/>
        </w:rPr>
        <w:t xml:space="preserve"> </w:t>
      </w:r>
      <w:r w:rsidRPr="007A7768">
        <w:rPr>
          <w:color w:val="000000" w:themeColor="text1"/>
        </w:rPr>
        <w:t xml:space="preserve">(2018) “Thank You, Black Twitter”: State Violence, Digital </w:t>
      </w:r>
      <w:proofErr w:type="spellStart"/>
      <w:r w:rsidRPr="007A7768">
        <w:rPr>
          <w:color w:val="000000" w:themeColor="text1"/>
        </w:rPr>
        <w:t>Counterpublics</w:t>
      </w:r>
      <w:proofErr w:type="spellEnd"/>
      <w:r w:rsidRPr="007A7768">
        <w:rPr>
          <w:color w:val="000000" w:themeColor="text1"/>
        </w:rPr>
        <w:t xml:space="preserve">, and Pedagogies of Resistance. </w:t>
      </w:r>
      <w:r w:rsidRPr="00553742">
        <w:rPr>
          <w:i/>
          <w:iCs/>
          <w:color w:val="000000" w:themeColor="text1"/>
        </w:rPr>
        <w:t>Urban Education</w:t>
      </w:r>
      <w:r w:rsidRPr="007A7768">
        <w:rPr>
          <w:color w:val="000000" w:themeColor="text1"/>
        </w:rPr>
        <w:t xml:space="preserve"> 53(2)</w:t>
      </w:r>
      <w:r w:rsidR="00553742">
        <w:rPr>
          <w:color w:val="000000" w:themeColor="text1"/>
        </w:rPr>
        <w:t>:</w:t>
      </w:r>
      <w:r w:rsidRPr="007A7768">
        <w:rPr>
          <w:color w:val="000000" w:themeColor="text1"/>
        </w:rPr>
        <w:t xml:space="preserve"> 286-302. </w:t>
      </w:r>
    </w:p>
    <w:p w14:paraId="039FC7CF" w14:textId="01ABAB18" w:rsidR="00894242" w:rsidRPr="007A7768" w:rsidRDefault="00970C40" w:rsidP="00970C40">
      <w:pPr>
        <w:contextualSpacing/>
        <w:rPr>
          <w:color w:val="000000" w:themeColor="text1"/>
        </w:rPr>
      </w:pPr>
      <w:r w:rsidRPr="007A7768">
        <w:rPr>
          <w:color w:val="000000" w:themeColor="text1"/>
        </w:rPr>
        <w:t xml:space="preserve">Holton J (2020) </w:t>
      </w:r>
      <w:r w:rsidR="00553742">
        <w:rPr>
          <w:color w:val="000000" w:themeColor="text1"/>
        </w:rPr>
        <w:t>‘</w:t>
      </w:r>
      <w:r w:rsidRPr="007A7768">
        <w:rPr>
          <w:color w:val="000000" w:themeColor="text1"/>
        </w:rPr>
        <w:t>Back the Blue</w:t>
      </w:r>
      <w:r w:rsidR="00553742">
        <w:rPr>
          <w:color w:val="000000" w:themeColor="text1"/>
        </w:rPr>
        <w:t>’</w:t>
      </w:r>
      <w:r w:rsidRPr="007A7768">
        <w:rPr>
          <w:color w:val="000000" w:themeColor="text1"/>
        </w:rPr>
        <w:t xml:space="preserve"> mural painted outside Tampa police headquarters. </w:t>
      </w:r>
      <w:r w:rsidRPr="00553742">
        <w:rPr>
          <w:i/>
          <w:iCs/>
          <w:color w:val="000000" w:themeColor="text1"/>
        </w:rPr>
        <w:t>Fox 13</w:t>
      </w:r>
      <w:r w:rsidRPr="007A7768">
        <w:rPr>
          <w:color w:val="000000" w:themeColor="text1"/>
        </w:rPr>
        <w:t xml:space="preserve"> </w:t>
      </w:r>
      <w:r w:rsidRPr="00553742">
        <w:rPr>
          <w:i/>
          <w:iCs/>
          <w:color w:val="000000" w:themeColor="text1"/>
        </w:rPr>
        <w:t>Tampa Bay.</w:t>
      </w:r>
      <w:r w:rsidRPr="007A7768">
        <w:rPr>
          <w:color w:val="000000" w:themeColor="text1"/>
        </w:rPr>
        <w:t xml:space="preserve"> </w:t>
      </w:r>
      <w:r w:rsidR="00553742">
        <w:t xml:space="preserve">Available at: </w:t>
      </w:r>
      <w:hyperlink r:id="rId58" w:history="1">
        <w:r w:rsidRPr="007A7768">
          <w:rPr>
            <w:color w:val="000000" w:themeColor="text1"/>
            <w:u w:val="single"/>
          </w:rPr>
          <w:t>https://www.fox13news.com/news/back-the-blue-mural-painted-outside-tampa-police-headquarters</w:t>
        </w:r>
      </w:hyperlink>
      <w:r w:rsidR="00894242" w:rsidRPr="007A7768">
        <w:rPr>
          <w:color w:val="000000" w:themeColor="text1"/>
          <w:u w:val="single"/>
        </w:rPr>
        <w:t xml:space="preserve"> </w:t>
      </w:r>
      <w:r w:rsidR="00894242" w:rsidRPr="007A7768">
        <w:rPr>
          <w:color w:val="000000" w:themeColor="text1"/>
          <w:shd w:val="clear" w:color="auto" w:fill="FFFFFF"/>
        </w:rPr>
        <w:t>(accessed 16 May 2024).</w:t>
      </w:r>
    </w:p>
    <w:p w14:paraId="7A5FE617" w14:textId="3F9A480C" w:rsidR="00970C40" w:rsidRPr="007A7768" w:rsidRDefault="00553742" w:rsidP="00970C40">
      <w:pPr>
        <w:contextualSpacing/>
        <w:rPr>
          <w:color w:val="000000" w:themeColor="text1"/>
        </w:rPr>
      </w:pPr>
      <w:r>
        <w:rPr>
          <w:color w:val="000000" w:themeColor="text1"/>
          <w:shd w:val="clear" w:color="auto" w:fill="FFFFFF"/>
        </w:rPr>
        <w:t xml:space="preserve">hooks </w:t>
      </w:r>
      <w:r w:rsidR="00970C40" w:rsidRPr="007A7768">
        <w:rPr>
          <w:color w:val="000000" w:themeColor="text1"/>
          <w:shd w:val="clear" w:color="auto" w:fill="FFFFFF"/>
        </w:rPr>
        <w:t xml:space="preserve">b (2000) </w:t>
      </w:r>
      <w:r w:rsidR="00970C40" w:rsidRPr="00553742">
        <w:rPr>
          <w:i/>
          <w:iCs/>
          <w:color w:val="000000" w:themeColor="text1"/>
          <w:shd w:val="clear" w:color="auto" w:fill="FFFFFF"/>
        </w:rPr>
        <w:t>All about love</w:t>
      </w:r>
      <w:r w:rsidR="00970C40" w:rsidRPr="007A7768">
        <w:rPr>
          <w:color w:val="000000" w:themeColor="text1"/>
          <w:shd w:val="clear" w:color="auto" w:fill="FFFFFF"/>
        </w:rPr>
        <w:t>: New visions. HarperCollins Publisher.</w:t>
      </w:r>
    </w:p>
    <w:p w14:paraId="2A5F9D24" w14:textId="5D283C1D"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Hutson </w:t>
      </w:r>
      <w:r w:rsidR="00894242" w:rsidRPr="007A7768">
        <w:rPr>
          <w:color w:val="000000" w:themeColor="text1"/>
          <w:shd w:val="clear" w:color="auto" w:fill="FFFFFF"/>
        </w:rPr>
        <w:t xml:space="preserve">L (2013) </w:t>
      </w:r>
      <w:r w:rsidRPr="007A7768">
        <w:rPr>
          <w:color w:val="000000" w:themeColor="text1"/>
          <w:shd w:val="clear" w:color="auto" w:fill="FFFFFF"/>
        </w:rPr>
        <w:t xml:space="preserve">Wrongfully imprisoned death row inmate Ndume </w:t>
      </w:r>
      <w:proofErr w:type="spellStart"/>
      <w:r w:rsidRPr="007A7768">
        <w:rPr>
          <w:color w:val="000000" w:themeColor="text1"/>
          <w:shd w:val="clear" w:color="auto" w:fill="FFFFFF"/>
        </w:rPr>
        <w:t>Olatushani</w:t>
      </w:r>
      <w:proofErr w:type="spellEnd"/>
      <w:r w:rsidRPr="007A7768">
        <w:rPr>
          <w:color w:val="000000" w:themeColor="text1"/>
          <w:shd w:val="clear" w:color="auto" w:fill="FFFFFF"/>
        </w:rPr>
        <w:t xml:space="preserve"> shows how paintings can change your life. </w:t>
      </w:r>
      <w:r w:rsidRPr="007A7768">
        <w:rPr>
          <w:i/>
          <w:iCs/>
          <w:color w:val="000000" w:themeColor="text1"/>
          <w:shd w:val="clear" w:color="auto" w:fill="FFFFFF"/>
        </w:rPr>
        <w:t>Nashville scene</w:t>
      </w:r>
      <w:r w:rsidRPr="007A7768">
        <w:rPr>
          <w:color w:val="000000" w:themeColor="text1"/>
          <w:shd w:val="clear" w:color="auto" w:fill="FFFFFF"/>
        </w:rPr>
        <w:t>. </w:t>
      </w:r>
      <w:r w:rsidR="00894242" w:rsidRPr="007A7768">
        <w:rPr>
          <w:color w:val="000000" w:themeColor="text1"/>
          <w:shd w:val="clear" w:color="auto" w:fill="FFFFFF"/>
        </w:rPr>
        <w:t xml:space="preserve">Available at: </w:t>
      </w:r>
      <w:hyperlink r:id="rId59" w:history="1">
        <w:r w:rsidR="00894242" w:rsidRPr="007A7768">
          <w:rPr>
            <w:rStyle w:val="Hyperlink"/>
            <w:color w:val="000000" w:themeColor="text1"/>
            <w:shd w:val="clear" w:color="auto" w:fill="FFFFFF"/>
          </w:rPr>
          <w:t>https://www.nashvillescene.com/arts_culture/wrongfully-imprisoned-death-row-inmate-ndume-olatushani-shows-how-paintings-can-change-your-life/article_c63bd5e8-388b-52af-8c29-aed2aa70d170.html</w:t>
        </w:r>
      </w:hyperlink>
      <w:r w:rsidR="00894242" w:rsidRPr="007A7768">
        <w:rPr>
          <w:color w:val="000000" w:themeColor="text1"/>
          <w:shd w:val="clear" w:color="auto" w:fill="FFFFFF"/>
        </w:rPr>
        <w:t xml:space="preserve"> (accessed 16 May 2024).</w:t>
      </w:r>
    </w:p>
    <w:p w14:paraId="7BB7DDBC" w14:textId="6B96FD9F" w:rsidR="00970C40" w:rsidRPr="007A7768" w:rsidRDefault="00970C40" w:rsidP="00970C40">
      <w:pPr>
        <w:contextualSpacing/>
        <w:rPr>
          <w:color w:val="000000" w:themeColor="text1"/>
        </w:rPr>
      </w:pPr>
      <w:proofErr w:type="spellStart"/>
      <w:r w:rsidRPr="007A7768">
        <w:rPr>
          <w:color w:val="000000" w:themeColor="text1"/>
        </w:rPr>
        <w:t>Impelli</w:t>
      </w:r>
      <w:proofErr w:type="spellEnd"/>
      <w:r w:rsidR="00894242" w:rsidRPr="007A7768">
        <w:rPr>
          <w:color w:val="000000" w:themeColor="text1"/>
        </w:rPr>
        <w:t xml:space="preserve"> M (2020) 54 Percent of Americans Think Burning Down Minneapolis Police Precinct Was Justified After George Floyd's Death. </w:t>
      </w:r>
      <w:r w:rsidR="00894242" w:rsidRPr="007A7768">
        <w:rPr>
          <w:i/>
          <w:iCs/>
          <w:color w:val="000000" w:themeColor="text1"/>
        </w:rPr>
        <w:t>Newsweek</w:t>
      </w:r>
      <w:r w:rsidR="00894242" w:rsidRPr="007A7768">
        <w:rPr>
          <w:color w:val="000000" w:themeColor="text1"/>
        </w:rPr>
        <w:t>. Available at:</w:t>
      </w:r>
      <w:r w:rsidRPr="007A7768">
        <w:rPr>
          <w:color w:val="000000" w:themeColor="text1"/>
        </w:rPr>
        <w:t xml:space="preserve"> </w:t>
      </w:r>
      <w:hyperlink r:id="rId60" w:history="1">
        <w:r w:rsidRPr="007A7768">
          <w:rPr>
            <w:color w:val="000000" w:themeColor="text1"/>
            <w:u w:val="single"/>
          </w:rPr>
          <w:t>https://www.newsweek.com/54-americans-think-burning-down-minneapolis-police-precinct-was-justified-after-george-floyds-1508452</w:t>
        </w:r>
      </w:hyperlink>
      <w:r w:rsidR="00894242" w:rsidRPr="007A7768">
        <w:rPr>
          <w:color w:val="000000" w:themeColor="text1"/>
        </w:rPr>
        <w:t xml:space="preserve"> </w:t>
      </w:r>
      <w:r w:rsidR="00894242" w:rsidRPr="007A7768">
        <w:rPr>
          <w:color w:val="000000" w:themeColor="text1"/>
          <w:shd w:val="clear" w:color="auto" w:fill="FFFFFF"/>
        </w:rPr>
        <w:t>(accessed 16 May 2024).</w:t>
      </w:r>
    </w:p>
    <w:p w14:paraId="59E903D5" w14:textId="1A8CBBD8" w:rsidR="00970C40" w:rsidRPr="007A7768" w:rsidRDefault="00970C40" w:rsidP="00970C40">
      <w:pPr>
        <w:contextualSpacing/>
        <w:rPr>
          <w:color w:val="000000" w:themeColor="text1"/>
        </w:rPr>
      </w:pPr>
      <w:r w:rsidRPr="007A7768">
        <w:rPr>
          <w:color w:val="000000" w:themeColor="text1"/>
        </w:rPr>
        <w:t>James</w:t>
      </w:r>
      <w:r w:rsidR="00894242" w:rsidRPr="007A7768">
        <w:rPr>
          <w:color w:val="000000" w:themeColor="text1"/>
        </w:rPr>
        <w:t xml:space="preserve"> </w:t>
      </w:r>
      <w:r w:rsidRPr="007A7768">
        <w:rPr>
          <w:color w:val="000000" w:themeColor="text1"/>
        </w:rPr>
        <w:t xml:space="preserve">J (2021) The captive maternal and abolitionism. </w:t>
      </w:r>
      <w:r w:rsidRPr="007A7768">
        <w:rPr>
          <w:i/>
          <w:iCs/>
          <w:color w:val="000000" w:themeColor="text1"/>
        </w:rPr>
        <w:t>TOPIA: Canadian Journal of Cultural Studies</w:t>
      </w:r>
      <w:r w:rsidRPr="007A7768">
        <w:rPr>
          <w:color w:val="000000" w:themeColor="text1"/>
        </w:rPr>
        <w:t xml:space="preserve"> 43</w:t>
      </w:r>
      <w:r w:rsidR="00894242" w:rsidRPr="007A7768">
        <w:rPr>
          <w:color w:val="000000" w:themeColor="text1"/>
        </w:rPr>
        <w:t xml:space="preserve">: </w:t>
      </w:r>
      <w:r w:rsidRPr="007A7768">
        <w:rPr>
          <w:color w:val="000000" w:themeColor="text1"/>
        </w:rPr>
        <w:t>9-23.</w:t>
      </w:r>
    </w:p>
    <w:p w14:paraId="265059BF" w14:textId="240F0358" w:rsidR="00970C40" w:rsidRPr="007A7768" w:rsidRDefault="00970C40" w:rsidP="00970C40">
      <w:pPr>
        <w:contextualSpacing/>
        <w:rPr>
          <w:color w:val="000000" w:themeColor="text1"/>
        </w:rPr>
      </w:pPr>
      <w:r w:rsidRPr="007A7768">
        <w:rPr>
          <w:color w:val="000000" w:themeColor="text1"/>
          <w:shd w:val="clear" w:color="auto" w:fill="FFFFFF"/>
        </w:rPr>
        <w:lastRenderedPageBreak/>
        <w:t>James</w:t>
      </w:r>
      <w:r w:rsidR="00894242" w:rsidRPr="007A7768">
        <w:rPr>
          <w:color w:val="000000" w:themeColor="text1"/>
          <w:shd w:val="clear" w:color="auto" w:fill="FFFFFF"/>
        </w:rPr>
        <w:t xml:space="preserve"> </w:t>
      </w:r>
      <w:r w:rsidRPr="007A7768">
        <w:rPr>
          <w:color w:val="000000" w:themeColor="text1"/>
          <w:shd w:val="clear" w:color="auto" w:fill="FFFFFF"/>
        </w:rPr>
        <w:t>J</w:t>
      </w:r>
      <w:r w:rsidR="00894242" w:rsidRPr="007A7768">
        <w:rPr>
          <w:color w:val="000000" w:themeColor="text1"/>
          <w:shd w:val="clear" w:color="auto" w:fill="FFFFFF"/>
        </w:rPr>
        <w:t xml:space="preserve"> </w:t>
      </w:r>
      <w:r w:rsidRPr="007A7768">
        <w:rPr>
          <w:color w:val="000000" w:themeColor="text1"/>
          <w:shd w:val="clear" w:color="auto" w:fill="FFFFFF"/>
        </w:rPr>
        <w:t xml:space="preserve">(1998) </w:t>
      </w:r>
      <w:r w:rsidRPr="007A7768">
        <w:rPr>
          <w:i/>
          <w:iCs/>
          <w:color w:val="000000" w:themeColor="text1"/>
          <w:shd w:val="clear" w:color="auto" w:fill="FFFFFF"/>
        </w:rPr>
        <w:t>The Angela Y. Davis Reader</w:t>
      </w:r>
      <w:r w:rsidRPr="007A7768">
        <w:rPr>
          <w:color w:val="000000" w:themeColor="text1"/>
          <w:shd w:val="clear" w:color="auto" w:fill="FFFFFF"/>
        </w:rPr>
        <w:t>. Wiley-Blackwell.</w:t>
      </w:r>
    </w:p>
    <w:p w14:paraId="6D046E77" w14:textId="6F001172" w:rsidR="00970C40" w:rsidRPr="007A7768" w:rsidRDefault="00970C40" w:rsidP="00970C40">
      <w:pPr>
        <w:contextualSpacing/>
        <w:rPr>
          <w:color w:val="000000" w:themeColor="text1"/>
        </w:rPr>
      </w:pPr>
      <w:proofErr w:type="spellStart"/>
      <w:r w:rsidRPr="007A7768">
        <w:rPr>
          <w:color w:val="000000" w:themeColor="text1"/>
        </w:rPr>
        <w:t>Janak</w:t>
      </w:r>
      <w:proofErr w:type="spellEnd"/>
      <w:r w:rsidRPr="007A7768">
        <w:rPr>
          <w:color w:val="000000" w:themeColor="text1"/>
        </w:rPr>
        <w:t xml:space="preserve"> J </w:t>
      </w:r>
      <w:r w:rsidR="00894242" w:rsidRPr="007A7768">
        <w:rPr>
          <w:color w:val="000000" w:themeColor="text1"/>
        </w:rPr>
        <w:t xml:space="preserve">(2022) </w:t>
      </w:r>
      <w:r w:rsidRPr="007A7768">
        <w:rPr>
          <w:color w:val="000000" w:themeColor="text1"/>
        </w:rPr>
        <w:t>(Trans)gendering Abolition: Black Trans Geographies, Art, and the Problem of Visibility</w:t>
      </w:r>
      <w:r w:rsidR="00894242" w:rsidRPr="007A7768">
        <w:rPr>
          <w:color w:val="000000" w:themeColor="text1"/>
        </w:rPr>
        <w:t xml:space="preserve">. In: </w:t>
      </w:r>
      <w:r w:rsidRPr="007A7768">
        <w:rPr>
          <w:i/>
          <w:iCs/>
          <w:color w:val="000000" w:themeColor="text1"/>
        </w:rPr>
        <w:t>GLQ</w:t>
      </w:r>
      <w:r w:rsidRPr="007A7768">
        <w:rPr>
          <w:color w:val="000000" w:themeColor="text1"/>
        </w:rPr>
        <w:t xml:space="preserve"> 28(2): 259–276.</w:t>
      </w:r>
    </w:p>
    <w:p w14:paraId="72B8BEAF" w14:textId="4B889010" w:rsidR="00A76201" w:rsidRPr="007A7768" w:rsidRDefault="00970C40" w:rsidP="00970C40">
      <w:pPr>
        <w:contextualSpacing/>
        <w:rPr>
          <w:color w:val="000000" w:themeColor="text1"/>
        </w:rPr>
      </w:pPr>
      <w:r w:rsidRPr="007A7768">
        <w:rPr>
          <w:color w:val="000000" w:themeColor="text1"/>
        </w:rPr>
        <w:t xml:space="preserve">Jankowski P (2018) Daniel Willis found not guilty in shooting death of unarmed woman. </w:t>
      </w:r>
      <w:r w:rsidRPr="007A7768">
        <w:rPr>
          <w:i/>
          <w:iCs/>
          <w:color w:val="000000" w:themeColor="text1"/>
        </w:rPr>
        <w:t>Austin American</w:t>
      </w:r>
      <w:r w:rsidR="00A76201" w:rsidRPr="007A7768">
        <w:rPr>
          <w:i/>
          <w:iCs/>
          <w:color w:val="000000" w:themeColor="text1"/>
        </w:rPr>
        <w:t>-</w:t>
      </w:r>
      <w:r w:rsidRPr="007A7768">
        <w:rPr>
          <w:i/>
          <w:iCs/>
          <w:color w:val="000000" w:themeColor="text1"/>
        </w:rPr>
        <w:t>Statesmen</w:t>
      </w:r>
      <w:r w:rsidRPr="007A7768">
        <w:rPr>
          <w:color w:val="000000" w:themeColor="text1"/>
        </w:rPr>
        <w:t>.</w:t>
      </w:r>
      <w:r w:rsidR="00553742">
        <w:rPr>
          <w:color w:val="000000" w:themeColor="text1"/>
        </w:rPr>
        <w:t xml:space="preserve"> Available at:</w:t>
      </w:r>
      <w:r w:rsidRPr="007A7768">
        <w:rPr>
          <w:color w:val="000000" w:themeColor="text1"/>
        </w:rPr>
        <w:t xml:space="preserve"> </w:t>
      </w:r>
      <w:hyperlink r:id="rId61" w:history="1">
        <w:r w:rsidRPr="007A7768">
          <w:rPr>
            <w:color w:val="000000" w:themeColor="text1"/>
            <w:u w:val="single"/>
          </w:rPr>
          <w:t>https://www.statesman.com/story/news/2016/08/13/daniel-willis-found-not-guilty-in-shooting-death-of-unarmed-woman/9910759007/</w:t>
        </w:r>
      </w:hyperlink>
      <w:r w:rsidRPr="007A7768">
        <w:rPr>
          <w:color w:val="000000" w:themeColor="text1"/>
        </w:rPr>
        <w:t xml:space="preserve"> (</w:t>
      </w:r>
      <w:r w:rsidR="00A76201" w:rsidRPr="007A7768">
        <w:rPr>
          <w:color w:val="000000" w:themeColor="text1"/>
        </w:rPr>
        <w:t>accessed 30</w:t>
      </w:r>
      <w:r w:rsidRPr="007A7768">
        <w:rPr>
          <w:color w:val="000000" w:themeColor="text1"/>
        </w:rPr>
        <w:t xml:space="preserve"> Nov 2023)</w:t>
      </w:r>
      <w:r w:rsidR="00A76201" w:rsidRPr="007A7768">
        <w:rPr>
          <w:color w:val="000000" w:themeColor="text1"/>
        </w:rPr>
        <w:t>.</w:t>
      </w:r>
    </w:p>
    <w:p w14:paraId="4C1F9ADD" w14:textId="28B71854" w:rsidR="00970C40" w:rsidRPr="007A7768" w:rsidRDefault="00970C40" w:rsidP="00970C40">
      <w:pPr>
        <w:contextualSpacing/>
        <w:rPr>
          <w:color w:val="000000" w:themeColor="text1"/>
        </w:rPr>
      </w:pPr>
      <w:r w:rsidRPr="007A7768">
        <w:rPr>
          <w:color w:val="000000" w:themeColor="text1"/>
          <w:shd w:val="clear" w:color="auto" w:fill="FFFFFF"/>
        </w:rPr>
        <w:t>Jeffery</w:t>
      </w:r>
      <w:r w:rsidR="00A76201" w:rsidRPr="007A7768">
        <w:rPr>
          <w:color w:val="000000" w:themeColor="text1"/>
          <w:shd w:val="clear" w:color="auto" w:fill="FFFFFF"/>
        </w:rPr>
        <w:t xml:space="preserve"> </w:t>
      </w:r>
      <w:r w:rsidRPr="007A7768">
        <w:rPr>
          <w:color w:val="000000" w:themeColor="text1"/>
          <w:shd w:val="clear" w:color="auto" w:fill="FFFFFF"/>
        </w:rPr>
        <w:t>H</w:t>
      </w:r>
      <w:r w:rsidR="00A76201" w:rsidRPr="007A7768">
        <w:rPr>
          <w:color w:val="000000" w:themeColor="text1"/>
          <w:shd w:val="clear" w:color="auto" w:fill="FFFFFF"/>
        </w:rPr>
        <w:t xml:space="preserve"> and </w:t>
      </w:r>
      <w:r w:rsidRPr="007A7768">
        <w:rPr>
          <w:color w:val="000000" w:themeColor="text1"/>
          <w:shd w:val="clear" w:color="auto" w:fill="FFFFFF"/>
        </w:rPr>
        <w:t>Murray</w:t>
      </w:r>
      <w:r w:rsidR="00A76201" w:rsidRPr="007A7768">
        <w:rPr>
          <w:color w:val="000000" w:themeColor="text1"/>
          <w:shd w:val="clear" w:color="auto" w:fill="FFFFFF"/>
        </w:rPr>
        <w:t xml:space="preserve"> </w:t>
      </w:r>
      <w:r w:rsidRPr="007A7768">
        <w:rPr>
          <w:color w:val="000000" w:themeColor="text1"/>
          <w:shd w:val="clear" w:color="auto" w:fill="FFFFFF"/>
        </w:rPr>
        <w:t>HR (2018)</w:t>
      </w:r>
      <w:r w:rsidR="00A76201" w:rsidRPr="007A7768">
        <w:rPr>
          <w:color w:val="000000" w:themeColor="text1"/>
          <w:shd w:val="clear" w:color="auto" w:fill="FFFFFF"/>
        </w:rPr>
        <w:t xml:space="preserve"> </w:t>
      </w:r>
      <w:r w:rsidR="00D31760">
        <w:rPr>
          <w:color w:val="000000" w:themeColor="text1"/>
          <w:shd w:val="clear" w:color="auto" w:fill="FFFFFF"/>
        </w:rPr>
        <w:t>“</w:t>
      </w:r>
      <w:r w:rsidRPr="007A7768">
        <w:rPr>
          <w:color w:val="000000" w:themeColor="text1"/>
          <w:shd w:val="clear" w:color="auto" w:fill="FFFFFF"/>
        </w:rPr>
        <w:t>A Colossal Work of Art</w:t>
      </w:r>
      <w:r w:rsidR="00D31760">
        <w:rPr>
          <w:color w:val="000000" w:themeColor="text1"/>
          <w:shd w:val="clear" w:color="auto" w:fill="FFFFFF"/>
        </w:rPr>
        <w:t>”</w:t>
      </w:r>
      <w:r w:rsidRPr="007A7768">
        <w:rPr>
          <w:color w:val="000000" w:themeColor="text1"/>
          <w:shd w:val="clear" w:color="auto" w:fill="FFFFFF"/>
        </w:rPr>
        <w:t xml:space="preserve">: Antislavery Methods of Visual Protest From 1845 to Today. </w:t>
      </w:r>
      <w:r w:rsidRPr="007A7768">
        <w:rPr>
          <w:i/>
          <w:iCs/>
          <w:color w:val="000000" w:themeColor="text1"/>
          <w:shd w:val="clear" w:color="auto" w:fill="FFFFFF"/>
        </w:rPr>
        <w:t>Journal of Modern Slavery: A Multidisciplinary Exploration of Human Trafficking Solutions</w:t>
      </w:r>
      <w:r w:rsidRPr="007A7768">
        <w:rPr>
          <w:color w:val="000000" w:themeColor="text1"/>
          <w:shd w:val="clear" w:color="auto" w:fill="FFFFFF"/>
        </w:rPr>
        <w:t xml:space="preserve"> 4(2).</w:t>
      </w:r>
    </w:p>
    <w:p w14:paraId="4E10B40C" w14:textId="35533E06" w:rsidR="00970C40" w:rsidRPr="007A7768" w:rsidRDefault="00970C40" w:rsidP="00691FDA">
      <w:pPr>
        <w:contextualSpacing/>
        <w:rPr>
          <w:color w:val="000000" w:themeColor="text1"/>
        </w:rPr>
      </w:pPr>
      <w:proofErr w:type="spellStart"/>
      <w:r w:rsidRPr="007A7768">
        <w:rPr>
          <w:color w:val="000000" w:themeColor="text1"/>
          <w:shd w:val="clear" w:color="auto" w:fill="FFFFFF"/>
        </w:rPr>
        <w:t>Kaba</w:t>
      </w:r>
      <w:proofErr w:type="spellEnd"/>
      <w:r w:rsidRPr="007A7768">
        <w:rPr>
          <w:color w:val="000000" w:themeColor="text1"/>
          <w:shd w:val="clear" w:color="auto" w:fill="FFFFFF"/>
        </w:rPr>
        <w:t xml:space="preserve"> M (2021) </w:t>
      </w:r>
      <w:r w:rsidRPr="007A7768">
        <w:rPr>
          <w:i/>
          <w:iCs/>
          <w:color w:val="000000" w:themeColor="text1"/>
          <w:shd w:val="clear" w:color="auto" w:fill="FFFFFF"/>
        </w:rPr>
        <w:t>We do this ‘till we free us: Abolitionist organizing and transforming justice.</w:t>
      </w:r>
      <w:r w:rsidRPr="007A7768">
        <w:rPr>
          <w:color w:val="000000" w:themeColor="text1"/>
          <w:shd w:val="clear" w:color="auto" w:fill="FFFFFF"/>
        </w:rPr>
        <w:t xml:space="preserve"> Haymarket Books.</w:t>
      </w:r>
    </w:p>
    <w:p w14:paraId="0600EFBE" w14:textId="557F33CF" w:rsidR="00970C40" w:rsidRPr="007A7768" w:rsidRDefault="00970C40" w:rsidP="00970C40">
      <w:pPr>
        <w:spacing w:after="160"/>
        <w:contextualSpacing/>
        <w:rPr>
          <w:color w:val="000000" w:themeColor="text1"/>
        </w:rPr>
      </w:pPr>
      <w:proofErr w:type="spellStart"/>
      <w:r w:rsidRPr="007A7768">
        <w:rPr>
          <w:color w:val="000000" w:themeColor="text1"/>
        </w:rPr>
        <w:t>Kaba</w:t>
      </w:r>
      <w:proofErr w:type="spellEnd"/>
      <w:r w:rsidR="00A76201" w:rsidRPr="007A7768">
        <w:rPr>
          <w:color w:val="000000" w:themeColor="text1"/>
        </w:rPr>
        <w:t xml:space="preserve"> </w:t>
      </w:r>
      <w:r w:rsidRPr="007A7768">
        <w:rPr>
          <w:color w:val="000000" w:themeColor="text1"/>
        </w:rPr>
        <w:t>M and Ritchie</w:t>
      </w:r>
      <w:r w:rsidR="00A76201" w:rsidRPr="007A7768">
        <w:rPr>
          <w:color w:val="000000" w:themeColor="text1"/>
        </w:rPr>
        <w:t xml:space="preserve"> A</w:t>
      </w:r>
      <w:r w:rsidRPr="007A7768">
        <w:rPr>
          <w:color w:val="000000" w:themeColor="text1"/>
        </w:rPr>
        <w:t xml:space="preserve"> </w:t>
      </w:r>
      <w:r w:rsidR="00A76201" w:rsidRPr="007A7768">
        <w:rPr>
          <w:i/>
          <w:iCs/>
          <w:color w:val="000000" w:themeColor="text1"/>
        </w:rPr>
        <w:t>(</w:t>
      </w:r>
      <w:r w:rsidRPr="007A7768">
        <w:rPr>
          <w:color w:val="000000" w:themeColor="text1"/>
        </w:rPr>
        <w:t xml:space="preserve">2022) </w:t>
      </w:r>
      <w:r w:rsidRPr="007A7768">
        <w:rPr>
          <w:i/>
          <w:iCs/>
          <w:color w:val="000000" w:themeColor="text1"/>
        </w:rPr>
        <w:t>No more police: a case for abolition</w:t>
      </w:r>
      <w:r w:rsidRPr="007A7768">
        <w:rPr>
          <w:color w:val="000000" w:themeColor="text1"/>
        </w:rPr>
        <w:t>. New York; London: The New Press.</w:t>
      </w:r>
    </w:p>
    <w:p w14:paraId="7632CA33" w14:textId="0BF37EEB" w:rsidR="00595556" w:rsidRPr="007A7768" w:rsidRDefault="00970C40" w:rsidP="00595556">
      <w:pPr>
        <w:spacing w:after="160"/>
        <w:contextualSpacing/>
        <w:rPr>
          <w:color w:val="000000" w:themeColor="text1"/>
        </w:rPr>
      </w:pPr>
      <w:r w:rsidRPr="007A7768">
        <w:rPr>
          <w:color w:val="000000" w:themeColor="text1"/>
          <w:shd w:val="clear" w:color="auto" w:fill="FFFFFF"/>
        </w:rPr>
        <w:t>Kelley RD (20</w:t>
      </w:r>
      <w:r w:rsidR="00A76201" w:rsidRPr="007A7768">
        <w:rPr>
          <w:color w:val="000000" w:themeColor="text1"/>
          <w:shd w:val="clear" w:color="auto" w:fill="FFFFFF"/>
        </w:rPr>
        <w:t>20</w:t>
      </w:r>
      <w:r w:rsidRPr="007A7768">
        <w:rPr>
          <w:color w:val="000000" w:themeColor="text1"/>
          <w:shd w:val="clear" w:color="auto" w:fill="FFFFFF"/>
        </w:rPr>
        <w:t xml:space="preserve">) </w:t>
      </w:r>
      <w:r w:rsidRPr="007A7768">
        <w:rPr>
          <w:i/>
          <w:iCs/>
          <w:color w:val="000000" w:themeColor="text1"/>
          <w:shd w:val="clear" w:color="auto" w:fill="FFFFFF"/>
        </w:rPr>
        <w:t>Freedom dreams: The black radical imagination</w:t>
      </w:r>
      <w:r w:rsidRPr="007A7768">
        <w:rPr>
          <w:color w:val="000000" w:themeColor="text1"/>
          <w:shd w:val="clear" w:color="auto" w:fill="FFFFFF"/>
        </w:rPr>
        <w:t>. Beacon Press.</w:t>
      </w:r>
    </w:p>
    <w:p w14:paraId="4B2541B1" w14:textId="2021CB02" w:rsidR="00970C40" w:rsidRPr="007A7768" w:rsidRDefault="00595556" w:rsidP="00970C40">
      <w:pPr>
        <w:spacing w:after="160"/>
        <w:contextualSpacing/>
        <w:rPr>
          <w:color w:val="000000" w:themeColor="text1"/>
        </w:rPr>
      </w:pPr>
      <w:r w:rsidRPr="007A7768">
        <w:rPr>
          <w:color w:val="000000" w:themeColor="text1"/>
        </w:rPr>
        <w:t xml:space="preserve">Kelley RD, </w:t>
      </w:r>
      <w:proofErr w:type="spellStart"/>
      <w:r w:rsidRPr="007A7768">
        <w:rPr>
          <w:color w:val="000000" w:themeColor="text1"/>
        </w:rPr>
        <w:t>Amariglio</w:t>
      </w:r>
      <w:proofErr w:type="spellEnd"/>
      <w:r w:rsidRPr="007A7768">
        <w:rPr>
          <w:color w:val="000000" w:themeColor="text1"/>
        </w:rPr>
        <w:t xml:space="preserve"> J, and Wilson L (2018) Solidarity is not a Market Exchange: An RM Interview with Robin D.G. Kelley </w:t>
      </w:r>
      <w:r w:rsidR="00D31760">
        <w:rPr>
          <w:color w:val="000000" w:themeColor="text1"/>
        </w:rPr>
        <w:t>P</w:t>
      </w:r>
      <w:r w:rsidRPr="007A7768">
        <w:rPr>
          <w:color w:val="000000" w:themeColor="text1"/>
        </w:rPr>
        <w:t>art 1</w:t>
      </w:r>
      <w:r w:rsidR="00D31760">
        <w:rPr>
          <w:color w:val="000000" w:themeColor="text1"/>
        </w:rPr>
        <w:t>.</w:t>
      </w:r>
      <w:r w:rsidRPr="007A7768">
        <w:rPr>
          <w:color w:val="000000" w:themeColor="text1"/>
        </w:rPr>
        <w:t xml:space="preserve"> </w:t>
      </w:r>
      <w:r w:rsidRPr="007A7768">
        <w:rPr>
          <w:i/>
          <w:iCs/>
          <w:color w:val="000000" w:themeColor="text1"/>
        </w:rPr>
        <w:t>Rethinking Marxism</w:t>
      </w:r>
      <w:r w:rsidRPr="007A7768">
        <w:rPr>
          <w:color w:val="000000" w:themeColor="text1"/>
        </w:rPr>
        <w:t xml:space="preserve"> 30:4, pp. 568–598</w:t>
      </w:r>
      <w:r w:rsidR="00D31760">
        <w:rPr>
          <w:color w:val="000000" w:themeColor="text1"/>
        </w:rPr>
        <w:t>.</w:t>
      </w:r>
    </w:p>
    <w:p w14:paraId="52D708FD" w14:textId="410C606D" w:rsidR="00970C40" w:rsidRPr="007A7768" w:rsidRDefault="00970C40" w:rsidP="00970C40">
      <w:pPr>
        <w:spacing w:after="160"/>
        <w:contextualSpacing/>
        <w:rPr>
          <w:color w:val="000000" w:themeColor="text1"/>
        </w:rPr>
      </w:pPr>
      <w:proofErr w:type="spellStart"/>
      <w:r w:rsidRPr="007A7768">
        <w:rPr>
          <w:color w:val="000000" w:themeColor="text1"/>
          <w:shd w:val="clear" w:color="auto" w:fill="FFFFFF"/>
        </w:rPr>
        <w:t>Kelling</w:t>
      </w:r>
      <w:proofErr w:type="spellEnd"/>
      <w:r w:rsidRPr="007A7768">
        <w:rPr>
          <w:color w:val="000000" w:themeColor="text1"/>
          <w:shd w:val="clear" w:color="auto" w:fill="FFFFFF"/>
        </w:rPr>
        <w:t xml:space="preserve"> GL</w:t>
      </w:r>
      <w:r w:rsidR="00A76201" w:rsidRPr="007A7768">
        <w:rPr>
          <w:color w:val="000000" w:themeColor="text1"/>
          <w:shd w:val="clear" w:color="auto" w:fill="FFFFFF"/>
        </w:rPr>
        <w:t xml:space="preserve"> and</w:t>
      </w:r>
      <w:r w:rsidRPr="007A7768">
        <w:rPr>
          <w:color w:val="000000" w:themeColor="text1"/>
          <w:shd w:val="clear" w:color="auto" w:fill="FFFFFF"/>
        </w:rPr>
        <w:t xml:space="preserve"> Wilson JQ (1982) Broken windows. </w:t>
      </w:r>
      <w:r w:rsidRPr="007A7768">
        <w:rPr>
          <w:i/>
          <w:iCs/>
          <w:color w:val="000000" w:themeColor="text1"/>
          <w:shd w:val="clear" w:color="auto" w:fill="FFFFFF"/>
        </w:rPr>
        <w:t>Atlantic monthly</w:t>
      </w:r>
      <w:r w:rsidRPr="007A7768">
        <w:rPr>
          <w:color w:val="000000" w:themeColor="text1"/>
          <w:shd w:val="clear" w:color="auto" w:fill="FFFFFF"/>
        </w:rPr>
        <w:t xml:space="preserve"> 249(3)</w:t>
      </w:r>
      <w:r w:rsidR="00A76201" w:rsidRPr="007A7768">
        <w:rPr>
          <w:color w:val="000000" w:themeColor="text1"/>
          <w:shd w:val="clear" w:color="auto" w:fill="FFFFFF"/>
        </w:rPr>
        <w:t>:</w:t>
      </w:r>
      <w:r w:rsidRPr="007A7768">
        <w:rPr>
          <w:color w:val="000000" w:themeColor="text1"/>
          <w:shd w:val="clear" w:color="auto" w:fill="FFFFFF"/>
        </w:rPr>
        <w:t xml:space="preserve"> 29-38.</w:t>
      </w:r>
    </w:p>
    <w:p w14:paraId="49C830BB" w14:textId="03AA2C39" w:rsidR="00970C40" w:rsidRPr="007A7768" w:rsidRDefault="00970C40" w:rsidP="00970C40">
      <w:pPr>
        <w:spacing w:after="160"/>
        <w:contextualSpacing/>
        <w:rPr>
          <w:color w:val="000000" w:themeColor="text1"/>
        </w:rPr>
      </w:pPr>
      <w:r w:rsidRPr="007A7768">
        <w:rPr>
          <w:color w:val="000000" w:themeColor="text1"/>
          <w:shd w:val="clear" w:color="auto" w:fill="FFFFFF"/>
        </w:rPr>
        <w:t>Kim</w:t>
      </w:r>
      <w:r w:rsidR="00A76201" w:rsidRPr="007A7768">
        <w:rPr>
          <w:color w:val="000000" w:themeColor="text1"/>
          <w:shd w:val="clear" w:color="auto" w:fill="FFFFFF"/>
        </w:rPr>
        <w:t xml:space="preserve"> </w:t>
      </w:r>
      <w:r w:rsidRPr="007A7768">
        <w:rPr>
          <w:color w:val="000000" w:themeColor="text1"/>
          <w:shd w:val="clear" w:color="auto" w:fill="FFFFFF"/>
        </w:rPr>
        <w:t xml:space="preserve">ME (2018) From carceral feminism to transformative justice: Women-of-color feminism and alternatives to incarceration. </w:t>
      </w:r>
      <w:r w:rsidRPr="007A7768">
        <w:rPr>
          <w:i/>
          <w:iCs/>
          <w:color w:val="000000" w:themeColor="text1"/>
          <w:shd w:val="clear" w:color="auto" w:fill="FFFFFF"/>
        </w:rPr>
        <w:t>Journal of Ethnic &amp; Cultural Diversity in Social Work</w:t>
      </w:r>
      <w:r w:rsidR="00A76201" w:rsidRPr="007A7768">
        <w:rPr>
          <w:color w:val="000000" w:themeColor="text1"/>
          <w:shd w:val="clear" w:color="auto" w:fill="FFFFFF"/>
        </w:rPr>
        <w:t xml:space="preserve"> </w:t>
      </w:r>
      <w:r w:rsidRPr="007A7768">
        <w:rPr>
          <w:color w:val="000000" w:themeColor="text1"/>
          <w:shd w:val="clear" w:color="auto" w:fill="FFFFFF"/>
        </w:rPr>
        <w:t>27(3)</w:t>
      </w:r>
      <w:r w:rsidR="00D31760">
        <w:rPr>
          <w:color w:val="000000" w:themeColor="text1"/>
          <w:shd w:val="clear" w:color="auto" w:fill="FFFFFF"/>
        </w:rPr>
        <w:t>:</w:t>
      </w:r>
      <w:r w:rsidRPr="007A7768">
        <w:rPr>
          <w:color w:val="000000" w:themeColor="text1"/>
          <w:shd w:val="clear" w:color="auto" w:fill="FFFFFF"/>
        </w:rPr>
        <w:t xml:space="preserve"> 219-233</w:t>
      </w:r>
    </w:p>
    <w:p w14:paraId="153C5F46" w14:textId="5ADEF1A4" w:rsidR="00970C40" w:rsidRPr="007A7768" w:rsidRDefault="00970C40" w:rsidP="00970C40">
      <w:pPr>
        <w:spacing w:after="160"/>
        <w:contextualSpacing/>
        <w:rPr>
          <w:color w:val="000000" w:themeColor="text1"/>
        </w:rPr>
      </w:pPr>
      <w:r w:rsidRPr="007A7768">
        <w:rPr>
          <w:color w:val="000000" w:themeColor="text1"/>
          <w:shd w:val="clear" w:color="auto" w:fill="FFFFFF"/>
        </w:rPr>
        <w:t>Kim</w:t>
      </w:r>
      <w:r w:rsidR="00A76201" w:rsidRPr="007A7768">
        <w:rPr>
          <w:color w:val="000000" w:themeColor="text1"/>
          <w:shd w:val="clear" w:color="auto" w:fill="FFFFFF"/>
        </w:rPr>
        <w:t xml:space="preserve"> </w:t>
      </w:r>
      <w:r w:rsidRPr="007A7768">
        <w:rPr>
          <w:color w:val="000000" w:themeColor="text1"/>
          <w:shd w:val="clear" w:color="auto" w:fill="FFFFFF"/>
        </w:rPr>
        <w:t xml:space="preserve">ME (2021) Transformative justice and restorative justice: Gender-based violence and alternative visions of justice in the United States. </w:t>
      </w:r>
      <w:r w:rsidRPr="007A7768">
        <w:rPr>
          <w:i/>
          <w:iCs/>
          <w:color w:val="000000" w:themeColor="text1"/>
          <w:shd w:val="clear" w:color="auto" w:fill="FFFFFF"/>
        </w:rPr>
        <w:t>International review of victimology</w:t>
      </w:r>
      <w:r w:rsidR="00D31760">
        <w:rPr>
          <w:color w:val="000000" w:themeColor="text1"/>
          <w:shd w:val="clear" w:color="auto" w:fill="FFFFFF"/>
        </w:rPr>
        <w:t xml:space="preserve"> </w:t>
      </w:r>
      <w:r w:rsidRPr="00D31760">
        <w:rPr>
          <w:color w:val="000000" w:themeColor="text1"/>
          <w:shd w:val="clear" w:color="auto" w:fill="FFFFFF"/>
        </w:rPr>
        <w:t>27(</w:t>
      </w:r>
      <w:r w:rsidRPr="007A7768">
        <w:rPr>
          <w:color w:val="000000" w:themeColor="text1"/>
          <w:shd w:val="clear" w:color="auto" w:fill="FFFFFF"/>
        </w:rPr>
        <w:t>2)</w:t>
      </w:r>
      <w:r w:rsidR="00D31760">
        <w:rPr>
          <w:color w:val="000000" w:themeColor="text1"/>
          <w:shd w:val="clear" w:color="auto" w:fill="FFFFFF"/>
        </w:rPr>
        <w:t>:</w:t>
      </w:r>
      <w:r w:rsidRPr="007A7768">
        <w:rPr>
          <w:color w:val="000000" w:themeColor="text1"/>
          <w:shd w:val="clear" w:color="auto" w:fill="FFFFFF"/>
        </w:rPr>
        <w:t xml:space="preserve"> 162-172.</w:t>
      </w:r>
    </w:p>
    <w:p w14:paraId="06AF75A4" w14:textId="339B5281" w:rsidR="00970C40" w:rsidRPr="007A7768" w:rsidRDefault="00970C40" w:rsidP="00970C40">
      <w:pPr>
        <w:spacing w:after="160"/>
        <w:contextualSpacing/>
        <w:rPr>
          <w:color w:val="000000" w:themeColor="text1"/>
        </w:rPr>
      </w:pPr>
      <w:r w:rsidRPr="007A7768">
        <w:rPr>
          <w:color w:val="000000" w:themeColor="text1"/>
          <w:shd w:val="clear" w:color="auto" w:fill="FFFFFF"/>
        </w:rPr>
        <w:t xml:space="preserve">Kress </w:t>
      </w:r>
      <w:r w:rsidR="00A76201" w:rsidRPr="007A7768">
        <w:rPr>
          <w:color w:val="000000" w:themeColor="text1"/>
          <w:shd w:val="clear" w:color="auto" w:fill="FFFFFF"/>
        </w:rPr>
        <w:t>G and van Leeuwen T (2001)</w:t>
      </w:r>
      <w:r w:rsidRPr="007A7768">
        <w:rPr>
          <w:color w:val="000000" w:themeColor="text1"/>
          <w:shd w:val="clear" w:color="auto" w:fill="FFFFFF"/>
        </w:rPr>
        <w:t xml:space="preserve"> </w:t>
      </w:r>
      <w:r w:rsidRPr="007A7768">
        <w:rPr>
          <w:i/>
          <w:iCs/>
          <w:color w:val="000000" w:themeColor="text1"/>
          <w:shd w:val="clear" w:color="auto" w:fill="FFFFFF"/>
        </w:rPr>
        <w:t>Multimodal discourse: The modes and media of contemporary communication.</w:t>
      </w:r>
      <w:r w:rsidRPr="007A7768">
        <w:rPr>
          <w:color w:val="000000" w:themeColor="text1"/>
          <w:shd w:val="clear" w:color="auto" w:fill="FFFFFF"/>
        </w:rPr>
        <w:t xml:space="preserve"> London: Arnold</w:t>
      </w:r>
    </w:p>
    <w:p w14:paraId="16303CC6" w14:textId="68B8E4C5" w:rsidR="00970C40" w:rsidRPr="007A7768" w:rsidRDefault="00970C40" w:rsidP="00970C40">
      <w:pPr>
        <w:spacing w:after="160"/>
        <w:contextualSpacing/>
        <w:rPr>
          <w:color w:val="000000" w:themeColor="text1"/>
        </w:rPr>
      </w:pPr>
      <w:r w:rsidRPr="007A7768">
        <w:rPr>
          <w:color w:val="000000" w:themeColor="text1"/>
          <w:shd w:val="clear" w:color="auto" w:fill="FFFFFF"/>
        </w:rPr>
        <w:t xml:space="preserve">Kress G </w:t>
      </w:r>
      <w:r w:rsidR="00A76201" w:rsidRPr="007A7768">
        <w:rPr>
          <w:color w:val="000000" w:themeColor="text1"/>
          <w:shd w:val="clear" w:color="auto" w:fill="FFFFFF"/>
        </w:rPr>
        <w:t>and</w:t>
      </w:r>
      <w:r w:rsidRPr="007A7768">
        <w:rPr>
          <w:color w:val="000000" w:themeColor="text1"/>
          <w:shd w:val="clear" w:color="auto" w:fill="FFFFFF"/>
        </w:rPr>
        <w:t xml:space="preserve"> </w:t>
      </w:r>
      <w:r w:rsidR="00A76201" w:rsidRPr="007A7768">
        <w:rPr>
          <w:color w:val="000000" w:themeColor="text1"/>
          <w:shd w:val="clear" w:color="auto" w:fill="FFFFFF"/>
        </w:rPr>
        <w:t>v</w:t>
      </w:r>
      <w:r w:rsidRPr="007A7768">
        <w:rPr>
          <w:color w:val="000000" w:themeColor="text1"/>
          <w:shd w:val="clear" w:color="auto" w:fill="FFFFFF"/>
        </w:rPr>
        <w:t>an Leeuwen</w:t>
      </w:r>
      <w:r w:rsidR="00A76201" w:rsidRPr="007A7768">
        <w:rPr>
          <w:color w:val="000000" w:themeColor="text1"/>
          <w:shd w:val="clear" w:color="auto" w:fill="FFFFFF"/>
        </w:rPr>
        <w:t xml:space="preserve"> </w:t>
      </w:r>
      <w:r w:rsidRPr="007A7768">
        <w:rPr>
          <w:color w:val="000000" w:themeColor="text1"/>
          <w:shd w:val="clear" w:color="auto" w:fill="FFFFFF"/>
        </w:rPr>
        <w:t xml:space="preserve">T (2002) </w:t>
      </w:r>
      <w:proofErr w:type="spellStart"/>
      <w:r w:rsidRPr="007A7768">
        <w:rPr>
          <w:color w:val="000000" w:themeColor="text1"/>
          <w:shd w:val="clear" w:color="auto" w:fill="FFFFFF"/>
        </w:rPr>
        <w:t>Colour</w:t>
      </w:r>
      <w:proofErr w:type="spellEnd"/>
      <w:r w:rsidRPr="007A7768">
        <w:rPr>
          <w:color w:val="000000" w:themeColor="text1"/>
          <w:shd w:val="clear" w:color="auto" w:fill="FFFFFF"/>
        </w:rPr>
        <w:t xml:space="preserve"> as a semiotic mode: notes for a grammar of </w:t>
      </w:r>
      <w:proofErr w:type="spellStart"/>
      <w:r w:rsidRPr="007A7768">
        <w:rPr>
          <w:color w:val="000000" w:themeColor="text1"/>
          <w:shd w:val="clear" w:color="auto" w:fill="FFFFFF"/>
        </w:rPr>
        <w:t>colour</w:t>
      </w:r>
      <w:proofErr w:type="spellEnd"/>
      <w:r w:rsidRPr="007A7768">
        <w:rPr>
          <w:color w:val="000000" w:themeColor="text1"/>
          <w:shd w:val="clear" w:color="auto" w:fill="FFFFFF"/>
        </w:rPr>
        <w:t xml:space="preserve">. </w:t>
      </w:r>
      <w:r w:rsidRPr="007A7768">
        <w:rPr>
          <w:i/>
          <w:iCs/>
          <w:color w:val="000000" w:themeColor="text1"/>
          <w:shd w:val="clear" w:color="auto" w:fill="FFFFFF"/>
        </w:rPr>
        <w:t>Visual communication</w:t>
      </w:r>
      <w:r w:rsidRPr="007A7768">
        <w:rPr>
          <w:color w:val="000000" w:themeColor="text1"/>
          <w:shd w:val="clear" w:color="auto" w:fill="FFFFFF"/>
        </w:rPr>
        <w:t xml:space="preserve"> 1(3)</w:t>
      </w:r>
      <w:r w:rsidR="00A76201" w:rsidRPr="007A7768">
        <w:rPr>
          <w:color w:val="000000" w:themeColor="text1"/>
          <w:shd w:val="clear" w:color="auto" w:fill="FFFFFF"/>
        </w:rPr>
        <w:t xml:space="preserve">: </w:t>
      </w:r>
      <w:r w:rsidRPr="007A7768">
        <w:rPr>
          <w:color w:val="000000" w:themeColor="text1"/>
          <w:shd w:val="clear" w:color="auto" w:fill="FFFFFF"/>
        </w:rPr>
        <w:t>343-368.</w:t>
      </w:r>
    </w:p>
    <w:p w14:paraId="13F35659" w14:textId="35E91325" w:rsidR="00970C40" w:rsidRPr="007A7768" w:rsidRDefault="00970C40" w:rsidP="00970C40">
      <w:pPr>
        <w:spacing w:after="160"/>
        <w:contextualSpacing/>
        <w:rPr>
          <w:color w:val="000000" w:themeColor="text1"/>
        </w:rPr>
      </w:pPr>
      <w:r w:rsidRPr="007A7768">
        <w:rPr>
          <w:color w:val="000000" w:themeColor="text1"/>
          <w:shd w:val="clear" w:color="auto" w:fill="FFFFFF"/>
        </w:rPr>
        <w:t>Kurtz</w:t>
      </w:r>
      <w:r w:rsidR="00A76201" w:rsidRPr="007A7768">
        <w:rPr>
          <w:color w:val="000000" w:themeColor="text1"/>
          <w:shd w:val="clear" w:color="auto" w:fill="FFFFFF"/>
        </w:rPr>
        <w:t xml:space="preserve"> </w:t>
      </w:r>
      <w:r w:rsidRPr="007A7768">
        <w:rPr>
          <w:color w:val="000000" w:themeColor="text1"/>
          <w:shd w:val="clear" w:color="auto" w:fill="FFFFFF"/>
        </w:rPr>
        <w:t xml:space="preserve">DL </w:t>
      </w:r>
      <w:r w:rsidR="00A76201" w:rsidRPr="007A7768">
        <w:rPr>
          <w:color w:val="000000" w:themeColor="text1"/>
          <w:shd w:val="clear" w:color="auto" w:fill="FFFFFF"/>
        </w:rPr>
        <w:t>and</w:t>
      </w:r>
      <w:r w:rsidRPr="007A7768">
        <w:rPr>
          <w:color w:val="000000" w:themeColor="text1"/>
          <w:shd w:val="clear" w:color="auto" w:fill="FFFFFF"/>
        </w:rPr>
        <w:t xml:space="preserve"> Upton</w:t>
      </w:r>
      <w:r w:rsidR="00A76201" w:rsidRPr="007A7768">
        <w:rPr>
          <w:color w:val="000000" w:themeColor="text1"/>
          <w:shd w:val="clear" w:color="auto" w:fill="FFFFFF"/>
        </w:rPr>
        <w:t xml:space="preserve"> </w:t>
      </w:r>
      <w:r w:rsidRPr="007A7768">
        <w:rPr>
          <w:color w:val="000000" w:themeColor="text1"/>
          <w:shd w:val="clear" w:color="auto" w:fill="FFFFFF"/>
        </w:rPr>
        <w:t>L (2017)</w:t>
      </w:r>
      <w:r w:rsidR="00A76201" w:rsidRPr="007A7768">
        <w:rPr>
          <w:color w:val="000000" w:themeColor="text1"/>
          <w:shd w:val="clear" w:color="auto" w:fill="FFFFFF"/>
        </w:rPr>
        <w:t xml:space="preserve"> </w:t>
      </w:r>
      <w:r w:rsidRPr="007A7768">
        <w:rPr>
          <w:color w:val="000000" w:themeColor="text1"/>
          <w:shd w:val="clear" w:color="auto" w:fill="FFFFFF"/>
        </w:rPr>
        <w:t>War stories and occupying soldiers: A narrative approach to understanding police culture and community conflict</w:t>
      </w:r>
      <w:r w:rsidR="00D31760">
        <w:rPr>
          <w:color w:val="000000" w:themeColor="text1"/>
          <w:shd w:val="clear" w:color="auto" w:fill="FFFFFF"/>
        </w:rPr>
        <w:t>.</w:t>
      </w:r>
      <w:r w:rsidRPr="007A7768">
        <w:rPr>
          <w:color w:val="000000" w:themeColor="text1"/>
          <w:shd w:val="clear" w:color="auto" w:fill="FFFFFF"/>
        </w:rPr>
        <w:t xml:space="preserve"> </w:t>
      </w:r>
      <w:r w:rsidRPr="007A7768">
        <w:rPr>
          <w:i/>
          <w:iCs/>
          <w:color w:val="000000" w:themeColor="text1"/>
          <w:shd w:val="clear" w:color="auto" w:fill="FFFFFF"/>
        </w:rPr>
        <w:t>Critical criminology</w:t>
      </w:r>
      <w:r w:rsidR="00A76201" w:rsidRPr="007A7768">
        <w:rPr>
          <w:color w:val="000000" w:themeColor="text1"/>
          <w:shd w:val="clear" w:color="auto" w:fill="FFFFFF"/>
        </w:rPr>
        <w:t xml:space="preserve"> </w:t>
      </w:r>
      <w:r w:rsidRPr="007A7768">
        <w:rPr>
          <w:color w:val="000000" w:themeColor="text1"/>
          <w:shd w:val="clear" w:color="auto" w:fill="FFFFFF"/>
        </w:rPr>
        <w:t>25</w:t>
      </w:r>
      <w:r w:rsidR="006135F9" w:rsidRPr="007A7768">
        <w:rPr>
          <w:color w:val="000000" w:themeColor="text1"/>
          <w:shd w:val="clear" w:color="auto" w:fill="FFFFFF"/>
        </w:rPr>
        <w:t>:</w:t>
      </w:r>
      <w:r w:rsidRPr="007A7768">
        <w:rPr>
          <w:color w:val="000000" w:themeColor="text1"/>
          <w:shd w:val="clear" w:color="auto" w:fill="FFFFFF"/>
        </w:rPr>
        <w:t xml:space="preserve"> 539-558.</w:t>
      </w:r>
    </w:p>
    <w:p w14:paraId="33A626B5" w14:textId="1BCEAF4A" w:rsidR="00E21B01" w:rsidRPr="007A7768" w:rsidRDefault="00970C40" w:rsidP="00970C40">
      <w:pPr>
        <w:spacing w:after="160"/>
        <w:contextualSpacing/>
        <w:rPr>
          <w:color w:val="000000" w:themeColor="text1"/>
        </w:rPr>
      </w:pPr>
      <w:r w:rsidRPr="007A7768">
        <w:rPr>
          <w:color w:val="000000" w:themeColor="text1"/>
        </w:rPr>
        <w:t xml:space="preserve">Kusuma ED and </w:t>
      </w:r>
      <w:proofErr w:type="spellStart"/>
      <w:r w:rsidRPr="007A7768">
        <w:rPr>
          <w:color w:val="000000" w:themeColor="text1"/>
        </w:rPr>
        <w:t>Yulia</w:t>
      </w:r>
      <w:proofErr w:type="spellEnd"/>
      <w:r w:rsidRPr="007A7768">
        <w:rPr>
          <w:color w:val="000000" w:themeColor="text1"/>
        </w:rPr>
        <w:t xml:space="preserve"> F (2023) Analysis of Arabic-Indonesian Translation Errors on Google Translat</w:t>
      </w:r>
      <w:r w:rsidR="00E21B01" w:rsidRPr="007A7768">
        <w:rPr>
          <w:color w:val="000000" w:themeColor="text1"/>
        </w:rPr>
        <w:t xml:space="preserve">e. </w:t>
      </w:r>
      <w:r w:rsidR="00E21B01" w:rsidRPr="007A7768">
        <w:rPr>
          <w:i/>
          <w:iCs/>
          <w:color w:val="000000" w:themeColor="text1"/>
        </w:rPr>
        <w:t xml:space="preserve">Scaffolding: </w:t>
      </w:r>
      <w:proofErr w:type="spellStart"/>
      <w:r w:rsidR="00E21B01" w:rsidRPr="007A7768">
        <w:rPr>
          <w:i/>
          <w:iCs/>
          <w:color w:val="000000" w:themeColor="text1"/>
        </w:rPr>
        <w:t>Jurnal</w:t>
      </w:r>
      <w:proofErr w:type="spellEnd"/>
      <w:r w:rsidR="00E21B01" w:rsidRPr="007A7768">
        <w:rPr>
          <w:i/>
          <w:iCs/>
          <w:color w:val="000000" w:themeColor="text1"/>
        </w:rPr>
        <w:t xml:space="preserve"> Pendidikan Islam dan </w:t>
      </w:r>
      <w:proofErr w:type="spellStart"/>
      <w:r w:rsidR="00E21B01" w:rsidRPr="007A7768">
        <w:rPr>
          <w:i/>
          <w:iCs/>
          <w:color w:val="000000" w:themeColor="text1"/>
        </w:rPr>
        <w:t>Multikulturalisme</w:t>
      </w:r>
      <w:proofErr w:type="spellEnd"/>
      <w:r w:rsidR="00E21B01" w:rsidRPr="007A7768">
        <w:rPr>
          <w:i/>
          <w:iCs/>
          <w:color w:val="000000" w:themeColor="text1"/>
        </w:rPr>
        <w:t xml:space="preserve"> </w:t>
      </w:r>
      <w:r w:rsidR="00E21B01" w:rsidRPr="007A7768">
        <w:rPr>
          <w:color w:val="000000" w:themeColor="text1"/>
        </w:rPr>
        <w:t>5(2): 1-13.</w:t>
      </w:r>
    </w:p>
    <w:p w14:paraId="4856000A" w14:textId="1FEC6C48" w:rsidR="0035710F" w:rsidRPr="007A7768" w:rsidRDefault="0035710F" w:rsidP="00970C40">
      <w:pPr>
        <w:spacing w:after="160"/>
        <w:contextualSpacing/>
        <w:rPr>
          <w:color w:val="000000" w:themeColor="text1"/>
        </w:rPr>
      </w:pPr>
      <w:r w:rsidRPr="007A7768">
        <w:rPr>
          <w:color w:val="000000" w:themeColor="text1"/>
        </w:rPr>
        <w:t>Kwon JB (2014) Forging a modern democratic imaginary: police sovereignty, neoliberalism, and the boundaries of neo-Korea. </w:t>
      </w:r>
      <w:r w:rsidRPr="007A7768">
        <w:rPr>
          <w:i/>
          <w:iCs/>
          <w:color w:val="000000" w:themeColor="text1"/>
        </w:rPr>
        <w:t xml:space="preserve">positions: east </w:t>
      </w:r>
      <w:proofErr w:type="spellStart"/>
      <w:r w:rsidRPr="007A7768">
        <w:rPr>
          <w:i/>
          <w:iCs/>
          <w:color w:val="000000" w:themeColor="text1"/>
        </w:rPr>
        <w:t>asia</w:t>
      </w:r>
      <w:proofErr w:type="spellEnd"/>
      <w:r w:rsidRPr="007A7768">
        <w:rPr>
          <w:i/>
          <w:iCs/>
          <w:color w:val="000000" w:themeColor="text1"/>
        </w:rPr>
        <w:t xml:space="preserve"> cultures critique</w:t>
      </w:r>
      <w:r w:rsidRPr="007A7768">
        <w:rPr>
          <w:color w:val="000000" w:themeColor="text1"/>
        </w:rPr>
        <w:t> 22(1): 71-101.</w:t>
      </w:r>
    </w:p>
    <w:p w14:paraId="4022FEDC" w14:textId="3D8BA3B3" w:rsidR="00970C40" w:rsidRPr="007A7768" w:rsidRDefault="00970C40" w:rsidP="00970C40">
      <w:pPr>
        <w:spacing w:after="160"/>
        <w:contextualSpacing/>
        <w:rPr>
          <w:color w:val="000000" w:themeColor="text1"/>
        </w:rPr>
      </w:pPr>
      <w:r w:rsidRPr="007A7768">
        <w:rPr>
          <w:color w:val="000000" w:themeColor="text1"/>
        </w:rPr>
        <w:t xml:space="preserve">La Izquierda </w:t>
      </w:r>
      <w:proofErr w:type="spellStart"/>
      <w:r w:rsidRPr="007A7768">
        <w:rPr>
          <w:color w:val="000000" w:themeColor="text1"/>
        </w:rPr>
        <w:t>Diario</w:t>
      </w:r>
      <w:proofErr w:type="spellEnd"/>
      <w:r w:rsidRPr="007A7768">
        <w:rPr>
          <w:color w:val="000000" w:themeColor="text1"/>
        </w:rPr>
        <w:t xml:space="preserve"> Correspondent (2019) </w:t>
      </w:r>
      <w:proofErr w:type="spellStart"/>
      <w:r w:rsidRPr="007A7768">
        <w:rPr>
          <w:color w:val="000000" w:themeColor="text1"/>
        </w:rPr>
        <w:t>Criminalización</w:t>
      </w:r>
      <w:proofErr w:type="spellEnd"/>
      <w:r w:rsidRPr="007A7768">
        <w:rPr>
          <w:color w:val="000000" w:themeColor="text1"/>
        </w:rPr>
        <w:t xml:space="preserve"> de la </w:t>
      </w:r>
      <w:proofErr w:type="spellStart"/>
      <w:r w:rsidRPr="007A7768">
        <w:rPr>
          <w:color w:val="000000" w:themeColor="text1"/>
        </w:rPr>
        <w:t>juventud</w:t>
      </w:r>
      <w:proofErr w:type="spellEnd"/>
      <w:r w:rsidRPr="007A7768">
        <w:rPr>
          <w:color w:val="000000" w:themeColor="text1"/>
        </w:rPr>
        <w:t xml:space="preserve">. San Miguel: la Policía </w:t>
      </w:r>
      <w:proofErr w:type="spellStart"/>
      <w:r w:rsidRPr="007A7768">
        <w:rPr>
          <w:color w:val="000000" w:themeColor="text1"/>
        </w:rPr>
        <w:t>amedrentó</w:t>
      </w:r>
      <w:proofErr w:type="spellEnd"/>
      <w:r w:rsidRPr="007A7768">
        <w:rPr>
          <w:color w:val="000000" w:themeColor="text1"/>
        </w:rPr>
        <w:t xml:space="preserve"> a </w:t>
      </w:r>
      <w:proofErr w:type="spellStart"/>
      <w:r w:rsidRPr="007A7768">
        <w:rPr>
          <w:color w:val="000000" w:themeColor="text1"/>
        </w:rPr>
        <w:t>jóvenes</w:t>
      </w:r>
      <w:proofErr w:type="spellEnd"/>
      <w:r w:rsidRPr="007A7768">
        <w:rPr>
          <w:color w:val="000000" w:themeColor="text1"/>
        </w:rPr>
        <w:t xml:space="preserve"> que </w:t>
      </w:r>
      <w:proofErr w:type="spellStart"/>
      <w:r w:rsidRPr="007A7768">
        <w:rPr>
          <w:color w:val="000000" w:themeColor="text1"/>
        </w:rPr>
        <w:t>hacían</w:t>
      </w:r>
      <w:proofErr w:type="spellEnd"/>
      <w:r w:rsidRPr="007A7768">
        <w:rPr>
          <w:color w:val="000000" w:themeColor="text1"/>
        </w:rPr>
        <w:t xml:space="preserve"> mural </w:t>
      </w:r>
      <w:proofErr w:type="spellStart"/>
      <w:r w:rsidRPr="007A7768">
        <w:rPr>
          <w:color w:val="000000" w:themeColor="text1"/>
        </w:rPr>
        <w:t>por</w:t>
      </w:r>
      <w:proofErr w:type="spellEnd"/>
      <w:r w:rsidRPr="007A7768">
        <w:rPr>
          <w:color w:val="000000" w:themeColor="text1"/>
        </w:rPr>
        <w:t xml:space="preserve"> Chile y Bolivia</w:t>
      </w:r>
      <w:r w:rsidR="006135F9" w:rsidRPr="007A7768">
        <w:rPr>
          <w:color w:val="000000" w:themeColor="text1"/>
        </w:rPr>
        <w:t xml:space="preserve">. </w:t>
      </w:r>
      <w:r w:rsidRPr="007A7768">
        <w:rPr>
          <w:i/>
          <w:iCs/>
          <w:color w:val="000000" w:themeColor="text1"/>
        </w:rPr>
        <w:t xml:space="preserve">La Izquierda </w:t>
      </w:r>
      <w:proofErr w:type="spellStart"/>
      <w:r w:rsidRPr="007A7768">
        <w:rPr>
          <w:i/>
          <w:iCs/>
          <w:color w:val="000000" w:themeColor="text1"/>
        </w:rPr>
        <w:t>Diario</w:t>
      </w:r>
      <w:proofErr w:type="spellEnd"/>
      <w:r w:rsidRPr="007A7768">
        <w:rPr>
          <w:color w:val="000000" w:themeColor="text1"/>
        </w:rPr>
        <w:t>.</w:t>
      </w:r>
      <w:r w:rsidR="00D31760">
        <w:rPr>
          <w:color w:val="000000" w:themeColor="text1"/>
        </w:rPr>
        <w:t xml:space="preserve"> Available at: </w:t>
      </w:r>
      <w:r w:rsidRPr="007A7768">
        <w:rPr>
          <w:color w:val="000000" w:themeColor="text1"/>
        </w:rPr>
        <w:t xml:space="preserve"> </w:t>
      </w:r>
      <w:hyperlink r:id="rId62" w:history="1">
        <w:r w:rsidRPr="007A7768">
          <w:rPr>
            <w:color w:val="000000" w:themeColor="text1"/>
            <w:u w:val="single"/>
          </w:rPr>
          <w:t>https://www.laizquierdadiario.com/San-Miguel-la-Policia-amedrento-a-jovenes-que-hacian-mural-por-Chile-y-Bolivia</w:t>
        </w:r>
      </w:hyperlink>
      <w:r w:rsidR="006135F9" w:rsidRPr="007A7768">
        <w:rPr>
          <w:color w:val="000000" w:themeColor="text1"/>
          <w:u w:val="single"/>
        </w:rPr>
        <w:t xml:space="preserve"> </w:t>
      </w:r>
      <w:r w:rsidR="006135F9" w:rsidRPr="007A7768">
        <w:rPr>
          <w:color w:val="000000" w:themeColor="text1"/>
          <w:shd w:val="clear" w:color="auto" w:fill="FFFFFF"/>
        </w:rPr>
        <w:t xml:space="preserve">(accessed 16 May 2024). </w:t>
      </w:r>
    </w:p>
    <w:p w14:paraId="1EDBCEE6" w14:textId="120C049E" w:rsidR="006135F9" w:rsidRPr="00D31760" w:rsidRDefault="00970C40" w:rsidP="00D31760">
      <w:pPr>
        <w:spacing w:after="160"/>
        <w:contextualSpacing/>
        <w:rPr>
          <w:color w:val="000000" w:themeColor="text1"/>
        </w:rPr>
      </w:pPr>
      <w:r w:rsidRPr="007A7768">
        <w:rPr>
          <w:color w:val="000000" w:themeColor="text1"/>
        </w:rPr>
        <w:t>Lazaro and Lane</w:t>
      </w:r>
      <w:r w:rsidR="006135F9" w:rsidRPr="007A7768">
        <w:rPr>
          <w:color w:val="000000" w:themeColor="text1"/>
        </w:rPr>
        <w:t xml:space="preserve"> (</w:t>
      </w:r>
      <w:r w:rsidRPr="007A7768">
        <w:rPr>
          <w:color w:val="000000" w:themeColor="text1"/>
        </w:rPr>
        <w:t>2021</w:t>
      </w:r>
      <w:r w:rsidR="006135F9" w:rsidRPr="007A7768">
        <w:rPr>
          <w:color w:val="000000" w:themeColor="text1"/>
        </w:rPr>
        <w:t>)</w:t>
      </w:r>
      <w:r w:rsidRPr="007A7768">
        <w:rPr>
          <w:color w:val="000000" w:themeColor="text1"/>
        </w:rPr>
        <w:t xml:space="preserve"> How George Floyd’s image became an icon for artists and helped communities mourn. </w:t>
      </w:r>
      <w:r w:rsidRPr="007A7768">
        <w:rPr>
          <w:i/>
          <w:iCs/>
          <w:color w:val="000000" w:themeColor="text1"/>
        </w:rPr>
        <w:t>PBS News Hour</w:t>
      </w:r>
      <w:r w:rsidRPr="007A7768">
        <w:rPr>
          <w:color w:val="000000" w:themeColor="text1"/>
        </w:rPr>
        <w:t>.</w:t>
      </w:r>
      <w:r w:rsidR="00D31760">
        <w:rPr>
          <w:color w:val="000000" w:themeColor="text1"/>
        </w:rPr>
        <w:t xml:space="preserve"> Available at:</w:t>
      </w:r>
      <w:r w:rsidRPr="007A7768">
        <w:rPr>
          <w:color w:val="000000" w:themeColor="text1"/>
        </w:rPr>
        <w:t xml:space="preserve"> </w:t>
      </w:r>
      <w:hyperlink r:id="rId63" w:history="1">
        <w:r w:rsidR="006135F9" w:rsidRPr="007A7768">
          <w:rPr>
            <w:rStyle w:val="Hyperlink"/>
            <w:color w:val="000000" w:themeColor="text1"/>
          </w:rPr>
          <w:t>https://www.pbs.org/newshour/arts/the-artist-behind-a-george-floyd-mural-reflects-on-how-it-became-a-ubiquitous-icon</w:t>
        </w:r>
      </w:hyperlink>
      <w:r w:rsidR="006135F9" w:rsidRPr="007A7768">
        <w:rPr>
          <w:color w:val="000000" w:themeColor="text1"/>
        </w:rPr>
        <w:t xml:space="preserve"> </w:t>
      </w:r>
      <w:r w:rsidR="006135F9" w:rsidRPr="007A7768">
        <w:rPr>
          <w:color w:val="000000" w:themeColor="text1"/>
          <w:shd w:val="clear" w:color="auto" w:fill="FFFFFF"/>
        </w:rPr>
        <w:t>(accessed 16 May 2024).</w:t>
      </w:r>
    </w:p>
    <w:p w14:paraId="6D483B25" w14:textId="75A1122A"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Lee A (2019) To Paint A Mural: </w:t>
      </w:r>
      <w:proofErr w:type="spellStart"/>
      <w:r w:rsidRPr="007A7768">
        <w:rPr>
          <w:color w:val="000000" w:themeColor="text1"/>
          <w:shd w:val="clear" w:color="auto" w:fill="FFFFFF"/>
        </w:rPr>
        <w:t>Horizontes</w:t>
      </w:r>
      <w:proofErr w:type="spellEnd"/>
      <w:r w:rsidRPr="007A7768">
        <w:rPr>
          <w:color w:val="000000" w:themeColor="text1"/>
          <w:shd w:val="clear" w:color="auto" w:fill="FFFFFF"/>
        </w:rPr>
        <w:t xml:space="preserve"> Project Helps North </w:t>
      </w:r>
      <w:proofErr w:type="spellStart"/>
      <w:r w:rsidRPr="007A7768">
        <w:rPr>
          <w:color w:val="000000" w:themeColor="text1"/>
          <w:shd w:val="clear" w:color="auto" w:fill="FFFFFF"/>
        </w:rPr>
        <w:t>Wichitans</w:t>
      </w:r>
      <w:proofErr w:type="spellEnd"/>
      <w:r w:rsidRPr="007A7768">
        <w:rPr>
          <w:color w:val="000000" w:themeColor="text1"/>
          <w:shd w:val="clear" w:color="auto" w:fill="FFFFFF"/>
        </w:rPr>
        <w:t xml:space="preserve"> See In Color. </w:t>
      </w:r>
      <w:r w:rsidR="006135F9" w:rsidRPr="007A7768">
        <w:rPr>
          <w:color w:val="000000" w:themeColor="text1"/>
          <w:shd w:val="clear" w:color="auto" w:fill="FFFFFF"/>
        </w:rPr>
        <w:t xml:space="preserve"> </w:t>
      </w:r>
      <w:r w:rsidRPr="007A7768">
        <w:rPr>
          <w:i/>
          <w:iCs/>
          <w:color w:val="000000" w:themeColor="text1"/>
          <w:shd w:val="clear" w:color="auto" w:fill="FFFFFF"/>
        </w:rPr>
        <w:t xml:space="preserve">KMUW </w:t>
      </w:r>
      <w:r w:rsidR="0076650A" w:rsidRPr="007A7768">
        <w:rPr>
          <w:i/>
          <w:iCs/>
          <w:color w:val="000000" w:themeColor="text1"/>
          <w:shd w:val="clear" w:color="auto" w:fill="FFFFFF"/>
        </w:rPr>
        <w:t>Wichita</w:t>
      </w:r>
      <w:r w:rsidRPr="007A7768">
        <w:rPr>
          <w:i/>
          <w:iCs/>
          <w:color w:val="000000" w:themeColor="text1"/>
          <w:shd w:val="clear" w:color="auto" w:fill="FFFFFF"/>
        </w:rPr>
        <w:t xml:space="preserve"> 89.1</w:t>
      </w:r>
      <w:r w:rsidRPr="007A7768">
        <w:rPr>
          <w:color w:val="000000" w:themeColor="text1"/>
          <w:shd w:val="clear" w:color="auto" w:fill="FFFFFF"/>
        </w:rPr>
        <w:t>.</w:t>
      </w:r>
      <w:r w:rsidR="006135F9" w:rsidRPr="007A7768">
        <w:rPr>
          <w:color w:val="000000" w:themeColor="text1"/>
          <w:shd w:val="clear" w:color="auto" w:fill="FFFFFF"/>
        </w:rPr>
        <w:t xml:space="preserve"> Available at:</w:t>
      </w:r>
      <w:r w:rsidRPr="007A7768">
        <w:rPr>
          <w:color w:val="000000" w:themeColor="text1"/>
          <w:shd w:val="clear" w:color="auto" w:fill="FFFFFF"/>
        </w:rPr>
        <w:t xml:space="preserve"> </w:t>
      </w:r>
      <w:hyperlink r:id="rId64" w:history="1">
        <w:r w:rsidRPr="007A7768">
          <w:rPr>
            <w:color w:val="000000" w:themeColor="text1"/>
            <w:u w:val="single"/>
            <w:shd w:val="clear" w:color="auto" w:fill="FFFFFF"/>
          </w:rPr>
          <w:t>https://www.kmuw.org/community/2019-01-25/to-paint-a-mural-horizontes-project-helps-north-wichitans-see-in-color</w:t>
        </w:r>
      </w:hyperlink>
      <w:r w:rsidR="006135F9" w:rsidRPr="007A7768">
        <w:rPr>
          <w:color w:val="000000" w:themeColor="text1"/>
          <w:u w:val="single"/>
          <w:shd w:val="clear" w:color="auto" w:fill="FFFFFF"/>
        </w:rPr>
        <w:t xml:space="preserve"> </w:t>
      </w:r>
      <w:r w:rsidR="006135F9" w:rsidRPr="007A7768">
        <w:rPr>
          <w:color w:val="000000" w:themeColor="text1"/>
          <w:shd w:val="clear" w:color="auto" w:fill="FFFFFF"/>
        </w:rPr>
        <w:t xml:space="preserve">(accessed 16 May 2024). </w:t>
      </w:r>
    </w:p>
    <w:p w14:paraId="55D53431" w14:textId="21DE02D6" w:rsidR="00970C40" w:rsidRPr="007A7768" w:rsidRDefault="00970C40" w:rsidP="00970C40">
      <w:pPr>
        <w:contextualSpacing/>
        <w:rPr>
          <w:color w:val="000000" w:themeColor="text1"/>
        </w:rPr>
      </w:pPr>
      <w:r w:rsidRPr="007A7768">
        <w:rPr>
          <w:color w:val="000000" w:themeColor="text1"/>
          <w:shd w:val="clear" w:color="auto" w:fill="FFFFFF"/>
        </w:rPr>
        <w:lastRenderedPageBreak/>
        <w:t>Lehman</w:t>
      </w:r>
      <w:r w:rsidR="007C382B" w:rsidRPr="007A7768">
        <w:rPr>
          <w:color w:val="000000" w:themeColor="text1"/>
          <w:shd w:val="clear" w:color="auto" w:fill="FFFFFF"/>
        </w:rPr>
        <w:t xml:space="preserve"> </w:t>
      </w:r>
      <w:r w:rsidRPr="007A7768">
        <w:rPr>
          <w:color w:val="000000" w:themeColor="text1"/>
          <w:shd w:val="clear" w:color="auto" w:fill="FFFFFF"/>
        </w:rPr>
        <w:t xml:space="preserve">C (2012) Why Does China Want </w:t>
      </w:r>
      <w:r w:rsidR="001344DE">
        <w:rPr>
          <w:color w:val="000000" w:themeColor="text1"/>
          <w:shd w:val="clear" w:color="auto" w:fill="FFFFFF"/>
        </w:rPr>
        <w:t>a</w:t>
      </w:r>
      <w:r w:rsidRPr="007A7768">
        <w:rPr>
          <w:color w:val="000000" w:themeColor="text1"/>
          <w:shd w:val="clear" w:color="auto" w:fill="FFFFFF"/>
        </w:rPr>
        <w:t xml:space="preserve"> Mural </w:t>
      </w:r>
      <w:r w:rsidR="001344DE">
        <w:rPr>
          <w:color w:val="000000" w:themeColor="text1"/>
          <w:shd w:val="clear" w:color="auto" w:fill="FFFFFF"/>
        </w:rPr>
        <w:t>i</w:t>
      </w:r>
      <w:r w:rsidRPr="007A7768">
        <w:rPr>
          <w:color w:val="000000" w:themeColor="text1"/>
          <w:shd w:val="clear" w:color="auto" w:fill="FFFFFF"/>
        </w:rPr>
        <w:t xml:space="preserve">n Oregon Destroyed? </w:t>
      </w:r>
      <w:r w:rsidRPr="007A7768">
        <w:rPr>
          <w:i/>
          <w:iCs/>
          <w:color w:val="000000" w:themeColor="text1"/>
          <w:shd w:val="clear" w:color="auto" w:fill="FFFFFF"/>
        </w:rPr>
        <w:t>NPR</w:t>
      </w:r>
      <w:r w:rsidR="006135F9" w:rsidRPr="007A7768">
        <w:rPr>
          <w:color w:val="000000" w:themeColor="text1"/>
          <w:shd w:val="clear" w:color="auto" w:fill="FFFFFF"/>
        </w:rPr>
        <w:t>. Available at:</w:t>
      </w:r>
      <w:r w:rsidRPr="007A7768">
        <w:rPr>
          <w:color w:val="000000" w:themeColor="text1"/>
          <w:shd w:val="clear" w:color="auto" w:fill="FFFFFF"/>
        </w:rPr>
        <w:t xml:space="preserve"> https://www.npr.org/2012/09/19/161343395/why-does-china-want-a-mural-in-oregon-destroyed</w:t>
      </w:r>
    </w:p>
    <w:p w14:paraId="42F4407A" w14:textId="5D1F88CF" w:rsidR="00970C40" w:rsidRPr="007A7768" w:rsidRDefault="00970C40" w:rsidP="00970C40">
      <w:pPr>
        <w:contextualSpacing/>
        <w:rPr>
          <w:color w:val="000000" w:themeColor="text1"/>
        </w:rPr>
      </w:pPr>
      <w:r w:rsidRPr="007A7768">
        <w:rPr>
          <w:color w:val="000000" w:themeColor="text1"/>
          <w:shd w:val="clear" w:color="auto" w:fill="FFFFFF"/>
        </w:rPr>
        <w:t xml:space="preserve">Lennon J (2022) Bureaucratizing Black Lives Matter murals: Racial capitalism, </w:t>
      </w:r>
      <w:proofErr w:type="gramStart"/>
      <w:r w:rsidRPr="007A7768">
        <w:rPr>
          <w:color w:val="000000" w:themeColor="text1"/>
          <w:shd w:val="clear" w:color="auto" w:fill="FFFFFF"/>
        </w:rPr>
        <w:t>policing</w:t>
      </w:r>
      <w:proofErr w:type="gramEnd"/>
      <w:r w:rsidRPr="007A7768">
        <w:rPr>
          <w:color w:val="000000" w:themeColor="text1"/>
          <w:shd w:val="clear" w:color="auto" w:fill="FFFFFF"/>
        </w:rPr>
        <w:t xml:space="preserve"> and erasure of radical politics. </w:t>
      </w:r>
      <w:r w:rsidRPr="001344DE">
        <w:rPr>
          <w:i/>
          <w:iCs/>
          <w:color w:val="000000" w:themeColor="text1"/>
          <w:shd w:val="clear" w:color="auto" w:fill="FFFFFF"/>
        </w:rPr>
        <w:t>Journal of urban cultural studies</w:t>
      </w:r>
      <w:r w:rsidRPr="007A7768">
        <w:rPr>
          <w:color w:val="000000" w:themeColor="text1"/>
          <w:shd w:val="clear" w:color="auto" w:fill="FFFFFF"/>
        </w:rPr>
        <w:t xml:space="preserve"> 9(1): 89-110. </w:t>
      </w:r>
    </w:p>
    <w:p w14:paraId="3A85A448" w14:textId="359272A0" w:rsidR="00970C40" w:rsidRPr="007A7768" w:rsidRDefault="00970C40" w:rsidP="00970C40">
      <w:pPr>
        <w:contextualSpacing/>
        <w:rPr>
          <w:color w:val="000000" w:themeColor="text1"/>
        </w:rPr>
      </w:pPr>
      <w:r w:rsidRPr="007A7768">
        <w:rPr>
          <w:color w:val="000000" w:themeColor="text1"/>
          <w:shd w:val="clear" w:color="auto" w:fill="FFFFFF"/>
        </w:rPr>
        <w:t xml:space="preserve">Lewis S (2022) </w:t>
      </w:r>
      <w:r w:rsidRPr="007A7768">
        <w:rPr>
          <w:i/>
          <w:iCs/>
          <w:color w:val="000000" w:themeColor="text1"/>
          <w:shd w:val="clear" w:color="auto" w:fill="FFFFFF"/>
        </w:rPr>
        <w:t>Abolish the family: A manifesto for care and liberation</w:t>
      </w:r>
      <w:r w:rsidRPr="007A7768">
        <w:rPr>
          <w:color w:val="000000" w:themeColor="text1"/>
          <w:shd w:val="clear" w:color="auto" w:fill="FFFFFF"/>
        </w:rPr>
        <w:t>. Verso.</w:t>
      </w:r>
    </w:p>
    <w:p w14:paraId="6CBDF1A9" w14:textId="1DD04877" w:rsidR="00970C40" w:rsidRPr="007A7768" w:rsidRDefault="00970C40" w:rsidP="00970C40">
      <w:pPr>
        <w:contextualSpacing/>
        <w:rPr>
          <w:color w:val="000000" w:themeColor="text1"/>
        </w:rPr>
      </w:pPr>
      <w:r w:rsidRPr="007A7768">
        <w:rPr>
          <w:color w:val="000000" w:themeColor="text1"/>
          <w:shd w:val="clear" w:color="auto" w:fill="FFFFFF"/>
        </w:rPr>
        <w:t>Linde C</w:t>
      </w:r>
      <w:r w:rsidR="006135F9" w:rsidRPr="007A7768">
        <w:rPr>
          <w:color w:val="000000" w:themeColor="text1"/>
          <w:shd w:val="clear" w:color="auto" w:fill="FFFFFF"/>
        </w:rPr>
        <w:t xml:space="preserve"> (</w:t>
      </w:r>
      <w:r w:rsidRPr="007A7768">
        <w:rPr>
          <w:color w:val="000000" w:themeColor="text1"/>
          <w:shd w:val="clear" w:color="auto" w:fill="FFFFFF"/>
        </w:rPr>
        <w:t>2000</w:t>
      </w:r>
      <w:r w:rsidR="006135F9" w:rsidRPr="007A7768">
        <w:rPr>
          <w:color w:val="000000" w:themeColor="text1"/>
          <w:shd w:val="clear" w:color="auto" w:fill="FFFFFF"/>
        </w:rPr>
        <w:t>)</w:t>
      </w:r>
      <w:r w:rsidRPr="007A7768">
        <w:rPr>
          <w:color w:val="000000" w:themeColor="text1"/>
          <w:shd w:val="clear" w:color="auto" w:fill="FFFFFF"/>
        </w:rPr>
        <w:t xml:space="preserve"> The Acquisition of a Speaker by a Story: How History Becomes Memory and Identity. </w:t>
      </w:r>
      <w:r w:rsidRPr="007A7768">
        <w:rPr>
          <w:i/>
          <w:iCs/>
          <w:color w:val="000000" w:themeColor="text1"/>
          <w:shd w:val="clear" w:color="auto" w:fill="FFFFFF"/>
        </w:rPr>
        <w:t>Ethos</w:t>
      </w:r>
      <w:r w:rsidRPr="007A7768">
        <w:rPr>
          <w:color w:val="000000" w:themeColor="text1"/>
          <w:shd w:val="clear" w:color="auto" w:fill="FFFFFF"/>
        </w:rPr>
        <w:t xml:space="preserve"> 28(4): 608–32. </w:t>
      </w:r>
    </w:p>
    <w:p w14:paraId="12EFC53A" w14:textId="2C79EDDA" w:rsidR="00970C40" w:rsidRPr="007A7768" w:rsidRDefault="00970C40" w:rsidP="00691FDA">
      <w:pPr>
        <w:spacing w:before="240"/>
        <w:contextualSpacing/>
        <w:rPr>
          <w:color w:val="000000" w:themeColor="text1"/>
        </w:rPr>
      </w:pPr>
      <w:r w:rsidRPr="007A7768">
        <w:rPr>
          <w:color w:val="000000" w:themeColor="text1"/>
          <w:shd w:val="clear" w:color="auto" w:fill="FFFFFF"/>
        </w:rPr>
        <w:t>Lines</w:t>
      </w:r>
      <w:r w:rsidR="006135F9" w:rsidRPr="007A7768">
        <w:rPr>
          <w:color w:val="000000" w:themeColor="text1"/>
          <w:shd w:val="clear" w:color="auto" w:fill="FFFFFF"/>
        </w:rPr>
        <w:t xml:space="preserve"> T</w:t>
      </w:r>
      <w:r w:rsidRPr="007A7768">
        <w:rPr>
          <w:color w:val="000000" w:themeColor="text1"/>
          <w:shd w:val="clear" w:color="auto" w:fill="FFFFFF"/>
        </w:rPr>
        <w:t xml:space="preserve"> </w:t>
      </w:r>
      <w:r w:rsidR="006135F9" w:rsidRPr="007A7768">
        <w:rPr>
          <w:color w:val="000000" w:themeColor="text1"/>
          <w:shd w:val="clear" w:color="auto" w:fill="FFFFFF"/>
        </w:rPr>
        <w:t>(</w:t>
      </w:r>
      <w:r w:rsidRPr="007A7768">
        <w:rPr>
          <w:color w:val="000000" w:themeColor="text1"/>
          <w:shd w:val="clear" w:color="auto" w:fill="FFFFFF"/>
        </w:rPr>
        <w:t>202</w:t>
      </w:r>
      <w:r w:rsidR="006135F9" w:rsidRPr="007A7768">
        <w:rPr>
          <w:color w:val="000000" w:themeColor="text1"/>
          <w:shd w:val="clear" w:color="auto" w:fill="FFFFFF"/>
        </w:rPr>
        <w:t xml:space="preserve">1) Police brutally killed Victoria Salazar: how are feminists representing her death in a dignified way? </w:t>
      </w:r>
      <w:r w:rsidR="006135F9" w:rsidRPr="007A7768">
        <w:rPr>
          <w:i/>
          <w:iCs/>
          <w:color w:val="000000" w:themeColor="text1"/>
          <w:shd w:val="clear" w:color="auto" w:fill="FFFFFF"/>
        </w:rPr>
        <w:t>Redressing Gendered Health Inequalities of Displaced Women and Girls in Contexts of Protracted Crisis in Central and South America</w:t>
      </w:r>
      <w:r w:rsidR="006135F9" w:rsidRPr="007A7768">
        <w:rPr>
          <w:color w:val="000000" w:themeColor="text1"/>
          <w:shd w:val="clear" w:color="auto" w:fill="FFFFFF"/>
        </w:rPr>
        <w:t>. Available at:</w:t>
      </w:r>
      <w:r w:rsidRPr="007A7768">
        <w:rPr>
          <w:color w:val="000000" w:themeColor="text1"/>
          <w:shd w:val="clear" w:color="auto" w:fill="FFFFFF"/>
        </w:rPr>
        <w:t xml:space="preserve"> </w:t>
      </w:r>
      <w:hyperlink r:id="rId65" w:history="1">
        <w:r w:rsidRPr="007A7768">
          <w:rPr>
            <w:color w:val="000000" w:themeColor="text1"/>
            <w:u w:val="single"/>
            <w:shd w:val="clear" w:color="auto" w:fill="FFFFFF"/>
          </w:rPr>
          <w:t>https://lab.org.uk/wrv-police-brutally-killed-victoria-salazar-how-are-feminists-representing-her-death-in-a-dignified-way/</w:t>
        </w:r>
      </w:hyperlink>
      <w:r w:rsidR="006135F9" w:rsidRPr="007A7768">
        <w:rPr>
          <w:color w:val="000000" w:themeColor="text1"/>
          <w:u w:val="single"/>
          <w:shd w:val="clear" w:color="auto" w:fill="FFFFFF"/>
        </w:rPr>
        <w:t xml:space="preserve"> </w:t>
      </w:r>
      <w:r w:rsidR="006135F9" w:rsidRPr="007A7768">
        <w:rPr>
          <w:color w:val="000000" w:themeColor="text1"/>
          <w:shd w:val="clear" w:color="auto" w:fill="FFFFFF"/>
        </w:rPr>
        <w:t xml:space="preserve">(accessed 16 May 2024). </w:t>
      </w:r>
    </w:p>
    <w:p w14:paraId="7D82E13E" w14:textId="3C2C2079" w:rsidR="00970C40" w:rsidRPr="007A7768" w:rsidRDefault="00970C40" w:rsidP="00970C40">
      <w:pPr>
        <w:contextualSpacing/>
        <w:rPr>
          <w:color w:val="000000" w:themeColor="text1"/>
        </w:rPr>
      </w:pPr>
      <w:proofErr w:type="spellStart"/>
      <w:r w:rsidRPr="007A7768">
        <w:rPr>
          <w:color w:val="000000" w:themeColor="text1"/>
          <w:shd w:val="clear" w:color="auto" w:fill="FFFFFF"/>
        </w:rPr>
        <w:t>Linnemann</w:t>
      </w:r>
      <w:proofErr w:type="spellEnd"/>
      <w:r w:rsidR="006135F9" w:rsidRPr="007A7768">
        <w:rPr>
          <w:color w:val="000000" w:themeColor="text1"/>
          <w:shd w:val="clear" w:color="auto" w:fill="FFFFFF"/>
        </w:rPr>
        <w:t xml:space="preserve"> </w:t>
      </w:r>
      <w:r w:rsidRPr="007A7768">
        <w:rPr>
          <w:color w:val="000000" w:themeColor="text1"/>
          <w:shd w:val="clear" w:color="auto" w:fill="FFFFFF"/>
        </w:rPr>
        <w:t>T (2017a)</w:t>
      </w:r>
      <w:r w:rsidR="006135F9" w:rsidRPr="007A7768">
        <w:rPr>
          <w:color w:val="000000" w:themeColor="text1"/>
          <w:shd w:val="clear" w:color="auto" w:fill="FFFFFF"/>
        </w:rPr>
        <w:t xml:space="preserve"> </w:t>
      </w:r>
      <w:r w:rsidRPr="007A7768">
        <w:rPr>
          <w:color w:val="000000" w:themeColor="text1"/>
          <w:shd w:val="clear" w:color="auto" w:fill="FFFFFF"/>
        </w:rPr>
        <w:t>In plain view: Violence and the police image. In</w:t>
      </w:r>
      <w:r w:rsidR="006135F9" w:rsidRPr="007A7768">
        <w:rPr>
          <w:color w:val="000000" w:themeColor="text1"/>
          <w:shd w:val="clear" w:color="auto" w:fill="FFFFFF"/>
        </w:rPr>
        <w:t>:</w:t>
      </w:r>
      <w:r w:rsidRPr="007A7768">
        <w:rPr>
          <w:color w:val="000000" w:themeColor="text1"/>
          <w:shd w:val="clear" w:color="auto" w:fill="FFFFFF"/>
        </w:rPr>
        <w:t xml:space="preserve"> </w:t>
      </w:r>
      <w:r w:rsidRPr="007A7768">
        <w:rPr>
          <w:i/>
          <w:iCs/>
          <w:color w:val="000000" w:themeColor="text1"/>
          <w:shd w:val="clear" w:color="auto" w:fill="FFFFFF"/>
        </w:rPr>
        <w:t>Routledge international handbook of visual criminology</w:t>
      </w:r>
      <w:r w:rsidRPr="007A7768">
        <w:rPr>
          <w:color w:val="000000" w:themeColor="text1"/>
          <w:shd w:val="clear" w:color="auto" w:fill="FFFFFF"/>
        </w:rPr>
        <w:t xml:space="preserve"> Routledge</w:t>
      </w:r>
      <w:r w:rsidR="001344DE">
        <w:rPr>
          <w:color w:val="000000" w:themeColor="text1"/>
          <w:shd w:val="clear" w:color="auto" w:fill="FFFFFF"/>
        </w:rPr>
        <w:t xml:space="preserve">, </w:t>
      </w:r>
      <w:r w:rsidR="001344DE" w:rsidRPr="007A7768">
        <w:rPr>
          <w:color w:val="000000" w:themeColor="text1"/>
          <w:shd w:val="clear" w:color="auto" w:fill="FFFFFF"/>
        </w:rPr>
        <w:t>pp. 243-254.</w:t>
      </w:r>
    </w:p>
    <w:p w14:paraId="4ADE2A99" w14:textId="72E1F13E" w:rsidR="00970C40" w:rsidRPr="007A7768" w:rsidRDefault="00970C40" w:rsidP="00970C40">
      <w:pPr>
        <w:contextualSpacing/>
        <w:rPr>
          <w:color w:val="000000" w:themeColor="text1"/>
        </w:rPr>
      </w:pPr>
      <w:proofErr w:type="spellStart"/>
      <w:r w:rsidRPr="007A7768">
        <w:rPr>
          <w:color w:val="000000" w:themeColor="text1"/>
          <w:shd w:val="clear" w:color="auto" w:fill="FFFFFF"/>
        </w:rPr>
        <w:t>Linnemann</w:t>
      </w:r>
      <w:proofErr w:type="spellEnd"/>
      <w:r w:rsidRPr="007A7768">
        <w:rPr>
          <w:color w:val="000000" w:themeColor="text1"/>
          <w:shd w:val="clear" w:color="auto" w:fill="FFFFFF"/>
        </w:rPr>
        <w:t xml:space="preserve"> T (2017b)</w:t>
      </w:r>
      <w:r w:rsidR="006135F9" w:rsidRPr="007A7768">
        <w:rPr>
          <w:color w:val="000000" w:themeColor="text1"/>
          <w:shd w:val="clear" w:color="auto" w:fill="FFFFFF"/>
        </w:rPr>
        <w:t xml:space="preserve"> </w:t>
      </w:r>
      <w:r w:rsidRPr="007A7768">
        <w:rPr>
          <w:color w:val="000000" w:themeColor="text1"/>
          <w:shd w:val="clear" w:color="auto" w:fill="FFFFFF"/>
        </w:rPr>
        <w:t xml:space="preserve">Proof of death: Police power and the visual economies of seizure, </w:t>
      </w:r>
      <w:proofErr w:type="gramStart"/>
      <w:r w:rsidRPr="007A7768">
        <w:rPr>
          <w:color w:val="000000" w:themeColor="text1"/>
          <w:shd w:val="clear" w:color="auto" w:fill="FFFFFF"/>
        </w:rPr>
        <w:t>accumulation</w:t>
      </w:r>
      <w:proofErr w:type="gramEnd"/>
      <w:r w:rsidRPr="007A7768">
        <w:rPr>
          <w:color w:val="000000" w:themeColor="text1"/>
          <w:shd w:val="clear" w:color="auto" w:fill="FFFFFF"/>
        </w:rPr>
        <w:t xml:space="preserve"> and trophy. </w:t>
      </w:r>
      <w:r w:rsidRPr="007A7768">
        <w:rPr>
          <w:i/>
          <w:iCs/>
          <w:color w:val="000000" w:themeColor="text1"/>
          <w:shd w:val="clear" w:color="auto" w:fill="FFFFFF"/>
        </w:rPr>
        <w:t>Theoretical Criminology</w:t>
      </w:r>
      <w:r w:rsidRPr="007A7768">
        <w:rPr>
          <w:color w:val="000000" w:themeColor="text1"/>
          <w:shd w:val="clear" w:color="auto" w:fill="FFFFFF"/>
        </w:rPr>
        <w:t xml:space="preserve"> </w:t>
      </w:r>
      <w:r w:rsidRPr="001344DE">
        <w:rPr>
          <w:color w:val="000000" w:themeColor="text1"/>
          <w:shd w:val="clear" w:color="auto" w:fill="FFFFFF"/>
        </w:rPr>
        <w:t>21</w:t>
      </w:r>
      <w:r w:rsidRPr="007A7768">
        <w:rPr>
          <w:color w:val="000000" w:themeColor="text1"/>
          <w:shd w:val="clear" w:color="auto" w:fill="FFFFFF"/>
        </w:rPr>
        <w:t>(1)</w:t>
      </w:r>
      <w:r w:rsidR="001344DE">
        <w:rPr>
          <w:color w:val="000000" w:themeColor="text1"/>
          <w:shd w:val="clear" w:color="auto" w:fill="FFFFFF"/>
        </w:rPr>
        <w:t xml:space="preserve">: </w:t>
      </w:r>
      <w:r w:rsidRPr="007A7768">
        <w:rPr>
          <w:color w:val="000000" w:themeColor="text1"/>
          <w:shd w:val="clear" w:color="auto" w:fill="FFFFFF"/>
        </w:rPr>
        <w:t>57-77.</w:t>
      </w:r>
    </w:p>
    <w:p w14:paraId="6995EBB9" w14:textId="2DC4F595" w:rsidR="00970C40" w:rsidRPr="007A7768" w:rsidRDefault="00970C40" w:rsidP="00970C40">
      <w:pPr>
        <w:contextualSpacing/>
        <w:rPr>
          <w:color w:val="000000" w:themeColor="text1"/>
        </w:rPr>
      </w:pPr>
      <w:proofErr w:type="spellStart"/>
      <w:r w:rsidRPr="007A7768">
        <w:rPr>
          <w:color w:val="000000" w:themeColor="text1"/>
          <w:shd w:val="clear" w:color="auto" w:fill="FFFFFF"/>
        </w:rPr>
        <w:t>Lokaneeta</w:t>
      </w:r>
      <w:proofErr w:type="spellEnd"/>
      <w:r w:rsidR="006135F9" w:rsidRPr="007A7768">
        <w:rPr>
          <w:color w:val="000000" w:themeColor="text1"/>
          <w:shd w:val="clear" w:color="auto" w:fill="FFFFFF"/>
        </w:rPr>
        <w:t xml:space="preserve"> </w:t>
      </w:r>
      <w:r w:rsidRPr="007A7768">
        <w:rPr>
          <w:color w:val="000000" w:themeColor="text1"/>
          <w:shd w:val="clear" w:color="auto" w:fill="FFFFFF"/>
        </w:rPr>
        <w:t xml:space="preserve">J (2020) </w:t>
      </w:r>
      <w:r w:rsidRPr="007A7768">
        <w:rPr>
          <w:i/>
          <w:iCs/>
          <w:color w:val="000000" w:themeColor="text1"/>
          <w:shd w:val="clear" w:color="auto" w:fill="FFFFFF"/>
        </w:rPr>
        <w:t>The truth machines: Policing, violence, and scientific interrogations in India</w:t>
      </w:r>
      <w:r w:rsidRPr="007A7768">
        <w:rPr>
          <w:color w:val="000000" w:themeColor="text1"/>
          <w:shd w:val="clear" w:color="auto" w:fill="FFFFFF"/>
        </w:rPr>
        <w:t>. University of Michigan Press.</w:t>
      </w:r>
    </w:p>
    <w:p w14:paraId="6D8CB195" w14:textId="7536A2E6" w:rsidR="00970C40" w:rsidRPr="007A7768" w:rsidRDefault="00970C40" w:rsidP="00970C40">
      <w:pPr>
        <w:contextualSpacing/>
        <w:rPr>
          <w:color w:val="000000" w:themeColor="text1"/>
        </w:rPr>
      </w:pPr>
      <w:proofErr w:type="spellStart"/>
      <w:r w:rsidRPr="007A7768">
        <w:rPr>
          <w:color w:val="000000" w:themeColor="text1"/>
          <w:shd w:val="clear" w:color="auto" w:fill="FFFFFF"/>
        </w:rPr>
        <w:t>Longazel</w:t>
      </w:r>
      <w:proofErr w:type="spellEnd"/>
      <w:r w:rsidR="006135F9" w:rsidRPr="007A7768">
        <w:rPr>
          <w:color w:val="000000" w:themeColor="text1"/>
          <w:shd w:val="clear" w:color="auto" w:fill="FFFFFF"/>
        </w:rPr>
        <w:t xml:space="preserve"> </w:t>
      </w:r>
      <w:r w:rsidRPr="007A7768">
        <w:rPr>
          <w:color w:val="000000" w:themeColor="text1"/>
          <w:shd w:val="clear" w:color="auto" w:fill="FFFFFF"/>
        </w:rPr>
        <w:t>J (2021) ‘Blue Lives Matter’</w:t>
      </w:r>
      <w:r w:rsidR="0076650A">
        <w:rPr>
          <w:color w:val="000000" w:themeColor="text1"/>
          <w:shd w:val="clear" w:color="auto" w:fill="FFFFFF"/>
        </w:rPr>
        <w:t xml:space="preserve"> </w:t>
      </w:r>
      <w:r w:rsidRPr="007A7768">
        <w:rPr>
          <w:color w:val="000000" w:themeColor="text1"/>
          <w:shd w:val="clear" w:color="auto" w:fill="FFFFFF"/>
        </w:rPr>
        <w:t xml:space="preserve">and the legacy of blackface minstrelsy. </w:t>
      </w:r>
      <w:r w:rsidRPr="007A7768">
        <w:rPr>
          <w:i/>
          <w:iCs/>
          <w:color w:val="000000" w:themeColor="text1"/>
          <w:shd w:val="clear" w:color="auto" w:fill="FFFFFF"/>
        </w:rPr>
        <w:t>Race &amp; Class</w:t>
      </w:r>
      <w:r w:rsidRPr="007A7768">
        <w:rPr>
          <w:color w:val="000000" w:themeColor="text1"/>
          <w:shd w:val="clear" w:color="auto" w:fill="FFFFFF"/>
        </w:rPr>
        <w:t xml:space="preserve">, </w:t>
      </w:r>
      <w:r w:rsidRPr="001344DE">
        <w:rPr>
          <w:color w:val="000000" w:themeColor="text1"/>
          <w:shd w:val="clear" w:color="auto" w:fill="FFFFFF"/>
        </w:rPr>
        <w:t>63(1)</w:t>
      </w:r>
      <w:r w:rsidR="006135F9" w:rsidRPr="001344DE">
        <w:rPr>
          <w:color w:val="000000" w:themeColor="text1"/>
          <w:shd w:val="clear" w:color="auto" w:fill="FFFFFF"/>
        </w:rPr>
        <w:t>:</w:t>
      </w:r>
      <w:r w:rsidRPr="007A7768">
        <w:rPr>
          <w:color w:val="000000" w:themeColor="text1"/>
          <w:shd w:val="clear" w:color="auto" w:fill="FFFFFF"/>
        </w:rPr>
        <w:t xml:space="preserve"> 91-106.</w:t>
      </w:r>
    </w:p>
    <w:p w14:paraId="252F3B5A" w14:textId="528BB902" w:rsidR="00970C40" w:rsidRPr="007A7768" w:rsidRDefault="00970C40" w:rsidP="00970C40">
      <w:pPr>
        <w:contextualSpacing/>
        <w:rPr>
          <w:color w:val="000000" w:themeColor="text1"/>
        </w:rPr>
      </w:pPr>
      <w:r w:rsidRPr="007A7768">
        <w:rPr>
          <w:color w:val="000000" w:themeColor="text1"/>
          <w:shd w:val="clear" w:color="auto" w:fill="FFFFFF"/>
        </w:rPr>
        <w:t>Lorde A (1979</w:t>
      </w:r>
      <w:r w:rsidR="006135F9" w:rsidRPr="007A7768">
        <w:rPr>
          <w:color w:val="000000" w:themeColor="text1"/>
          <w:shd w:val="clear" w:color="auto" w:fill="FFFFFF"/>
        </w:rPr>
        <w:t>)</w:t>
      </w:r>
      <w:r w:rsidRPr="007A7768">
        <w:rPr>
          <w:color w:val="000000" w:themeColor="text1"/>
          <w:shd w:val="clear" w:color="auto" w:fill="FFFFFF"/>
        </w:rPr>
        <w:t xml:space="preserve"> The master’s tools will never dismantle the master’s house (Comments at the “The personal and the political panel,” Second Sex Conference, New York, September 29, 1979). In </w:t>
      </w:r>
      <w:r w:rsidRPr="007A7768">
        <w:rPr>
          <w:i/>
          <w:iCs/>
          <w:color w:val="000000" w:themeColor="text1"/>
          <w:shd w:val="clear" w:color="auto" w:fill="FFFFFF"/>
        </w:rPr>
        <w:t>Sister outsider</w:t>
      </w:r>
      <w:r w:rsidRPr="007A7768">
        <w:rPr>
          <w:color w:val="000000" w:themeColor="text1"/>
          <w:shd w:val="clear" w:color="auto" w:fill="FFFFFF"/>
        </w:rPr>
        <w:t>. Sister Visions Press</w:t>
      </w:r>
      <w:r w:rsidR="006135F9" w:rsidRPr="007A7768">
        <w:rPr>
          <w:color w:val="000000" w:themeColor="text1"/>
          <w:shd w:val="clear" w:color="auto" w:fill="FFFFFF"/>
        </w:rPr>
        <w:t>, pp. 110–113</w:t>
      </w:r>
    </w:p>
    <w:p w14:paraId="6E5DB581" w14:textId="502A869F" w:rsidR="00970C40" w:rsidRPr="007A7768" w:rsidRDefault="00970C40" w:rsidP="00970C40">
      <w:pPr>
        <w:contextualSpacing/>
        <w:rPr>
          <w:color w:val="000000" w:themeColor="text1"/>
        </w:rPr>
      </w:pPr>
      <w:proofErr w:type="spellStart"/>
      <w:r w:rsidRPr="007A7768">
        <w:rPr>
          <w:color w:val="000000" w:themeColor="text1"/>
          <w:shd w:val="clear" w:color="auto" w:fill="FFFFFF"/>
        </w:rPr>
        <w:t>Luhmann</w:t>
      </w:r>
      <w:proofErr w:type="spellEnd"/>
      <w:r w:rsidRPr="007A7768">
        <w:rPr>
          <w:color w:val="000000" w:themeColor="text1"/>
          <w:shd w:val="clear" w:color="auto" w:fill="FFFFFF"/>
        </w:rPr>
        <w:t xml:space="preserve"> N (2000</w:t>
      </w:r>
      <w:r w:rsidR="001344DE" w:rsidRPr="001344DE">
        <w:rPr>
          <w:color w:val="000000" w:themeColor="text1"/>
          <w:shd w:val="clear" w:color="auto" w:fill="FFFFFF"/>
        </w:rPr>
        <w:t>).</w:t>
      </w:r>
      <w:r w:rsidRPr="007A7768">
        <w:rPr>
          <w:i/>
          <w:iCs/>
          <w:color w:val="000000" w:themeColor="text1"/>
          <w:shd w:val="clear" w:color="auto" w:fill="FFFFFF"/>
        </w:rPr>
        <w:t xml:space="preserve"> Art as </w:t>
      </w:r>
      <w:r w:rsidR="007C382B" w:rsidRPr="007A7768">
        <w:rPr>
          <w:i/>
          <w:iCs/>
          <w:color w:val="000000" w:themeColor="text1"/>
          <w:shd w:val="clear" w:color="auto" w:fill="FFFFFF"/>
        </w:rPr>
        <w:t xml:space="preserve">a </w:t>
      </w:r>
      <w:r w:rsidRPr="007A7768">
        <w:rPr>
          <w:i/>
          <w:iCs/>
          <w:color w:val="000000" w:themeColor="text1"/>
          <w:shd w:val="clear" w:color="auto" w:fill="FFFFFF"/>
        </w:rPr>
        <w:t>Social System</w:t>
      </w:r>
      <w:r w:rsidR="006135F9" w:rsidRPr="007A7768">
        <w:rPr>
          <w:color w:val="000000" w:themeColor="text1"/>
          <w:shd w:val="clear" w:color="auto" w:fill="FFFFFF"/>
        </w:rPr>
        <w:t>.</w:t>
      </w:r>
      <w:r w:rsidR="00691FDA" w:rsidRPr="007A7768">
        <w:rPr>
          <w:color w:val="000000" w:themeColor="text1"/>
          <w:shd w:val="clear" w:color="auto" w:fill="FFFFFF"/>
        </w:rPr>
        <w:t xml:space="preserve"> Stanford University Press.</w:t>
      </w:r>
    </w:p>
    <w:p w14:paraId="223ECBC2" w14:textId="1F37D795" w:rsidR="00970C40" w:rsidRPr="007A7768" w:rsidRDefault="00970C40" w:rsidP="00970C40">
      <w:pPr>
        <w:contextualSpacing/>
        <w:rPr>
          <w:color w:val="000000" w:themeColor="text1"/>
        </w:rPr>
      </w:pPr>
      <w:proofErr w:type="spellStart"/>
      <w:r w:rsidRPr="007A7768">
        <w:rPr>
          <w:color w:val="000000" w:themeColor="text1"/>
          <w:shd w:val="clear" w:color="auto" w:fill="FFFFFF"/>
        </w:rPr>
        <w:t>Luke</w:t>
      </w:r>
      <w:r w:rsidR="006135F9" w:rsidRPr="007A7768">
        <w:rPr>
          <w:color w:val="000000" w:themeColor="text1"/>
          <w:shd w:val="clear" w:color="auto" w:fill="FFFFFF"/>
        </w:rPr>
        <w:t>s</w:t>
      </w:r>
      <w:proofErr w:type="spellEnd"/>
      <w:r w:rsidRPr="007A7768">
        <w:rPr>
          <w:color w:val="000000" w:themeColor="text1"/>
          <w:shd w:val="clear" w:color="auto" w:fill="FFFFFF"/>
        </w:rPr>
        <w:t xml:space="preserve"> S (1974) </w:t>
      </w:r>
      <w:r w:rsidRPr="007A7768">
        <w:rPr>
          <w:i/>
          <w:iCs/>
          <w:color w:val="000000" w:themeColor="text1"/>
          <w:shd w:val="clear" w:color="auto" w:fill="FFFFFF"/>
        </w:rPr>
        <w:t>Power: A Radical View</w:t>
      </w:r>
      <w:r w:rsidRPr="007A7768">
        <w:rPr>
          <w:color w:val="000000" w:themeColor="text1"/>
          <w:shd w:val="clear" w:color="auto" w:fill="FFFFFF"/>
        </w:rPr>
        <w:t>. London. </w:t>
      </w:r>
    </w:p>
    <w:p w14:paraId="211CEC3E" w14:textId="3C562E85" w:rsidR="006135F9" w:rsidRPr="007A7768" w:rsidRDefault="00970C40" w:rsidP="00970C40">
      <w:pPr>
        <w:contextualSpacing/>
        <w:rPr>
          <w:color w:val="000000" w:themeColor="text1"/>
          <w:shd w:val="clear" w:color="auto" w:fill="FFFFFF"/>
        </w:rPr>
      </w:pPr>
      <w:r w:rsidRPr="007A7768">
        <w:rPr>
          <w:color w:val="000000" w:themeColor="text1"/>
          <w:shd w:val="clear" w:color="auto" w:fill="FFFFFF"/>
        </w:rPr>
        <w:t>Machin D and Mayr</w:t>
      </w:r>
      <w:r w:rsidR="006135F9" w:rsidRPr="007A7768">
        <w:rPr>
          <w:color w:val="000000" w:themeColor="text1"/>
          <w:shd w:val="clear" w:color="auto" w:fill="FFFFFF"/>
        </w:rPr>
        <w:t xml:space="preserve"> A</w:t>
      </w:r>
      <w:r w:rsidRPr="007A7768">
        <w:rPr>
          <w:color w:val="000000" w:themeColor="text1"/>
          <w:shd w:val="clear" w:color="auto" w:fill="FFFFFF"/>
        </w:rPr>
        <w:t xml:space="preserve"> </w:t>
      </w:r>
      <w:r w:rsidR="006135F9" w:rsidRPr="007A7768">
        <w:rPr>
          <w:color w:val="000000" w:themeColor="text1"/>
          <w:shd w:val="clear" w:color="auto" w:fill="FFFFFF"/>
        </w:rPr>
        <w:t>(</w:t>
      </w:r>
      <w:r w:rsidRPr="007A7768">
        <w:rPr>
          <w:color w:val="000000" w:themeColor="text1"/>
          <w:shd w:val="clear" w:color="auto" w:fill="FFFFFF"/>
        </w:rPr>
        <w:t>2012</w:t>
      </w:r>
      <w:r w:rsidR="006135F9" w:rsidRPr="007A7768">
        <w:rPr>
          <w:color w:val="000000" w:themeColor="text1"/>
          <w:shd w:val="clear" w:color="auto" w:fill="FFFFFF"/>
        </w:rPr>
        <w:t>)</w:t>
      </w:r>
      <w:r w:rsidRPr="007A7768">
        <w:rPr>
          <w:color w:val="000000" w:themeColor="text1"/>
          <w:shd w:val="clear" w:color="auto" w:fill="FFFFFF"/>
        </w:rPr>
        <w:t xml:space="preserve"> </w:t>
      </w:r>
      <w:r w:rsidRPr="007A7768">
        <w:rPr>
          <w:i/>
          <w:iCs/>
          <w:color w:val="000000" w:themeColor="text1"/>
          <w:shd w:val="clear" w:color="auto" w:fill="FFFFFF"/>
        </w:rPr>
        <w:t>How to Do Critical Discourse Analysis. A Multimodal Introduction</w:t>
      </w:r>
      <w:r w:rsidRPr="007A7768">
        <w:rPr>
          <w:color w:val="000000" w:themeColor="text1"/>
          <w:shd w:val="clear" w:color="auto" w:fill="FFFFFF"/>
        </w:rPr>
        <w:t>. London: Sage</w:t>
      </w:r>
      <w:r w:rsidR="007C382B" w:rsidRPr="007A7768">
        <w:rPr>
          <w:color w:val="000000" w:themeColor="text1"/>
          <w:shd w:val="clear" w:color="auto" w:fill="FFFFFF"/>
        </w:rPr>
        <w:t>.</w:t>
      </w:r>
    </w:p>
    <w:p w14:paraId="5EF8AF30" w14:textId="24CCC1B4" w:rsidR="00970C40" w:rsidRPr="001344DE" w:rsidRDefault="00970C40" w:rsidP="00970C40">
      <w:pPr>
        <w:contextualSpacing/>
        <w:rPr>
          <w:color w:val="000000" w:themeColor="text1"/>
        </w:rPr>
      </w:pPr>
      <w:r w:rsidRPr="007A7768">
        <w:rPr>
          <w:color w:val="000000" w:themeColor="text1"/>
          <w:shd w:val="clear" w:color="auto" w:fill="FFFFFF"/>
        </w:rPr>
        <w:t xml:space="preserve">MacPhee J (2023) </w:t>
      </w:r>
      <w:r w:rsidRPr="007A7768">
        <w:rPr>
          <w:i/>
          <w:iCs/>
          <w:color w:val="000000" w:themeColor="text1"/>
          <w:shd w:val="clear" w:color="auto" w:fill="FFFFFF"/>
        </w:rPr>
        <w:t>Graphic Liberation: Image Making &amp; Political Movements</w:t>
      </w:r>
      <w:r w:rsidR="001344DE">
        <w:rPr>
          <w:i/>
          <w:iCs/>
          <w:color w:val="000000" w:themeColor="text1"/>
          <w:shd w:val="clear" w:color="auto" w:fill="FFFFFF"/>
        </w:rPr>
        <w:t xml:space="preserve">. </w:t>
      </w:r>
      <w:r w:rsidR="001344DE">
        <w:rPr>
          <w:color w:val="000000" w:themeColor="text1"/>
          <w:shd w:val="clear" w:color="auto" w:fill="FFFFFF"/>
        </w:rPr>
        <w:t xml:space="preserve">New York: Common Notions. </w:t>
      </w:r>
    </w:p>
    <w:p w14:paraId="1949B529" w14:textId="2362EC31" w:rsidR="006135F9"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Maher G (2021) </w:t>
      </w:r>
      <w:r w:rsidRPr="007A7768">
        <w:rPr>
          <w:i/>
          <w:iCs/>
          <w:color w:val="000000" w:themeColor="text1"/>
          <w:shd w:val="clear" w:color="auto" w:fill="FFFFFF"/>
        </w:rPr>
        <w:t>A world without police: How strong communities make cops obsolete</w:t>
      </w:r>
      <w:r w:rsidRPr="007A7768">
        <w:rPr>
          <w:color w:val="000000" w:themeColor="text1"/>
          <w:shd w:val="clear" w:color="auto" w:fill="FFFFFF"/>
        </w:rPr>
        <w:t>. Verso Books.</w:t>
      </w:r>
    </w:p>
    <w:p w14:paraId="25762643" w14:textId="250BD0DF" w:rsidR="00970C40" w:rsidRPr="007A7768" w:rsidRDefault="00970C40" w:rsidP="00970C40">
      <w:pPr>
        <w:contextualSpacing/>
        <w:rPr>
          <w:color w:val="000000" w:themeColor="text1"/>
        </w:rPr>
      </w:pPr>
      <w:proofErr w:type="spellStart"/>
      <w:r w:rsidRPr="007A7768">
        <w:rPr>
          <w:color w:val="000000" w:themeColor="text1"/>
          <w:shd w:val="clear" w:color="auto" w:fill="FFFFFF"/>
        </w:rPr>
        <w:t>Mannay</w:t>
      </w:r>
      <w:proofErr w:type="spellEnd"/>
      <w:r w:rsidRPr="007A7768">
        <w:rPr>
          <w:color w:val="000000" w:themeColor="text1"/>
          <w:shd w:val="clear" w:color="auto" w:fill="FFFFFF"/>
        </w:rPr>
        <w:t xml:space="preserve"> D (2015)</w:t>
      </w:r>
      <w:r w:rsidR="006135F9" w:rsidRPr="007A7768">
        <w:rPr>
          <w:color w:val="000000" w:themeColor="text1"/>
          <w:shd w:val="clear" w:color="auto" w:fill="FFFFFF"/>
        </w:rPr>
        <w:t xml:space="preserve"> </w:t>
      </w:r>
      <w:r w:rsidRPr="007A7768">
        <w:rPr>
          <w:i/>
          <w:iCs/>
          <w:color w:val="000000" w:themeColor="text1"/>
          <w:shd w:val="clear" w:color="auto" w:fill="FFFFFF"/>
        </w:rPr>
        <w:t xml:space="preserve">Visual, </w:t>
      </w:r>
      <w:proofErr w:type="gramStart"/>
      <w:r w:rsidRPr="007A7768">
        <w:rPr>
          <w:i/>
          <w:iCs/>
          <w:color w:val="000000" w:themeColor="text1"/>
          <w:shd w:val="clear" w:color="auto" w:fill="FFFFFF"/>
        </w:rPr>
        <w:t>narrative</w:t>
      </w:r>
      <w:proofErr w:type="gramEnd"/>
      <w:r w:rsidRPr="007A7768">
        <w:rPr>
          <w:i/>
          <w:iCs/>
          <w:color w:val="000000" w:themeColor="text1"/>
          <w:shd w:val="clear" w:color="auto" w:fill="FFFFFF"/>
        </w:rPr>
        <w:t xml:space="preserve"> and creative research methods: Application, reflection and ethics</w:t>
      </w:r>
      <w:r w:rsidRPr="007A7768">
        <w:rPr>
          <w:color w:val="000000" w:themeColor="text1"/>
          <w:shd w:val="clear" w:color="auto" w:fill="FFFFFF"/>
        </w:rPr>
        <w:t>. Routledge.</w:t>
      </w:r>
    </w:p>
    <w:p w14:paraId="5187F480" w14:textId="5158AFE9" w:rsidR="00970C40" w:rsidRPr="007A7768" w:rsidRDefault="00970C40" w:rsidP="00970C40">
      <w:pPr>
        <w:contextualSpacing/>
        <w:rPr>
          <w:color w:val="000000" w:themeColor="text1"/>
        </w:rPr>
      </w:pPr>
      <w:r w:rsidRPr="007A7768">
        <w:rPr>
          <w:color w:val="000000" w:themeColor="text1"/>
          <w:shd w:val="clear" w:color="auto" w:fill="FFFFFF"/>
        </w:rPr>
        <w:t>Manning PK (2018) The police: symbolic capital, class, and control. In</w:t>
      </w:r>
      <w:r w:rsidR="00F177F6" w:rsidRPr="007A7768">
        <w:rPr>
          <w:color w:val="000000" w:themeColor="text1"/>
          <w:shd w:val="clear" w:color="auto" w:fill="FFFFFF"/>
        </w:rPr>
        <w:t>:</w:t>
      </w:r>
      <w:r w:rsidRPr="007A7768">
        <w:rPr>
          <w:color w:val="000000" w:themeColor="text1"/>
          <w:shd w:val="clear" w:color="auto" w:fill="FFFFFF"/>
        </w:rPr>
        <w:t xml:space="preserve"> </w:t>
      </w:r>
      <w:r w:rsidRPr="007A7768">
        <w:rPr>
          <w:i/>
          <w:iCs/>
          <w:color w:val="000000" w:themeColor="text1"/>
          <w:shd w:val="clear" w:color="auto" w:fill="FFFFFF"/>
        </w:rPr>
        <w:t>Inequality, Crime, and Social Control</w:t>
      </w:r>
      <w:r w:rsidR="006135F9" w:rsidRPr="007A7768">
        <w:rPr>
          <w:color w:val="000000" w:themeColor="text1"/>
          <w:shd w:val="clear" w:color="auto" w:fill="FFFFFF"/>
        </w:rPr>
        <w:t xml:space="preserve">. </w:t>
      </w:r>
      <w:r w:rsidRPr="007A7768">
        <w:rPr>
          <w:color w:val="000000" w:themeColor="text1"/>
          <w:shd w:val="clear" w:color="auto" w:fill="FFFFFF"/>
        </w:rPr>
        <w:t>Routledge</w:t>
      </w:r>
      <w:r w:rsidR="00C10925" w:rsidRPr="007A7768">
        <w:rPr>
          <w:color w:val="000000" w:themeColor="text1"/>
          <w:shd w:val="clear" w:color="auto" w:fill="FFFFFF"/>
        </w:rPr>
        <w:t xml:space="preserve">, </w:t>
      </w:r>
      <w:r w:rsidR="006135F9" w:rsidRPr="007A7768">
        <w:rPr>
          <w:color w:val="000000" w:themeColor="text1"/>
          <w:shd w:val="clear" w:color="auto" w:fill="FFFFFF"/>
        </w:rPr>
        <w:t>pp. 80-96</w:t>
      </w:r>
      <w:r w:rsidR="00C10925" w:rsidRPr="007A7768">
        <w:rPr>
          <w:color w:val="000000" w:themeColor="text1"/>
          <w:shd w:val="clear" w:color="auto" w:fill="FFFFFF"/>
        </w:rPr>
        <w:t>.</w:t>
      </w:r>
    </w:p>
    <w:p w14:paraId="276A64C9" w14:textId="526160A0" w:rsidR="00970C40" w:rsidRPr="007A7768" w:rsidRDefault="00970C40" w:rsidP="00970C40">
      <w:pPr>
        <w:contextualSpacing/>
        <w:rPr>
          <w:color w:val="000000" w:themeColor="text1"/>
        </w:rPr>
      </w:pPr>
      <w:proofErr w:type="spellStart"/>
      <w:r w:rsidRPr="007A7768">
        <w:rPr>
          <w:color w:val="000000" w:themeColor="text1"/>
          <w:shd w:val="clear" w:color="auto" w:fill="FFFFFF"/>
        </w:rPr>
        <w:t>Manza</w:t>
      </w:r>
      <w:proofErr w:type="spellEnd"/>
      <w:r w:rsidR="00C10925" w:rsidRPr="007A7768">
        <w:rPr>
          <w:color w:val="000000" w:themeColor="text1"/>
          <w:shd w:val="clear" w:color="auto" w:fill="FFFFFF"/>
        </w:rPr>
        <w:t xml:space="preserve"> </w:t>
      </w:r>
      <w:r w:rsidRPr="007A7768">
        <w:rPr>
          <w:color w:val="000000" w:themeColor="text1"/>
          <w:shd w:val="clear" w:color="auto" w:fill="FFFFFF"/>
        </w:rPr>
        <w:t>J</w:t>
      </w:r>
      <w:r w:rsidR="00C10925" w:rsidRPr="007A7768">
        <w:rPr>
          <w:color w:val="000000" w:themeColor="text1"/>
          <w:shd w:val="clear" w:color="auto" w:fill="FFFFFF"/>
        </w:rPr>
        <w:t>,</w:t>
      </w:r>
      <w:r w:rsidRPr="007A7768">
        <w:rPr>
          <w:color w:val="000000" w:themeColor="text1"/>
          <w:shd w:val="clear" w:color="auto" w:fill="FFFFFF"/>
        </w:rPr>
        <w:t xml:space="preserve"> Arum</w:t>
      </w:r>
      <w:r w:rsidR="00C10925" w:rsidRPr="007A7768">
        <w:rPr>
          <w:color w:val="000000" w:themeColor="text1"/>
          <w:shd w:val="clear" w:color="auto" w:fill="FFFFFF"/>
        </w:rPr>
        <w:t xml:space="preserve"> </w:t>
      </w:r>
      <w:r w:rsidRPr="007A7768">
        <w:rPr>
          <w:color w:val="000000" w:themeColor="text1"/>
          <w:shd w:val="clear" w:color="auto" w:fill="FFFFFF"/>
        </w:rPr>
        <w:t>R</w:t>
      </w:r>
      <w:r w:rsidR="00F177F6" w:rsidRPr="007A7768">
        <w:rPr>
          <w:color w:val="000000" w:themeColor="text1"/>
          <w:shd w:val="clear" w:color="auto" w:fill="FFFFFF"/>
        </w:rPr>
        <w:t>,</w:t>
      </w:r>
      <w:r w:rsidRPr="007A7768">
        <w:rPr>
          <w:color w:val="000000" w:themeColor="text1"/>
          <w:shd w:val="clear" w:color="auto" w:fill="FFFFFF"/>
        </w:rPr>
        <w:t xml:space="preserve"> </w:t>
      </w:r>
      <w:r w:rsidR="00C10925" w:rsidRPr="007A7768">
        <w:rPr>
          <w:color w:val="000000" w:themeColor="text1"/>
          <w:shd w:val="clear" w:color="auto" w:fill="FFFFFF"/>
        </w:rPr>
        <w:t>and</w:t>
      </w:r>
      <w:r w:rsidRPr="007A7768">
        <w:rPr>
          <w:color w:val="000000" w:themeColor="text1"/>
          <w:shd w:val="clear" w:color="auto" w:fill="FFFFFF"/>
        </w:rPr>
        <w:t xml:space="preserve"> Haney L (2018) </w:t>
      </w:r>
      <w:r w:rsidRPr="007A7768">
        <w:rPr>
          <w:i/>
          <w:iCs/>
          <w:color w:val="000000" w:themeColor="text1"/>
          <w:shd w:val="clear" w:color="auto" w:fill="FFFFFF"/>
        </w:rPr>
        <w:t>The sociology project</w:t>
      </w:r>
      <w:r w:rsidRPr="007A7768">
        <w:rPr>
          <w:color w:val="000000" w:themeColor="text1"/>
          <w:shd w:val="clear" w:color="auto" w:fill="FFFFFF"/>
        </w:rPr>
        <w:t>. New York: Pearson.</w:t>
      </w:r>
    </w:p>
    <w:p w14:paraId="72D15E4B" w14:textId="7CC4B1F0" w:rsidR="00970C40" w:rsidRPr="007A7768" w:rsidRDefault="00970C40" w:rsidP="00970C40">
      <w:pPr>
        <w:contextualSpacing/>
        <w:rPr>
          <w:color w:val="000000" w:themeColor="text1"/>
        </w:rPr>
      </w:pPr>
      <w:r w:rsidRPr="007A7768">
        <w:rPr>
          <w:color w:val="000000" w:themeColor="text1"/>
          <w:shd w:val="clear" w:color="auto" w:fill="FFFFFF"/>
        </w:rPr>
        <w:t>Marx K and Engel F ([1848]1984) The Manifesto of</w:t>
      </w:r>
      <w:r w:rsidR="000F35B3" w:rsidRPr="007A7768">
        <w:rPr>
          <w:color w:val="000000" w:themeColor="text1"/>
          <w:shd w:val="clear" w:color="auto" w:fill="FFFFFF"/>
        </w:rPr>
        <w:t xml:space="preserve"> </w:t>
      </w:r>
      <w:r w:rsidRPr="007A7768">
        <w:rPr>
          <w:color w:val="000000" w:themeColor="text1"/>
          <w:shd w:val="clear" w:color="auto" w:fill="FFFFFF"/>
        </w:rPr>
        <w:t xml:space="preserve">the Communist Party. In: Marx K and Engels F, </w:t>
      </w:r>
      <w:r w:rsidRPr="007A7768">
        <w:rPr>
          <w:i/>
          <w:iCs/>
          <w:color w:val="000000" w:themeColor="text1"/>
          <w:shd w:val="clear" w:color="auto" w:fill="FFFFFF"/>
        </w:rPr>
        <w:t>Collected Works</w:t>
      </w:r>
      <w:r w:rsidRPr="007A7768">
        <w:rPr>
          <w:color w:val="000000" w:themeColor="text1"/>
          <w:shd w:val="clear" w:color="auto" w:fill="FFFFFF"/>
        </w:rPr>
        <w:t>, Vol. 6. London: Lawrence and Wishart. </w:t>
      </w:r>
    </w:p>
    <w:p w14:paraId="63EBC551" w14:textId="20EB3FE5" w:rsidR="00970C40" w:rsidRPr="007A7768" w:rsidRDefault="00970C40" w:rsidP="00970C40">
      <w:pPr>
        <w:contextualSpacing/>
        <w:rPr>
          <w:color w:val="000000" w:themeColor="text1"/>
        </w:rPr>
      </w:pPr>
      <w:proofErr w:type="spellStart"/>
      <w:r w:rsidRPr="007A7768">
        <w:rPr>
          <w:color w:val="000000" w:themeColor="text1"/>
          <w:shd w:val="clear" w:color="auto" w:fill="FFFFFF"/>
        </w:rPr>
        <w:t>Matar</w:t>
      </w:r>
      <w:proofErr w:type="spellEnd"/>
      <w:r w:rsidRPr="007A7768">
        <w:rPr>
          <w:color w:val="000000" w:themeColor="text1"/>
          <w:shd w:val="clear" w:color="auto" w:fill="FFFFFF"/>
        </w:rPr>
        <w:t xml:space="preserve"> H (2018) Israel arrests artists behind </w:t>
      </w:r>
      <w:proofErr w:type="spellStart"/>
      <w:r w:rsidRPr="007A7768">
        <w:rPr>
          <w:color w:val="000000" w:themeColor="text1"/>
          <w:shd w:val="clear" w:color="auto" w:fill="FFFFFF"/>
        </w:rPr>
        <w:t>Ahed</w:t>
      </w:r>
      <w:proofErr w:type="spellEnd"/>
      <w:r w:rsidRPr="007A7768">
        <w:rPr>
          <w:color w:val="000000" w:themeColor="text1"/>
          <w:shd w:val="clear" w:color="auto" w:fill="FFFFFF"/>
        </w:rPr>
        <w:t xml:space="preserve"> Tamimi mural on separation wall. </w:t>
      </w:r>
      <w:r w:rsidRPr="007A7768">
        <w:rPr>
          <w:i/>
          <w:iCs/>
          <w:color w:val="000000" w:themeColor="text1"/>
          <w:shd w:val="clear" w:color="auto" w:fill="FFFFFF"/>
        </w:rPr>
        <w:t>+972 Magazine</w:t>
      </w:r>
      <w:r w:rsidRPr="007A7768">
        <w:rPr>
          <w:color w:val="000000" w:themeColor="text1"/>
          <w:shd w:val="clear" w:color="auto" w:fill="FFFFFF"/>
        </w:rPr>
        <w:t>.</w:t>
      </w:r>
      <w:r w:rsidR="000F35B3" w:rsidRPr="007A7768">
        <w:rPr>
          <w:color w:val="000000" w:themeColor="text1"/>
          <w:shd w:val="clear" w:color="auto" w:fill="FFFFFF"/>
        </w:rPr>
        <w:t xml:space="preserve"> Available at:</w:t>
      </w:r>
      <w:r w:rsidRPr="007A7768">
        <w:rPr>
          <w:color w:val="000000" w:themeColor="text1"/>
          <w:shd w:val="clear" w:color="auto" w:fill="FFFFFF"/>
        </w:rPr>
        <w:t xml:space="preserve"> </w:t>
      </w:r>
      <w:hyperlink r:id="rId66" w:history="1">
        <w:r w:rsidRPr="007A7768">
          <w:rPr>
            <w:color w:val="000000" w:themeColor="text1"/>
            <w:u w:val="single"/>
            <w:shd w:val="clear" w:color="auto" w:fill="FFFFFF"/>
          </w:rPr>
          <w:t>https://www.972mag.com/israel-arrests-artists-behind-ahed-tamimi-mural-on-separation-wall/</w:t>
        </w:r>
      </w:hyperlink>
      <w:r w:rsidR="000F35B3" w:rsidRPr="007A7768">
        <w:rPr>
          <w:color w:val="000000" w:themeColor="text1"/>
          <w:u w:val="single"/>
          <w:shd w:val="clear" w:color="auto" w:fill="FFFFFF"/>
        </w:rPr>
        <w:t xml:space="preserve"> </w:t>
      </w:r>
      <w:r w:rsidR="000F35B3" w:rsidRPr="007A7768">
        <w:rPr>
          <w:color w:val="000000" w:themeColor="text1"/>
          <w:shd w:val="clear" w:color="auto" w:fill="FFFFFF"/>
        </w:rPr>
        <w:t>(accessed 16 May 2024).</w:t>
      </w:r>
    </w:p>
    <w:p w14:paraId="2B529554" w14:textId="7BFF09D5" w:rsidR="00970C40" w:rsidRPr="007A7768" w:rsidRDefault="00970C40" w:rsidP="00970C40">
      <w:pPr>
        <w:contextualSpacing/>
        <w:rPr>
          <w:color w:val="000000" w:themeColor="text1"/>
        </w:rPr>
      </w:pPr>
      <w:proofErr w:type="spellStart"/>
      <w:r w:rsidRPr="007A7768">
        <w:rPr>
          <w:color w:val="000000" w:themeColor="text1"/>
          <w:shd w:val="clear" w:color="auto" w:fill="FFFFFF"/>
        </w:rPr>
        <w:t>Mawby</w:t>
      </w:r>
      <w:proofErr w:type="spellEnd"/>
      <w:r w:rsidR="00C10925" w:rsidRPr="007A7768">
        <w:rPr>
          <w:color w:val="000000" w:themeColor="text1"/>
          <w:shd w:val="clear" w:color="auto" w:fill="FFFFFF"/>
        </w:rPr>
        <w:t xml:space="preserve"> </w:t>
      </w:r>
      <w:r w:rsidRPr="007A7768">
        <w:rPr>
          <w:color w:val="000000" w:themeColor="text1"/>
          <w:shd w:val="clear" w:color="auto" w:fill="FFFFFF"/>
        </w:rPr>
        <w:t xml:space="preserve">R (2013) </w:t>
      </w:r>
      <w:r w:rsidRPr="007A7768">
        <w:rPr>
          <w:i/>
          <w:iCs/>
          <w:color w:val="000000" w:themeColor="text1"/>
          <w:shd w:val="clear" w:color="auto" w:fill="FFFFFF"/>
        </w:rPr>
        <w:t>Policing images</w:t>
      </w:r>
      <w:r w:rsidRPr="007A7768">
        <w:rPr>
          <w:color w:val="000000" w:themeColor="text1"/>
          <w:shd w:val="clear" w:color="auto" w:fill="FFFFFF"/>
        </w:rPr>
        <w:t>. Willan.</w:t>
      </w:r>
    </w:p>
    <w:p w14:paraId="601B09E0" w14:textId="7491E1B2" w:rsidR="00970C40" w:rsidRPr="007A7768" w:rsidRDefault="00970C40" w:rsidP="00970C40">
      <w:pPr>
        <w:contextualSpacing/>
        <w:rPr>
          <w:color w:val="000000" w:themeColor="text1"/>
        </w:rPr>
      </w:pPr>
      <w:r w:rsidRPr="007A7768">
        <w:rPr>
          <w:color w:val="000000" w:themeColor="text1"/>
          <w:shd w:val="clear" w:color="auto" w:fill="FFFFFF"/>
        </w:rPr>
        <w:t>Mc</w:t>
      </w:r>
      <w:r w:rsidR="00C10925" w:rsidRPr="007A7768">
        <w:rPr>
          <w:color w:val="000000" w:themeColor="text1"/>
          <w:shd w:val="clear" w:color="auto" w:fill="FFFFFF"/>
        </w:rPr>
        <w:t>C</w:t>
      </w:r>
      <w:r w:rsidRPr="007A7768">
        <w:rPr>
          <w:color w:val="000000" w:themeColor="text1"/>
          <w:shd w:val="clear" w:color="auto" w:fill="FFFFFF"/>
        </w:rPr>
        <w:t xml:space="preserve">arthy </w:t>
      </w:r>
      <w:r w:rsidR="00C10925" w:rsidRPr="007A7768">
        <w:rPr>
          <w:color w:val="000000" w:themeColor="text1"/>
          <w:shd w:val="clear" w:color="auto" w:fill="FFFFFF"/>
        </w:rPr>
        <w:t>(</w:t>
      </w:r>
      <w:r w:rsidRPr="007A7768">
        <w:rPr>
          <w:color w:val="000000" w:themeColor="text1"/>
          <w:shd w:val="clear" w:color="auto" w:fill="FFFFFF"/>
        </w:rPr>
        <w:t>2021</w:t>
      </w:r>
      <w:r w:rsidR="00C10925" w:rsidRPr="007A7768">
        <w:rPr>
          <w:color w:val="000000" w:themeColor="text1"/>
          <w:shd w:val="clear" w:color="auto" w:fill="FFFFFF"/>
        </w:rPr>
        <w:t>)</w:t>
      </w:r>
      <w:r w:rsidRPr="007A7768">
        <w:rPr>
          <w:color w:val="000000" w:themeColor="text1"/>
          <w:shd w:val="clear" w:color="auto" w:fill="FFFFFF"/>
        </w:rPr>
        <w:t xml:space="preserve"> </w:t>
      </w:r>
      <w:r w:rsidR="00C10925" w:rsidRPr="007A7768">
        <w:rPr>
          <w:color w:val="000000" w:themeColor="text1"/>
          <w:shd w:val="clear" w:color="auto" w:fill="FFFFFF"/>
        </w:rPr>
        <w:t xml:space="preserve">Taliban paint over the 'soul of Kabul': Western murals that adorn the Afghan capital's walls - </w:t>
      </w:r>
      <w:r w:rsidR="00C10925" w:rsidRPr="001344DE">
        <w:rPr>
          <w:color w:val="000000" w:themeColor="text1"/>
          <w:shd w:val="clear" w:color="auto" w:fill="FFFFFF"/>
        </w:rPr>
        <w:t>including one of George Floyd - are being replaced with 'victory slogans</w:t>
      </w:r>
      <w:r w:rsidR="00C10925" w:rsidRPr="001344DE">
        <w:rPr>
          <w:i/>
          <w:iCs/>
          <w:color w:val="000000" w:themeColor="text1"/>
          <w:shd w:val="clear" w:color="auto" w:fill="FFFFFF"/>
        </w:rPr>
        <w:t>. Daily Mail UK</w:t>
      </w:r>
      <w:r w:rsidR="00C10925" w:rsidRPr="001344DE">
        <w:rPr>
          <w:color w:val="000000" w:themeColor="text1"/>
          <w:shd w:val="clear" w:color="auto" w:fill="FFFFFF"/>
        </w:rPr>
        <w:t>.</w:t>
      </w:r>
      <w:r w:rsidR="001344DE" w:rsidRPr="001344DE">
        <w:rPr>
          <w:color w:val="000000" w:themeColor="text1"/>
          <w:shd w:val="clear" w:color="auto" w:fill="FFFFFF"/>
        </w:rPr>
        <w:t xml:space="preserve"> Available at:</w:t>
      </w:r>
      <w:r w:rsidR="00C10925" w:rsidRPr="001344DE">
        <w:rPr>
          <w:color w:val="000000" w:themeColor="text1"/>
          <w:shd w:val="clear" w:color="auto" w:fill="FFFFFF"/>
        </w:rPr>
        <w:t xml:space="preserve">  </w:t>
      </w:r>
      <w:hyperlink r:id="rId67" w:history="1">
        <w:r w:rsidR="001344DE" w:rsidRPr="001344DE">
          <w:rPr>
            <w:rStyle w:val="Hyperlink"/>
            <w:color w:val="000000" w:themeColor="text1"/>
            <w:shd w:val="clear" w:color="auto" w:fill="FFFFFF"/>
          </w:rPr>
          <w:t>https://www.dailymail.co.uk/news/article-9968901/Taliban-paint-artists-murals-western-symbols-values-replace-victory-slogans.html</w:t>
        </w:r>
      </w:hyperlink>
      <w:r w:rsidR="001344DE" w:rsidRPr="001344DE">
        <w:rPr>
          <w:color w:val="000000" w:themeColor="text1"/>
          <w:shd w:val="clear" w:color="auto" w:fill="FFFFFF"/>
        </w:rPr>
        <w:t xml:space="preserve"> (accessed </w:t>
      </w:r>
      <w:r w:rsidR="001344DE" w:rsidRPr="007A7768">
        <w:rPr>
          <w:color w:val="000000" w:themeColor="text1"/>
          <w:shd w:val="clear" w:color="auto" w:fill="FFFFFF"/>
        </w:rPr>
        <w:t>16 May 2024).</w:t>
      </w:r>
    </w:p>
    <w:p w14:paraId="050B6D9B" w14:textId="7F034F6D" w:rsidR="00970C40" w:rsidRPr="007A7768" w:rsidRDefault="00970C40" w:rsidP="00970C40">
      <w:pPr>
        <w:contextualSpacing/>
        <w:rPr>
          <w:color w:val="000000" w:themeColor="text1"/>
        </w:rPr>
      </w:pPr>
      <w:r w:rsidRPr="007A7768">
        <w:rPr>
          <w:color w:val="000000" w:themeColor="text1"/>
          <w:shd w:val="clear" w:color="auto" w:fill="FFFFFF"/>
        </w:rPr>
        <w:lastRenderedPageBreak/>
        <w:t xml:space="preserve">McClanahan B (2021) </w:t>
      </w:r>
      <w:r w:rsidRPr="007A7768">
        <w:rPr>
          <w:i/>
          <w:iCs/>
          <w:color w:val="000000" w:themeColor="text1"/>
          <w:shd w:val="clear" w:color="auto" w:fill="FFFFFF"/>
        </w:rPr>
        <w:t>Visual criminology</w:t>
      </w:r>
      <w:r w:rsidRPr="007A7768">
        <w:rPr>
          <w:color w:val="000000" w:themeColor="text1"/>
          <w:shd w:val="clear" w:color="auto" w:fill="FFFFFF"/>
        </w:rPr>
        <w:t>. Policy Press.</w:t>
      </w:r>
    </w:p>
    <w:p w14:paraId="073BE326" w14:textId="72A6E137" w:rsidR="00970C40" w:rsidRPr="007A7768" w:rsidRDefault="00970C40" w:rsidP="00970C40">
      <w:pPr>
        <w:contextualSpacing/>
        <w:rPr>
          <w:color w:val="000000" w:themeColor="text1"/>
        </w:rPr>
      </w:pPr>
      <w:r w:rsidRPr="007A7768">
        <w:rPr>
          <w:color w:val="000000" w:themeColor="text1"/>
          <w:shd w:val="clear" w:color="auto" w:fill="FFFFFF"/>
        </w:rPr>
        <w:t xml:space="preserve">McDowell MG (2019) Insurgent safety: Theorizing alternatives to state protection. </w:t>
      </w:r>
      <w:r w:rsidRPr="007A7768">
        <w:rPr>
          <w:i/>
          <w:iCs/>
          <w:color w:val="000000" w:themeColor="text1"/>
          <w:shd w:val="clear" w:color="auto" w:fill="FFFFFF"/>
        </w:rPr>
        <w:t>Theoretical Criminology</w:t>
      </w:r>
      <w:r w:rsidRPr="007A7768">
        <w:rPr>
          <w:color w:val="000000" w:themeColor="text1"/>
          <w:shd w:val="clear" w:color="auto" w:fill="FFFFFF"/>
        </w:rPr>
        <w:t xml:space="preserve"> 23(1)</w:t>
      </w:r>
      <w:r w:rsidR="00C10925" w:rsidRPr="007A7768">
        <w:rPr>
          <w:color w:val="000000" w:themeColor="text1"/>
          <w:shd w:val="clear" w:color="auto" w:fill="FFFFFF"/>
        </w:rPr>
        <w:t>:</w:t>
      </w:r>
      <w:r w:rsidRPr="007A7768">
        <w:rPr>
          <w:color w:val="000000" w:themeColor="text1"/>
          <w:shd w:val="clear" w:color="auto" w:fill="FFFFFF"/>
        </w:rPr>
        <w:t xml:space="preserve"> 43-59.</w:t>
      </w:r>
    </w:p>
    <w:p w14:paraId="6DFEA0B6" w14:textId="655B17A4" w:rsidR="00970C40" w:rsidRPr="007A7768" w:rsidRDefault="00970C40" w:rsidP="00970C40">
      <w:pPr>
        <w:contextualSpacing/>
        <w:rPr>
          <w:color w:val="000000" w:themeColor="text1"/>
        </w:rPr>
      </w:pPr>
      <w:r w:rsidRPr="007A7768">
        <w:rPr>
          <w:color w:val="000000" w:themeColor="text1"/>
          <w:shd w:val="clear" w:color="auto" w:fill="FFFFFF"/>
        </w:rPr>
        <w:t>McKay D</w:t>
      </w:r>
      <w:r w:rsidR="00C10925" w:rsidRPr="007A7768">
        <w:rPr>
          <w:color w:val="000000" w:themeColor="text1"/>
          <w:shd w:val="clear" w:color="auto" w:fill="FFFFFF"/>
        </w:rPr>
        <w:t xml:space="preserve">, </w:t>
      </w:r>
      <w:proofErr w:type="spellStart"/>
      <w:r w:rsidRPr="007A7768">
        <w:rPr>
          <w:color w:val="000000" w:themeColor="text1"/>
          <w:shd w:val="clear" w:color="auto" w:fill="FFFFFF"/>
        </w:rPr>
        <w:t>Vinyeta</w:t>
      </w:r>
      <w:proofErr w:type="spellEnd"/>
      <w:r w:rsidRPr="007A7768">
        <w:rPr>
          <w:color w:val="000000" w:themeColor="text1"/>
          <w:shd w:val="clear" w:color="auto" w:fill="FFFFFF"/>
        </w:rPr>
        <w:t xml:space="preserve"> K</w:t>
      </w:r>
      <w:r w:rsidR="00C10925" w:rsidRPr="007A7768">
        <w:rPr>
          <w:color w:val="000000" w:themeColor="text1"/>
          <w:shd w:val="clear" w:color="auto" w:fill="FFFFFF"/>
        </w:rPr>
        <w:t>, and</w:t>
      </w:r>
      <w:r w:rsidRPr="007A7768">
        <w:rPr>
          <w:color w:val="000000" w:themeColor="text1"/>
          <w:shd w:val="clear" w:color="auto" w:fill="FFFFFF"/>
        </w:rPr>
        <w:t xml:space="preserve"> Norgaard</w:t>
      </w:r>
      <w:r w:rsidR="00C10925" w:rsidRPr="007A7768">
        <w:rPr>
          <w:color w:val="000000" w:themeColor="text1"/>
          <w:shd w:val="clear" w:color="auto" w:fill="FFFFFF"/>
        </w:rPr>
        <w:t xml:space="preserve"> </w:t>
      </w:r>
      <w:r w:rsidRPr="007A7768">
        <w:rPr>
          <w:color w:val="000000" w:themeColor="text1"/>
          <w:shd w:val="clear" w:color="auto" w:fill="FFFFFF"/>
        </w:rPr>
        <w:t xml:space="preserve">K (2020) Theorizing race and settler colonialism within U.S. sociology. </w:t>
      </w:r>
      <w:r w:rsidRPr="007A7768">
        <w:rPr>
          <w:i/>
          <w:iCs/>
          <w:color w:val="000000" w:themeColor="text1"/>
          <w:shd w:val="clear" w:color="auto" w:fill="FFFFFF"/>
        </w:rPr>
        <w:t>Sociology Compass</w:t>
      </w:r>
      <w:r w:rsidR="00C10925" w:rsidRPr="007A7768">
        <w:rPr>
          <w:i/>
          <w:iCs/>
          <w:color w:val="000000" w:themeColor="text1"/>
          <w:shd w:val="clear" w:color="auto" w:fill="FFFFFF"/>
        </w:rPr>
        <w:t xml:space="preserve"> </w:t>
      </w:r>
      <w:r w:rsidRPr="007A7768">
        <w:rPr>
          <w:color w:val="000000" w:themeColor="text1"/>
          <w:shd w:val="clear" w:color="auto" w:fill="FFFFFF"/>
        </w:rPr>
        <w:t>14(9)</w:t>
      </w:r>
      <w:r w:rsidR="00C10925" w:rsidRPr="007A7768">
        <w:rPr>
          <w:color w:val="000000" w:themeColor="text1"/>
          <w:shd w:val="clear" w:color="auto" w:fill="FFFFFF"/>
        </w:rPr>
        <w:t xml:space="preserve">: </w:t>
      </w:r>
      <w:r w:rsidRPr="007A7768">
        <w:rPr>
          <w:color w:val="000000" w:themeColor="text1"/>
          <w:shd w:val="clear" w:color="auto" w:fill="FFFFFF"/>
        </w:rPr>
        <w:t>1-17.</w:t>
      </w:r>
    </w:p>
    <w:p w14:paraId="68F62383" w14:textId="3BE92839" w:rsidR="00970C40" w:rsidRPr="007A7768" w:rsidRDefault="00970C40" w:rsidP="00970C40">
      <w:pPr>
        <w:contextualSpacing/>
        <w:rPr>
          <w:color w:val="000000" w:themeColor="text1"/>
        </w:rPr>
      </w:pPr>
      <w:r w:rsidRPr="007A7768">
        <w:rPr>
          <w:color w:val="000000" w:themeColor="text1"/>
          <w:shd w:val="clear" w:color="auto" w:fill="FFFFFF"/>
        </w:rPr>
        <w:t>Meehan C (2017)</w:t>
      </w:r>
      <w:r w:rsidR="00C10925" w:rsidRPr="007A7768">
        <w:rPr>
          <w:color w:val="000000" w:themeColor="text1"/>
          <w:shd w:val="clear" w:color="auto" w:fill="FFFFFF"/>
        </w:rPr>
        <w:t xml:space="preserve"> </w:t>
      </w:r>
      <w:r w:rsidRPr="007A7768">
        <w:rPr>
          <w:color w:val="000000" w:themeColor="text1"/>
          <w:shd w:val="clear" w:color="auto" w:fill="FFFFFF"/>
        </w:rPr>
        <w:t xml:space="preserve">Junkies, </w:t>
      </w:r>
      <w:proofErr w:type="gramStart"/>
      <w:r w:rsidRPr="007A7768">
        <w:rPr>
          <w:color w:val="000000" w:themeColor="text1"/>
          <w:shd w:val="clear" w:color="auto" w:fill="FFFFFF"/>
        </w:rPr>
        <w:t>wasters</w:t>
      </w:r>
      <w:proofErr w:type="gramEnd"/>
      <w:r w:rsidRPr="007A7768">
        <w:rPr>
          <w:color w:val="000000" w:themeColor="text1"/>
          <w:shd w:val="clear" w:color="auto" w:fill="FFFFFF"/>
        </w:rPr>
        <w:t xml:space="preserve"> and thieves”: school-based drug education and the </w:t>
      </w:r>
      <w:proofErr w:type="spellStart"/>
      <w:r w:rsidRPr="007A7768">
        <w:rPr>
          <w:color w:val="000000" w:themeColor="text1"/>
          <w:shd w:val="clear" w:color="auto" w:fill="FFFFFF"/>
        </w:rPr>
        <w:t>stigmatisation</w:t>
      </w:r>
      <w:proofErr w:type="spellEnd"/>
      <w:r w:rsidRPr="007A7768">
        <w:rPr>
          <w:color w:val="000000" w:themeColor="text1"/>
          <w:shd w:val="clear" w:color="auto" w:fill="FFFFFF"/>
        </w:rPr>
        <w:t xml:space="preserve"> of people who use drugs. </w:t>
      </w:r>
      <w:r w:rsidRPr="007A7768">
        <w:rPr>
          <w:i/>
          <w:iCs/>
          <w:color w:val="000000" w:themeColor="text1"/>
          <w:shd w:val="clear" w:color="auto" w:fill="FFFFFF"/>
        </w:rPr>
        <w:t>Journal for Critical Education Policy Studies</w:t>
      </w:r>
      <w:r w:rsidRPr="007A7768">
        <w:rPr>
          <w:color w:val="000000" w:themeColor="text1"/>
          <w:shd w:val="clear" w:color="auto" w:fill="FFFFFF"/>
        </w:rPr>
        <w:t xml:space="preserve"> 15(1)</w:t>
      </w:r>
      <w:r w:rsidR="00F177F6" w:rsidRPr="007A7768">
        <w:rPr>
          <w:color w:val="000000" w:themeColor="text1"/>
          <w:shd w:val="clear" w:color="auto" w:fill="FFFFFF"/>
        </w:rPr>
        <w:t>:</w:t>
      </w:r>
      <w:r w:rsidRPr="007A7768">
        <w:rPr>
          <w:color w:val="000000" w:themeColor="text1"/>
          <w:shd w:val="clear" w:color="auto" w:fill="FFFFFF"/>
        </w:rPr>
        <w:t xml:space="preserve"> 85-107.</w:t>
      </w:r>
    </w:p>
    <w:p w14:paraId="0B439E16" w14:textId="7AB8F370" w:rsidR="00970C40" w:rsidRPr="007A7768" w:rsidRDefault="00970C40" w:rsidP="00970C40">
      <w:pPr>
        <w:contextualSpacing/>
        <w:rPr>
          <w:color w:val="000000" w:themeColor="text1"/>
        </w:rPr>
      </w:pPr>
      <w:proofErr w:type="spellStart"/>
      <w:r w:rsidRPr="007A7768">
        <w:rPr>
          <w:color w:val="000000" w:themeColor="text1"/>
          <w:shd w:val="clear" w:color="auto" w:fill="FFFFFF"/>
        </w:rPr>
        <w:t>Mezzofiore</w:t>
      </w:r>
      <w:proofErr w:type="spellEnd"/>
      <w:r w:rsidRPr="007A7768">
        <w:rPr>
          <w:color w:val="000000" w:themeColor="text1"/>
          <w:shd w:val="clear" w:color="auto" w:fill="FFFFFF"/>
        </w:rPr>
        <w:t xml:space="preserve">, Polglase, and </w:t>
      </w:r>
      <w:proofErr w:type="spellStart"/>
      <w:r w:rsidRPr="007A7768">
        <w:rPr>
          <w:color w:val="000000" w:themeColor="text1"/>
          <w:shd w:val="clear" w:color="auto" w:fill="FFFFFF"/>
        </w:rPr>
        <w:t>Pourahmadi</w:t>
      </w:r>
      <w:proofErr w:type="spellEnd"/>
      <w:r w:rsidRPr="007A7768">
        <w:rPr>
          <w:color w:val="000000" w:themeColor="text1"/>
          <w:shd w:val="clear" w:color="auto" w:fill="FFFFFF"/>
        </w:rPr>
        <w:t xml:space="preserve"> (2022) What really happened to Nika </w:t>
      </w:r>
      <w:proofErr w:type="spellStart"/>
      <w:r w:rsidRPr="007A7768">
        <w:rPr>
          <w:color w:val="000000" w:themeColor="text1"/>
          <w:shd w:val="clear" w:color="auto" w:fill="FFFFFF"/>
        </w:rPr>
        <w:t>Shahkarami</w:t>
      </w:r>
      <w:proofErr w:type="spellEnd"/>
      <w:r w:rsidRPr="007A7768">
        <w:rPr>
          <w:color w:val="000000" w:themeColor="text1"/>
          <w:shd w:val="clear" w:color="auto" w:fill="FFFFFF"/>
        </w:rPr>
        <w:t>? Witnesses to her final hours cast doubt on Iran’s story</w:t>
      </w:r>
      <w:r w:rsidR="00C10925" w:rsidRPr="007A7768">
        <w:rPr>
          <w:color w:val="000000" w:themeColor="text1"/>
          <w:shd w:val="clear" w:color="auto" w:fill="FFFFFF"/>
        </w:rPr>
        <w:t>.</w:t>
      </w:r>
      <w:r w:rsidRPr="007A7768">
        <w:rPr>
          <w:color w:val="000000" w:themeColor="text1"/>
          <w:shd w:val="clear" w:color="auto" w:fill="FFFFFF"/>
        </w:rPr>
        <w:t xml:space="preserve"> </w:t>
      </w:r>
      <w:r w:rsidRPr="007A7768">
        <w:rPr>
          <w:i/>
          <w:iCs/>
          <w:color w:val="000000" w:themeColor="text1"/>
          <w:shd w:val="clear" w:color="auto" w:fill="FFFFFF"/>
        </w:rPr>
        <w:t>CNN</w:t>
      </w:r>
      <w:r w:rsidR="00C10925" w:rsidRPr="007A7768">
        <w:rPr>
          <w:color w:val="000000" w:themeColor="text1"/>
          <w:shd w:val="clear" w:color="auto" w:fill="FFFFFF"/>
        </w:rPr>
        <w:t xml:space="preserve">. Available at: </w:t>
      </w:r>
      <w:hyperlink r:id="rId68" w:history="1">
        <w:r w:rsidR="00C10925" w:rsidRPr="007A7768">
          <w:rPr>
            <w:rStyle w:val="Hyperlink"/>
            <w:color w:val="000000" w:themeColor="text1"/>
            <w:shd w:val="clear" w:color="auto" w:fill="FFFFFF"/>
          </w:rPr>
          <w:t>https://edition.cnn.com/2022/10/27/middleeast/iran-nika-shahkarami-investigation-intl-cmd/index.html</w:t>
        </w:r>
      </w:hyperlink>
      <w:r w:rsidR="00C10925" w:rsidRPr="007A7768">
        <w:rPr>
          <w:color w:val="000000" w:themeColor="text1"/>
          <w:u w:val="single"/>
          <w:shd w:val="clear" w:color="auto" w:fill="FFFFFF"/>
        </w:rPr>
        <w:t xml:space="preserve"> </w:t>
      </w:r>
      <w:r w:rsidR="00C10925" w:rsidRPr="007A7768">
        <w:rPr>
          <w:color w:val="000000" w:themeColor="text1"/>
          <w:shd w:val="clear" w:color="auto" w:fill="FFFFFF"/>
        </w:rPr>
        <w:t>(accessed 16 May 2024).</w:t>
      </w:r>
    </w:p>
    <w:p w14:paraId="49D4E8A4" w14:textId="245FFCA3" w:rsidR="006135F9" w:rsidRPr="007A7768" w:rsidRDefault="00970C40" w:rsidP="00970C40">
      <w:pPr>
        <w:contextualSpacing/>
        <w:rPr>
          <w:color w:val="000000" w:themeColor="text1"/>
          <w:shd w:val="clear" w:color="auto" w:fill="FFFFFF"/>
        </w:rPr>
      </w:pPr>
      <w:proofErr w:type="spellStart"/>
      <w:r w:rsidRPr="007A7768">
        <w:rPr>
          <w:color w:val="000000" w:themeColor="text1"/>
          <w:shd w:val="clear" w:color="auto" w:fill="FFFFFF"/>
        </w:rPr>
        <w:t>Mies</w:t>
      </w:r>
      <w:proofErr w:type="spellEnd"/>
      <w:r w:rsidR="00C10925" w:rsidRPr="007A7768">
        <w:rPr>
          <w:color w:val="000000" w:themeColor="text1"/>
          <w:shd w:val="clear" w:color="auto" w:fill="FFFFFF"/>
        </w:rPr>
        <w:t xml:space="preserve"> </w:t>
      </w:r>
      <w:r w:rsidRPr="007A7768">
        <w:rPr>
          <w:color w:val="000000" w:themeColor="text1"/>
          <w:shd w:val="clear" w:color="auto" w:fill="FFFFFF"/>
        </w:rPr>
        <w:t>M</w:t>
      </w:r>
      <w:r w:rsidR="00C10925" w:rsidRPr="007A7768">
        <w:rPr>
          <w:color w:val="000000" w:themeColor="text1"/>
          <w:shd w:val="clear" w:color="auto" w:fill="FFFFFF"/>
        </w:rPr>
        <w:t xml:space="preserve"> </w:t>
      </w:r>
      <w:r w:rsidRPr="007A7768">
        <w:rPr>
          <w:color w:val="000000" w:themeColor="text1"/>
          <w:shd w:val="clear" w:color="auto" w:fill="FFFFFF"/>
        </w:rPr>
        <w:t xml:space="preserve">(1986) </w:t>
      </w:r>
      <w:r w:rsidRPr="007A7768">
        <w:rPr>
          <w:i/>
          <w:iCs/>
          <w:color w:val="000000" w:themeColor="text1"/>
          <w:shd w:val="clear" w:color="auto" w:fill="FFFFFF"/>
        </w:rPr>
        <w:t xml:space="preserve">Patriarchy and accumulation on a world scale: Women in the international division of </w:t>
      </w:r>
      <w:proofErr w:type="spellStart"/>
      <w:r w:rsidRPr="007A7768">
        <w:rPr>
          <w:i/>
          <w:iCs/>
          <w:color w:val="000000" w:themeColor="text1"/>
          <w:shd w:val="clear" w:color="auto" w:fill="FFFFFF"/>
        </w:rPr>
        <w:t>labour</w:t>
      </w:r>
      <w:proofErr w:type="spellEnd"/>
      <w:r w:rsidRPr="007A7768">
        <w:rPr>
          <w:color w:val="000000" w:themeColor="text1"/>
          <w:shd w:val="clear" w:color="auto" w:fill="FFFFFF"/>
        </w:rPr>
        <w:t>. Zed Books.</w:t>
      </w:r>
    </w:p>
    <w:p w14:paraId="027E59BA" w14:textId="116BB0E4" w:rsidR="00970C40" w:rsidRPr="007A7768" w:rsidRDefault="00970C40" w:rsidP="00970C40">
      <w:pPr>
        <w:contextualSpacing/>
        <w:rPr>
          <w:color w:val="000000" w:themeColor="text1"/>
        </w:rPr>
      </w:pPr>
      <w:r w:rsidRPr="007A7768">
        <w:rPr>
          <w:color w:val="000000" w:themeColor="text1"/>
          <w:shd w:val="clear" w:color="auto" w:fill="FFFFFF"/>
        </w:rPr>
        <w:t xml:space="preserve">Mills CW (1959) </w:t>
      </w:r>
      <w:r w:rsidRPr="007A7768">
        <w:rPr>
          <w:i/>
          <w:iCs/>
          <w:color w:val="000000" w:themeColor="text1"/>
          <w:shd w:val="clear" w:color="auto" w:fill="FFFFFF"/>
        </w:rPr>
        <w:t>The Sociological Imagination</w:t>
      </w:r>
      <w:r w:rsidRPr="007A7768">
        <w:rPr>
          <w:color w:val="000000" w:themeColor="text1"/>
          <w:shd w:val="clear" w:color="auto" w:fill="FFFFFF"/>
        </w:rPr>
        <w:t>. NY: Oxford University Press.</w:t>
      </w:r>
    </w:p>
    <w:p w14:paraId="20537F62" w14:textId="6B6DCCBA" w:rsidR="00970C40" w:rsidRPr="007A7768" w:rsidRDefault="00970C40" w:rsidP="00970C40">
      <w:pPr>
        <w:contextualSpacing/>
        <w:rPr>
          <w:color w:val="000000" w:themeColor="text1"/>
        </w:rPr>
      </w:pPr>
      <w:proofErr w:type="spellStart"/>
      <w:r w:rsidRPr="007A7768">
        <w:rPr>
          <w:color w:val="000000" w:themeColor="text1"/>
          <w:shd w:val="clear" w:color="auto" w:fill="FFFFFF"/>
        </w:rPr>
        <w:t>Mirzoeff</w:t>
      </w:r>
      <w:proofErr w:type="spellEnd"/>
      <w:r w:rsidRPr="007A7768">
        <w:rPr>
          <w:color w:val="000000" w:themeColor="text1"/>
          <w:shd w:val="clear" w:color="auto" w:fill="FFFFFF"/>
        </w:rPr>
        <w:t xml:space="preserve"> N</w:t>
      </w:r>
      <w:r w:rsidR="004A5EE7" w:rsidRPr="007A7768">
        <w:rPr>
          <w:color w:val="000000" w:themeColor="text1"/>
          <w:shd w:val="clear" w:color="auto" w:fill="FFFFFF"/>
        </w:rPr>
        <w:t xml:space="preserve"> (</w:t>
      </w:r>
      <w:r w:rsidRPr="007A7768">
        <w:rPr>
          <w:color w:val="000000" w:themeColor="text1"/>
          <w:shd w:val="clear" w:color="auto" w:fill="FFFFFF"/>
        </w:rPr>
        <w:t>2011</w:t>
      </w:r>
      <w:r w:rsidR="004A5EE7" w:rsidRPr="007A7768">
        <w:rPr>
          <w:color w:val="000000" w:themeColor="text1"/>
          <w:shd w:val="clear" w:color="auto" w:fill="FFFFFF"/>
        </w:rPr>
        <w:t>)</w:t>
      </w:r>
      <w:r w:rsidRPr="007A7768">
        <w:rPr>
          <w:color w:val="000000" w:themeColor="text1"/>
          <w:shd w:val="clear" w:color="auto" w:fill="FFFFFF"/>
        </w:rPr>
        <w:t xml:space="preserve"> The Right to Look</w:t>
      </w:r>
      <w:r w:rsidR="004A5EE7" w:rsidRPr="007A7768">
        <w:rPr>
          <w:color w:val="000000" w:themeColor="text1"/>
          <w:shd w:val="clear" w:color="auto" w:fill="FFFFFF"/>
        </w:rPr>
        <w:t>.</w:t>
      </w:r>
      <w:r w:rsidRPr="007A7768">
        <w:rPr>
          <w:color w:val="000000" w:themeColor="text1"/>
          <w:shd w:val="clear" w:color="auto" w:fill="FFFFFF"/>
        </w:rPr>
        <w:t xml:space="preserve"> </w:t>
      </w:r>
      <w:r w:rsidRPr="007A7768">
        <w:rPr>
          <w:i/>
          <w:iCs/>
          <w:color w:val="000000" w:themeColor="text1"/>
          <w:shd w:val="clear" w:color="auto" w:fill="FFFFFF"/>
        </w:rPr>
        <w:t>Critical Inquiry</w:t>
      </w:r>
      <w:r w:rsidRPr="007A7768">
        <w:rPr>
          <w:color w:val="000000" w:themeColor="text1"/>
          <w:shd w:val="clear" w:color="auto" w:fill="FFFFFF"/>
        </w:rPr>
        <w:t xml:space="preserve"> 37(3):</w:t>
      </w:r>
      <w:r w:rsidR="004A5EE7" w:rsidRPr="007A7768">
        <w:rPr>
          <w:color w:val="000000" w:themeColor="text1"/>
          <w:shd w:val="clear" w:color="auto" w:fill="FFFFFF"/>
        </w:rPr>
        <w:t xml:space="preserve"> </w:t>
      </w:r>
      <w:r w:rsidRPr="007A7768">
        <w:rPr>
          <w:color w:val="000000" w:themeColor="text1"/>
          <w:shd w:val="clear" w:color="auto" w:fill="FFFFFF"/>
        </w:rPr>
        <w:t>473-496</w:t>
      </w:r>
      <w:r w:rsidR="004A5EE7" w:rsidRPr="007A7768">
        <w:rPr>
          <w:color w:val="000000" w:themeColor="text1"/>
          <w:shd w:val="clear" w:color="auto" w:fill="FFFFFF"/>
        </w:rPr>
        <w:t>.</w:t>
      </w:r>
      <w:r w:rsidRPr="007A7768">
        <w:rPr>
          <w:color w:val="000000" w:themeColor="text1"/>
          <w:shd w:val="clear" w:color="auto" w:fill="FFFFFF"/>
        </w:rPr>
        <w:t> </w:t>
      </w:r>
    </w:p>
    <w:p w14:paraId="4FB83463" w14:textId="6E53FAB9" w:rsidR="00970C40" w:rsidRPr="007A7768" w:rsidRDefault="00970C40" w:rsidP="00970C40">
      <w:pPr>
        <w:contextualSpacing/>
        <w:rPr>
          <w:color w:val="000000" w:themeColor="text1"/>
        </w:rPr>
      </w:pPr>
      <w:r w:rsidRPr="007A7768">
        <w:rPr>
          <w:color w:val="000000" w:themeColor="text1"/>
          <w:shd w:val="clear" w:color="auto" w:fill="FFFFFF"/>
        </w:rPr>
        <w:t>Mogul J, Ritchie</w:t>
      </w:r>
      <w:r w:rsidR="004A5EE7" w:rsidRPr="007A7768">
        <w:rPr>
          <w:color w:val="000000" w:themeColor="text1"/>
          <w:shd w:val="clear" w:color="auto" w:fill="FFFFFF"/>
        </w:rPr>
        <w:t xml:space="preserve"> </w:t>
      </w:r>
      <w:r w:rsidRPr="007A7768">
        <w:rPr>
          <w:color w:val="000000" w:themeColor="text1"/>
          <w:shd w:val="clear" w:color="auto" w:fill="FFFFFF"/>
        </w:rPr>
        <w:t xml:space="preserve">A, </w:t>
      </w:r>
      <w:r w:rsidR="004A5EE7" w:rsidRPr="007A7768">
        <w:rPr>
          <w:color w:val="000000" w:themeColor="text1"/>
          <w:shd w:val="clear" w:color="auto" w:fill="FFFFFF"/>
        </w:rPr>
        <w:t>and</w:t>
      </w:r>
      <w:r w:rsidRPr="007A7768">
        <w:rPr>
          <w:color w:val="000000" w:themeColor="text1"/>
          <w:shd w:val="clear" w:color="auto" w:fill="FFFFFF"/>
        </w:rPr>
        <w:t xml:space="preserve"> Whitlock</w:t>
      </w:r>
      <w:r w:rsidR="004A5EE7" w:rsidRPr="007A7768">
        <w:rPr>
          <w:color w:val="000000" w:themeColor="text1"/>
          <w:shd w:val="clear" w:color="auto" w:fill="FFFFFF"/>
        </w:rPr>
        <w:t xml:space="preserve"> </w:t>
      </w:r>
      <w:r w:rsidRPr="007A7768">
        <w:rPr>
          <w:color w:val="000000" w:themeColor="text1"/>
          <w:shd w:val="clear" w:color="auto" w:fill="FFFFFF"/>
        </w:rPr>
        <w:t>K</w:t>
      </w:r>
      <w:r w:rsidR="004A5EE7" w:rsidRPr="007A7768">
        <w:rPr>
          <w:color w:val="000000" w:themeColor="text1"/>
          <w:shd w:val="clear" w:color="auto" w:fill="FFFFFF"/>
        </w:rPr>
        <w:t xml:space="preserve"> </w:t>
      </w:r>
      <w:r w:rsidRPr="007A7768">
        <w:rPr>
          <w:color w:val="000000" w:themeColor="text1"/>
          <w:shd w:val="clear" w:color="auto" w:fill="FFFFFF"/>
        </w:rPr>
        <w:t>(2011)</w:t>
      </w:r>
      <w:r w:rsidR="00F177F6" w:rsidRPr="007A7768">
        <w:rPr>
          <w:color w:val="000000" w:themeColor="text1"/>
          <w:shd w:val="clear" w:color="auto" w:fill="FFFFFF"/>
        </w:rPr>
        <w:t xml:space="preserve"> </w:t>
      </w:r>
      <w:r w:rsidRPr="007A7768">
        <w:rPr>
          <w:i/>
          <w:iCs/>
          <w:color w:val="000000" w:themeColor="text1"/>
          <w:shd w:val="clear" w:color="auto" w:fill="FFFFFF"/>
        </w:rPr>
        <w:t>Queer (in)justice: the criminalization of LGBT people in the United States</w:t>
      </w:r>
      <w:r w:rsidRPr="007A7768">
        <w:rPr>
          <w:color w:val="000000" w:themeColor="text1"/>
          <w:shd w:val="clear" w:color="auto" w:fill="FFFFFF"/>
        </w:rPr>
        <w:t>. Beacon Press.</w:t>
      </w:r>
    </w:p>
    <w:p w14:paraId="75F08CB3" w14:textId="25897ED0" w:rsidR="00970C40" w:rsidRPr="007A7768" w:rsidRDefault="00970C40" w:rsidP="00970C40">
      <w:pPr>
        <w:contextualSpacing/>
        <w:rPr>
          <w:color w:val="000000" w:themeColor="text1"/>
        </w:rPr>
      </w:pPr>
      <w:r w:rsidRPr="007A7768">
        <w:rPr>
          <w:color w:val="000000" w:themeColor="text1"/>
          <w:shd w:val="clear" w:color="auto" w:fill="FFFFFF"/>
        </w:rPr>
        <w:t>Mohanty</w:t>
      </w:r>
      <w:r w:rsidR="004A5EE7" w:rsidRPr="007A7768">
        <w:rPr>
          <w:color w:val="000000" w:themeColor="text1"/>
          <w:shd w:val="clear" w:color="auto" w:fill="FFFFFF"/>
        </w:rPr>
        <w:t xml:space="preserve"> </w:t>
      </w:r>
      <w:r w:rsidRPr="007A7768">
        <w:rPr>
          <w:color w:val="000000" w:themeColor="text1"/>
          <w:shd w:val="clear" w:color="auto" w:fill="FFFFFF"/>
        </w:rPr>
        <w:t>CT (2013)</w:t>
      </w:r>
      <w:r w:rsidR="004A5EE7" w:rsidRPr="007A7768">
        <w:rPr>
          <w:color w:val="000000" w:themeColor="text1"/>
          <w:shd w:val="clear" w:color="auto" w:fill="FFFFFF"/>
        </w:rPr>
        <w:t xml:space="preserve"> </w:t>
      </w:r>
      <w:r w:rsidRPr="007A7768">
        <w:rPr>
          <w:color w:val="000000" w:themeColor="text1"/>
          <w:shd w:val="clear" w:color="auto" w:fill="FFFFFF"/>
        </w:rPr>
        <w:t xml:space="preserve">Transnational feminist crossings: On neoliberalism and radical critique. </w:t>
      </w:r>
      <w:r w:rsidRPr="007A7768">
        <w:rPr>
          <w:i/>
          <w:iCs/>
          <w:color w:val="000000" w:themeColor="text1"/>
          <w:shd w:val="clear" w:color="auto" w:fill="FFFFFF"/>
        </w:rPr>
        <w:t>Signs: Journal of Women in Culture and Society</w:t>
      </w:r>
      <w:r w:rsidR="004A5EE7" w:rsidRPr="007A7768">
        <w:rPr>
          <w:color w:val="000000" w:themeColor="text1"/>
          <w:shd w:val="clear" w:color="auto" w:fill="FFFFFF"/>
        </w:rPr>
        <w:t xml:space="preserve"> </w:t>
      </w:r>
      <w:r w:rsidRPr="007A7768">
        <w:rPr>
          <w:color w:val="000000" w:themeColor="text1"/>
          <w:shd w:val="clear" w:color="auto" w:fill="FFFFFF"/>
        </w:rPr>
        <w:t>38(4)</w:t>
      </w:r>
      <w:r w:rsidR="004A5EE7" w:rsidRPr="007A7768">
        <w:rPr>
          <w:color w:val="000000" w:themeColor="text1"/>
          <w:shd w:val="clear" w:color="auto" w:fill="FFFFFF"/>
        </w:rPr>
        <w:t>:</w:t>
      </w:r>
      <w:r w:rsidRPr="007A7768">
        <w:rPr>
          <w:color w:val="000000" w:themeColor="text1"/>
          <w:shd w:val="clear" w:color="auto" w:fill="FFFFFF"/>
        </w:rPr>
        <w:t xml:space="preserve"> 967-991.</w:t>
      </w:r>
    </w:p>
    <w:p w14:paraId="03D4C1BE" w14:textId="26D2BD64" w:rsidR="00970C40" w:rsidRPr="007A7768" w:rsidRDefault="00970C40" w:rsidP="00970C40">
      <w:pPr>
        <w:contextualSpacing/>
        <w:rPr>
          <w:color w:val="000000" w:themeColor="text1"/>
        </w:rPr>
      </w:pPr>
      <w:r w:rsidRPr="007A7768">
        <w:rPr>
          <w:color w:val="000000" w:themeColor="text1"/>
          <w:shd w:val="clear" w:color="auto" w:fill="FFFFFF"/>
        </w:rPr>
        <w:t xml:space="preserve">Morrison C (2022) “Erasing a mural does not erase reality”: Queer visibility, urban policing, and the double life of a mural in Ecuador. </w:t>
      </w:r>
      <w:r w:rsidRPr="007A7768">
        <w:rPr>
          <w:i/>
          <w:iCs/>
          <w:color w:val="000000" w:themeColor="text1"/>
          <w:shd w:val="clear" w:color="auto" w:fill="FFFFFF"/>
        </w:rPr>
        <w:t>Society and Space</w:t>
      </w:r>
      <w:r w:rsidR="004A5EE7" w:rsidRPr="007A7768">
        <w:rPr>
          <w:color w:val="000000" w:themeColor="text1"/>
          <w:shd w:val="clear" w:color="auto" w:fill="FFFFFF"/>
        </w:rPr>
        <w:t xml:space="preserve"> </w:t>
      </w:r>
      <w:r w:rsidRPr="007A7768">
        <w:rPr>
          <w:color w:val="000000" w:themeColor="text1"/>
          <w:shd w:val="clear" w:color="auto" w:fill="FFFFFF"/>
        </w:rPr>
        <w:t>40(3): 432–450 </w:t>
      </w:r>
    </w:p>
    <w:p w14:paraId="2A9294C0" w14:textId="3BD3BE09" w:rsidR="00970C40" w:rsidRPr="007A7768" w:rsidRDefault="00970C40" w:rsidP="00970C40">
      <w:pPr>
        <w:contextualSpacing/>
        <w:rPr>
          <w:color w:val="000000" w:themeColor="text1"/>
        </w:rPr>
      </w:pPr>
      <w:r w:rsidRPr="007A7768">
        <w:rPr>
          <w:color w:val="000000" w:themeColor="text1"/>
          <w:shd w:val="clear" w:color="auto" w:fill="FFFFFF"/>
        </w:rPr>
        <w:t>Mortimer-Sandilands</w:t>
      </w:r>
      <w:r w:rsidR="004A5EE7" w:rsidRPr="007A7768">
        <w:rPr>
          <w:color w:val="000000" w:themeColor="text1"/>
          <w:shd w:val="clear" w:color="auto" w:fill="FFFFFF"/>
        </w:rPr>
        <w:t xml:space="preserve"> </w:t>
      </w:r>
      <w:r w:rsidRPr="007A7768">
        <w:rPr>
          <w:color w:val="000000" w:themeColor="text1"/>
          <w:shd w:val="clear" w:color="auto" w:fill="FFFFFF"/>
        </w:rPr>
        <w:t xml:space="preserve">C </w:t>
      </w:r>
      <w:r w:rsidR="00306EFE">
        <w:rPr>
          <w:color w:val="000000" w:themeColor="text1"/>
          <w:shd w:val="clear" w:color="auto" w:fill="FFFFFF"/>
        </w:rPr>
        <w:t>and</w:t>
      </w:r>
      <w:r w:rsidRPr="007A7768">
        <w:rPr>
          <w:color w:val="000000" w:themeColor="text1"/>
          <w:shd w:val="clear" w:color="auto" w:fill="FFFFFF"/>
        </w:rPr>
        <w:t xml:space="preserve"> Erickson</w:t>
      </w:r>
      <w:r w:rsidR="004A5EE7" w:rsidRPr="007A7768">
        <w:rPr>
          <w:color w:val="000000" w:themeColor="text1"/>
          <w:shd w:val="clear" w:color="auto" w:fill="FFFFFF"/>
        </w:rPr>
        <w:t xml:space="preserve"> </w:t>
      </w:r>
      <w:r w:rsidRPr="007A7768">
        <w:rPr>
          <w:color w:val="000000" w:themeColor="text1"/>
          <w:shd w:val="clear" w:color="auto" w:fill="FFFFFF"/>
        </w:rPr>
        <w:t xml:space="preserve">B (2010) </w:t>
      </w:r>
      <w:r w:rsidRPr="007A7768">
        <w:rPr>
          <w:i/>
          <w:iCs/>
          <w:color w:val="000000" w:themeColor="text1"/>
          <w:shd w:val="clear" w:color="auto" w:fill="FFFFFF"/>
        </w:rPr>
        <w:t>Queer ecologies: Sex, nature, politics, desire</w:t>
      </w:r>
      <w:r w:rsidRPr="007A7768">
        <w:rPr>
          <w:color w:val="000000" w:themeColor="text1"/>
          <w:shd w:val="clear" w:color="auto" w:fill="FFFFFF"/>
        </w:rPr>
        <w:t>. Indiana University Press.</w:t>
      </w:r>
    </w:p>
    <w:p w14:paraId="337374DA" w14:textId="182C860A" w:rsidR="00970C40" w:rsidRPr="007A7768" w:rsidRDefault="00970C40" w:rsidP="00970C40">
      <w:pPr>
        <w:contextualSpacing/>
        <w:rPr>
          <w:color w:val="000000" w:themeColor="text1"/>
        </w:rPr>
      </w:pPr>
      <w:r w:rsidRPr="007A7768">
        <w:rPr>
          <w:color w:val="000000" w:themeColor="text1"/>
          <w:shd w:val="clear" w:color="auto" w:fill="FFFFFF"/>
        </w:rPr>
        <w:t>Moten</w:t>
      </w:r>
      <w:r w:rsidR="004A5EE7" w:rsidRPr="007A7768">
        <w:rPr>
          <w:color w:val="000000" w:themeColor="text1"/>
          <w:shd w:val="clear" w:color="auto" w:fill="FFFFFF"/>
        </w:rPr>
        <w:t xml:space="preserve"> </w:t>
      </w:r>
      <w:r w:rsidRPr="007A7768">
        <w:rPr>
          <w:color w:val="000000" w:themeColor="text1"/>
          <w:shd w:val="clear" w:color="auto" w:fill="FFFFFF"/>
        </w:rPr>
        <w:t>F</w:t>
      </w:r>
      <w:r w:rsidR="004A5EE7" w:rsidRPr="007A7768">
        <w:rPr>
          <w:color w:val="000000" w:themeColor="text1"/>
          <w:shd w:val="clear" w:color="auto" w:fill="FFFFFF"/>
        </w:rPr>
        <w:t xml:space="preserve"> and</w:t>
      </w:r>
      <w:r w:rsidRPr="007A7768">
        <w:rPr>
          <w:color w:val="000000" w:themeColor="text1"/>
          <w:shd w:val="clear" w:color="auto" w:fill="FFFFFF"/>
        </w:rPr>
        <w:t xml:space="preserve"> Harney S (2004) The university and the </w:t>
      </w:r>
      <w:proofErr w:type="spellStart"/>
      <w:r w:rsidRPr="007A7768">
        <w:rPr>
          <w:color w:val="000000" w:themeColor="text1"/>
          <w:shd w:val="clear" w:color="auto" w:fill="FFFFFF"/>
        </w:rPr>
        <w:t>undercommons</w:t>
      </w:r>
      <w:proofErr w:type="spellEnd"/>
      <w:r w:rsidRPr="007A7768">
        <w:rPr>
          <w:color w:val="000000" w:themeColor="text1"/>
          <w:shd w:val="clear" w:color="auto" w:fill="FFFFFF"/>
        </w:rPr>
        <w:t xml:space="preserve">: Seven theses. </w:t>
      </w:r>
      <w:r w:rsidRPr="007A7768">
        <w:rPr>
          <w:i/>
          <w:iCs/>
          <w:color w:val="000000" w:themeColor="text1"/>
          <w:shd w:val="clear" w:color="auto" w:fill="FFFFFF"/>
        </w:rPr>
        <w:t>Social Text</w:t>
      </w:r>
      <w:r w:rsidR="004A5EE7" w:rsidRPr="007A7768">
        <w:rPr>
          <w:color w:val="000000" w:themeColor="text1"/>
          <w:shd w:val="clear" w:color="auto" w:fill="FFFFFF"/>
        </w:rPr>
        <w:t xml:space="preserve"> </w:t>
      </w:r>
      <w:r w:rsidRPr="007A7768">
        <w:rPr>
          <w:color w:val="000000" w:themeColor="text1"/>
          <w:shd w:val="clear" w:color="auto" w:fill="FFFFFF"/>
        </w:rPr>
        <w:t>22(2)</w:t>
      </w:r>
      <w:r w:rsidR="004A5EE7" w:rsidRPr="007A7768">
        <w:rPr>
          <w:color w:val="000000" w:themeColor="text1"/>
          <w:shd w:val="clear" w:color="auto" w:fill="FFFFFF"/>
        </w:rPr>
        <w:t>:</w:t>
      </w:r>
      <w:r w:rsidR="00306EFE">
        <w:rPr>
          <w:color w:val="000000" w:themeColor="text1"/>
          <w:shd w:val="clear" w:color="auto" w:fill="FFFFFF"/>
        </w:rPr>
        <w:t xml:space="preserve"> </w:t>
      </w:r>
      <w:r w:rsidRPr="007A7768">
        <w:rPr>
          <w:color w:val="000000" w:themeColor="text1"/>
          <w:shd w:val="clear" w:color="auto" w:fill="FFFFFF"/>
        </w:rPr>
        <w:t>101-115.</w:t>
      </w:r>
    </w:p>
    <w:p w14:paraId="6A7A319F" w14:textId="585A16D8" w:rsidR="00970C40" w:rsidRPr="007A7768" w:rsidRDefault="00970C40" w:rsidP="00970C40">
      <w:pPr>
        <w:contextualSpacing/>
        <w:rPr>
          <w:color w:val="000000" w:themeColor="text1"/>
        </w:rPr>
      </w:pPr>
      <w:r w:rsidRPr="007A7768">
        <w:rPr>
          <w:color w:val="000000" w:themeColor="text1"/>
          <w:shd w:val="clear" w:color="auto" w:fill="FFFFFF"/>
        </w:rPr>
        <w:t>Moulton</w:t>
      </w:r>
      <w:r w:rsidR="004A5EE7" w:rsidRPr="007A7768">
        <w:rPr>
          <w:color w:val="000000" w:themeColor="text1"/>
          <w:shd w:val="clear" w:color="auto" w:fill="FFFFFF"/>
        </w:rPr>
        <w:t xml:space="preserve"> </w:t>
      </w:r>
      <w:r w:rsidRPr="007A7768">
        <w:rPr>
          <w:color w:val="000000" w:themeColor="text1"/>
          <w:shd w:val="clear" w:color="auto" w:fill="FFFFFF"/>
        </w:rPr>
        <w:t>A</w:t>
      </w:r>
      <w:r w:rsidR="004A5EE7" w:rsidRPr="007A7768">
        <w:rPr>
          <w:color w:val="000000" w:themeColor="text1"/>
          <w:shd w:val="clear" w:color="auto" w:fill="FFFFFF"/>
        </w:rPr>
        <w:t xml:space="preserve"> </w:t>
      </w:r>
      <w:r w:rsidRPr="007A7768">
        <w:rPr>
          <w:color w:val="000000" w:themeColor="text1"/>
          <w:shd w:val="clear" w:color="auto" w:fill="FFFFFF"/>
        </w:rPr>
        <w:t xml:space="preserve">(2021) Black monument matters: Place‐based commemoration and abolitionist memory work. </w:t>
      </w:r>
      <w:r w:rsidRPr="007A7768">
        <w:rPr>
          <w:i/>
          <w:iCs/>
          <w:color w:val="000000" w:themeColor="text1"/>
          <w:shd w:val="clear" w:color="auto" w:fill="FFFFFF"/>
        </w:rPr>
        <w:t>Sociology Compass</w:t>
      </w:r>
      <w:r w:rsidRPr="007A7768">
        <w:rPr>
          <w:color w:val="000000" w:themeColor="text1"/>
          <w:shd w:val="clear" w:color="auto" w:fill="FFFFFF"/>
        </w:rPr>
        <w:t xml:space="preserve"> 15(12</w:t>
      </w:r>
      <w:r w:rsidR="004A5EE7" w:rsidRPr="007A7768">
        <w:rPr>
          <w:color w:val="000000" w:themeColor="text1"/>
          <w:shd w:val="clear" w:color="auto" w:fill="FFFFFF"/>
        </w:rPr>
        <w:t>).</w:t>
      </w:r>
    </w:p>
    <w:p w14:paraId="4A7B5E03" w14:textId="132B3C88" w:rsidR="00970C40" w:rsidRPr="007A7768" w:rsidRDefault="004A5EE7" w:rsidP="00970C40">
      <w:pPr>
        <w:contextualSpacing/>
        <w:rPr>
          <w:color w:val="000000" w:themeColor="text1"/>
        </w:rPr>
      </w:pPr>
      <w:r w:rsidRPr="007A7768">
        <w:rPr>
          <w:color w:val="000000" w:themeColor="text1"/>
          <w:shd w:val="clear" w:color="auto" w:fill="FFFFFF"/>
        </w:rPr>
        <w:t xml:space="preserve">MPR News Staff (2016) Timeline: The shooting death of Philando Castile. </w:t>
      </w:r>
      <w:r w:rsidRPr="007A7768">
        <w:rPr>
          <w:i/>
          <w:iCs/>
          <w:color w:val="000000" w:themeColor="text1"/>
          <w:shd w:val="clear" w:color="auto" w:fill="FFFFFF"/>
        </w:rPr>
        <w:t>MPR News</w:t>
      </w:r>
      <w:r w:rsidRPr="007A7768">
        <w:rPr>
          <w:color w:val="000000" w:themeColor="text1"/>
          <w:shd w:val="clear" w:color="auto" w:fill="FFFFFF"/>
        </w:rPr>
        <w:t>. Available at:</w:t>
      </w:r>
      <w:r w:rsidR="00970C40" w:rsidRPr="007A7768">
        <w:rPr>
          <w:color w:val="000000" w:themeColor="text1"/>
          <w:shd w:val="clear" w:color="auto" w:fill="FFFFFF"/>
        </w:rPr>
        <w:t xml:space="preserve"> </w:t>
      </w:r>
      <w:hyperlink r:id="rId69" w:history="1">
        <w:r w:rsidR="00970C40" w:rsidRPr="007A7768">
          <w:rPr>
            <w:color w:val="000000" w:themeColor="text1"/>
            <w:u w:val="single"/>
            <w:shd w:val="clear" w:color="auto" w:fill="FFFFFF"/>
          </w:rPr>
          <w:t>https://www.mprnews.org/story/2016/07/07/timeline-philando-castile-shooting</w:t>
        </w:r>
      </w:hyperlink>
      <w:r w:rsidR="00C10925" w:rsidRPr="007A7768">
        <w:rPr>
          <w:color w:val="000000" w:themeColor="text1"/>
          <w:u w:val="single"/>
          <w:shd w:val="clear" w:color="auto" w:fill="FFFFFF"/>
        </w:rPr>
        <w:t xml:space="preserve"> </w:t>
      </w:r>
      <w:r w:rsidR="00C10925" w:rsidRPr="007A7768">
        <w:rPr>
          <w:color w:val="000000" w:themeColor="text1"/>
          <w:shd w:val="clear" w:color="auto" w:fill="FFFFFF"/>
        </w:rPr>
        <w:t>(accessed 16 May 2024).</w:t>
      </w:r>
    </w:p>
    <w:p w14:paraId="17F1F8C2" w14:textId="7CBDDBA2" w:rsidR="00970C40" w:rsidRPr="007A7768" w:rsidRDefault="00970C40" w:rsidP="00970C40">
      <w:pPr>
        <w:contextualSpacing/>
        <w:rPr>
          <w:color w:val="000000" w:themeColor="text1"/>
        </w:rPr>
      </w:pPr>
      <w:r w:rsidRPr="007A7768">
        <w:rPr>
          <w:color w:val="000000" w:themeColor="text1"/>
          <w:shd w:val="clear" w:color="auto" w:fill="FFFFFF"/>
        </w:rPr>
        <w:t>Müller MG</w:t>
      </w:r>
      <w:r w:rsidR="004A5EE7" w:rsidRPr="007A7768">
        <w:rPr>
          <w:color w:val="000000" w:themeColor="text1"/>
          <w:shd w:val="clear" w:color="auto" w:fill="FFFFFF"/>
        </w:rPr>
        <w:t xml:space="preserve"> and </w:t>
      </w:r>
      <w:proofErr w:type="spellStart"/>
      <w:r w:rsidRPr="007A7768">
        <w:rPr>
          <w:color w:val="000000" w:themeColor="text1"/>
          <w:shd w:val="clear" w:color="auto" w:fill="FFFFFF"/>
        </w:rPr>
        <w:t>Özcan</w:t>
      </w:r>
      <w:proofErr w:type="spellEnd"/>
      <w:r w:rsidR="004A5EE7" w:rsidRPr="007A7768">
        <w:rPr>
          <w:color w:val="000000" w:themeColor="text1"/>
          <w:shd w:val="clear" w:color="auto" w:fill="FFFFFF"/>
        </w:rPr>
        <w:t xml:space="preserve"> </w:t>
      </w:r>
      <w:r w:rsidRPr="007A7768">
        <w:rPr>
          <w:color w:val="000000" w:themeColor="text1"/>
          <w:shd w:val="clear" w:color="auto" w:fill="FFFFFF"/>
        </w:rPr>
        <w:t xml:space="preserve">E (2007) The political iconography of Muhammad cartoons: Understanding cultural conflict and political action. </w:t>
      </w:r>
      <w:r w:rsidRPr="007A7768">
        <w:rPr>
          <w:i/>
          <w:iCs/>
          <w:color w:val="000000" w:themeColor="text1"/>
          <w:shd w:val="clear" w:color="auto" w:fill="FFFFFF"/>
        </w:rPr>
        <w:t>PS: Political Science &amp; Politics</w:t>
      </w:r>
      <w:r w:rsidR="00D515AA" w:rsidRPr="007A7768">
        <w:rPr>
          <w:color w:val="000000" w:themeColor="text1"/>
          <w:shd w:val="clear" w:color="auto" w:fill="FFFFFF"/>
        </w:rPr>
        <w:t xml:space="preserve"> </w:t>
      </w:r>
      <w:r w:rsidRPr="007A7768">
        <w:rPr>
          <w:color w:val="000000" w:themeColor="text1"/>
          <w:shd w:val="clear" w:color="auto" w:fill="FFFFFF"/>
        </w:rPr>
        <w:t>40(2)</w:t>
      </w:r>
      <w:r w:rsidR="00D515AA" w:rsidRPr="007A7768">
        <w:rPr>
          <w:color w:val="000000" w:themeColor="text1"/>
          <w:shd w:val="clear" w:color="auto" w:fill="FFFFFF"/>
        </w:rPr>
        <w:t xml:space="preserve">: </w:t>
      </w:r>
      <w:r w:rsidRPr="007A7768">
        <w:rPr>
          <w:color w:val="000000" w:themeColor="text1"/>
          <w:shd w:val="clear" w:color="auto" w:fill="FFFFFF"/>
        </w:rPr>
        <w:t>287-291.</w:t>
      </w:r>
    </w:p>
    <w:p w14:paraId="28560CCB" w14:textId="1A9FD8D4" w:rsidR="00970C40" w:rsidRPr="007A7768" w:rsidRDefault="00970C40" w:rsidP="00970C40">
      <w:pPr>
        <w:contextualSpacing/>
        <w:rPr>
          <w:color w:val="000000" w:themeColor="text1"/>
        </w:rPr>
      </w:pPr>
      <w:proofErr w:type="spellStart"/>
      <w:r w:rsidRPr="007A7768">
        <w:rPr>
          <w:color w:val="000000" w:themeColor="text1"/>
          <w:shd w:val="clear" w:color="auto" w:fill="FFFFFF"/>
        </w:rPr>
        <w:t>Nayer</w:t>
      </w:r>
      <w:r w:rsidR="00D515AA" w:rsidRPr="007A7768">
        <w:rPr>
          <w:color w:val="000000" w:themeColor="text1"/>
          <w:shd w:val="clear" w:color="auto" w:fill="FFFFFF"/>
        </w:rPr>
        <w:t>i</w:t>
      </w:r>
      <w:proofErr w:type="spellEnd"/>
      <w:r w:rsidRPr="007A7768">
        <w:rPr>
          <w:color w:val="000000" w:themeColor="text1"/>
          <w:shd w:val="clear" w:color="auto" w:fill="FFFFFF"/>
        </w:rPr>
        <w:t xml:space="preserve"> F (2022) </w:t>
      </w:r>
      <w:r w:rsidRPr="007A7768">
        <w:rPr>
          <w:i/>
          <w:iCs/>
          <w:color w:val="000000" w:themeColor="text1"/>
          <w:shd w:val="clear" w:color="auto" w:fill="FFFFFF"/>
        </w:rPr>
        <w:t>Takedown: Art and power in the digital age</w:t>
      </w:r>
      <w:r w:rsidRPr="007A7768">
        <w:rPr>
          <w:color w:val="000000" w:themeColor="text1"/>
          <w:shd w:val="clear" w:color="auto" w:fill="FFFFFF"/>
        </w:rPr>
        <w:t>. Astra Publishing House.</w:t>
      </w:r>
    </w:p>
    <w:p w14:paraId="0A6E2139" w14:textId="3F7CCFAC" w:rsidR="00970C40" w:rsidRPr="007A7768" w:rsidRDefault="00970C40" w:rsidP="00970C40">
      <w:pPr>
        <w:contextualSpacing/>
        <w:rPr>
          <w:color w:val="000000" w:themeColor="text1"/>
        </w:rPr>
      </w:pPr>
      <w:r w:rsidRPr="007A7768">
        <w:rPr>
          <w:color w:val="000000" w:themeColor="text1"/>
          <w:shd w:val="clear" w:color="auto" w:fill="FFFFFF"/>
        </w:rPr>
        <w:t xml:space="preserve">Negrete-Lopez (2022) </w:t>
      </w:r>
      <w:r w:rsidRPr="00306EFE">
        <w:rPr>
          <w:i/>
          <w:iCs/>
          <w:color w:val="000000" w:themeColor="text1"/>
          <w:shd w:val="clear" w:color="auto" w:fill="FFFFFF"/>
        </w:rPr>
        <w:t>Imagining Freedom: Criminalization, Visuality, and the Circulation of</w:t>
      </w:r>
      <w:r w:rsidR="00691FDA" w:rsidRPr="00306EFE">
        <w:rPr>
          <w:i/>
          <w:iCs/>
          <w:color w:val="000000" w:themeColor="text1"/>
          <w:shd w:val="clear" w:color="auto" w:fill="FFFFFF"/>
        </w:rPr>
        <w:t xml:space="preserve"> </w:t>
      </w:r>
      <w:r w:rsidRPr="00306EFE">
        <w:rPr>
          <w:i/>
          <w:iCs/>
          <w:color w:val="000000" w:themeColor="text1"/>
          <w:shd w:val="clear" w:color="auto" w:fill="FFFFFF"/>
        </w:rPr>
        <w:t>Abolitionist Art Messages</w:t>
      </w:r>
      <w:r w:rsidRPr="007A7768">
        <w:rPr>
          <w:color w:val="000000" w:themeColor="text1"/>
          <w:shd w:val="clear" w:color="auto" w:fill="FFFFFF"/>
        </w:rPr>
        <w:t xml:space="preserve">. </w:t>
      </w:r>
      <w:r w:rsidR="00306EFE">
        <w:rPr>
          <w:color w:val="000000" w:themeColor="text1"/>
          <w:shd w:val="clear" w:color="auto" w:fill="FFFFFF"/>
        </w:rPr>
        <w:t>(Doctoral d</w:t>
      </w:r>
      <w:r w:rsidRPr="007A7768">
        <w:rPr>
          <w:color w:val="000000" w:themeColor="text1"/>
          <w:shd w:val="clear" w:color="auto" w:fill="FFFFFF"/>
        </w:rPr>
        <w:t>issertation</w:t>
      </w:r>
      <w:r w:rsidR="00306EFE">
        <w:rPr>
          <w:color w:val="000000" w:themeColor="text1"/>
          <w:shd w:val="clear" w:color="auto" w:fill="FFFFFF"/>
        </w:rPr>
        <w:t>,</w:t>
      </w:r>
      <w:r w:rsidRPr="007A7768">
        <w:rPr>
          <w:color w:val="000000" w:themeColor="text1"/>
          <w:shd w:val="clear" w:color="auto" w:fill="FFFFFF"/>
        </w:rPr>
        <w:t xml:space="preserve"> The University of Arizona</w:t>
      </w:r>
      <w:r w:rsidR="00306EFE">
        <w:rPr>
          <w:color w:val="000000" w:themeColor="text1"/>
          <w:shd w:val="clear" w:color="auto" w:fill="FFFFFF"/>
        </w:rPr>
        <w:t>)</w:t>
      </w:r>
      <w:r w:rsidRPr="007A7768">
        <w:rPr>
          <w:color w:val="000000" w:themeColor="text1"/>
          <w:shd w:val="clear" w:color="auto" w:fill="FFFFFF"/>
        </w:rPr>
        <w:t>.</w:t>
      </w:r>
    </w:p>
    <w:p w14:paraId="36A64DD1" w14:textId="3237D0A1" w:rsidR="00970C40" w:rsidRPr="007A7768" w:rsidRDefault="00970C40" w:rsidP="00970C40">
      <w:pPr>
        <w:contextualSpacing/>
        <w:rPr>
          <w:color w:val="000000" w:themeColor="text1"/>
        </w:rPr>
      </w:pPr>
      <w:proofErr w:type="spellStart"/>
      <w:r w:rsidRPr="007A7768">
        <w:rPr>
          <w:color w:val="000000" w:themeColor="text1"/>
          <w:shd w:val="clear" w:color="auto" w:fill="FFFFFF"/>
        </w:rPr>
        <w:t>Neocleous</w:t>
      </w:r>
      <w:proofErr w:type="spellEnd"/>
      <w:r w:rsidR="00D515AA" w:rsidRPr="007A7768">
        <w:rPr>
          <w:color w:val="000000" w:themeColor="text1"/>
          <w:shd w:val="clear" w:color="auto" w:fill="FFFFFF"/>
        </w:rPr>
        <w:t xml:space="preserve"> M</w:t>
      </w:r>
      <w:r w:rsidRPr="007A7768">
        <w:rPr>
          <w:color w:val="000000" w:themeColor="text1"/>
          <w:shd w:val="clear" w:color="auto" w:fill="FFFFFF"/>
        </w:rPr>
        <w:t xml:space="preserve"> </w:t>
      </w:r>
      <w:r w:rsidR="00D515AA" w:rsidRPr="007A7768">
        <w:rPr>
          <w:color w:val="000000" w:themeColor="text1"/>
          <w:shd w:val="clear" w:color="auto" w:fill="FFFFFF"/>
        </w:rPr>
        <w:t>(</w:t>
      </w:r>
      <w:r w:rsidRPr="007A7768">
        <w:rPr>
          <w:color w:val="000000" w:themeColor="text1"/>
          <w:shd w:val="clear" w:color="auto" w:fill="FFFFFF"/>
        </w:rPr>
        <w:t>2000/2021</w:t>
      </w:r>
      <w:r w:rsidR="00D515AA" w:rsidRPr="007A7768">
        <w:rPr>
          <w:color w:val="000000" w:themeColor="text1"/>
          <w:shd w:val="clear" w:color="auto" w:fill="FFFFFF"/>
        </w:rPr>
        <w:t>)</w:t>
      </w:r>
      <w:r w:rsidRPr="007A7768">
        <w:rPr>
          <w:color w:val="000000" w:themeColor="text1"/>
          <w:shd w:val="clear" w:color="auto" w:fill="FFFFFF"/>
        </w:rPr>
        <w:t xml:space="preserve"> </w:t>
      </w:r>
      <w:r w:rsidRPr="007A7768">
        <w:rPr>
          <w:i/>
          <w:iCs/>
          <w:color w:val="000000" w:themeColor="text1"/>
          <w:shd w:val="clear" w:color="auto" w:fill="FFFFFF"/>
        </w:rPr>
        <w:t>A Critical Theory of Police Power: The Fabrication of Order</w:t>
      </w:r>
      <w:r w:rsidRPr="007A7768">
        <w:rPr>
          <w:color w:val="000000" w:themeColor="text1"/>
          <w:shd w:val="clear" w:color="auto" w:fill="FFFFFF"/>
        </w:rPr>
        <w:t>. NY: Verso</w:t>
      </w:r>
      <w:r w:rsidR="00306EFE">
        <w:rPr>
          <w:color w:val="000000" w:themeColor="text1"/>
          <w:shd w:val="clear" w:color="auto" w:fill="FFFFFF"/>
        </w:rPr>
        <w:t>.</w:t>
      </w:r>
    </w:p>
    <w:p w14:paraId="29541847" w14:textId="4C75673A" w:rsidR="00970C40" w:rsidRPr="007A7768" w:rsidRDefault="00970C40" w:rsidP="00970C40">
      <w:pPr>
        <w:contextualSpacing/>
        <w:rPr>
          <w:color w:val="000000" w:themeColor="text1"/>
        </w:rPr>
      </w:pPr>
      <w:proofErr w:type="spellStart"/>
      <w:r w:rsidRPr="007A7768">
        <w:rPr>
          <w:color w:val="000000" w:themeColor="text1"/>
          <w:shd w:val="clear" w:color="auto" w:fill="FFFFFF"/>
        </w:rPr>
        <w:t>Neocleous</w:t>
      </w:r>
      <w:proofErr w:type="spellEnd"/>
      <w:r w:rsidRPr="007A7768">
        <w:rPr>
          <w:color w:val="000000" w:themeColor="text1"/>
          <w:shd w:val="clear" w:color="auto" w:fill="FFFFFF"/>
        </w:rPr>
        <w:t xml:space="preserve"> </w:t>
      </w:r>
      <w:r w:rsidR="00306EFE">
        <w:rPr>
          <w:color w:val="000000" w:themeColor="text1"/>
          <w:shd w:val="clear" w:color="auto" w:fill="FFFFFF"/>
        </w:rPr>
        <w:t xml:space="preserve">M </w:t>
      </w:r>
      <w:r w:rsidR="00D515AA" w:rsidRPr="007A7768">
        <w:rPr>
          <w:color w:val="000000" w:themeColor="text1"/>
          <w:shd w:val="clear" w:color="auto" w:fill="FFFFFF"/>
        </w:rPr>
        <w:t>(</w:t>
      </w:r>
      <w:r w:rsidRPr="007A7768">
        <w:rPr>
          <w:color w:val="000000" w:themeColor="text1"/>
          <w:shd w:val="clear" w:color="auto" w:fill="FFFFFF"/>
        </w:rPr>
        <w:t>2011</w:t>
      </w:r>
      <w:r w:rsidR="00D515AA" w:rsidRPr="007A7768">
        <w:rPr>
          <w:color w:val="000000" w:themeColor="text1"/>
          <w:shd w:val="clear" w:color="auto" w:fill="FFFFFF"/>
        </w:rPr>
        <w:t>)</w:t>
      </w:r>
      <w:r w:rsidRPr="007A7768">
        <w:rPr>
          <w:color w:val="000000" w:themeColor="text1"/>
          <w:shd w:val="clear" w:color="auto" w:fill="FFFFFF"/>
        </w:rPr>
        <w:t xml:space="preserve"> The Smell of Power: A Contribution to the Critique of the Sniffer Dog</w:t>
      </w:r>
      <w:r w:rsidR="00306EFE">
        <w:rPr>
          <w:color w:val="000000" w:themeColor="text1"/>
          <w:shd w:val="clear" w:color="auto" w:fill="FFFFFF"/>
        </w:rPr>
        <w:t>.</w:t>
      </w:r>
      <w:r w:rsidRPr="007A7768">
        <w:rPr>
          <w:color w:val="000000" w:themeColor="text1"/>
          <w:shd w:val="clear" w:color="auto" w:fill="FFFFFF"/>
        </w:rPr>
        <w:t xml:space="preserve"> </w:t>
      </w:r>
      <w:r w:rsidRPr="00306EFE">
        <w:rPr>
          <w:i/>
          <w:iCs/>
          <w:color w:val="000000" w:themeColor="text1"/>
          <w:shd w:val="clear" w:color="auto" w:fill="FFFFFF"/>
        </w:rPr>
        <w:t>Radical Philosophy</w:t>
      </w:r>
      <w:r w:rsidRPr="007A7768">
        <w:rPr>
          <w:color w:val="000000" w:themeColor="text1"/>
          <w:shd w:val="clear" w:color="auto" w:fill="FFFFFF"/>
        </w:rPr>
        <w:t xml:space="preserve"> 167, pp. 9-14.</w:t>
      </w:r>
    </w:p>
    <w:p w14:paraId="5AD01503" w14:textId="6DDE33EE" w:rsidR="00970C40" w:rsidRPr="007A7768" w:rsidRDefault="00D515AA" w:rsidP="00970C40">
      <w:pPr>
        <w:contextualSpacing/>
        <w:rPr>
          <w:color w:val="000000" w:themeColor="text1"/>
        </w:rPr>
      </w:pPr>
      <w:proofErr w:type="spellStart"/>
      <w:r w:rsidRPr="007A7768">
        <w:rPr>
          <w:color w:val="000000" w:themeColor="text1"/>
          <w:shd w:val="clear" w:color="auto" w:fill="FFFFFF"/>
        </w:rPr>
        <w:t>Neocleous</w:t>
      </w:r>
      <w:proofErr w:type="spellEnd"/>
      <w:r w:rsidRPr="007A7768">
        <w:rPr>
          <w:color w:val="000000" w:themeColor="text1"/>
          <w:shd w:val="clear" w:color="auto" w:fill="FFFFFF"/>
        </w:rPr>
        <w:t xml:space="preserve"> M (2011b) ‘A brighter and nicer new life’: Security as pacification. </w:t>
      </w:r>
      <w:r w:rsidRPr="007A7768">
        <w:rPr>
          <w:i/>
          <w:iCs/>
          <w:color w:val="000000" w:themeColor="text1"/>
          <w:shd w:val="clear" w:color="auto" w:fill="FFFFFF"/>
        </w:rPr>
        <w:t>Social &amp; Legal Studies</w:t>
      </w:r>
      <w:r w:rsidRPr="007A7768">
        <w:rPr>
          <w:color w:val="000000" w:themeColor="text1"/>
          <w:shd w:val="clear" w:color="auto" w:fill="FFFFFF"/>
        </w:rPr>
        <w:t xml:space="preserve"> 20(2): 191-208.</w:t>
      </w:r>
    </w:p>
    <w:p w14:paraId="027EBA7F" w14:textId="007B27A1" w:rsidR="00970C40" w:rsidRPr="007A7768" w:rsidRDefault="00970C40" w:rsidP="00970C40">
      <w:pPr>
        <w:contextualSpacing/>
        <w:rPr>
          <w:color w:val="000000" w:themeColor="text1"/>
        </w:rPr>
      </w:pPr>
      <w:proofErr w:type="spellStart"/>
      <w:r w:rsidRPr="007A7768">
        <w:rPr>
          <w:color w:val="000000" w:themeColor="text1"/>
          <w:shd w:val="clear" w:color="auto" w:fill="FFFFFF"/>
        </w:rPr>
        <w:t>Neocleous</w:t>
      </w:r>
      <w:proofErr w:type="spellEnd"/>
      <w:r w:rsidRPr="007A7768">
        <w:rPr>
          <w:color w:val="000000" w:themeColor="text1"/>
          <w:shd w:val="clear" w:color="auto" w:fill="FFFFFF"/>
        </w:rPr>
        <w:t xml:space="preserve"> M (2014) </w:t>
      </w:r>
      <w:r w:rsidRPr="007A7768">
        <w:rPr>
          <w:i/>
          <w:iCs/>
          <w:color w:val="000000" w:themeColor="text1"/>
          <w:shd w:val="clear" w:color="auto" w:fill="FFFFFF"/>
        </w:rPr>
        <w:t>War Power, Police Power</w:t>
      </w:r>
      <w:r w:rsidRPr="007A7768">
        <w:rPr>
          <w:color w:val="000000" w:themeColor="text1"/>
          <w:shd w:val="clear" w:color="auto" w:fill="FFFFFF"/>
        </w:rPr>
        <w:t>. Edinburgh University Press. </w:t>
      </w:r>
    </w:p>
    <w:p w14:paraId="75705B05" w14:textId="0FABE9D6" w:rsidR="00970C40" w:rsidRPr="007A7768" w:rsidRDefault="00970C40" w:rsidP="00970C40">
      <w:pPr>
        <w:contextualSpacing/>
        <w:rPr>
          <w:color w:val="000000" w:themeColor="text1"/>
        </w:rPr>
      </w:pPr>
      <w:proofErr w:type="spellStart"/>
      <w:r w:rsidRPr="007A7768">
        <w:rPr>
          <w:color w:val="000000" w:themeColor="text1"/>
          <w:shd w:val="clear" w:color="auto" w:fill="FFFFFF"/>
        </w:rPr>
        <w:t>Neocleous</w:t>
      </w:r>
      <w:proofErr w:type="spellEnd"/>
      <w:r w:rsidRPr="007A7768">
        <w:rPr>
          <w:color w:val="000000" w:themeColor="text1"/>
          <w:shd w:val="clear" w:color="auto" w:fill="FFFFFF"/>
        </w:rPr>
        <w:t xml:space="preserve"> M (2013) The dream of pacification: Accumulation, class war, and the hunt. </w:t>
      </w:r>
      <w:r w:rsidRPr="007A7768">
        <w:rPr>
          <w:i/>
          <w:iCs/>
          <w:color w:val="000000" w:themeColor="text1"/>
          <w:shd w:val="clear" w:color="auto" w:fill="FFFFFF"/>
        </w:rPr>
        <w:t xml:space="preserve">Socialist Studies/Études </w:t>
      </w:r>
      <w:proofErr w:type="spellStart"/>
      <w:r w:rsidRPr="007A7768">
        <w:rPr>
          <w:i/>
          <w:iCs/>
          <w:color w:val="000000" w:themeColor="text1"/>
          <w:shd w:val="clear" w:color="auto" w:fill="FFFFFF"/>
        </w:rPr>
        <w:t>Socialistes</w:t>
      </w:r>
      <w:proofErr w:type="spellEnd"/>
      <w:r w:rsidRPr="007A7768">
        <w:rPr>
          <w:color w:val="000000" w:themeColor="text1"/>
          <w:shd w:val="clear" w:color="auto" w:fill="FFFFFF"/>
        </w:rPr>
        <w:t>.</w:t>
      </w:r>
    </w:p>
    <w:p w14:paraId="030D515E" w14:textId="51367FDF" w:rsidR="00970C40" w:rsidRPr="007A7768" w:rsidRDefault="00970C40" w:rsidP="00970C40">
      <w:pPr>
        <w:contextualSpacing/>
        <w:rPr>
          <w:color w:val="000000" w:themeColor="text1"/>
        </w:rPr>
      </w:pPr>
      <w:r w:rsidRPr="007A7768">
        <w:rPr>
          <w:color w:val="000000" w:themeColor="text1"/>
          <w:shd w:val="clear" w:color="auto" w:fill="FFFFFF"/>
        </w:rPr>
        <w:lastRenderedPageBreak/>
        <w:t>Neuman</w:t>
      </w:r>
      <w:r w:rsidR="00D515AA" w:rsidRPr="007A7768">
        <w:rPr>
          <w:color w:val="000000" w:themeColor="text1"/>
          <w:shd w:val="clear" w:color="auto" w:fill="FFFFFF"/>
        </w:rPr>
        <w:t xml:space="preserve"> </w:t>
      </w:r>
      <w:r w:rsidRPr="007A7768">
        <w:rPr>
          <w:color w:val="000000" w:themeColor="text1"/>
          <w:shd w:val="clear" w:color="auto" w:fill="FFFFFF"/>
        </w:rPr>
        <w:t>LW</w:t>
      </w:r>
      <w:r w:rsidR="00D515AA" w:rsidRPr="007A7768">
        <w:rPr>
          <w:color w:val="000000" w:themeColor="text1"/>
          <w:shd w:val="clear" w:color="auto" w:fill="FFFFFF"/>
        </w:rPr>
        <w:t xml:space="preserve"> </w:t>
      </w:r>
      <w:r w:rsidRPr="007A7768">
        <w:rPr>
          <w:color w:val="000000" w:themeColor="text1"/>
          <w:shd w:val="clear" w:color="auto" w:fill="FFFFFF"/>
        </w:rPr>
        <w:t>(2009)</w:t>
      </w:r>
      <w:r w:rsidR="00D515AA" w:rsidRPr="007A7768">
        <w:rPr>
          <w:color w:val="000000" w:themeColor="text1"/>
          <w:shd w:val="clear" w:color="auto" w:fill="FFFFFF"/>
        </w:rPr>
        <w:t xml:space="preserve"> </w:t>
      </w:r>
      <w:r w:rsidRPr="007A7768">
        <w:rPr>
          <w:i/>
          <w:iCs/>
          <w:color w:val="000000" w:themeColor="text1"/>
          <w:shd w:val="clear" w:color="auto" w:fill="FFFFFF"/>
        </w:rPr>
        <w:t>Social research methods: Qualitative and quantitative approaches</w:t>
      </w:r>
      <w:r w:rsidRPr="007A7768">
        <w:rPr>
          <w:color w:val="000000" w:themeColor="text1"/>
          <w:shd w:val="clear" w:color="auto" w:fill="FFFFFF"/>
        </w:rPr>
        <w:t>.</w:t>
      </w:r>
    </w:p>
    <w:p w14:paraId="187E5837" w14:textId="771DF340" w:rsidR="00970C40" w:rsidRPr="007A7768" w:rsidRDefault="00970C40" w:rsidP="00970C40">
      <w:pPr>
        <w:contextualSpacing/>
        <w:rPr>
          <w:color w:val="000000" w:themeColor="text1"/>
        </w:rPr>
      </w:pPr>
      <w:proofErr w:type="spellStart"/>
      <w:r w:rsidRPr="007A7768">
        <w:rPr>
          <w:color w:val="000000" w:themeColor="text1"/>
          <w:shd w:val="clear" w:color="auto" w:fill="FFFFFF"/>
        </w:rPr>
        <w:t>Obot</w:t>
      </w:r>
      <w:proofErr w:type="spellEnd"/>
      <w:r w:rsidRPr="007A7768">
        <w:rPr>
          <w:color w:val="000000" w:themeColor="text1"/>
          <w:shd w:val="clear" w:color="auto" w:fill="FFFFFF"/>
        </w:rPr>
        <w:t xml:space="preserve"> I </w:t>
      </w:r>
      <w:r w:rsidR="00D515AA" w:rsidRPr="007A7768">
        <w:rPr>
          <w:color w:val="000000" w:themeColor="text1"/>
          <w:shd w:val="clear" w:color="auto" w:fill="FFFFFF"/>
        </w:rPr>
        <w:t xml:space="preserve">and </w:t>
      </w:r>
      <w:proofErr w:type="spellStart"/>
      <w:r w:rsidRPr="007A7768">
        <w:rPr>
          <w:color w:val="000000" w:themeColor="text1"/>
          <w:shd w:val="clear" w:color="auto" w:fill="FFFFFF"/>
        </w:rPr>
        <w:t>Csete</w:t>
      </w:r>
      <w:proofErr w:type="spellEnd"/>
      <w:r w:rsidRPr="007A7768">
        <w:rPr>
          <w:color w:val="000000" w:themeColor="text1"/>
          <w:shd w:val="clear" w:color="auto" w:fill="FFFFFF"/>
        </w:rPr>
        <w:t xml:space="preserve"> J (2015)</w:t>
      </w:r>
      <w:r w:rsidR="00D515AA" w:rsidRPr="007A7768">
        <w:rPr>
          <w:color w:val="000000" w:themeColor="text1"/>
          <w:shd w:val="clear" w:color="auto" w:fill="FFFFFF"/>
        </w:rPr>
        <w:t xml:space="preserve"> </w:t>
      </w:r>
      <w:r w:rsidRPr="007A7768">
        <w:rPr>
          <w:i/>
          <w:iCs/>
          <w:color w:val="000000" w:themeColor="text1"/>
          <w:shd w:val="clear" w:color="auto" w:fill="FFFFFF"/>
        </w:rPr>
        <w:t>Prevention of drug use and problematic use</w:t>
      </w:r>
      <w:r w:rsidR="005D4B82">
        <w:rPr>
          <w:i/>
          <w:iCs/>
          <w:color w:val="000000" w:themeColor="text1"/>
          <w:shd w:val="clear" w:color="auto" w:fill="FFFFFF"/>
        </w:rPr>
        <w:t>.</w:t>
      </w:r>
      <w:r w:rsidR="00D515AA" w:rsidRPr="007A7768">
        <w:rPr>
          <w:color w:val="000000" w:themeColor="text1"/>
          <w:shd w:val="clear" w:color="auto" w:fill="FFFFFF"/>
        </w:rPr>
        <w:t xml:space="preserve"> </w:t>
      </w:r>
      <w:r w:rsidRPr="007A7768">
        <w:rPr>
          <w:color w:val="000000" w:themeColor="text1"/>
          <w:shd w:val="clear" w:color="auto" w:fill="FFFFFF"/>
        </w:rPr>
        <w:t>Open Society Foundations (OSF).</w:t>
      </w:r>
    </w:p>
    <w:p w14:paraId="378B6099" w14:textId="1CF8116F" w:rsidR="00970C40" w:rsidRPr="007A7768" w:rsidRDefault="00970C40" w:rsidP="00970C40">
      <w:pPr>
        <w:contextualSpacing/>
        <w:rPr>
          <w:color w:val="000000" w:themeColor="text1"/>
        </w:rPr>
      </w:pPr>
      <w:proofErr w:type="spellStart"/>
      <w:r w:rsidRPr="007A7768">
        <w:rPr>
          <w:color w:val="000000" w:themeColor="text1"/>
          <w:shd w:val="clear" w:color="auto" w:fill="FFFFFF"/>
        </w:rPr>
        <w:t>Página</w:t>
      </w:r>
      <w:proofErr w:type="spellEnd"/>
      <w:r w:rsidRPr="007A7768">
        <w:rPr>
          <w:color w:val="000000" w:themeColor="text1"/>
          <w:shd w:val="clear" w:color="auto" w:fill="FFFFFF"/>
        </w:rPr>
        <w:t xml:space="preserve"> 12</w:t>
      </w:r>
      <w:r w:rsidR="00D515AA" w:rsidRPr="007A7768">
        <w:rPr>
          <w:color w:val="000000" w:themeColor="text1"/>
          <w:shd w:val="clear" w:color="auto" w:fill="FFFFFF"/>
        </w:rPr>
        <w:t xml:space="preserve"> (</w:t>
      </w:r>
      <w:r w:rsidRPr="007A7768">
        <w:rPr>
          <w:color w:val="000000" w:themeColor="text1"/>
          <w:shd w:val="clear" w:color="auto" w:fill="FFFFFF"/>
        </w:rPr>
        <w:t>2019</w:t>
      </w:r>
      <w:r w:rsidR="00D515AA" w:rsidRPr="007A7768">
        <w:rPr>
          <w:color w:val="000000" w:themeColor="text1"/>
          <w:shd w:val="clear" w:color="auto" w:fill="FFFFFF"/>
        </w:rPr>
        <w:t>)</w:t>
      </w:r>
      <w:r w:rsidRPr="007A7768">
        <w:rPr>
          <w:color w:val="000000" w:themeColor="text1"/>
          <w:shd w:val="clear" w:color="auto" w:fill="FFFFFF"/>
        </w:rPr>
        <w:t xml:space="preserve"> La </w:t>
      </w:r>
      <w:proofErr w:type="spellStart"/>
      <w:r w:rsidRPr="007A7768">
        <w:rPr>
          <w:color w:val="000000" w:themeColor="text1"/>
          <w:shd w:val="clear" w:color="auto" w:fill="FFFFFF"/>
        </w:rPr>
        <w:t>policía</w:t>
      </w:r>
      <w:proofErr w:type="spellEnd"/>
      <w:r w:rsidRPr="007A7768">
        <w:rPr>
          <w:color w:val="000000" w:themeColor="text1"/>
          <w:shd w:val="clear" w:color="auto" w:fill="FFFFFF"/>
        </w:rPr>
        <w:t xml:space="preserve"> </w:t>
      </w:r>
      <w:proofErr w:type="spellStart"/>
      <w:r w:rsidRPr="007A7768">
        <w:rPr>
          <w:color w:val="000000" w:themeColor="text1"/>
          <w:shd w:val="clear" w:color="auto" w:fill="FFFFFF"/>
        </w:rPr>
        <w:t>quiso</w:t>
      </w:r>
      <w:proofErr w:type="spellEnd"/>
      <w:r w:rsidRPr="007A7768">
        <w:rPr>
          <w:color w:val="000000" w:themeColor="text1"/>
          <w:shd w:val="clear" w:color="auto" w:fill="FFFFFF"/>
        </w:rPr>
        <w:t xml:space="preserve"> </w:t>
      </w:r>
      <w:proofErr w:type="spellStart"/>
      <w:r w:rsidRPr="007A7768">
        <w:rPr>
          <w:color w:val="000000" w:themeColor="text1"/>
          <w:shd w:val="clear" w:color="auto" w:fill="FFFFFF"/>
        </w:rPr>
        <w:t>impedir</w:t>
      </w:r>
      <w:proofErr w:type="spellEnd"/>
      <w:r w:rsidRPr="007A7768">
        <w:rPr>
          <w:color w:val="000000" w:themeColor="text1"/>
          <w:shd w:val="clear" w:color="auto" w:fill="FFFFFF"/>
        </w:rPr>
        <w:t xml:space="preserve"> que </w:t>
      </w:r>
      <w:proofErr w:type="spellStart"/>
      <w:r w:rsidRPr="007A7768">
        <w:rPr>
          <w:color w:val="000000" w:themeColor="text1"/>
          <w:shd w:val="clear" w:color="auto" w:fill="FFFFFF"/>
        </w:rPr>
        <w:t>familiares</w:t>
      </w:r>
      <w:proofErr w:type="spellEnd"/>
      <w:r w:rsidRPr="007A7768">
        <w:rPr>
          <w:color w:val="000000" w:themeColor="text1"/>
          <w:shd w:val="clear" w:color="auto" w:fill="FFFFFF"/>
        </w:rPr>
        <w:t xml:space="preserve"> </w:t>
      </w:r>
      <w:proofErr w:type="spellStart"/>
      <w:r w:rsidRPr="007A7768">
        <w:rPr>
          <w:color w:val="000000" w:themeColor="text1"/>
          <w:shd w:val="clear" w:color="auto" w:fill="FFFFFF"/>
        </w:rPr>
        <w:t>pintaran</w:t>
      </w:r>
      <w:proofErr w:type="spellEnd"/>
      <w:r w:rsidRPr="007A7768">
        <w:rPr>
          <w:color w:val="000000" w:themeColor="text1"/>
          <w:shd w:val="clear" w:color="auto" w:fill="FFFFFF"/>
        </w:rPr>
        <w:t xml:space="preserve"> un mural. </w:t>
      </w:r>
      <w:proofErr w:type="spellStart"/>
      <w:r w:rsidRPr="007A7768">
        <w:rPr>
          <w:i/>
          <w:iCs/>
          <w:color w:val="000000" w:themeColor="text1"/>
          <w:shd w:val="clear" w:color="auto" w:fill="FFFFFF"/>
        </w:rPr>
        <w:t>Página</w:t>
      </w:r>
      <w:proofErr w:type="spellEnd"/>
      <w:r w:rsidRPr="007A7768">
        <w:rPr>
          <w:i/>
          <w:iCs/>
          <w:color w:val="000000" w:themeColor="text1"/>
          <w:shd w:val="clear" w:color="auto" w:fill="FFFFFF"/>
        </w:rPr>
        <w:t xml:space="preserve"> 12.</w:t>
      </w:r>
      <w:r w:rsidRPr="007A7768">
        <w:rPr>
          <w:color w:val="000000" w:themeColor="text1"/>
          <w:shd w:val="clear" w:color="auto" w:fill="FFFFFF"/>
        </w:rPr>
        <w:t xml:space="preserve"> </w:t>
      </w:r>
      <w:r w:rsidR="00D515AA" w:rsidRPr="007A7768">
        <w:rPr>
          <w:color w:val="000000" w:themeColor="text1"/>
          <w:shd w:val="clear" w:color="auto" w:fill="FFFFFF"/>
        </w:rPr>
        <w:t xml:space="preserve">Available at: </w:t>
      </w:r>
      <w:hyperlink r:id="rId70" w:history="1">
        <w:r w:rsidR="00D515AA" w:rsidRPr="007A7768">
          <w:rPr>
            <w:rStyle w:val="Hyperlink"/>
            <w:color w:val="000000" w:themeColor="text1"/>
            <w:shd w:val="clear" w:color="auto" w:fill="FFFFFF"/>
          </w:rPr>
          <w:t>https://www.pagina12.com.ar/233093-la-policia-quiso-impedir-que-familiares-pintaran-un-mural</w:t>
        </w:r>
      </w:hyperlink>
      <w:r w:rsidR="00D515AA" w:rsidRPr="007A7768">
        <w:rPr>
          <w:color w:val="000000" w:themeColor="text1"/>
          <w:u w:val="single"/>
          <w:shd w:val="clear" w:color="auto" w:fill="FFFFFF"/>
        </w:rPr>
        <w:t xml:space="preserve"> </w:t>
      </w:r>
      <w:r w:rsidR="00D515AA" w:rsidRPr="007A7768">
        <w:rPr>
          <w:color w:val="000000" w:themeColor="text1"/>
          <w:shd w:val="clear" w:color="auto" w:fill="FFFFFF"/>
        </w:rPr>
        <w:t>(accessed 16 May 2024).</w:t>
      </w:r>
    </w:p>
    <w:p w14:paraId="69EEC0A7" w14:textId="1537772F" w:rsidR="00970C40" w:rsidRPr="007A7768" w:rsidRDefault="00970C40" w:rsidP="00970C40">
      <w:pPr>
        <w:contextualSpacing/>
        <w:rPr>
          <w:color w:val="000000" w:themeColor="text1"/>
        </w:rPr>
      </w:pPr>
      <w:r w:rsidRPr="007A7768">
        <w:rPr>
          <w:color w:val="000000" w:themeColor="text1"/>
          <w:shd w:val="clear" w:color="auto" w:fill="FFFFFF"/>
        </w:rPr>
        <w:t>Peach</w:t>
      </w:r>
      <w:r w:rsidR="00D515AA" w:rsidRPr="007A7768">
        <w:rPr>
          <w:color w:val="000000" w:themeColor="text1"/>
          <w:shd w:val="clear" w:color="auto" w:fill="FFFFFF"/>
        </w:rPr>
        <w:t xml:space="preserve"> </w:t>
      </w:r>
      <w:r w:rsidRPr="007A7768">
        <w:rPr>
          <w:color w:val="000000" w:themeColor="text1"/>
          <w:shd w:val="clear" w:color="auto" w:fill="FFFFFF"/>
        </w:rPr>
        <w:t xml:space="preserve">DH (2020) </w:t>
      </w:r>
      <w:r w:rsidRPr="007A7768">
        <w:rPr>
          <w:i/>
          <w:iCs/>
          <w:color w:val="000000" w:themeColor="text1"/>
          <w:shd w:val="clear" w:color="auto" w:fill="FFFFFF"/>
        </w:rPr>
        <w:t>Blue Lives Memorialized: Collective Memory and the Production of Ideology and Injustice in American Policing</w:t>
      </w:r>
      <w:r w:rsidR="00D515AA" w:rsidRPr="007A7768">
        <w:rPr>
          <w:color w:val="000000" w:themeColor="text1"/>
          <w:shd w:val="clear" w:color="auto" w:fill="FFFFFF"/>
        </w:rPr>
        <w:t xml:space="preserve">. </w:t>
      </w:r>
      <w:r w:rsidR="005D4B82">
        <w:rPr>
          <w:color w:val="000000" w:themeColor="text1"/>
          <w:shd w:val="clear" w:color="auto" w:fill="FFFFFF"/>
        </w:rPr>
        <w:t>(</w:t>
      </w:r>
      <w:r w:rsidRPr="007A7768">
        <w:rPr>
          <w:color w:val="000000" w:themeColor="text1"/>
          <w:shd w:val="clear" w:color="auto" w:fill="FFFFFF"/>
        </w:rPr>
        <w:t xml:space="preserve">Master’s </w:t>
      </w:r>
      <w:r w:rsidR="005D4B82">
        <w:rPr>
          <w:color w:val="000000" w:themeColor="text1"/>
          <w:shd w:val="clear" w:color="auto" w:fill="FFFFFF"/>
        </w:rPr>
        <w:t>t</w:t>
      </w:r>
      <w:r w:rsidRPr="007A7768">
        <w:rPr>
          <w:color w:val="000000" w:themeColor="text1"/>
          <w:shd w:val="clear" w:color="auto" w:fill="FFFFFF"/>
        </w:rPr>
        <w:t>hesis</w:t>
      </w:r>
      <w:r w:rsidR="00D515AA" w:rsidRPr="007A7768">
        <w:rPr>
          <w:color w:val="000000" w:themeColor="text1"/>
          <w:shd w:val="clear" w:color="auto" w:fill="FFFFFF"/>
        </w:rPr>
        <w:t>,</w:t>
      </w:r>
      <w:r w:rsidRPr="007A7768">
        <w:rPr>
          <w:color w:val="000000" w:themeColor="text1"/>
          <w:shd w:val="clear" w:color="auto" w:fill="FFFFFF"/>
        </w:rPr>
        <w:t xml:space="preserve"> Eastern Kentucky University</w:t>
      </w:r>
      <w:r w:rsidR="005D4B82">
        <w:rPr>
          <w:color w:val="000000" w:themeColor="text1"/>
          <w:shd w:val="clear" w:color="auto" w:fill="FFFFFF"/>
        </w:rPr>
        <w:t>).</w:t>
      </w:r>
    </w:p>
    <w:p w14:paraId="4B0C0238" w14:textId="63563E0D" w:rsidR="00970C40" w:rsidRPr="007A7768" w:rsidRDefault="00970C40" w:rsidP="00970C40">
      <w:pPr>
        <w:contextualSpacing/>
        <w:rPr>
          <w:color w:val="000000" w:themeColor="text1"/>
        </w:rPr>
      </w:pPr>
      <w:r w:rsidRPr="007A7768">
        <w:rPr>
          <w:color w:val="000000" w:themeColor="text1"/>
          <w:shd w:val="clear" w:color="auto" w:fill="FFFFFF"/>
        </w:rPr>
        <w:t>Pearl</w:t>
      </w:r>
      <w:r w:rsidR="00D515AA" w:rsidRPr="007A7768">
        <w:rPr>
          <w:color w:val="000000" w:themeColor="text1"/>
          <w:shd w:val="clear" w:color="auto" w:fill="FFFFFF"/>
        </w:rPr>
        <w:t xml:space="preserve"> </w:t>
      </w:r>
      <w:r w:rsidRPr="007A7768">
        <w:rPr>
          <w:color w:val="000000" w:themeColor="text1"/>
          <w:shd w:val="clear" w:color="auto" w:fill="FFFFFF"/>
        </w:rPr>
        <w:t xml:space="preserve">M and Pearl D </w:t>
      </w:r>
      <w:r w:rsidR="00D515AA" w:rsidRPr="007A7768">
        <w:rPr>
          <w:color w:val="000000" w:themeColor="text1"/>
          <w:shd w:val="clear" w:color="auto" w:fill="FFFFFF"/>
        </w:rPr>
        <w:t>(</w:t>
      </w:r>
      <w:r w:rsidRPr="007A7768">
        <w:rPr>
          <w:color w:val="000000" w:themeColor="text1"/>
          <w:shd w:val="clear" w:color="auto" w:fill="FFFFFF"/>
        </w:rPr>
        <w:t>1994</w:t>
      </w:r>
      <w:r w:rsidR="00D515AA" w:rsidRPr="007A7768">
        <w:rPr>
          <w:color w:val="000000" w:themeColor="text1"/>
          <w:shd w:val="clear" w:color="auto" w:fill="FFFFFF"/>
        </w:rPr>
        <w:t>)</w:t>
      </w:r>
      <w:r w:rsidRPr="007A7768">
        <w:rPr>
          <w:color w:val="000000" w:themeColor="text1"/>
          <w:shd w:val="clear" w:color="auto" w:fill="FFFFFF"/>
        </w:rPr>
        <w:t xml:space="preserve"> </w:t>
      </w:r>
      <w:r w:rsidRPr="007A7768">
        <w:rPr>
          <w:i/>
          <w:iCs/>
          <w:color w:val="000000" w:themeColor="text1"/>
          <w:shd w:val="clear" w:color="auto" w:fill="FFFFFF"/>
        </w:rPr>
        <w:t>To Train Up A Child</w:t>
      </w:r>
      <w:r w:rsidRPr="007A7768">
        <w:rPr>
          <w:color w:val="000000" w:themeColor="text1"/>
          <w:shd w:val="clear" w:color="auto" w:fill="FFFFFF"/>
        </w:rPr>
        <w:t>. No Greater Joy Ministries</w:t>
      </w:r>
    </w:p>
    <w:p w14:paraId="6400510D" w14:textId="31349730" w:rsidR="00970C40" w:rsidRPr="007A7768" w:rsidRDefault="00970C40" w:rsidP="00970C40">
      <w:pPr>
        <w:contextualSpacing/>
        <w:rPr>
          <w:color w:val="000000" w:themeColor="text1"/>
        </w:rPr>
      </w:pPr>
      <w:r w:rsidRPr="007A7768">
        <w:rPr>
          <w:color w:val="000000" w:themeColor="text1"/>
          <w:shd w:val="clear" w:color="auto" w:fill="FFFFFF"/>
        </w:rPr>
        <w:t xml:space="preserve">Peters J (2020) I Learned to Think Like a “Warrior Cop.” </w:t>
      </w:r>
      <w:r w:rsidRPr="005D4B82">
        <w:rPr>
          <w:i/>
          <w:iCs/>
          <w:color w:val="000000" w:themeColor="text1"/>
          <w:shd w:val="clear" w:color="auto" w:fill="FFFFFF"/>
        </w:rPr>
        <w:t>Slate.</w:t>
      </w:r>
      <w:r w:rsidR="005D4B82">
        <w:rPr>
          <w:color w:val="000000" w:themeColor="text1"/>
          <w:shd w:val="clear" w:color="auto" w:fill="FFFFFF"/>
        </w:rPr>
        <w:t xml:space="preserve"> Available at: </w:t>
      </w:r>
      <w:r w:rsidRPr="007A7768">
        <w:rPr>
          <w:color w:val="000000" w:themeColor="text1"/>
          <w:shd w:val="clear" w:color="auto" w:fill="FFFFFF"/>
        </w:rPr>
        <w:t xml:space="preserve"> </w:t>
      </w:r>
      <w:hyperlink r:id="rId71" w:history="1">
        <w:r w:rsidRPr="007A7768">
          <w:rPr>
            <w:color w:val="000000" w:themeColor="text1"/>
            <w:u w:val="single"/>
            <w:shd w:val="clear" w:color="auto" w:fill="FFFFFF"/>
          </w:rPr>
          <w:t>https://slate.com/news-and-politics/2020/08/warrior-cop-class-dave-grossman-killology.html</w:t>
        </w:r>
      </w:hyperlink>
      <w:r w:rsidRPr="007A7768">
        <w:rPr>
          <w:color w:val="000000" w:themeColor="text1"/>
          <w:shd w:val="clear" w:color="auto" w:fill="FFFFFF"/>
        </w:rPr>
        <w:t xml:space="preserve"> </w:t>
      </w:r>
      <w:r w:rsidRPr="007A7768">
        <w:rPr>
          <w:color w:val="000000" w:themeColor="text1"/>
        </w:rPr>
        <w:t> (</w:t>
      </w:r>
      <w:r w:rsidR="007C382B" w:rsidRPr="007A7768">
        <w:rPr>
          <w:color w:val="000000" w:themeColor="text1"/>
        </w:rPr>
        <w:t>accessed</w:t>
      </w:r>
      <w:r w:rsidRPr="007A7768">
        <w:rPr>
          <w:color w:val="000000" w:themeColor="text1"/>
        </w:rPr>
        <w:t xml:space="preserve"> </w:t>
      </w:r>
      <w:r w:rsidR="007C382B" w:rsidRPr="007A7768">
        <w:rPr>
          <w:color w:val="000000" w:themeColor="text1"/>
        </w:rPr>
        <w:t xml:space="preserve">30 </w:t>
      </w:r>
      <w:r w:rsidRPr="007A7768">
        <w:rPr>
          <w:color w:val="000000" w:themeColor="text1"/>
        </w:rPr>
        <w:t>Nov 2023)</w:t>
      </w:r>
      <w:r w:rsidR="00691FDA" w:rsidRPr="007A7768">
        <w:rPr>
          <w:color w:val="000000" w:themeColor="text1"/>
        </w:rPr>
        <w:t>.</w:t>
      </w:r>
    </w:p>
    <w:p w14:paraId="52CB447B" w14:textId="5389C7B6" w:rsidR="00970C40" w:rsidRPr="007A7768" w:rsidRDefault="00970C40" w:rsidP="00970C40">
      <w:pPr>
        <w:contextualSpacing/>
        <w:rPr>
          <w:color w:val="000000" w:themeColor="text1"/>
        </w:rPr>
      </w:pPr>
      <w:r w:rsidRPr="007A7768">
        <w:rPr>
          <w:color w:val="000000" w:themeColor="text1"/>
          <w:shd w:val="clear" w:color="auto" w:fill="FFFFFF"/>
        </w:rPr>
        <w:t>Petersen AM</w:t>
      </w:r>
      <w:r w:rsidR="007C382B" w:rsidRPr="007A7768">
        <w:rPr>
          <w:color w:val="000000" w:themeColor="text1"/>
          <w:shd w:val="clear" w:color="auto" w:fill="FFFFFF"/>
        </w:rPr>
        <w:t xml:space="preserve"> </w:t>
      </w:r>
      <w:r w:rsidRPr="007A7768">
        <w:rPr>
          <w:color w:val="000000" w:themeColor="text1"/>
          <w:shd w:val="clear" w:color="auto" w:fill="FFFFFF"/>
        </w:rPr>
        <w:t xml:space="preserve">(2024) Community-oriented </w:t>
      </w:r>
      <w:proofErr w:type="spellStart"/>
      <w:r w:rsidRPr="007A7768">
        <w:rPr>
          <w:color w:val="000000" w:themeColor="text1"/>
          <w:shd w:val="clear" w:color="auto" w:fill="FFFFFF"/>
        </w:rPr>
        <w:t>copaganda</w:t>
      </w:r>
      <w:proofErr w:type="spellEnd"/>
      <w:r w:rsidRPr="007A7768">
        <w:rPr>
          <w:color w:val="000000" w:themeColor="text1"/>
          <w:shd w:val="clear" w:color="auto" w:fill="FFFFFF"/>
        </w:rPr>
        <w:t xml:space="preserve">: Anti-Black violence in a visual archive of policing </w:t>
      </w:r>
      <w:r w:rsidRPr="007A7768">
        <w:rPr>
          <w:i/>
          <w:iCs/>
          <w:color w:val="000000" w:themeColor="text1"/>
          <w:shd w:val="clear" w:color="auto" w:fill="FFFFFF"/>
        </w:rPr>
        <w:t>Crime, Media, Culture</w:t>
      </w:r>
      <w:r w:rsidR="007C382B" w:rsidRPr="007A7768">
        <w:rPr>
          <w:color w:val="000000" w:themeColor="text1"/>
          <w:shd w:val="clear" w:color="auto" w:fill="FFFFFF"/>
        </w:rPr>
        <w:t>.</w:t>
      </w:r>
    </w:p>
    <w:p w14:paraId="6AAF5EB1" w14:textId="58BF91CE" w:rsidR="00970C40" w:rsidRPr="007A7768" w:rsidRDefault="00970C40" w:rsidP="00970C40">
      <w:pPr>
        <w:contextualSpacing/>
        <w:rPr>
          <w:color w:val="000000" w:themeColor="text1"/>
        </w:rPr>
      </w:pPr>
      <w:r w:rsidRPr="007A7768">
        <w:rPr>
          <w:color w:val="000000" w:themeColor="text1"/>
          <w:shd w:val="clear" w:color="auto" w:fill="FFFFFF"/>
        </w:rPr>
        <w:t xml:space="preserve">Peterson VS (1999) Sexing Political Identities/Nationalism as Heterosexism. </w:t>
      </w:r>
      <w:r w:rsidRPr="007A7768">
        <w:rPr>
          <w:i/>
          <w:iCs/>
          <w:color w:val="000000" w:themeColor="text1"/>
          <w:shd w:val="clear" w:color="auto" w:fill="FFFFFF"/>
        </w:rPr>
        <w:t>International Feminist Journal of Politics</w:t>
      </w:r>
      <w:r w:rsidRPr="007A7768">
        <w:rPr>
          <w:color w:val="000000" w:themeColor="text1"/>
          <w:shd w:val="clear" w:color="auto" w:fill="FFFFFF"/>
        </w:rPr>
        <w:t xml:space="preserve"> 1:1, </w:t>
      </w:r>
      <w:r w:rsidR="007C382B" w:rsidRPr="007A7768">
        <w:rPr>
          <w:color w:val="000000" w:themeColor="text1"/>
          <w:shd w:val="clear" w:color="auto" w:fill="FFFFFF"/>
        </w:rPr>
        <w:t xml:space="preserve">pp. </w:t>
      </w:r>
      <w:r w:rsidRPr="007A7768">
        <w:rPr>
          <w:color w:val="000000" w:themeColor="text1"/>
          <w:shd w:val="clear" w:color="auto" w:fill="FFFFFF"/>
        </w:rPr>
        <w:t>34-65</w:t>
      </w:r>
      <w:r w:rsidR="005D4B82">
        <w:rPr>
          <w:color w:val="000000" w:themeColor="text1"/>
          <w:shd w:val="clear" w:color="auto" w:fill="FFFFFF"/>
        </w:rPr>
        <w:t>.</w:t>
      </w:r>
    </w:p>
    <w:p w14:paraId="3282790A" w14:textId="2CB0479F"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Phillips</w:t>
      </w:r>
      <w:r w:rsidR="007C382B" w:rsidRPr="007A7768">
        <w:rPr>
          <w:color w:val="000000" w:themeColor="text1"/>
          <w:shd w:val="clear" w:color="auto" w:fill="FFFFFF"/>
        </w:rPr>
        <w:t xml:space="preserve"> D</w:t>
      </w:r>
      <w:r w:rsidRPr="007A7768">
        <w:rPr>
          <w:color w:val="000000" w:themeColor="text1"/>
          <w:shd w:val="clear" w:color="auto" w:fill="FFFFFF"/>
        </w:rPr>
        <w:t xml:space="preserve"> </w:t>
      </w:r>
      <w:r w:rsidR="007C382B" w:rsidRPr="007A7768">
        <w:rPr>
          <w:color w:val="000000" w:themeColor="text1"/>
          <w:shd w:val="clear" w:color="auto" w:fill="FFFFFF"/>
        </w:rPr>
        <w:t>(</w:t>
      </w:r>
      <w:r w:rsidRPr="007A7768">
        <w:rPr>
          <w:color w:val="000000" w:themeColor="text1"/>
          <w:shd w:val="clear" w:color="auto" w:fill="FFFFFF"/>
        </w:rPr>
        <w:t>2019</w:t>
      </w:r>
      <w:r w:rsidR="007C382B" w:rsidRPr="007A7768">
        <w:rPr>
          <w:color w:val="000000" w:themeColor="text1"/>
          <w:shd w:val="clear" w:color="auto" w:fill="FFFFFF"/>
        </w:rPr>
        <w:t>)</w:t>
      </w:r>
      <w:r w:rsidR="00F177F6" w:rsidRPr="007A7768">
        <w:rPr>
          <w:rFonts w:ascii="Georgia" w:hAnsi="Georgia"/>
          <w:b/>
          <w:color w:val="000000" w:themeColor="text1"/>
          <w:kern w:val="36"/>
          <w:sz w:val="48"/>
          <w:szCs w:val="48"/>
        </w:rPr>
        <w:t xml:space="preserve"> </w:t>
      </w:r>
      <w:r w:rsidR="007C382B" w:rsidRPr="007A7768">
        <w:rPr>
          <w:color w:val="000000" w:themeColor="text1"/>
          <w:shd w:val="clear" w:color="auto" w:fill="FFFFFF"/>
        </w:rPr>
        <w:t xml:space="preserve">Miami mural of Rio police abuse painted over after officers complain. </w:t>
      </w:r>
      <w:r w:rsidR="007C382B" w:rsidRPr="005D4B82">
        <w:rPr>
          <w:i/>
          <w:iCs/>
          <w:color w:val="000000" w:themeColor="text1"/>
          <w:shd w:val="clear" w:color="auto" w:fill="FFFFFF"/>
        </w:rPr>
        <w:t>The Guardian.</w:t>
      </w:r>
      <w:r w:rsidR="007C382B" w:rsidRPr="007A7768">
        <w:rPr>
          <w:color w:val="000000" w:themeColor="text1"/>
          <w:shd w:val="clear" w:color="auto" w:fill="FFFFFF"/>
        </w:rPr>
        <w:t xml:space="preserve"> Available at: </w:t>
      </w:r>
      <w:hyperlink r:id="rId72" w:history="1">
        <w:r w:rsidR="007C382B" w:rsidRPr="007A7768">
          <w:rPr>
            <w:rStyle w:val="Hyperlink"/>
            <w:color w:val="000000" w:themeColor="text1"/>
            <w:shd w:val="clear" w:color="auto" w:fill="FFFFFF"/>
          </w:rPr>
          <w:t>https://www.theguardian.com/us-news/2019/dec/05/miami-panmela-castro-mural-rio-de-janeiro-removed</w:t>
        </w:r>
      </w:hyperlink>
      <w:r w:rsidR="00D515AA" w:rsidRPr="007A7768">
        <w:rPr>
          <w:color w:val="000000" w:themeColor="text1"/>
          <w:u w:val="single"/>
          <w:shd w:val="clear" w:color="auto" w:fill="FFFFFF"/>
        </w:rPr>
        <w:t xml:space="preserve"> </w:t>
      </w:r>
      <w:r w:rsidR="00D515AA" w:rsidRPr="007A7768">
        <w:rPr>
          <w:color w:val="000000" w:themeColor="text1"/>
          <w:shd w:val="clear" w:color="auto" w:fill="FFFFFF"/>
        </w:rPr>
        <w:t>(accessed 16 May 2024)</w:t>
      </w:r>
    </w:p>
    <w:p w14:paraId="3C66EAB6" w14:textId="01B85936" w:rsidR="00970C40" w:rsidRPr="007A7768" w:rsidRDefault="00970C40" w:rsidP="00970C40">
      <w:pPr>
        <w:contextualSpacing/>
        <w:rPr>
          <w:color w:val="000000" w:themeColor="text1"/>
        </w:rPr>
      </w:pPr>
      <w:proofErr w:type="spellStart"/>
      <w:r w:rsidRPr="007A7768">
        <w:rPr>
          <w:color w:val="000000" w:themeColor="text1"/>
          <w:shd w:val="clear" w:color="auto" w:fill="FFFFFF"/>
        </w:rPr>
        <w:t>Podnar</w:t>
      </w:r>
      <w:proofErr w:type="spellEnd"/>
      <w:r w:rsidR="007C382B" w:rsidRPr="007A7768">
        <w:rPr>
          <w:color w:val="000000" w:themeColor="text1"/>
          <w:shd w:val="clear" w:color="auto" w:fill="FFFFFF"/>
        </w:rPr>
        <w:t xml:space="preserve"> S (2020)</w:t>
      </w:r>
      <w:r w:rsidRPr="007A7768">
        <w:rPr>
          <w:color w:val="000000" w:themeColor="text1"/>
          <w:shd w:val="clear" w:color="auto" w:fill="FFFFFF"/>
        </w:rPr>
        <w:t xml:space="preserve"> ACAB Explained: Part One.</w:t>
      </w:r>
      <w:r w:rsidR="007C382B" w:rsidRPr="007A7768">
        <w:rPr>
          <w:color w:val="000000" w:themeColor="text1"/>
          <w:shd w:val="clear" w:color="auto" w:fill="FFFFFF"/>
        </w:rPr>
        <w:t xml:space="preserve"> </w:t>
      </w:r>
      <w:r w:rsidR="007C382B" w:rsidRPr="007A7768">
        <w:rPr>
          <w:i/>
          <w:iCs/>
          <w:color w:val="000000" w:themeColor="text1"/>
          <w:shd w:val="clear" w:color="auto" w:fill="FFFFFF"/>
        </w:rPr>
        <w:t>NA Eye</w:t>
      </w:r>
      <w:r w:rsidR="007C382B" w:rsidRPr="007A7768">
        <w:rPr>
          <w:color w:val="000000" w:themeColor="text1"/>
          <w:shd w:val="clear" w:color="auto" w:fill="FFFFFF"/>
        </w:rPr>
        <w:t>. Available at:</w:t>
      </w:r>
      <w:r w:rsidRPr="007A7768">
        <w:rPr>
          <w:color w:val="000000" w:themeColor="text1"/>
          <w:shd w:val="clear" w:color="auto" w:fill="FFFFFF"/>
        </w:rPr>
        <w:t xml:space="preserve"> </w:t>
      </w:r>
      <w:hyperlink r:id="rId73" w:history="1">
        <w:r w:rsidRPr="007A7768">
          <w:rPr>
            <w:color w:val="000000" w:themeColor="text1"/>
            <w:u w:val="single"/>
            <w:shd w:val="clear" w:color="auto" w:fill="FFFFFF"/>
          </w:rPr>
          <w:t>https://naeye.net/13558/opinion/acab-explained-part-one/</w:t>
        </w:r>
      </w:hyperlink>
      <w:r w:rsidR="00D515AA" w:rsidRPr="007A7768">
        <w:rPr>
          <w:color w:val="000000" w:themeColor="text1"/>
          <w:u w:val="single"/>
          <w:shd w:val="clear" w:color="auto" w:fill="FFFFFF"/>
        </w:rPr>
        <w:t xml:space="preserve"> </w:t>
      </w:r>
      <w:r w:rsidR="00D515AA" w:rsidRPr="007A7768">
        <w:rPr>
          <w:color w:val="000000" w:themeColor="text1"/>
          <w:shd w:val="clear" w:color="auto" w:fill="FFFFFF"/>
        </w:rPr>
        <w:t>(accessed 16 May 2024).</w:t>
      </w:r>
    </w:p>
    <w:p w14:paraId="69229A5E" w14:textId="33A089E3" w:rsidR="00970C40" w:rsidRPr="007A7768" w:rsidRDefault="00970C40" w:rsidP="00970C40">
      <w:pPr>
        <w:contextualSpacing/>
        <w:rPr>
          <w:color w:val="000000" w:themeColor="text1"/>
        </w:rPr>
      </w:pPr>
      <w:r w:rsidRPr="007A7768">
        <w:rPr>
          <w:color w:val="000000" w:themeColor="text1"/>
          <w:shd w:val="clear" w:color="auto" w:fill="FFFFFF"/>
        </w:rPr>
        <w:t>Potter P</w:t>
      </w:r>
      <w:r w:rsidR="00F177F6" w:rsidRPr="007A7768">
        <w:rPr>
          <w:color w:val="000000" w:themeColor="text1"/>
          <w:shd w:val="clear" w:color="auto" w:fill="FFFFFF"/>
        </w:rPr>
        <w:t xml:space="preserve"> (2005) </w:t>
      </w:r>
      <w:r w:rsidRPr="007A7768">
        <w:rPr>
          <w:color w:val="000000" w:themeColor="text1"/>
          <w:shd w:val="clear" w:color="auto" w:fill="FFFFFF"/>
        </w:rPr>
        <w:t xml:space="preserve">Paleolithic Murals and the Global Wildlife Trade. </w:t>
      </w:r>
      <w:r w:rsidRPr="007A7768">
        <w:rPr>
          <w:i/>
          <w:iCs/>
          <w:color w:val="000000" w:themeColor="text1"/>
          <w:shd w:val="clear" w:color="auto" w:fill="FFFFFF"/>
        </w:rPr>
        <w:t>Emerg</w:t>
      </w:r>
      <w:r w:rsidR="005D4B82">
        <w:rPr>
          <w:i/>
          <w:iCs/>
          <w:color w:val="000000" w:themeColor="text1"/>
          <w:shd w:val="clear" w:color="auto" w:fill="FFFFFF"/>
        </w:rPr>
        <w:t>ent</w:t>
      </w:r>
      <w:r w:rsidRPr="007A7768">
        <w:rPr>
          <w:i/>
          <w:iCs/>
          <w:color w:val="000000" w:themeColor="text1"/>
          <w:shd w:val="clear" w:color="auto" w:fill="FFFFFF"/>
        </w:rPr>
        <w:t xml:space="preserve"> Infect</w:t>
      </w:r>
      <w:r w:rsidR="005D4B82">
        <w:rPr>
          <w:i/>
          <w:iCs/>
          <w:color w:val="000000" w:themeColor="text1"/>
          <w:shd w:val="clear" w:color="auto" w:fill="FFFFFF"/>
        </w:rPr>
        <w:t>ious</w:t>
      </w:r>
      <w:r w:rsidRPr="007A7768">
        <w:rPr>
          <w:i/>
          <w:iCs/>
          <w:color w:val="000000" w:themeColor="text1"/>
          <w:shd w:val="clear" w:color="auto" w:fill="FFFFFF"/>
        </w:rPr>
        <w:t xml:space="preserve"> </w:t>
      </w:r>
      <w:r w:rsidRPr="005D4B82">
        <w:rPr>
          <w:i/>
          <w:iCs/>
          <w:color w:val="000000" w:themeColor="text1"/>
          <w:shd w:val="clear" w:color="auto" w:fill="FFFFFF"/>
        </w:rPr>
        <w:t>Dis</w:t>
      </w:r>
      <w:r w:rsidR="005D4B82" w:rsidRPr="005D4B82">
        <w:rPr>
          <w:i/>
          <w:iCs/>
          <w:color w:val="000000" w:themeColor="text1"/>
          <w:shd w:val="clear" w:color="auto" w:fill="FFFFFF"/>
        </w:rPr>
        <w:t>eases.</w:t>
      </w:r>
      <w:r w:rsidRPr="007A7768">
        <w:rPr>
          <w:color w:val="000000" w:themeColor="text1"/>
          <w:shd w:val="clear" w:color="auto" w:fill="FFFFFF"/>
        </w:rPr>
        <w:t xml:space="preserve"> 11(7):1164–5. </w:t>
      </w:r>
    </w:p>
    <w:p w14:paraId="72552CF1" w14:textId="605B9F9A" w:rsidR="00970C40" w:rsidRPr="007A7768" w:rsidRDefault="00970C40" w:rsidP="00970C40">
      <w:pPr>
        <w:contextualSpacing/>
        <w:rPr>
          <w:color w:val="000000" w:themeColor="text1"/>
        </w:rPr>
      </w:pPr>
      <w:r w:rsidRPr="007A7768">
        <w:rPr>
          <w:color w:val="000000" w:themeColor="text1"/>
          <w:shd w:val="clear" w:color="auto" w:fill="FFFFFF"/>
        </w:rPr>
        <w:t xml:space="preserve">Presser L (2016) Criminology and the narrative turn. </w:t>
      </w:r>
      <w:r w:rsidRPr="007A7768">
        <w:rPr>
          <w:i/>
          <w:iCs/>
          <w:color w:val="000000" w:themeColor="text1"/>
          <w:shd w:val="clear" w:color="auto" w:fill="FFFFFF"/>
        </w:rPr>
        <w:t>Crime</w:t>
      </w:r>
      <w:r w:rsidR="00F177F6" w:rsidRPr="007A7768">
        <w:rPr>
          <w:i/>
          <w:iCs/>
          <w:color w:val="000000" w:themeColor="text1"/>
          <w:shd w:val="clear" w:color="auto" w:fill="FFFFFF"/>
        </w:rPr>
        <w:t>,</w:t>
      </w:r>
      <w:r w:rsidRPr="007A7768">
        <w:rPr>
          <w:i/>
          <w:iCs/>
          <w:color w:val="000000" w:themeColor="text1"/>
          <w:shd w:val="clear" w:color="auto" w:fill="FFFFFF"/>
        </w:rPr>
        <w:t xml:space="preserve"> Media</w:t>
      </w:r>
      <w:r w:rsidR="00F177F6" w:rsidRPr="007A7768">
        <w:rPr>
          <w:i/>
          <w:iCs/>
          <w:color w:val="000000" w:themeColor="text1"/>
          <w:shd w:val="clear" w:color="auto" w:fill="FFFFFF"/>
        </w:rPr>
        <w:t>.</w:t>
      </w:r>
      <w:r w:rsidRPr="007A7768">
        <w:rPr>
          <w:i/>
          <w:iCs/>
          <w:color w:val="000000" w:themeColor="text1"/>
          <w:shd w:val="clear" w:color="auto" w:fill="FFFFFF"/>
        </w:rPr>
        <w:t xml:space="preserve"> Culture</w:t>
      </w:r>
      <w:r w:rsidRPr="007A7768">
        <w:rPr>
          <w:color w:val="000000" w:themeColor="text1"/>
          <w:shd w:val="clear" w:color="auto" w:fill="FFFFFF"/>
        </w:rPr>
        <w:t xml:space="preserve"> 12(2)</w:t>
      </w:r>
      <w:r w:rsidR="00F177F6" w:rsidRPr="007A7768">
        <w:rPr>
          <w:color w:val="000000" w:themeColor="text1"/>
          <w:shd w:val="clear" w:color="auto" w:fill="FFFFFF"/>
        </w:rPr>
        <w:t>:</w:t>
      </w:r>
      <w:r w:rsidRPr="007A7768">
        <w:rPr>
          <w:color w:val="000000" w:themeColor="text1"/>
          <w:shd w:val="clear" w:color="auto" w:fill="FFFFFF"/>
        </w:rPr>
        <w:t xml:space="preserve"> 137-151</w:t>
      </w:r>
      <w:r w:rsidR="00F177F6" w:rsidRPr="007A7768">
        <w:rPr>
          <w:color w:val="000000" w:themeColor="text1"/>
          <w:shd w:val="clear" w:color="auto" w:fill="FFFFFF"/>
        </w:rPr>
        <w:t>.</w:t>
      </w:r>
    </w:p>
    <w:p w14:paraId="3CC27FDE" w14:textId="711E26ED" w:rsidR="00970C40" w:rsidRPr="007A7768" w:rsidRDefault="00970C40" w:rsidP="00970C40">
      <w:pPr>
        <w:contextualSpacing/>
        <w:rPr>
          <w:color w:val="000000" w:themeColor="text1"/>
        </w:rPr>
      </w:pPr>
      <w:r w:rsidRPr="007A7768">
        <w:rPr>
          <w:color w:val="000000" w:themeColor="text1"/>
          <w:shd w:val="clear" w:color="auto" w:fill="FFFFFF"/>
        </w:rPr>
        <w:t>Presser</w:t>
      </w:r>
      <w:r w:rsidR="00F177F6" w:rsidRPr="007A7768">
        <w:rPr>
          <w:color w:val="000000" w:themeColor="text1"/>
          <w:shd w:val="clear" w:color="auto" w:fill="FFFFFF"/>
        </w:rPr>
        <w:t xml:space="preserve"> </w:t>
      </w:r>
      <w:r w:rsidRPr="007A7768">
        <w:rPr>
          <w:color w:val="000000" w:themeColor="text1"/>
          <w:shd w:val="clear" w:color="auto" w:fill="FFFFFF"/>
        </w:rPr>
        <w:t xml:space="preserve">L (2018) </w:t>
      </w:r>
      <w:r w:rsidRPr="007A7768">
        <w:rPr>
          <w:i/>
          <w:iCs/>
          <w:color w:val="000000" w:themeColor="text1"/>
          <w:shd w:val="clear" w:color="auto" w:fill="FFFFFF"/>
        </w:rPr>
        <w:t>Inside story: How narratives drive mass harm</w:t>
      </w:r>
      <w:r w:rsidRPr="007A7768">
        <w:rPr>
          <w:color w:val="000000" w:themeColor="text1"/>
          <w:shd w:val="clear" w:color="auto" w:fill="FFFFFF"/>
        </w:rPr>
        <w:t>. Univ</w:t>
      </w:r>
      <w:r w:rsidR="005D4B82">
        <w:rPr>
          <w:color w:val="000000" w:themeColor="text1"/>
          <w:shd w:val="clear" w:color="auto" w:fill="FFFFFF"/>
        </w:rPr>
        <w:t>ersity</w:t>
      </w:r>
      <w:r w:rsidRPr="007A7768">
        <w:rPr>
          <w:color w:val="000000" w:themeColor="text1"/>
          <w:shd w:val="clear" w:color="auto" w:fill="FFFFFF"/>
        </w:rPr>
        <w:t xml:space="preserve"> of California Press.</w:t>
      </w:r>
    </w:p>
    <w:p w14:paraId="5E3AE7B2" w14:textId="2C308769" w:rsidR="00970C40" w:rsidRPr="007A7768" w:rsidRDefault="00970C40" w:rsidP="00970C40">
      <w:pPr>
        <w:contextualSpacing/>
        <w:rPr>
          <w:color w:val="000000" w:themeColor="text1"/>
        </w:rPr>
      </w:pPr>
      <w:r w:rsidRPr="007A7768">
        <w:rPr>
          <w:color w:val="000000" w:themeColor="text1"/>
          <w:shd w:val="clear" w:color="auto" w:fill="FFFFFF"/>
        </w:rPr>
        <w:t>Presser</w:t>
      </w:r>
      <w:r w:rsidR="00F177F6" w:rsidRPr="007A7768">
        <w:rPr>
          <w:color w:val="000000" w:themeColor="text1"/>
          <w:shd w:val="clear" w:color="auto" w:fill="FFFFFF"/>
        </w:rPr>
        <w:t xml:space="preserve"> </w:t>
      </w:r>
      <w:r w:rsidRPr="007A7768">
        <w:rPr>
          <w:color w:val="000000" w:themeColor="text1"/>
          <w:shd w:val="clear" w:color="auto" w:fill="FFFFFF"/>
        </w:rPr>
        <w:t>L (202</w:t>
      </w:r>
      <w:r w:rsidR="00F177F6" w:rsidRPr="007A7768">
        <w:rPr>
          <w:color w:val="000000" w:themeColor="text1"/>
          <w:shd w:val="clear" w:color="auto" w:fill="FFFFFF"/>
        </w:rPr>
        <w:t>3</w:t>
      </w:r>
      <w:r w:rsidRPr="007A7768">
        <w:rPr>
          <w:color w:val="000000" w:themeColor="text1"/>
          <w:shd w:val="clear" w:color="auto" w:fill="FFFFFF"/>
        </w:rPr>
        <w:t>)</w:t>
      </w:r>
      <w:r w:rsidR="00F177F6" w:rsidRPr="007A7768">
        <w:rPr>
          <w:color w:val="000000" w:themeColor="text1"/>
          <w:shd w:val="clear" w:color="auto" w:fill="FFFFFF"/>
        </w:rPr>
        <w:t xml:space="preserve"> </w:t>
      </w:r>
      <w:r w:rsidRPr="007A7768">
        <w:rPr>
          <w:i/>
          <w:iCs/>
          <w:color w:val="000000" w:themeColor="text1"/>
          <w:shd w:val="clear" w:color="auto" w:fill="FFFFFF"/>
        </w:rPr>
        <w:t>Unsaid: Analyzing harmful silences</w:t>
      </w:r>
      <w:r w:rsidRPr="007A7768">
        <w:rPr>
          <w:color w:val="000000" w:themeColor="text1"/>
          <w:shd w:val="clear" w:color="auto" w:fill="FFFFFF"/>
        </w:rPr>
        <w:t>. Univ</w:t>
      </w:r>
      <w:r w:rsidR="005D4B82">
        <w:rPr>
          <w:color w:val="000000" w:themeColor="text1"/>
          <w:shd w:val="clear" w:color="auto" w:fill="FFFFFF"/>
        </w:rPr>
        <w:t>ersity</w:t>
      </w:r>
      <w:r w:rsidRPr="007A7768">
        <w:rPr>
          <w:color w:val="000000" w:themeColor="text1"/>
          <w:shd w:val="clear" w:color="auto" w:fill="FFFFFF"/>
        </w:rPr>
        <w:t xml:space="preserve"> of California Press.</w:t>
      </w:r>
    </w:p>
    <w:p w14:paraId="14D7880F" w14:textId="4E1EB953" w:rsidR="00970C40" w:rsidRPr="007A7768" w:rsidRDefault="00970C40" w:rsidP="00970C40">
      <w:pPr>
        <w:contextualSpacing/>
        <w:rPr>
          <w:color w:val="000000" w:themeColor="text1"/>
        </w:rPr>
      </w:pPr>
      <w:r w:rsidRPr="007A7768">
        <w:rPr>
          <w:color w:val="000000" w:themeColor="text1"/>
          <w:shd w:val="clear" w:color="auto" w:fill="FFFFFF"/>
        </w:rPr>
        <w:t xml:space="preserve">Puar J (2007) </w:t>
      </w:r>
      <w:r w:rsidRPr="007A7768">
        <w:rPr>
          <w:i/>
          <w:iCs/>
          <w:color w:val="000000" w:themeColor="text1"/>
          <w:shd w:val="clear" w:color="auto" w:fill="FFFFFF"/>
        </w:rPr>
        <w:t xml:space="preserve">Terrorist assemblages: </w:t>
      </w:r>
      <w:proofErr w:type="spellStart"/>
      <w:r w:rsidRPr="007A7768">
        <w:rPr>
          <w:i/>
          <w:iCs/>
          <w:color w:val="000000" w:themeColor="text1"/>
          <w:shd w:val="clear" w:color="auto" w:fill="FFFFFF"/>
        </w:rPr>
        <w:t>Homonationalism</w:t>
      </w:r>
      <w:proofErr w:type="spellEnd"/>
      <w:r w:rsidRPr="007A7768">
        <w:rPr>
          <w:i/>
          <w:iCs/>
          <w:color w:val="000000" w:themeColor="text1"/>
          <w:shd w:val="clear" w:color="auto" w:fill="FFFFFF"/>
        </w:rPr>
        <w:t xml:space="preserve"> in queer times</w:t>
      </w:r>
      <w:r w:rsidRPr="007A7768">
        <w:rPr>
          <w:color w:val="000000" w:themeColor="text1"/>
          <w:shd w:val="clear" w:color="auto" w:fill="FFFFFF"/>
        </w:rPr>
        <w:t>. Duke University Press.</w:t>
      </w:r>
    </w:p>
    <w:p w14:paraId="2B8B6C9C" w14:textId="7D5E6246" w:rsidR="00970C40" w:rsidRPr="007A7768" w:rsidRDefault="001D43F0" w:rsidP="00970C40">
      <w:pPr>
        <w:contextualSpacing/>
        <w:rPr>
          <w:color w:val="000000" w:themeColor="text1"/>
          <w:shd w:val="clear" w:color="auto" w:fill="FFFFFF"/>
        </w:rPr>
      </w:pPr>
      <w:r w:rsidRPr="007A7768">
        <w:rPr>
          <w:color w:val="000000" w:themeColor="text1"/>
          <w:shd w:val="clear" w:color="auto" w:fill="FFFFFF"/>
        </w:rPr>
        <w:t xml:space="preserve">Puar J (2017) </w:t>
      </w:r>
      <w:r w:rsidRPr="007A7768">
        <w:rPr>
          <w:i/>
          <w:iCs/>
          <w:color w:val="000000" w:themeColor="text1"/>
          <w:shd w:val="clear" w:color="auto" w:fill="FFFFFF"/>
        </w:rPr>
        <w:t>The right to maim: Debility, capacity, disability.</w:t>
      </w:r>
      <w:r w:rsidRPr="007A7768">
        <w:rPr>
          <w:color w:val="000000" w:themeColor="text1"/>
          <w:shd w:val="clear" w:color="auto" w:fill="FFFFFF"/>
        </w:rPr>
        <w:t xml:space="preserve"> Duke University Press.</w:t>
      </w:r>
    </w:p>
    <w:p w14:paraId="32F6FC01" w14:textId="3F722E36" w:rsidR="00595556" w:rsidRPr="007A7768" w:rsidRDefault="00970C40" w:rsidP="00970C40">
      <w:pPr>
        <w:contextualSpacing/>
        <w:rPr>
          <w:color w:val="000000" w:themeColor="text1"/>
        </w:rPr>
      </w:pPr>
      <w:r w:rsidRPr="007A7768">
        <w:rPr>
          <w:color w:val="000000" w:themeColor="text1"/>
          <w:shd w:val="clear" w:color="auto" w:fill="FFFFFF"/>
        </w:rPr>
        <w:t xml:space="preserve">Rana J (2011) </w:t>
      </w:r>
      <w:r w:rsidRPr="007A7768">
        <w:rPr>
          <w:i/>
          <w:iCs/>
          <w:color w:val="000000" w:themeColor="text1"/>
          <w:shd w:val="clear" w:color="auto" w:fill="FFFFFF"/>
        </w:rPr>
        <w:t>Terrifying Muslims: Race and labor in the South Asian diaspora</w:t>
      </w:r>
      <w:r w:rsidRPr="007A7768">
        <w:rPr>
          <w:color w:val="000000" w:themeColor="text1"/>
          <w:shd w:val="clear" w:color="auto" w:fill="FFFFFF"/>
        </w:rPr>
        <w:t>. Duke University Press.</w:t>
      </w:r>
    </w:p>
    <w:p w14:paraId="67157044" w14:textId="64039F69" w:rsidR="00970C40" w:rsidRPr="007A7768" w:rsidRDefault="00970C40" w:rsidP="00970C40">
      <w:pPr>
        <w:contextualSpacing/>
        <w:rPr>
          <w:color w:val="000000" w:themeColor="text1"/>
        </w:rPr>
      </w:pPr>
      <w:r w:rsidRPr="007A7768">
        <w:rPr>
          <w:color w:val="000000" w:themeColor="text1"/>
          <w:shd w:val="clear" w:color="auto" w:fill="FFFFFF"/>
        </w:rPr>
        <w:t xml:space="preserve">Reed TV (2005) </w:t>
      </w:r>
      <w:r w:rsidRPr="007A7768">
        <w:rPr>
          <w:i/>
          <w:iCs/>
          <w:color w:val="000000" w:themeColor="text1"/>
          <w:shd w:val="clear" w:color="auto" w:fill="FFFFFF"/>
        </w:rPr>
        <w:t>The art of protest: Culture and activism from the Civil Rights Movement to the present</w:t>
      </w:r>
      <w:r w:rsidRPr="007A7768">
        <w:rPr>
          <w:color w:val="000000" w:themeColor="text1"/>
          <w:shd w:val="clear" w:color="auto" w:fill="FFFFFF"/>
        </w:rPr>
        <w:t>. U</w:t>
      </w:r>
      <w:r w:rsidR="005D4B82">
        <w:rPr>
          <w:color w:val="000000" w:themeColor="text1"/>
          <w:shd w:val="clear" w:color="auto" w:fill="FFFFFF"/>
        </w:rPr>
        <w:t>niversity</w:t>
      </w:r>
      <w:r w:rsidRPr="007A7768">
        <w:rPr>
          <w:color w:val="000000" w:themeColor="text1"/>
          <w:shd w:val="clear" w:color="auto" w:fill="FFFFFF"/>
        </w:rPr>
        <w:t xml:space="preserve"> of Minnesota Press.</w:t>
      </w:r>
    </w:p>
    <w:p w14:paraId="36919DD8" w14:textId="7A83D789" w:rsidR="00970C40" w:rsidRPr="007A7768" w:rsidRDefault="00970C40" w:rsidP="00970C40">
      <w:pPr>
        <w:contextualSpacing/>
        <w:rPr>
          <w:color w:val="000000" w:themeColor="text1"/>
        </w:rPr>
      </w:pPr>
      <w:r w:rsidRPr="007A7768">
        <w:rPr>
          <w:color w:val="000000" w:themeColor="text1"/>
          <w:shd w:val="clear" w:color="auto" w:fill="FFFFFF"/>
        </w:rPr>
        <w:t xml:space="preserve">Richie B (2012) </w:t>
      </w:r>
      <w:r w:rsidRPr="007A7768">
        <w:rPr>
          <w:i/>
          <w:iCs/>
          <w:color w:val="000000" w:themeColor="text1"/>
          <w:shd w:val="clear" w:color="auto" w:fill="FFFFFF"/>
        </w:rPr>
        <w:t>Arrested justice: Black women, violence, and America’s prison nation</w:t>
      </w:r>
      <w:r w:rsidRPr="007A7768">
        <w:rPr>
          <w:color w:val="000000" w:themeColor="text1"/>
          <w:shd w:val="clear" w:color="auto" w:fill="FFFFFF"/>
        </w:rPr>
        <w:t>. New York University Press.</w:t>
      </w:r>
    </w:p>
    <w:p w14:paraId="2A6FC3C4" w14:textId="2EF0AC44" w:rsidR="00970C40" w:rsidRPr="007A7768" w:rsidRDefault="00970C40" w:rsidP="00691FDA">
      <w:pPr>
        <w:contextualSpacing/>
        <w:rPr>
          <w:color w:val="000000" w:themeColor="text1"/>
        </w:rPr>
      </w:pPr>
      <w:r w:rsidRPr="007A7768">
        <w:rPr>
          <w:color w:val="000000" w:themeColor="text1"/>
          <w:shd w:val="clear" w:color="auto" w:fill="FFFFFF"/>
        </w:rPr>
        <w:t>Ritchie</w:t>
      </w:r>
      <w:r w:rsidR="00F177F6" w:rsidRPr="007A7768">
        <w:rPr>
          <w:color w:val="000000" w:themeColor="text1"/>
          <w:shd w:val="clear" w:color="auto" w:fill="FFFFFF"/>
        </w:rPr>
        <w:t xml:space="preserve"> </w:t>
      </w:r>
      <w:r w:rsidRPr="007A7768">
        <w:rPr>
          <w:color w:val="000000" w:themeColor="text1"/>
          <w:shd w:val="clear" w:color="auto" w:fill="FFFFFF"/>
        </w:rPr>
        <w:t>AJ (2017)</w:t>
      </w:r>
      <w:r w:rsidRPr="007A7768">
        <w:rPr>
          <w:i/>
          <w:iCs/>
          <w:color w:val="000000" w:themeColor="text1"/>
          <w:shd w:val="clear" w:color="auto" w:fill="FFFFFF"/>
        </w:rPr>
        <w:t xml:space="preserve"> Invisible no more: Police violence against black women and women of color.</w:t>
      </w:r>
      <w:r w:rsidRPr="007A7768">
        <w:rPr>
          <w:color w:val="000000" w:themeColor="text1"/>
          <w:shd w:val="clear" w:color="auto" w:fill="FFFFFF"/>
        </w:rPr>
        <w:t xml:space="preserve"> Beacon Press.</w:t>
      </w:r>
    </w:p>
    <w:p w14:paraId="05179EC6" w14:textId="620D6C2A" w:rsidR="00595556" w:rsidRPr="007A7768" w:rsidRDefault="00970C40" w:rsidP="00595556">
      <w:pPr>
        <w:spacing w:after="100"/>
        <w:contextualSpacing/>
        <w:rPr>
          <w:color w:val="000000" w:themeColor="text1"/>
        </w:rPr>
      </w:pPr>
      <w:r w:rsidRPr="007A7768">
        <w:rPr>
          <w:color w:val="000000" w:themeColor="text1"/>
          <w:shd w:val="clear" w:color="auto" w:fill="FFFFFF"/>
        </w:rPr>
        <w:t xml:space="preserve">Roberts D (2022) </w:t>
      </w:r>
      <w:r w:rsidRPr="007A7768">
        <w:rPr>
          <w:i/>
          <w:iCs/>
          <w:color w:val="000000" w:themeColor="text1"/>
          <w:shd w:val="clear" w:color="auto" w:fill="FFFFFF"/>
        </w:rPr>
        <w:t>Torn apart: How the child welfare system destroys Black families--and how abolition can build a safer world</w:t>
      </w:r>
      <w:r w:rsidRPr="007A7768">
        <w:rPr>
          <w:color w:val="000000" w:themeColor="text1"/>
          <w:shd w:val="clear" w:color="auto" w:fill="FFFFFF"/>
        </w:rPr>
        <w:t>. Basic Books.</w:t>
      </w:r>
    </w:p>
    <w:p w14:paraId="332E2CF5" w14:textId="2BA617D3" w:rsidR="00970C40" w:rsidRPr="007A7768" w:rsidRDefault="00970C40" w:rsidP="00970C40">
      <w:pPr>
        <w:spacing w:after="100"/>
        <w:contextualSpacing/>
        <w:rPr>
          <w:color w:val="000000" w:themeColor="text1"/>
        </w:rPr>
      </w:pPr>
      <w:r w:rsidRPr="007A7768">
        <w:rPr>
          <w:color w:val="000000" w:themeColor="text1"/>
          <w:shd w:val="clear" w:color="auto" w:fill="FFFFFF"/>
        </w:rPr>
        <w:t xml:space="preserve">Rodriguez D (2007) Warfare and the terms of engagement. In: Southern California Library (ed.) </w:t>
      </w:r>
      <w:r w:rsidRPr="007A7768">
        <w:rPr>
          <w:i/>
          <w:iCs/>
          <w:color w:val="000000" w:themeColor="text1"/>
          <w:shd w:val="clear" w:color="auto" w:fill="FFFFFF"/>
        </w:rPr>
        <w:t>Without Fear: Claiming Safe Communities without Sacrificing Ourselves</w:t>
      </w:r>
      <w:r w:rsidRPr="007A7768">
        <w:rPr>
          <w:color w:val="000000" w:themeColor="text1"/>
          <w:shd w:val="clear" w:color="auto" w:fill="FFFFFF"/>
        </w:rPr>
        <w:t>. Los Angeles, CA: Southern California Library for Social Studies and Research,</w:t>
      </w:r>
      <w:r w:rsidR="005D4B82">
        <w:rPr>
          <w:color w:val="000000" w:themeColor="text1"/>
          <w:shd w:val="clear" w:color="auto" w:fill="FFFFFF"/>
        </w:rPr>
        <w:t xml:space="preserve"> pp.</w:t>
      </w:r>
      <w:r w:rsidRPr="007A7768">
        <w:rPr>
          <w:color w:val="000000" w:themeColor="text1"/>
          <w:shd w:val="clear" w:color="auto" w:fill="FFFFFF"/>
        </w:rPr>
        <w:t xml:space="preserve"> 9–18.</w:t>
      </w:r>
    </w:p>
    <w:p w14:paraId="71426C87" w14:textId="46AB357F" w:rsidR="00970C40" w:rsidRPr="007A7768" w:rsidRDefault="00970C40" w:rsidP="00691FDA">
      <w:pPr>
        <w:spacing w:before="240" w:after="100"/>
        <w:contextualSpacing/>
        <w:rPr>
          <w:color w:val="000000" w:themeColor="text1"/>
        </w:rPr>
      </w:pPr>
      <w:r w:rsidRPr="007A7768">
        <w:rPr>
          <w:color w:val="000000" w:themeColor="text1"/>
        </w:rPr>
        <w:t>Rodrigues</w:t>
      </w:r>
      <w:r w:rsidR="00595556" w:rsidRPr="007A7768">
        <w:rPr>
          <w:color w:val="000000" w:themeColor="text1"/>
        </w:rPr>
        <w:t xml:space="preserve"> J (2013) Revolutionary Art on the Streets of Tunisia. </w:t>
      </w:r>
      <w:r w:rsidR="00595556" w:rsidRPr="005D4B82">
        <w:rPr>
          <w:i/>
          <w:iCs/>
          <w:color w:val="000000" w:themeColor="text1"/>
        </w:rPr>
        <w:t>Roger Williams University News Archive</w:t>
      </w:r>
      <w:r w:rsidR="00595556" w:rsidRPr="007A7768">
        <w:rPr>
          <w:color w:val="000000" w:themeColor="text1"/>
        </w:rPr>
        <w:t xml:space="preserve">. Available at: </w:t>
      </w:r>
      <w:hyperlink r:id="rId74" w:history="1">
        <w:r w:rsidR="00595556" w:rsidRPr="007A7768">
          <w:rPr>
            <w:rStyle w:val="Hyperlink"/>
            <w:color w:val="000000" w:themeColor="text1"/>
          </w:rPr>
          <w:t>https://www.rwu.edu/news/news-archive/revolutionary-art-streets-tunisia</w:t>
        </w:r>
      </w:hyperlink>
      <w:r w:rsidR="00595556" w:rsidRPr="007A7768">
        <w:rPr>
          <w:color w:val="000000" w:themeColor="text1"/>
          <w:u w:val="single"/>
        </w:rPr>
        <w:t xml:space="preserve"> </w:t>
      </w:r>
      <w:r w:rsidR="00595556" w:rsidRPr="007A7768">
        <w:rPr>
          <w:color w:val="000000" w:themeColor="text1"/>
          <w:shd w:val="clear" w:color="auto" w:fill="FFFFFF"/>
        </w:rPr>
        <w:t>(accessed 16 May 2024).</w:t>
      </w:r>
    </w:p>
    <w:p w14:paraId="6BD6CB5C" w14:textId="31302CF1" w:rsidR="00970C40" w:rsidRPr="007A7768" w:rsidRDefault="00970C40" w:rsidP="00970C40">
      <w:pPr>
        <w:spacing w:after="100"/>
        <w:contextualSpacing/>
        <w:rPr>
          <w:color w:val="000000" w:themeColor="text1"/>
        </w:rPr>
      </w:pPr>
      <w:r w:rsidRPr="007A7768">
        <w:rPr>
          <w:color w:val="000000" w:themeColor="text1"/>
        </w:rPr>
        <w:t>Rodriguez S</w:t>
      </w:r>
      <w:r w:rsidR="00595556" w:rsidRPr="007A7768">
        <w:rPr>
          <w:color w:val="000000" w:themeColor="text1"/>
        </w:rPr>
        <w:t>V</w:t>
      </w:r>
      <w:r w:rsidRPr="007A7768">
        <w:rPr>
          <w:color w:val="000000" w:themeColor="text1"/>
        </w:rPr>
        <w:t xml:space="preserve"> (2023) </w:t>
      </w:r>
      <w:r w:rsidRPr="007A7768">
        <w:rPr>
          <w:i/>
          <w:iCs/>
          <w:color w:val="000000" w:themeColor="text1"/>
        </w:rPr>
        <w:t>Drawing Deportation: Art and Resistance among Immigrant Children</w:t>
      </w:r>
      <w:r w:rsidRPr="007A7768">
        <w:rPr>
          <w:color w:val="000000" w:themeColor="text1"/>
        </w:rPr>
        <w:t>. </w:t>
      </w:r>
      <w:r w:rsidR="00297DDA" w:rsidRPr="007A7768">
        <w:rPr>
          <w:color w:val="000000" w:themeColor="text1"/>
        </w:rPr>
        <w:t>NYU Press.</w:t>
      </w:r>
    </w:p>
    <w:p w14:paraId="1E0A0430" w14:textId="5E8D5EF2" w:rsidR="00970C40" w:rsidRPr="007A7768" w:rsidRDefault="00970C40" w:rsidP="00970C40">
      <w:pPr>
        <w:spacing w:after="100"/>
        <w:contextualSpacing/>
        <w:rPr>
          <w:color w:val="000000" w:themeColor="text1"/>
        </w:rPr>
      </w:pPr>
      <w:r w:rsidRPr="007A7768">
        <w:rPr>
          <w:color w:val="000000" w:themeColor="text1"/>
          <w:shd w:val="clear" w:color="auto" w:fill="FFFFFF"/>
        </w:rPr>
        <w:lastRenderedPageBreak/>
        <w:t xml:space="preserve">Roediger D (2016) Making solidarity uneasy: Cautions on a keyword from Black Lives Matter to the past. </w:t>
      </w:r>
      <w:r w:rsidRPr="007A7768">
        <w:rPr>
          <w:i/>
          <w:iCs/>
          <w:color w:val="000000" w:themeColor="text1"/>
          <w:shd w:val="clear" w:color="auto" w:fill="FFFFFF"/>
        </w:rPr>
        <w:t>American Quarterly</w:t>
      </w:r>
      <w:r w:rsidRPr="007A7768">
        <w:rPr>
          <w:color w:val="000000" w:themeColor="text1"/>
          <w:shd w:val="clear" w:color="auto" w:fill="FFFFFF"/>
        </w:rPr>
        <w:t xml:space="preserve"> 68(2)</w:t>
      </w:r>
      <w:r w:rsidR="00595556" w:rsidRPr="007A7768">
        <w:rPr>
          <w:color w:val="000000" w:themeColor="text1"/>
          <w:shd w:val="clear" w:color="auto" w:fill="FFFFFF"/>
        </w:rPr>
        <w:t>:</w:t>
      </w:r>
      <w:r w:rsidRPr="007A7768">
        <w:rPr>
          <w:color w:val="000000" w:themeColor="text1"/>
          <w:shd w:val="clear" w:color="auto" w:fill="FFFFFF"/>
        </w:rPr>
        <w:t xml:space="preserve"> 223-248.</w:t>
      </w:r>
    </w:p>
    <w:p w14:paraId="5E7CDEE0" w14:textId="2DF2AAF3" w:rsidR="00970C40" w:rsidRPr="007A7768" w:rsidRDefault="00970C40" w:rsidP="00691FDA">
      <w:pPr>
        <w:spacing w:after="100"/>
        <w:contextualSpacing/>
        <w:rPr>
          <w:color w:val="000000" w:themeColor="text1"/>
        </w:rPr>
      </w:pPr>
      <w:r w:rsidRPr="007A7768">
        <w:rPr>
          <w:color w:val="000000" w:themeColor="text1"/>
          <w:shd w:val="clear" w:color="auto" w:fill="FFFFFF"/>
        </w:rPr>
        <w:t>Rolston</w:t>
      </w:r>
      <w:r w:rsidR="00595556" w:rsidRPr="007A7768">
        <w:rPr>
          <w:color w:val="000000" w:themeColor="text1"/>
          <w:shd w:val="clear" w:color="auto" w:fill="FFFFFF"/>
        </w:rPr>
        <w:t xml:space="preserve"> </w:t>
      </w:r>
      <w:r w:rsidRPr="007A7768">
        <w:rPr>
          <w:color w:val="000000" w:themeColor="text1"/>
          <w:shd w:val="clear" w:color="auto" w:fill="FFFFFF"/>
        </w:rPr>
        <w:t>B (2009) “The brothers on the walls”</w:t>
      </w:r>
      <w:r w:rsidR="008167BC">
        <w:rPr>
          <w:color w:val="000000" w:themeColor="text1"/>
          <w:shd w:val="clear" w:color="auto" w:fill="FFFFFF"/>
        </w:rPr>
        <w:t>:</w:t>
      </w:r>
      <w:r w:rsidRPr="007A7768">
        <w:rPr>
          <w:color w:val="000000" w:themeColor="text1"/>
          <w:shd w:val="clear" w:color="auto" w:fill="FFFFFF"/>
        </w:rPr>
        <w:t xml:space="preserve"> </w:t>
      </w:r>
      <w:r w:rsidR="008167BC">
        <w:rPr>
          <w:color w:val="000000" w:themeColor="text1"/>
          <w:shd w:val="clear" w:color="auto" w:fill="FFFFFF"/>
        </w:rPr>
        <w:t>I</w:t>
      </w:r>
      <w:r w:rsidRPr="007A7768">
        <w:rPr>
          <w:color w:val="000000" w:themeColor="text1"/>
          <w:shd w:val="clear" w:color="auto" w:fill="FFFFFF"/>
        </w:rPr>
        <w:t xml:space="preserve">nternational solidarity and Irish political murals. </w:t>
      </w:r>
      <w:r w:rsidRPr="007A7768">
        <w:rPr>
          <w:i/>
          <w:iCs/>
          <w:color w:val="000000" w:themeColor="text1"/>
          <w:shd w:val="clear" w:color="auto" w:fill="FFFFFF"/>
        </w:rPr>
        <w:t>Journal of Black Studies</w:t>
      </w:r>
      <w:r w:rsidR="00595556" w:rsidRPr="007A7768">
        <w:rPr>
          <w:color w:val="000000" w:themeColor="text1"/>
          <w:shd w:val="clear" w:color="auto" w:fill="FFFFFF"/>
        </w:rPr>
        <w:t xml:space="preserve"> </w:t>
      </w:r>
      <w:r w:rsidRPr="007A7768">
        <w:rPr>
          <w:color w:val="000000" w:themeColor="text1"/>
          <w:shd w:val="clear" w:color="auto" w:fill="FFFFFF"/>
        </w:rPr>
        <w:t>39(3)</w:t>
      </w:r>
      <w:r w:rsidR="00595556" w:rsidRPr="007A7768">
        <w:rPr>
          <w:color w:val="000000" w:themeColor="text1"/>
          <w:shd w:val="clear" w:color="auto" w:fill="FFFFFF"/>
        </w:rPr>
        <w:t>:</w:t>
      </w:r>
      <w:r w:rsidRPr="007A7768">
        <w:rPr>
          <w:color w:val="000000" w:themeColor="text1"/>
          <w:shd w:val="clear" w:color="auto" w:fill="FFFFFF"/>
        </w:rPr>
        <w:t xml:space="preserve"> 446-470.</w:t>
      </w:r>
    </w:p>
    <w:p w14:paraId="257400D9" w14:textId="51950824" w:rsidR="00595556" w:rsidRPr="007A7768" w:rsidRDefault="00595556" w:rsidP="00970C40">
      <w:pPr>
        <w:contextualSpacing/>
        <w:rPr>
          <w:color w:val="000000" w:themeColor="text1"/>
          <w:shd w:val="clear" w:color="auto" w:fill="FFFFFF"/>
        </w:rPr>
      </w:pPr>
      <w:r w:rsidRPr="007A7768">
        <w:rPr>
          <w:color w:val="000000" w:themeColor="text1"/>
          <w:shd w:val="clear" w:color="auto" w:fill="FFFFFF"/>
        </w:rPr>
        <w:t xml:space="preserve">Rolston B (2011) ¡Hasta la </w:t>
      </w:r>
      <w:proofErr w:type="spellStart"/>
      <w:r w:rsidRPr="007A7768">
        <w:rPr>
          <w:color w:val="000000" w:themeColor="text1"/>
          <w:shd w:val="clear" w:color="auto" w:fill="FFFFFF"/>
        </w:rPr>
        <w:t>victoria</w:t>
      </w:r>
      <w:proofErr w:type="spellEnd"/>
      <w:r w:rsidRPr="007A7768">
        <w:rPr>
          <w:color w:val="000000" w:themeColor="text1"/>
          <w:shd w:val="clear" w:color="auto" w:fill="FFFFFF"/>
        </w:rPr>
        <w:t xml:space="preserve">!: Murals and resistance in Santiago, Chile. </w:t>
      </w:r>
      <w:r w:rsidRPr="007A7768">
        <w:rPr>
          <w:i/>
          <w:iCs/>
          <w:color w:val="000000" w:themeColor="text1"/>
          <w:shd w:val="clear" w:color="auto" w:fill="FFFFFF"/>
        </w:rPr>
        <w:t>Identities</w:t>
      </w:r>
      <w:r w:rsidRPr="007A7768">
        <w:rPr>
          <w:color w:val="000000" w:themeColor="text1"/>
          <w:shd w:val="clear" w:color="auto" w:fill="FFFFFF"/>
        </w:rPr>
        <w:t xml:space="preserve"> 18(2): 113-137.</w:t>
      </w:r>
    </w:p>
    <w:p w14:paraId="76A26E57" w14:textId="5D661B14" w:rsidR="00595556" w:rsidRPr="007A7768" w:rsidRDefault="00970C40" w:rsidP="00970C40">
      <w:pPr>
        <w:contextualSpacing/>
        <w:rPr>
          <w:color w:val="000000" w:themeColor="text1"/>
        </w:rPr>
      </w:pPr>
      <w:r w:rsidRPr="007A7768">
        <w:rPr>
          <w:color w:val="000000" w:themeColor="text1"/>
          <w:shd w:val="clear" w:color="auto" w:fill="FFFFFF"/>
        </w:rPr>
        <w:t>Roth</w:t>
      </w:r>
      <w:r w:rsidR="00595556" w:rsidRPr="007A7768">
        <w:rPr>
          <w:color w:val="000000" w:themeColor="text1"/>
          <w:shd w:val="clear" w:color="auto" w:fill="FFFFFF"/>
        </w:rPr>
        <w:t xml:space="preserve"> </w:t>
      </w:r>
      <w:r w:rsidRPr="007A7768">
        <w:rPr>
          <w:color w:val="000000" w:themeColor="text1"/>
          <w:shd w:val="clear" w:color="auto" w:fill="FFFFFF"/>
        </w:rPr>
        <w:t xml:space="preserve">B (2004) </w:t>
      </w:r>
      <w:r w:rsidRPr="007A7768">
        <w:rPr>
          <w:i/>
          <w:iCs/>
          <w:color w:val="000000" w:themeColor="text1"/>
          <w:shd w:val="clear" w:color="auto" w:fill="FFFFFF"/>
        </w:rPr>
        <w:t>Separate roads to feminism: Black, Chicana, and White feminist movements in America's second wave</w:t>
      </w:r>
      <w:r w:rsidRPr="007A7768">
        <w:rPr>
          <w:color w:val="000000" w:themeColor="text1"/>
          <w:shd w:val="clear" w:color="auto" w:fill="FFFFFF"/>
        </w:rPr>
        <w:t>. Cambridge University Press.</w:t>
      </w:r>
    </w:p>
    <w:p w14:paraId="456C2754" w14:textId="35217F78" w:rsidR="00970C40" w:rsidRPr="007A7768" w:rsidRDefault="00970C40" w:rsidP="00970C40">
      <w:pPr>
        <w:contextualSpacing/>
        <w:rPr>
          <w:color w:val="000000" w:themeColor="text1"/>
        </w:rPr>
      </w:pPr>
      <w:proofErr w:type="spellStart"/>
      <w:r w:rsidRPr="007A7768">
        <w:rPr>
          <w:color w:val="000000" w:themeColor="text1"/>
          <w:shd w:val="clear" w:color="auto" w:fill="FFFFFF"/>
        </w:rPr>
        <w:t>Sadulski</w:t>
      </w:r>
      <w:proofErr w:type="spellEnd"/>
      <w:r w:rsidRPr="007A7768">
        <w:rPr>
          <w:color w:val="000000" w:themeColor="text1"/>
          <w:shd w:val="clear" w:color="auto" w:fill="FFFFFF"/>
        </w:rPr>
        <w:t xml:space="preserve"> J, Russo CW, </w:t>
      </w:r>
      <w:r w:rsidR="008167BC">
        <w:rPr>
          <w:color w:val="000000" w:themeColor="text1"/>
          <w:shd w:val="clear" w:color="auto" w:fill="FFFFFF"/>
        </w:rPr>
        <w:t>and</w:t>
      </w:r>
      <w:r w:rsidRPr="007A7768">
        <w:rPr>
          <w:color w:val="000000" w:themeColor="text1"/>
          <w:shd w:val="clear" w:color="auto" w:fill="FFFFFF"/>
        </w:rPr>
        <w:t xml:space="preserve"> </w:t>
      </w:r>
      <w:proofErr w:type="spellStart"/>
      <w:r w:rsidRPr="007A7768">
        <w:rPr>
          <w:color w:val="000000" w:themeColor="text1"/>
          <w:shd w:val="clear" w:color="auto" w:fill="FFFFFF"/>
        </w:rPr>
        <w:t>Loux</w:t>
      </w:r>
      <w:proofErr w:type="spellEnd"/>
      <w:r w:rsidR="008167BC">
        <w:rPr>
          <w:color w:val="000000" w:themeColor="text1"/>
          <w:shd w:val="clear" w:color="auto" w:fill="FFFFFF"/>
        </w:rPr>
        <w:t xml:space="preserve"> </w:t>
      </w:r>
      <w:r w:rsidRPr="007A7768">
        <w:rPr>
          <w:color w:val="000000" w:themeColor="text1"/>
          <w:shd w:val="clear" w:color="auto" w:fill="FFFFFF"/>
        </w:rPr>
        <w:t>M</w:t>
      </w:r>
      <w:r w:rsidR="008167BC">
        <w:rPr>
          <w:color w:val="000000" w:themeColor="text1"/>
          <w:shd w:val="clear" w:color="auto" w:fill="FFFFFF"/>
        </w:rPr>
        <w:t xml:space="preserve"> (2023)</w:t>
      </w:r>
      <w:r w:rsidRPr="007A7768">
        <w:rPr>
          <w:color w:val="000000" w:themeColor="text1"/>
          <w:shd w:val="clear" w:color="auto" w:fill="FFFFFF"/>
        </w:rPr>
        <w:t xml:space="preserve"> The Problem of Police Suicide from an International Perspective: Multiple Case Studies. </w:t>
      </w:r>
      <w:r w:rsidRPr="007A7768">
        <w:rPr>
          <w:i/>
          <w:iCs/>
          <w:color w:val="000000" w:themeColor="text1"/>
          <w:shd w:val="clear" w:color="auto" w:fill="FFFFFF"/>
        </w:rPr>
        <w:t>Acknowledgements &amp; Dedication</w:t>
      </w:r>
      <w:r w:rsidRPr="007A7768">
        <w:rPr>
          <w:color w:val="000000" w:themeColor="text1"/>
          <w:shd w:val="clear" w:color="auto" w:fill="FFFFFF"/>
        </w:rPr>
        <w:t xml:space="preserve"> 230.</w:t>
      </w:r>
    </w:p>
    <w:p w14:paraId="2E741ACF" w14:textId="120116D7" w:rsidR="00970C40" w:rsidRPr="007A7768" w:rsidRDefault="00970C40" w:rsidP="00970C40">
      <w:pPr>
        <w:contextualSpacing/>
        <w:rPr>
          <w:color w:val="000000" w:themeColor="text1"/>
        </w:rPr>
      </w:pPr>
      <w:proofErr w:type="spellStart"/>
      <w:r w:rsidRPr="007A7768">
        <w:rPr>
          <w:color w:val="000000" w:themeColor="text1"/>
        </w:rPr>
        <w:t>Sayej</w:t>
      </w:r>
      <w:proofErr w:type="spellEnd"/>
      <w:r w:rsidRPr="007A7768">
        <w:rPr>
          <w:color w:val="000000" w:themeColor="text1"/>
        </w:rPr>
        <w:t xml:space="preserve"> </w:t>
      </w:r>
      <w:r w:rsidR="00595556" w:rsidRPr="007A7768">
        <w:rPr>
          <w:color w:val="000000" w:themeColor="text1"/>
        </w:rPr>
        <w:t xml:space="preserve">N (2020) The Story Behind The Mural At The George Floyd Memorial. </w:t>
      </w:r>
      <w:r w:rsidR="00595556" w:rsidRPr="008167BC">
        <w:rPr>
          <w:i/>
          <w:iCs/>
          <w:color w:val="000000" w:themeColor="text1"/>
        </w:rPr>
        <w:t>Forbes.</w:t>
      </w:r>
      <w:r w:rsidR="00595556" w:rsidRPr="007A7768">
        <w:rPr>
          <w:color w:val="000000" w:themeColor="text1"/>
        </w:rPr>
        <w:t xml:space="preserve"> Available at: </w:t>
      </w:r>
      <w:hyperlink r:id="rId75" w:history="1">
        <w:r w:rsidR="00595556" w:rsidRPr="007A7768">
          <w:rPr>
            <w:rStyle w:val="Hyperlink"/>
            <w:color w:val="000000" w:themeColor="text1"/>
          </w:rPr>
          <w:t>https://www.forbes.com/sites/nadjasayej/2020/06/04/the-story-behind-the-mural-at-the-george-floyd-memorial/?sh=7a4556e627f1</w:t>
        </w:r>
      </w:hyperlink>
      <w:r w:rsidR="00595556" w:rsidRPr="007A7768">
        <w:rPr>
          <w:color w:val="000000" w:themeColor="text1"/>
        </w:rPr>
        <w:t xml:space="preserve"> </w:t>
      </w:r>
      <w:r w:rsidR="00595556" w:rsidRPr="007A7768">
        <w:rPr>
          <w:color w:val="000000" w:themeColor="text1"/>
          <w:shd w:val="clear" w:color="auto" w:fill="FFFFFF"/>
        </w:rPr>
        <w:t>(accessed 16 May 2024).</w:t>
      </w:r>
    </w:p>
    <w:p w14:paraId="1102FA5F" w14:textId="52DFD85A" w:rsidR="00970C40" w:rsidRPr="007A7768" w:rsidRDefault="00970C40" w:rsidP="00691FDA">
      <w:pPr>
        <w:contextualSpacing/>
        <w:rPr>
          <w:color w:val="000000" w:themeColor="text1"/>
        </w:rPr>
      </w:pPr>
      <w:proofErr w:type="spellStart"/>
      <w:r w:rsidRPr="007A7768">
        <w:rPr>
          <w:color w:val="000000" w:themeColor="text1"/>
        </w:rPr>
        <w:t>Schenwar</w:t>
      </w:r>
      <w:proofErr w:type="spellEnd"/>
      <w:r w:rsidR="00595556" w:rsidRPr="007A7768">
        <w:rPr>
          <w:color w:val="000000" w:themeColor="text1"/>
        </w:rPr>
        <w:t xml:space="preserve"> </w:t>
      </w:r>
      <w:r w:rsidRPr="007A7768">
        <w:rPr>
          <w:color w:val="000000" w:themeColor="text1"/>
        </w:rPr>
        <w:t>M</w:t>
      </w:r>
      <w:r w:rsidR="00595556" w:rsidRPr="007A7768">
        <w:rPr>
          <w:color w:val="000000" w:themeColor="text1"/>
        </w:rPr>
        <w:t xml:space="preserve"> and</w:t>
      </w:r>
      <w:r w:rsidRPr="007A7768">
        <w:rPr>
          <w:color w:val="000000" w:themeColor="text1"/>
        </w:rPr>
        <w:t xml:space="preserve"> Law</w:t>
      </w:r>
      <w:r w:rsidR="00595556" w:rsidRPr="007A7768">
        <w:rPr>
          <w:color w:val="000000" w:themeColor="text1"/>
        </w:rPr>
        <w:t xml:space="preserve"> </w:t>
      </w:r>
      <w:r w:rsidRPr="007A7768">
        <w:rPr>
          <w:color w:val="000000" w:themeColor="text1"/>
        </w:rPr>
        <w:t>V (2020</w:t>
      </w:r>
      <w:r w:rsidRPr="008167BC">
        <w:rPr>
          <w:color w:val="000000" w:themeColor="text1"/>
        </w:rPr>
        <w:t>)</w:t>
      </w:r>
      <w:r w:rsidRPr="007A7768">
        <w:rPr>
          <w:i/>
          <w:iCs/>
          <w:color w:val="000000" w:themeColor="text1"/>
        </w:rPr>
        <w:t xml:space="preserve"> Prison by any other name: The harmful consequences of popular reforms</w:t>
      </w:r>
      <w:r w:rsidRPr="007A7768">
        <w:rPr>
          <w:color w:val="000000" w:themeColor="text1"/>
        </w:rPr>
        <w:t>. The New Press.</w:t>
      </w:r>
    </w:p>
    <w:p w14:paraId="0915A4CC" w14:textId="00F89916" w:rsidR="00970C40" w:rsidRPr="007A7768" w:rsidRDefault="00970C40" w:rsidP="00970C40">
      <w:pPr>
        <w:spacing w:after="100"/>
        <w:contextualSpacing/>
        <w:rPr>
          <w:color w:val="000000" w:themeColor="text1"/>
        </w:rPr>
      </w:pPr>
      <w:proofErr w:type="spellStart"/>
      <w:r w:rsidRPr="007A7768">
        <w:rPr>
          <w:color w:val="000000" w:themeColor="text1"/>
          <w:shd w:val="clear" w:color="auto" w:fill="FFFFFF"/>
        </w:rPr>
        <w:t>Schept</w:t>
      </w:r>
      <w:proofErr w:type="spellEnd"/>
      <w:r w:rsidR="00595556" w:rsidRPr="007A7768">
        <w:rPr>
          <w:color w:val="000000" w:themeColor="text1"/>
          <w:shd w:val="clear" w:color="auto" w:fill="FFFFFF"/>
        </w:rPr>
        <w:t xml:space="preserve"> </w:t>
      </w:r>
      <w:r w:rsidRPr="007A7768">
        <w:rPr>
          <w:color w:val="000000" w:themeColor="text1"/>
          <w:shd w:val="clear" w:color="auto" w:fill="FFFFFF"/>
        </w:rPr>
        <w:t>J (2016)</w:t>
      </w:r>
      <w:r w:rsidR="00595556" w:rsidRPr="007A7768">
        <w:rPr>
          <w:color w:val="000000" w:themeColor="text1"/>
          <w:shd w:val="clear" w:color="auto" w:fill="FFFFFF"/>
        </w:rPr>
        <w:t xml:space="preserve"> </w:t>
      </w:r>
      <w:r w:rsidRPr="007A7768">
        <w:rPr>
          <w:color w:val="000000" w:themeColor="text1"/>
          <w:shd w:val="clear" w:color="auto" w:fill="FFFFFF"/>
        </w:rPr>
        <w:t xml:space="preserve">Visuality and criminology. In </w:t>
      </w:r>
      <w:r w:rsidRPr="007A7768">
        <w:rPr>
          <w:i/>
          <w:iCs/>
          <w:color w:val="000000" w:themeColor="text1"/>
          <w:shd w:val="clear" w:color="auto" w:fill="FFFFFF"/>
        </w:rPr>
        <w:t>Oxford Research Encyclopedia of Criminology and Criminal Justice</w:t>
      </w:r>
      <w:r w:rsidRPr="007A7768">
        <w:rPr>
          <w:color w:val="000000" w:themeColor="text1"/>
          <w:shd w:val="clear" w:color="auto" w:fill="FFFFFF"/>
        </w:rPr>
        <w:t>.</w:t>
      </w:r>
    </w:p>
    <w:p w14:paraId="54EF6B64" w14:textId="5C159EE2" w:rsidR="00595556" w:rsidRPr="007A7768" w:rsidRDefault="00970C40" w:rsidP="00970C40">
      <w:pPr>
        <w:spacing w:after="100"/>
        <w:contextualSpacing/>
        <w:rPr>
          <w:color w:val="000000" w:themeColor="text1"/>
          <w:shd w:val="clear" w:color="auto" w:fill="FFFFFF"/>
        </w:rPr>
      </w:pPr>
      <w:proofErr w:type="spellStart"/>
      <w:r w:rsidRPr="007A7768">
        <w:rPr>
          <w:color w:val="000000" w:themeColor="text1"/>
          <w:shd w:val="clear" w:color="auto" w:fill="FFFFFF"/>
        </w:rPr>
        <w:t>Schept</w:t>
      </w:r>
      <w:proofErr w:type="spellEnd"/>
      <w:r w:rsidRPr="007A7768">
        <w:rPr>
          <w:color w:val="000000" w:themeColor="text1"/>
          <w:shd w:val="clear" w:color="auto" w:fill="FFFFFF"/>
        </w:rPr>
        <w:t xml:space="preserve"> J (2022) </w:t>
      </w:r>
      <w:r w:rsidRPr="007A7768">
        <w:rPr>
          <w:i/>
          <w:iCs/>
          <w:color w:val="000000" w:themeColor="text1"/>
          <w:shd w:val="clear" w:color="auto" w:fill="FFFFFF"/>
        </w:rPr>
        <w:t>Coal, cages, crisis: the rise of the prison economy in Central Appalachia</w:t>
      </w:r>
      <w:r w:rsidRPr="007A7768">
        <w:rPr>
          <w:color w:val="000000" w:themeColor="text1"/>
          <w:shd w:val="clear" w:color="auto" w:fill="FFFFFF"/>
        </w:rPr>
        <w:t>. New York University Press.</w:t>
      </w:r>
    </w:p>
    <w:p w14:paraId="5F1E8B13" w14:textId="447D1F4A" w:rsidR="00595556" w:rsidRPr="007A7768" w:rsidRDefault="00970C40" w:rsidP="00970C40">
      <w:pPr>
        <w:spacing w:after="100"/>
        <w:contextualSpacing/>
        <w:rPr>
          <w:color w:val="000000" w:themeColor="text1"/>
        </w:rPr>
      </w:pPr>
      <w:r w:rsidRPr="007A7768">
        <w:rPr>
          <w:color w:val="000000" w:themeColor="text1"/>
        </w:rPr>
        <w:t xml:space="preserve">Schrader S (2019) </w:t>
      </w:r>
      <w:r w:rsidRPr="007A7768">
        <w:rPr>
          <w:i/>
          <w:iCs/>
          <w:color w:val="000000" w:themeColor="text1"/>
        </w:rPr>
        <w:t>Badges without Borders: How Global Counterinsurgency Transformed American Policing</w:t>
      </w:r>
      <w:r w:rsidRPr="007A7768">
        <w:rPr>
          <w:color w:val="000000" w:themeColor="text1"/>
        </w:rPr>
        <w:t>. University of California Press. </w:t>
      </w:r>
    </w:p>
    <w:p w14:paraId="540854E9" w14:textId="707BD02E" w:rsidR="00970C40" w:rsidRPr="007A7768" w:rsidRDefault="00970C40" w:rsidP="00691FDA">
      <w:pPr>
        <w:contextualSpacing/>
        <w:rPr>
          <w:color w:val="000000" w:themeColor="text1"/>
        </w:rPr>
      </w:pPr>
      <w:r w:rsidRPr="007A7768">
        <w:rPr>
          <w:color w:val="000000" w:themeColor="text1"/>
        </w:rPr>
        <w:t xml:space="preserve">Schulman S (2016) </w:t>
      </w:r>
      <w:r w:rsidRPr="007A7768">
        <w:rPr>
          <w:i/>
          <w:iCs/>
          <w:color w:val="000000" w:themeColor="text1"/>
        </w:rPr>
        <w:t>Conflict is not abuse: Overstating harm, community responsibility, and the duty of repair</w:t>
      </w:r>
      <w:r w:rsidRPr="007A7768">
        <w:rPr>
          <w:color w:val="000000" w:themeColor="text1"/>
        </w:rPr>
        <w:t>. Arsenal Pulp Press.</w:t>
      </w:r>
    </w:p>
    <w:p w14:paraId="62E28365" w14:textId="316D30BD" w:rsidR="00970C40" w:rsidRPr="007A7768" w:rsidRDefault="00970C40" w:rsidP="00970C40">
      <w:pPr>
        <w:spacing w:after="100"/>
        <w:contextualSpacing/>
        <w:rPr>
          <w:color w:val="000000" w:themeColor="text1"/>
        </w:rPr>
      </w:pPr>
      <w:r w:rsidRPr="007A7768">
        <w:rPr>
          <w:color w:val="000000" w:themeColor="text1"/>
          <w:shd w:val="clear" w:color="auto" w:fill="FFFFFF"/>
        </w:rPr>
        <w:t xml:space="preserve">Scout Z (2024, forthcoming) </w:t>
      </w:r>
      <w:r w:rsidR="00595556" w:rsidRPr="007A7768">
        <w:rPr>
          <w:color w:val="000000" w:themeColor="text1"/>
          <w:shd w:val="clear" w:color="auto" w:fill="FFFFFF"/>
        </w:rPr>
        <w:t xml:space="preserve">Trans erasure, intersex manipulation: The First Amendment and other reflections from </w:t>
      </w:r>
      <w:r w:rsidR="00595556" w:rsidRPr="007A7768">
        <w:rPr>
          <w:i/>
          <w:iCs/>
          <w:color w:val="000000" w:themeColor="text1"/>
          <w:shd w:val="clear" w:color="auto" w:fill="FFFFFF"/>
        </w:rPr>
        <w:t xml:space="preserve">Women in Struggle v. Bain. </w:t>
      </w:r>
      <w:r w:rsidRPr="007A7768">
        <w:rPr>
          <w:i/>
          <w:iCs/>
          <w:color w:val="000000" w:themeColor="text1"/>
          <w:shd w:val="clear" w:color="auto" w:fill="FFFFFF"/>
        </w:rPr>
        <w:t>Harvard Law Review</w:t>
      </w:r>
      <w:r w:rsidRPr="007A7768">
        <w:rPr>
          <w:color w:val="000000" w:themeColor="text1"/>
          <w:shd w:val="clear" w:color="auto" w:fill="FFFFFF"/>
        </w:rPr>
        <w:t>. </w:t>
      </w:r>
    </w:p>
    <w:p w14:paraId="536A01A8" w14:textId="4E8E85C7" w:rsidR="00595556" w:rsidRPr="007A7768" w:rsidRDefault="00595556" w:rsidP="00595556">
      <w:pPr>
        <w:spacing w:after="100"/>
        <w:contextualSpacing/>
        <w:rPr>
          <w:color w:val="000000" w:themeColor="text1"/>
          <w:shd w:val="clear" w:color="auto" w:fill="FFFFFF"/>
        </w:rPr>
      </w:pPr>
      <w:r w:rsidRPr="007A7768">
        <w:rPr>
          <w:color w:val="000000" w:themeColor="text1"/>
          <w:shd w:val="clear" w:color="auto" w:fill="FFFFFF"/>
        </w:rPr>
        <w:t xml:space="preserve">Seigel M (2005) Beyond compare: comparative method after the transnational turn. </w:t>
      </w:r>
      <w:r w:rsidRPr="007A7768">
        <w:rPr>
          <w:i/>
          <w:iCs/>
          <w:color w:val="000000" w:themeColor="text1"/>
          <w:shd w:val="clear" w:color="auto" w:fill="FFFFFF"/>
        </w:rPr>
        <w:t>Radical History Review</w:t>
      </w:r>
      <w:r w:rsidRPr="007A7768">
        <w:rPr>
          <w:color w:val="000000" w:themeColor="text1"/>
          <w:shd w:val="clear" w:color="auto" w:fill="FFFFFF"/>
        </w:rPr>
        <w:t xml:space="preserve"> 91</w:t>
      </w:r>
      <w:r w:rsidR="008167BC">
        <w:rPr>
          <w:color w:val="000000" w:themeColor="text1"/>
          <w:shd w:val="clear" w:color="auto" w:fill="FFFFFF"/>
        </w:rPr>
        <w:t>:</w:t>
      </w:r>
      <w:r w:rsidRPr="007A7768">
        <w:rPr>
          <w:color w:val="000000" w:themeColor="text1"/>
          <w:shd w:val="clear" w:color="auto" w:fill="FFFFFF"/>
        </w:rPr>
        <w:t xml:space="preserve"> 62-90.</w:t>
      </w:r>
    </w:p>
    <w:p w14:paraId="374679F3" w14:textId="2010CB1F" w:rsidR="00970C40" w:rsidRPr="007A7768" w:rsidRDefault="00970C40" w:rsidP="00970C40">
      <w:pPr>
        <w:spacing w:after="100"/>
        <w:contextualSpacing/>
        <w:rPr>
          <w:color w:val="000000" w:themeColor="text1"/>
        </w:rPr>
      </w:pPr>
      <w:r w:rsidRPr="007A7768">
        <w:rPr>
          <w:color w:val="000000" w:themeColor="text1"/>
        </w:rPr>
        <w:t xml:space="preserve">Seigel M (2018a) Violence work: policing and power. </w:t>
      </w:r>
      <w:r w:rsidRPr="007A7768">
        <w:rPr>
          <w:i/>
          <w:iCs/>
          <w:color w:val="000000" w:themeColor="text1"/>
        </w:rPr>
        <w:t>Race &amp; Class</w:t>
      </w:r>
      <w:r w:rsidR="00595556" w:rsidRPr="007A7768">
        <w:rPr>
          <w:color w:val="000000" w:themeColor="text1"/>
        </w:rPr>
        <w:t xml:space="preserve"> </w:t>
      </w:r>
      <w:r w:rsidRPr="007A7768">
        <w:rPr>
          <w:color w:val="000000" w:themeColor="text1"/>
        </w:rPr>
        <w:t>59(4): 15-33</w:t>
      </w:r>
      <w:r w:rsidR="00595556" w:rsidRPr="007A7768">
        <w:rPr>
          <w:color w:val="000000" w:themeColor="text1"/>
        </w:rPr>
        <w:t>.</w:t>
      </w:r>
    </w:p>
    <w:p w14:paraId="0009AD77" w14:textId="3F4D14E4" w:rsidR="00970C40" w:rsidRPr="007A7768" w:rsidRDefault="00970C40" w:rsidP="00970C40">
      <w:pPr>
        <w:spacing w:after="100"/>
        <w:contextualSpacing/>
        <w:rPr>
          <w:color w:val="000000" w:themeColor="text1"/>
        </w:rPr>
      </w:pPr>
      <w:r w:rsidRPr="007A7768">
        <w:rPr>
          <w:color w:val="000000" w:themeColor="text1"/>
        </w:rPr>
        <w:t xml:space="preserve">Seigel M (2018b) </w:t>
      </w:r>
      <w:r w:rsidRPr="007A7768">
        <w:rPr>
          <w:i/>
          <w:iCs/>
          <w:color w:val="000000" w:themeColor="text1"/>
        </w:rPr>
        <w:t>Violence work: state power and the limits of police</w:t>
      </w:r>
      <w:r w:rsidRPr="007A7768">
        <w:rPr>
          <w:color w:val="000000" w:themeColor="text1"/>
        </w:rPr>
        <w:t>. Durham, NC: Duke University Press. </w:t>
      </w:r>
    </w:p>
    <w:p w14:paraId="3A1DACD2" w14:textId="0B274440" w:rsidR="00970C40" w:rsidRPr="007A7768" w:rsidRDefault="00970C40" w:rsidP="00970C40">
      <w:pPr>
        <w:spacing w:after="100"/>
        <w:contextualSpacing/>
        <w:rPr>
          <w:color w:val="000000" w:themeColor="text1"/>
        </w:rPr>
      </w:pPr>
      <w:r w:rsidRPr="007A7768">
        <w:rPr>
          <w:color w:val="000000" w:themeColor="text1"/>
        </w:rPr>
        <w:t xml:space="preserve">Seigel M (2019) Always Already Military: Police, Public Safety, and State Violence. </w:t>
      </w:r>
      <w:r w:rsidRPr="007A7768">
        <w:rPr>
          <w:i/>
          <w:iCs/>
          <w:color w:val="000000" w:themeColor="text1"/>
        </w:rPr>
        <w:t>American Quarterly</w:t>
      </w:r>
      <w:r w:rsidRPr="007A7768">
        <w:rPr>
          <w:color w:val="000000" w:themeColor="text1"/>
        </w:rPr>
        <w:t xml:space="preserve"> 71(2): 519-539</w:t>
      </w:r>
    </w:p>
    <w:p w14:paraId="6B306909" w14:textId="5F2733CC" w:rsidR="00970C40" w:rsidRPr="007A7768" w:rsidRDefault="00970C40" w:rsidP="00970C40">
      <w:pPr>
        <w:spacing w:after="100"/>
        <w:contextualSpacing/>
        <w:rPr>
          <w:color w:val="000000" w:themeColor="text1"/>
        </w:rPr>
      </w:pPr>
      <w:r w:rsidRPr="007A7768">
        <w:rPr>
          <w:color w:val="000000" w:themeColor="text1"/>
        </w:rPr>
        <w:t xml:space="preserve">Seigel M (2020) Places without Police. </w:t>
      </w:r>
      <w:r w:rsidRPr="007A7768">
        <w:rPr>
          <w:i/>
          <w:iCs/>
          <w:color w:val="000000" w:themeColor="text1"/>
        </w:rPr>
        <w:t>Radical History Review.</w:t>
      </w:r>
      <w:r w:rsidR="008167BC">
        <w:rPr>
          <w:i/>
          <w:iCs/>
          <w:color w:val="000000" w:themeColor="text1"/>
        </w:rPr>
        <w:t xml:space="preserve"> </w:t>
      </w:r>
      <w:r w:rsidR="008167BC">
        <w:rPr>
          <w:color w:val="000000" w:themeColor="text1"/>
        </w:rPr>
        <w:t>Available at:</w:t>
      </w:r>
      <w:r w:rsidRPr="007A7768">
        <w:rPr>
          <w:i/>
          <w:iCs/>
          <w:color w:val="000000" w:themeColor="text1"/>
        </w:rPr>
        <w:t xml:space="preserve"> </w:t>
      </w:r>
      <w:hyperlink r:id="rId76" w:history="1">
        <w:r w:rsidRPr="007A7768">
          <w:rPr>
            <w:color w:val="000000" w:themeColor="text1"/>
            <w:u w:val="single"/>
          </w:rPr>
          <w:t>https://www.semanticscholar.org/paper/b0079c60d6015fd0dbd362344f4d96f812b99fa3</w:t>
        </w:r>
      </w:hyperlink>
      <w:r w:rsidR="008167BC">
        <w:rPr>
          <w:color w:val="000000" w:themeColor="text1"/>
          <w:u w:val="single"/>
        </w:rPr>
        <w:t xml:space="preserve"> </w:t>
      </w:r>
      <w:r w:rsidR="008167BC" w:rsidRPr="007A7768">
        <w:rPr>
          <w:color w:val="000000" w:themeColor="text1"/>
          <w:shd w:val="clear" w:color="auto" w:fill="FFFFFF"/>
        </w:rPr>
        <w:t>(accessed 16 May 2024).</w:t>
      </w:r>
    </w:p>
    <w:p w14:paraId="4DF03B41" w14:textId="3CAD7296" w:rsidR="00970C40" w:rsidRPr="007A7768" w:rsidRDefault="00970C40" w:rsidP="00970C40">
      <w:pPr>
        <w:spacing w:after="100"/>
        <w:contextualSpacing/>
        <w:rPr>
          <w:color w:val="000000" w:themeColor="text1"/>
        </w:rPr>
      </w:pPr>
      <w:r w:rsidRPr="007A7768">
        <w:rPr>
          <w:color w:val="000000" w:themeColor="text1"/>
          <w:shd w:val="clear" w:color="auto" w:fill="FFFFFF"/>
        </w:rPr>
        <w:t>Sellers BG (2015)</w:t>
      </w:r>
      <w:r w:rsidR="009C09F7" w:rsidRPr="007A7768">
        <w:rPr>
          <w:color w:val="000000" w:themeColor="text1"/>
          <w:shd w:val="clear" w:color="auto" w:fill="FFFFFF"/>
        </w:rPr>
        <w:t xml:space="preserve"> </w:t>
      </w:r>
      <w:r w:rsidRPr="007A7768">
        <w:rPr>
          <w:color w:val="000000" w:themeColor="text1"/>
          <w:shd w:val="clear" w:color="auto" w:fill="FFFFFF"/>
        </w:rPr>
        <w:t xml:space="preserve">Community-based recovery and youth justice. </w:t>
      </w:r>
      <w:r w:rsidRPr="007A7768">
        <w:rPr>
          <w:i/>
          <w:iCs/>
          <w:color w:val="000000" w:themeColor="text1"/>
          <w:shd w:val="clear" w:color="auto" w:fill="FFFFFF"/>
        </w:rPr>
        <w:t>Criminal justice and behavior</w:t>
      </w:r>
      <w:r w:rsidRPr="007A7768">
        <w:rPr>
          <w:color w:val="000000" w:themeColor="text1"/>
          <w:shd w:val="clear" w:color="auto" w:fill="FFFFFF"/>
        </w:rPr>
        <w:t xml:space="preserve"> 42(1)</w:t>
      </w:r>
      <w:r w:rsidR="009C09F7" w:rsidRPr="007A7768">
        <w:rPr>
          <w:color w:val="000000" w:themeColor="text1"/>
          <w:shd w:val="clear" w:color="auto" w:fill="FFFFFF"/>
        </w:rPr>
        <w:t>:</w:t>
      </w:r>
      <w:r w:rsidRPr="007A7768">
        <w:rPr>
          <w:color w:val="000000" w:themeColor="text1"/>
          <w:shd w:val="clear" w:color="auto" w:fill="FFFFFF"/>
        </w:rPr>
        <w:t xml:space="preserve"> 58-69.</w:t>
      </w:r>
    </w:p>
    <w:p w14:paraId="618DE36B" w14:textId="1851ED41" w:rsidR="00970C40" w:rsidRPr="007A7768" w:rsidRDefault="00970C40" w:rsidP="00970C40">
      <w:pPr>
        <w:spacing w:after="100"/>
        <w:contextualSpacing/>
        <w:rPr>
          <w:color w:val="000000" w:themeColor="text1"/>
        </w:rPr>
      </w:pPr>
      <w:r w:rsidRPr="007A7768">
        <w:rPr>
          <w:color w:val="000000" w:themeColor="text1"/>
          <w:shd w:val="clear" w:color="auto" w:fill="FFFFFF"/>
        </w:rPr>
        <w:t>Seltzer M</w:t>
      </w:r>
      <w:r w:rsidR="009C09F7" w:rsidRPr="007A7768">
        <w:rPr>
          <w:color w:val="000000" w:themeColor="text1"/>
          <w:shd w:val="clear" w:color="auto" w:fill="FFFFFF"/>
        </w:rPr>
        <w:t xml:space="preserve"> </w:t>
      </w:r>
      <w:r w:rsidRPr="007A7768">
        <w:rPr>
          <w:color w:val="000000" w:themeColor="text1"/>
          <w:shd w:val="clear" w:color="auto" w:fill="FFFFFF"/>
        </w:rPr>
        <w:t xml:space="preserve">(1997) Wound culture: Trauma in the pathological public sphere. </w:t>
      </w:r>
      <w:r w:rsidR="008167BC" w:rsidRPr="008167BC">
        <w:rPr>
          <w:i/>
          <w:iCs/>
          <w:color w:val="000000" w:themeColor="text1"/>
          <w:shd w:val="clear" w:color="auto" w:fill="FFFFFF"/>
        </w:rPr>
        <w:t>October</w:t>
      </w:r>
      <w:r w:rsidR="008167BC">
        <w:rPr>
          <w:color w:val="000000" w:themeColor="text1"/>
          <w:shd w:val="clear" w:color="auto" w:fill="FFFFFF"/>
        </w:rPr>
        <w:t xml:space="preserve"> 80: 3-26.</w:t>
      </w:r>
    </w:p>
    <w:p w14:paraId="78779B83" w14:textId="75778C45" w:rsidR="00970C40" w:rsidRPr="007A7768" w:rsidRDefault="00970C40" w:rsidP="00691FDA">
      <w:pPr>
        <w:spacing w:after="100"/>
        <w:contextualSpacing/>
        <w:rPr>
          <w:color w:val="000000" w:themeColor="text1"/>
        </w:rPr>
      </w:pPr>
      <w:proofErr w:type="spellStart"/>
      <w:r w:rsidRPr="007A7768">
        <w:rPr>
          <w:color w:val="000000" w:themeColor="text1"/>
          <w:shd w:val="clear" w:color="auto" w:fill="FFFFFF"/>
        </w:rPr>
        <w:t>Sered</w:t>
      </w:r>
      <w:proofErr w:type="spellEnd"/>
      <w:r w:rsidRPr="007A7768">
        <w:rPr>
          <w:color w:val="000000" w:themeColor="text1"/>
          <w:shd w:val="clear" w:color="auto" w:fill="FFFFFF"/>
        </w:rPr>
        <w:t xml:space="preserve"> D</w:t>
      </w:r>
      <w:r w:rsidR="009C09F7" w:rsidRPr="007A7768">
        <w:rPr>
          <w:color w:val="000000" w:themeColor="text1"/>
          <w:shd w:val="clear" w:color="auto" w:fill="FFFFFF"/>
        </w:rPr>
        <w:t xml:space="preserve"> </w:t>
      </w:r>
      <w:r w:rsidRPr="007A7768">
        <w:rPr>
          <w:color w:val="000000" w:themeColor="text1"/>
          <w:shd w:val="clear" w:color="auto" w:fill="FFFFFF"/>
        </w:rPr>
        <w:t xml:space="preserve">(2019) </w:t>
      </w:r>
      <w:r w:rsidRPr="007A7768">
        <w:rPr>
          <w:i/>
          <w:iCs/>
          <w:color w:val="000000" w:themeColor="text1"/>
          <w:shd w:val="clear" w:color="auto" w:fill="FFFFFF"/>
        </w:rPr>
        <w:t>Until we reckon: Violence, mass incarceration, and a road to repair</w:t>
      </w:r>
      <w:r w:rsidRPr="007A7768">
        <w:rPr>
          <w:color w:val="000000" w:themeColor="text1"/>
          <w:shd w:val="clear" w:color="auto" w:fill="FFFFFF"/>
        </w:rPr>
        <w:t>. The New Press.</w:t>
      </w:r>
    </w:p>
    <w:p w14:paraId="475436A9" w14:textId="468FBC26" w:rsidR="009C09F7" w:rsidRPr="007A7768" w:rsidRDefault="00970C40" w:rsidP="00970C40">
      <w:pPr>
        <w:contextualSpacing/>
        <w:rPr>
          <w:color w:val="000000" w:themeColor="text1"/>
        </w:rPr>
      </w:pPr>
      <w:proofErr w:type="spellStart"/>
      <w:r w:rsidRPr="007A7768">
        <w:rPr>
          <w:color w:val="000000" w:themeColor="text1"/>
          <w:shd w:val="clear" w:color="auto" w:fill="FFFFFF"/>
        </w:rPr>
        <w:t>Shadwick</w:t>
      </w:r>
      <w:proofErr w:type="spellEnd"/>
      <w:r w:rsidRPr="007A7768">
        <w:rPr>
          <w:color w:val="000000" w:themeColor="text1"/>
          <w:shd w:val="clear" w:color="auto" w:fill="FFFFFF"/>
        </w:rPr>
        <w:t xml:space="preserve"> </w:t>
      </w:r>
      <w:r w:rsidR="009C09F7" w:rsidRPr="007A7768">
        <w:rPr>
          <w:color w:val="000000" w:themeColor="text1"/>
          <w:shd w:val="clear" w:color="auto" w:fill="FFFFFF"/>
        </w:rPr>
        <w:t>L (</w:t>
      </w:r>
      <w:r w:rsidRPr="007A7768">
        <w:rPr>
          <w:color w:val="000000" w:themeColor="text1"/>
          <w:shd w:val="clear" w:color="auto" w:fill="FFFFFF"/>
        </w:rPr>
        <w:t>2020</w:t>
      </w:r>
      <w:r w:rsidR="009C09F7" w:rsidRPr="007A7768">
        <w:rPr>
          <w:color w:val="000000" w:themeColor="text1"/>
          <w:shd w:val="clear" w:color="auto" w:fill="FFFFFF"/>
        </w:rPr>
        <w:t>)</w:t>
      </w:r>
      <w:r w:rsidRPr="007A7768">
        <w:rPr>
          <w:color w:val="000000" w:themeColor="text1"/>
          <w:shd w:val="clear" w:color="auto" w:fill="FFFFFF"/>
        </w:rPr>
        <w:t xml:space="preserve"> Mural of Cop Hanging from Noose Found in Houston, Says Police Union</w:t>
      </w:r>
      <w:r w:rsidR="009C09F7" w:rsidRPr="007A7768">
        <w:rPr>
          <w:color w:val="000000" w:themeColor="text1"/>
          <w:shd w:val="clear" w:color="auto" w:fill="FFFFFF"/>
        </w:rPr>
        <w:t xml:space="preserve">. </w:t>
      </w:r>
      <w:r w:rsidR="009C09F7" w:rsidRPr="007A7768">
        <w:rPr>
          <w:i/>
          <w:iCs/>
          <w:color w:val="000000" w:themeColor="text1"/>
          <w:shd w:val="clear" w:color="auto" w:fill="FFFFFF"/>
        </w:rPr>
        <w:t>Breitbart</w:t>
      </w:r>
      <w:r w:rsidR="009C09F7" w:rsidRPr="007A7768">
        <w:rPr>
          <w:color w:val="000000" w:themeColor="text1"/>
          <w:shd w:val="clear" w:color="auto" w:fill="FFFFFF"/>
        </w:rPr>
        <w:t>.</w:t>
      </w:r>
      <w:r w:rsidR="008167BC">
        <w:rPr>
          <w:color w:val="000000" w:themeColor="text1"/>
          <w:shd w:val="clear" w:color="auto" w:fill="FFFFFF"/>
        </w:rPr>
        <w:t xml:space="preserve"> Available at:</w:t>
      </w:r>
      <w:r w:rsidRPr="007A7768">
        <w:rPr>
          <w:color w:val="000000" w:themeColor="text1"/>
          <w:shd w:val="clear" w:color="auto" w:fill="FFFFFF"/>
        </w:rPr>
        <w:t xml:space="preserve"> </w:t>
      </w:r>
      <w:hyperlink r:id="rId77" w:history="1">
        <w:r w:rsidR="009C09F7" w:rsidRPr="007A7768">
          <w:rPr>
            <w:rStyle w:val="Hyperlink"/>
            <w:color w:val="000000" w:themeColor="text1"/>
            <w:shd w:val="clear" w:color="auto" w:fill="FFFFFF"/>
          </w:rPr>
          <w:t>https://www.breitbart.com/border/2020/06/06/mural-of-cop-hanging-from-noose-found-in-houston-says-police-union/</w:t>
        </w:r>
      </w:hyperlink>
      <w:r w:rsidR="009C09F7" w:rsidRPr="007A7768">
        <w:rPr>
          <w:color w:val="000000" w:themeColor="text1"/>
          <w:shd w:val="clear" w:color="auto" w:fill="FFFFFF"/>
        </w:rPr>
        <w:t xml:space="preserve"> (accessed 16 May 2024).</w:t>
      </w:r>
    </w:p>
    <w:p w14:paraId="3E9EBDC7" w14:textId="5CBD9C94" w:rsidR="00970C40" w:rsidRPr="007A7768" w:rsidRDefault="00970C40" w:rsidP="00970C40">
      <w:pPr>
        <w:contextualSpacing/>
        <w:rPr>
          <w:color w:val="000000" w:themeColor="text1"/>
        </w:rPr>
      </w:pPr>
      <w:proofErr w:type="spellStart"/>
      <w:r w:rsidRPr="007A7768">
        <w:rPr>
          <w:color w:val="000000" w:themeColor="text1"/>
          <w:shd w:val="clear" w:color="auto" w:fill="FFFFFF"/>
        </w:rPr>
        <w:t>Shalhoub</w:t>
      </w:r>
      <w:proofErr w:type="spellEnd"/>
      <w:r w:rsidRPr="007A7768">
        <w:rPr>
          <w:color w:val="000000" w:themeColor="text1"/>
          <w:shd w:val="clear" w:color="auto" w:fill="FFFFFF"/>
        </w:rPr>
        <w:t>-Kevorkian</w:t>
      </w:r>
      <w:r w:rsidR="009C09F7" w:rsidRPr="007A7768">
        <w:rPr>
          <w:color w:val="000000" w:themeColor="text1"/>
          <w:shd w:val="clear" w:color="auto" w:fill="FFFFFF"/>
        </w:rPr>
        <w:t xml:space="preserve"> </w:t>
      </w:r>
      <w:r w:rsidRPr="007A7768">
        <w:rPr>
          <w:color w:val="000000" w:themeColor="text1"/>
          <w:shd w:val="clear" w:color="auto" w:fill="FFFFFF"/>
        </w:rPr>
        <w:t xml:space="preserve">N (2017) The occupation of the senses: The prosthetic and aesthetic of state terror. </w:t>
      </w:r>
      <w:r w:rsidRPr="007A7768">
        <w:rPr>
          <w:i/>
          <w:iCs/>
          <w:color w:val="000000" w:themeColor="text1"/>
          <w:shd w:val="clear" w:color="auto" w:fill="FFFFFF"/>
        </w:rPr>
        <w:t>British Journal of Criminology</w:t>
      </w:r>
      <w:r w:rsidR="009C09F7" w:rsidRPr="007A7768">
        <w:rPr>
          <w:color w:val="000000" w:themeColor="text1"/>
          <w:shd w:val="clear" w:color="auto" w:fill="FFFFFF"/>
        </w:rPr>
        <w:t xml:space="preserve"> </w:t>
      </w:r>
      <w:r w:rsidRPr="007A7768">
        <w:rPr>
          <w:color w:val="000000" w:themeColor="text1"/>
          <w:shd w:val="clear" w:color="auto" w:fill="FFFFFF"/>
        </w:rPr>
        <w:t>57(6)</w:t>
      </w:r>
      <w:r w:rsidR="009C09F7" w:rsidRPr="007A7768">
        <w:rPr>
          <w:color w:val="000000" w:themeColor="text1"/>
          <w:shd w:val="clear" w:color="auto" w:fill="FFFFFF"/>
        </w:rPr>
        <w:t>:</w:t>
      </w:r>
      <w:r w:rsidRPr="007A7768">
        <w:rPr>
          <w:color w:val="000000" w:themeColor="text1"/>
          <w:shd w:val="clear" w:color="auto" w:fill="FFFFFF"/>
        </w:rPr>
        <w:t xml:space="preserve"> 1279-1300.</w:t>
      </w:r>
    </w:p>
    <w:p w14:paraId="2C1B03FC" w14:textId="712CB999" w:rsidR="00970C40" w:rsidRPr="007A7768" w:rsidRDefault="00970C40" w:rsidP="00970C40">
      <w:pPr>
        <w:contextualSpacing/>
        <w:rPr>
          <w:color w:val="000000" w:themeColor="text1"/>
        </w:rPr>
      </w:pPr>
      <w:r w:rsidRPr="007A7768">
        <w:rPr>
          <w:color w:val="000000" w:themeColor="text1"/>
          <w:shd w:val="clear" w:color="auto" w:fill="FFFFFF"/>
        </w:rPr>
        <w:lastRenderedPageBreak/>
        <w:t>Shanahan</w:t>
      </w:r>
      <w:r w:rsidR="009C09F7" w:rsidRPr="007A7768">
        <w:rPr>
          <w:color w:val="000000" w:themeColor="text1"/>
          <w:shd w:val="clear" w:color="auto" w:fill="FFFFFF"/>
        </w:rPr>
        <w:t xml:space="preserve"> </w:t>
      </w:r>
      <w:r w:rsidRPr="007A7768">
        <w:rPr>
          <w:color w:val="000000" w:themeColor="text1"/>
          <w:shd w:val="clear" w:color="auto" w:fill="FFFFFF"/>
        </w:rPr>
        <w:t>J</w:t>
      </w:r>
      <w:r w:rsidR="009C09F7" w:rsidRPr="007A7768">
        <w:rPr>
          <w:color w:val="000000" w:themeColor="text1"/>
          <w:shd w:val="clear" w:color="auto" w:fill="FFFFFF"/>
        </w:rPr>
        <w:t xml:space="preserve"> and </w:t>
      </w:r>
      <w:r w:rsidRPr="007A7768">
        <w:rPr>
          <w:color w:val="000000" w:themeColor="text1"/>
          <w:shd w:val="clear" w:color="auto" w:fill="FFFFFF"/>
        </w:rPr>
        <w:t>Wall T (2021) ‘Fight the reds, support the blue’: Blue Lives Matter and the US counter-subversive tradition</w:t>
      </w:r>
      <w:r w:rsidR="009C09F7" w:rsidRPr="007A7768">
        <w:rPr>
          <w:color w:val="000000" w:themeColor="text1"/>
          <w:shd w:val="clear" w:color="auto" w:fill="FFFFFF"/>
        </w:rPr>
        <w:t>.</w:t>
      </w:r>
      <w:r w:rsidRPr="007A7768">
        <w:rPr>
          <w:color w:val="000000" w:themeColor="text1"/>
          <w:shd w:val="clear" w:color="auto" w:fill="FFFFFF"/>
        </w:rPr>
        <w:t xml:space="preserve"> </w:t>
      </w:r>
      <w:r w:rsidRPr="007A7768">
        <w:rPr>
          <w:i/>
          <w:iCs/>
          <w:color w:val="000000" w:themeColor="text1"/>
          <w:shd w:val="clear" w:color="auto" w:fill="FFFFFF"/>
        </w:rPr>
        <w:t>Race &amp; Class</w:t>
      </w:r>
      <w:r w:rsidRPr="007A7768">
        <w:rPr>
          <w:color w:val="000000" w:themeColor="text1"/>
          <w:shd w:val="clear" w:color="auto" w:fill="FFFFFF"/>
        </w:rPr>
        <w:t xml:space="preserve"> 63(1)</w:t>
      </w:r>
      <w:r w:rsidR="009C09F7" w:rsidRPr="007A7768">
        <w:rPr>
          <w:color w:val="000000" w:themeColor="text1"/>
          <w:shd w:val="clear" w:color="auto" w:fill="FFFFFF"/>
        </w:rPr>
        <w:t>:</w:t>
      </w:r>
      <w:r w:rsidRPr="007A7768">
        <w:rPr>
          <w:color w:val="000000" w:themeColor="text1"/>
          <w:shd w:val="clear" w:color="auto" w:fill="FFFFFF"/>
        </w:rPr>
        <w:t xml:space="preserve"> 70-90.</w:t>
      </w:r>
    </w:p>
    <w:p w14:paraId="4DA0DE00" w14:textId="5BD908A2" w:rsidR="00970C40" w:rsidRPr="007A7768" w:rsidRDefault="00970C40" w:rsidP="00970C40">
      <w:pPr>
        <w:contextualSpacing/>
        <w:rPr>
          <w:color w:val="000000" w:themeColor="text1"/>
        </w:rPr>
      </w:pPr>
      <w:r w:rsidRPr="007A7768">
        <w:rPr>
          <w:color w:val="000000" w:themeColor="text1"/>
          <w:shd w:val="clear" w:color="auto" w:fill="FFFFFF"/>
        </w:rPr>
        <w:t>Sharpe C (2016)</w:t>
      </w:r>
      <w:r w:rsidR="009C09F7" w:rsidRPr="007A7768">
        <w:rPr>
          <w:color w:val="000000" w:themeColor="text1"/>
          <w:shd w:val="clear" w:color="auto" w:fill="FFFFFF"/>
        </w:rPr>
        <w:t xml:space="preserve"> </w:t>
      </w:r>
      <w:r w:rsidRPr="007A7768">
        <w:rPr>
          <w:i/>
          <w:iCs/>
          <w:color w:val="000000" w:themeColor="text1"/>
          <w:shd w:val="clear" w:color="auto" w:fill="FFFFFF"/>
        </w:rPr>
        <w:t>In the wake: On blackness and being</w:t>
      </w:r>
      <w:r w:rsidRPr="007A7768">
        <w:rPr>
          <w:color w:val="000000" w:themeColor="text1"/>
          <w:shd w:val="clear" w:color="auto" w:fill="FFFFFF"/>
        </w:rPr>
        <w:t>. Duke University Press.</w:t>
      </w:r>
    </w:p>
    <w:p w14:paraId="05B9234A" w14:textId="6BC0E545" w:rsidR="009C09F7" w:rsidRPr="007A7768" w:rsidRDefault="00970C40" w:rsidP="00970C40">
      <w:pPr>
        <w:contextualSpacing/>
        <w:rPr>
          <w:color w:val="000000" w:themeColor="text1"/>
        </w:rPr>
      </w:pPr>
      <w:r w:rsidRPr="007A7768">
        <w:rPr>
          <w:color w:val="000000" w:themeColor="text1"/>
          <w:shd w:val="clear" w:color="auto" w:fill="FFFFFF"/>
        </w:rPr>
        <w:t xml:space="preserve">Shelden R and </w:t>
      </w:r>
      <w:proofErr w:type="spellStart"/>
      <w:r w:rsidRPr="007A7768">
        <w:rPr>
          <w:color w:val="000000" w:themeColor="text1"/>
          <w:shd w:val="clear" w:color="auto" w:fill="FFFFFF"/>
        </w:rPr>
        <w:t>Vasiliev</w:t>
      </w:r>
      <w:proofErr w:type="spellEnd"/>
      <w:r w:rsidRPr="007A7768">
        <w:rPr>
          <w:color w:val="000000" w:themeColor="text1"/>
          <w:shd w:val="clear" w:color="auto" w:fill="FFFFFF"/>
        </w:rPr>
        <w:t xml:space="preserve"> PV (2018)</w:t>
      </w:r>
      <w:r w:rsidRPr="007A7768">
        <w:rPr>
          <w:i/>
          <w:iCs/>
          <w:color w:val="000000" w:themeColor="text1"/>
          <w:shd w:val="clear" w:color="auto" w:fill="FFFFFF"/>
        </w:rPr>
        <w:t xml:space="preserve">  Controlling the Dangerous Classes: A History of Criminal Justice in America. </w:t>
      </w:r>
      <w:r w:rsidRPr="007A7768">
        <w:rPr>
          <w:color w:val="000000" w:themeColor="text1"/>
          <w:shd w:val="clear" w:color="auto" w:fill="FFFFFF"/>
        </w:rPr>
        <w:t>Third Edition. Waveland Press</w:t>
      </w:r>
    </w:p>
    <w:p w14:paraId="5FD7F21F" w14:textId="34BD444D"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Shukla A, Bansal C, Badhe S, Ranjan M, </w:t>
      </w:r>
      <w:r w:rsidR="003A479F">
        <w:rPr>
          <w:color w:val="000000" w:themeColor="text1"/>
          <w:shd w:val="clear" w:color="auto" w:fill="FFFFFF"/>
        </w:rPr>
        <w:t>and</w:t>
      </w:r>
      <w:r w:rsidRPr="007A7768">
        <w:rPr>
          <w:color w:val="000000" w:themeColor="text1"/>
          <w:shd w:val="clear" w:color="auto" w:fill="FFFFFF"/>
        </w:rPr>
        <w:t xml:space="preserve"> Chandra</w:t>
      </w:r>
      <w:r w:rsidR="003A479F">
        <w:rPr>
          <w:color w:val="000000" w:themeColor="text1"/>
          <w:shd w:val="clear" w:color="auto" w:fill="FFFFFF"/>
        </w:rPr>
        <w:t xml:space="preserve"> </w:t>
      </w:r>
      <w:r w:rsidRPr="007A7768">
        <w:rPr>
          <w:color w:val="000000" w:themeColor="text1"/>
          <w:shd w:val="clear" w:color="auto" w:fill="FFFFFF"/>
        </w:rPr>
        <w:t xml:space="preserve">R (2023) An evaluation of Google Translate for Sanskrit to English translation via sentiment and semantic analysis. </w:t>
      </w:r>
      <w:r w:rsidRPr="007A7768">
        <w:rPr>
          <w:i/>
          <w:iCs/>
          <w:color w:val="000000" w:themeColor="text1"/>
          <w:shd w:val="clear" w:color="auto" w:fill="FFFFFF"/>
        </w:rPr>
        <w:t>Natural Language Processing Journal</w:t>
      </w:r>
      <w:r w:rsidRPr="007A7768">
        <w:rPr>
          <w:color w:val="000000" w:themeColor="text1"/>
          <w:shd w:val="clear" w:color="auto" w:fill="FFFFFF"/>
        </w:rPr>
        <w:t xml:space="preserve"> 4</w:t>
      </w:r>
    </w:p>
    <w:p w14:paraId="4AB57FFB" w14:textId="39C66E8B" w:rsidR="00970C40" w:rsidRPr="007A7768" w:rsidRDefault="00970C40" w:rsidP="00691FDA">
      <w:pPr>
        <w:contextualSpacing/>
        <w:rPr>
          <w:color w:val="000000" w:themeColor="text1"/>
        </w:rPr>
      </w:pPr>
      <w:r w:rsidRPr="007A7768">
        <w:rPr>
          <w:color w:val="000000" w:themeColor="text1"/>
          <w:shd w:val="clear" w:color="auto" w:fill="FFFFFF"/>
        </w:rPr>
        <w:t>Shuman</w:t>
      </w:r>
      <w:r w:rsidR="009C09F7" w:rsidRPr="007A7768">
        <w:rPr>
          <w:color w:val="000000" w:themeColor="text1"/>
          <w:shd w:val="clear" w:color="auto" w:fill="FFFFFF"/>
        </w:rPr>
        <w:t xml:space="preserve"> </w:t>
      </w:r>
      <w:r w:rsidRPr="007A7768">
        <w:rPr>
          <w:color w:val="000000" w:themeColor="text1"/>
          <w:shd w:val="clear" w:color="auto" w:fill="FFFFFF"/>
        </w:rPr>
        <w:t>BD</w:t>
      </w:r>
      <w:r w:rsidR="009C09F7" w:rsidRPr="007A7768">
        <w:rPr>
          <w:color w:val="000000" w:themeColor="text1"/>
          <w:shd w:val="clear" w:color="auto" w:fill="FFFFFF"/>
        </w:rPr>
        <w:t>,</w:t>
      </w:r>
      <w:r w:rsidRPr="007A7768">
        <w:rPr>
          <w:color w:val="000000" w:themeColor="text1"/>
          <w:shd w:val="clear" w:color="auto" w:fill="FFFFFF"/>
        </w:rPr>
        <w:t xml:space="preserve"> Hoyer</w:t>
      </w:r>
      <w:r w:rsidR="009C09F7" w:rsidRPr="007A7768">
        <w:rPr>
          <w:color w:val="000000" w:themeColor="text1"/>
          <w:shd w:val="clear" w:color="auto" w:fill="FFFFFF"/>
        </w:rPr>
        <w:t xml:space="preserve"> </w:t>
      </w:r>
      <w:r w:rsidRPr="007A7768">
        <w:rPr>
          <w:color w:val="000000" w:themeColor="text1"/>
          <w:shd w:val="clear" w:color="auto" w:fill="FFFFFF"/>
        </w:rPr>
        <w:t>J</w:t>
      </w:r>
      <w:r w:rsidR="009C09F7" w:rsidRPr="007A7768">
        <w:rPr>
          <w:color w:val="000000" w:themeColor="text1"/>
          <w:shd w:val="clear" w:color="auto" w:fill="FFFFFF"/>
        </w:rPr>
        <w:t xml:space="preserve">, and </w:t>
      </w:r>
      <w:r w:rsidRPr="007A7768">
        <w:rPr>
          <w:color w:val="000000" w:themeColor="text1"/>
          <w:shd w:val="clear" w:color="auto" w:fill="FFFFFF"/>
        </w:rPr>
        <w:t>MacPhee J (2023)</w:t>
      </w:r>
      <w:r w:rsidR="009C09F7" w:rsidRPr="007A7768">
        <w:rPr>
          <w:color w:val="000000" w:themeColor="text1"/>
          <w:shd w:val="clear" w:color="auto" w:fill="FFFFFF"/>
        </w:rPr>
        <w:t xml:space="preserve"> </w:t>
      </w:r>
      <w:r w:rsidRPr="007A7768">
        <w:rPr>
          <w:i/>
          <w:iCs/>
          <w:color w:val="000000" w:themeColor="text1"/>
          <w:shd w:val="clear" w:color="auto" w:fill="FFFFFF"/>
        </w:rPr>
        <w:t>Defend/Defund: a visual history of organizing against the police:</w:t>
      </w:r>
      <w:r w:rsidR="009C09F7" w:rsidRPr="007A7768">
        <w:rPr>
          <w:i/>
          <w:iCs/>
          <w:color w:val="000000" w:themeColor="text1"/>
          <w:shd w:val="clear" w:color="auto" w:fill="FFFFFF"/>
        </w:rPr>
        <w:t xml:space="preserve"> I</w:t>
      </w:r>
      <w:r w:rsidRPr="007A7768">
        <w:rPr>
          <w:i/>
          <w:iCs/>
          <w:color w:val="000000" w:themeColor="text1"/>
          <w:shd w:val="clear" w:color="auto" w:fill="FFFFFF"/>
        </w:rPr>
        <w:t>nterference</w:t>
      </w:r>
      <w:r w:rsidR="009C09F7" w:rsidRPr="007A7768">
        <w:rPr>
          <w:i/>
          <w:iCs/>
          <w:color w:val="000000" w:themeColor="text1"/>
          <w:shd w:val="clear" w:color="auto" w:fill="FFFFFF"/>
        </w:rPr>
        <w:t xml:space="preserve"> A</w:t>
      </w:r>
      <w:r w:rsidRPr="007A7768">
        <w:rPr>
          <w:i/>
          <w:iCs/>
          <w:color w:val="000000" w:themeColor="text1"/>
          <w:shd w:val="clear" w:color="auto" w:fill="FFFFFF"/>
        </w:rPr>
        <w:t>rchive</w:t>
      </w:r>
    </w:p>
    <w:p w14:paraId="0761C6E2" w14:textId="6DE7E201" w:rsidR="009C09F7" w:rsidRPr="007A7768" w:rsidRDefault="00970C40" w:rsidP="00691FDA">
      <w:pPr>
        <w:shd w:val="clear" w:color="auto" w:fill="FFFFFF"/>
        <w:contextualSpacing/>
        <w:rPr>
          <w:color w:val="000000" w:themeColor="text1"/>
        </w:rPr>
      </w:pPr>
      <w:r w:rsidRPr="007A7768">
        <w:rPr>
          <w:color w:val="000000" w:themeColor="text1"/>
          <w:shd w:val="clear" w:color="auto" w:fill="FFFFFF"/>
        </w:rPr>
        <w:t xml:space="preserve">Skinner J </w:t>
      </w:r>
      <w:r w:rsidR="009C09F7" w:rsidRPr="007A7768">
        <w:rPr>
          <w:color w:val="000000" w:themeColor="text1"/>
          <w:shd w:val="clear" w:color="auto" w:fill="FFFFFF"/>
        </w:rPr>
        <w:t>and</w:t>
      </w:r>
      <w:r w:rsidRPr="007A7768">
        <w:rPr>
          <w:color w:val="000000" w:themeColor="text1"/>
          <w:shd w:val="clear" w:color="auto" w:fill="FFFFFF"/>
        </w:rPr>
        <w:t xml:space="preserve"> Jolliffe</w:t>
      </w:r>
      <w:r w:rsidR="009C09F7" w:rsidRPr="007A7768">
        <w:rPr>
          <w:color w:val="000000" w:themeColor="text1"/>
          <w:shd w:val="clear" w:color="auto" w:fill="FFFFFF"/>
        </w:rPr>
        <w:t xml:space="preserve"> </w:t>
      </w:r>
      <w:r w:rsidRPr="007A7768">
        <w:rPr>
          <w:color w:val="000000" w:themeColor="text1"/>
          <w:shd w:val="clear" w:color="auto" w:fill="FFFFFF"/>
        </w:rPr>
        <w:t xml:space="preserve">L (2016) </w:t>
      </w:r>
      <w:r w:rsidRPr="007A7768">
        <w:rPr>
          <w:i/>
          <w:iCs/>
          <w:color w:val="000000" w:themeColor="text1"/>
          <w:shd w:val="clear" w:color="auto" w:fill="FFFFFF"/>
        </w:rPr>
        <w:t>Murals and Tourism: Heritage, Politics</w:t>
      </w:r>
      <w:r w:rsidR="009C09F7" w:rsidRPr="007A7768">
        <w:rPr>
          <w:i/>
          <w:iCs/>
          <w:color w:val="000000" w:themeColor="text1"/>
          <w:shd w:val="clear" w:color="auto" w:fill="FFFFFF"/>
        </w:rPr>
        <w:t>,</w:t>
      </w:r>
      <w:r w:rsidRPr="007A7768">
        <w:rPr>
          <w:i/>
          <w:iCs/>
          <w:color w:val="000000" w:themeColor="text1"/>
          <w:shd w:val="clear" w:color="auto" w:fill="FFFFFF"/>
        </w:rPr>
        <w:t xml:space="preserve"> and Identity</w:t>
      </w:r>
      <w:r w:rsidRPr="007A7768">
        <w:rPr>
          <w:color w:val="000000" w:themeColor="text1"/>
          <w:shd w:val="clear" w:color="auto" w:fill="FFFFFF"/>
        </w:rPr>
        <w:t xml:space="preserve"> (1st ed.). Routledge. </w:t>
      </w:r>
    </w:p>
    <w:p w14:paraId="535431C6" w14:textId="62633D7A"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Small</w:t>
      </w:r>
      <w:r w:rsidR="009C09F7" w:rsidRPr="007A7768">
        <w:rPr>
          <w:color w:val="000000" w:themeColor="text1"/>
          <w:shd w:val="clear" w:color="auto" w:fill="FFFFFF"/>
        </w:rPr>
        <w:t xml:space="preserve"> Z (2020) Paint Fades, but Murals Remember People Killed by Police. </w:t>
      </w:r>
      <w:r w:rsidR="009C09F7" w:rsidRPr="003A479F">
        <w:rPr>
          <w:i/>
          <w:iCs/>
          <w:color w:val="000000" w:themeColor="text1"/>
          <w:shd w:val="clear" w:color="auto" w:fill="FFFFFF"/>
        </w:rPr>
        <w:t>The New York Times.</w:t>
      </w:r>
      <w:r w:rsidR="009C09F7" w:rsidRPr="007A7768">
        <w:rPr>
          <w:color w:val="000000" w:themeColor="text1"/>
          <w:shd w:val="clear" w:color="auto" w:fill="FFFFFF"/>
        </w:rPr>
        <w:t xml:space="preserve"> Available at: </w:t>
      </w:r>
      <w:hyperlink r:id="rId78" w:history="1">
        <w:r w:rsidR="009C09F7" w:rsidRPr="007A7768">
          <w:rPr>
            <w:rStyle w:val="Hyperlink"/>
            <w:color w:val="000000" w:themeColor="text1"/>
            <w:shd w:val="clear" w:color="auto" w:fill="FFFFFF"/>
          </w:rPr>
          <w:t>https://www.nytimes.com/2020/06/05/arts/design/murals-remember-people-killed-by-police.html</w:t>
        </w:r>
      </w:hyperlink>
      <w:r w:rsidR="009C09F7" w:rsidRPr="007A7768">
        <w:rPr>
          <w:color w:val="000000" w:themeColor="text1"/>
          <w:shd w:val="clear" w:color="auto" w:fill="FFFFFF"/>
        </w:rPr>
        <w:t xml:space="preserve"> (accessed 16 May 2024).</w:t>
      </w:r>
    </w:p>
    <w:p w14:paraId="6C772EB0" w14:textId="51C69C16" w:rsidR="00970C40" w:rsidRPr="007A7768" w:rsidRDefault="00970C40" w:rsidP="00970C40">
      <w:pPr>
        <w:contextualSpacing/>
        <w:rPr>
          <w:color w:val="000000" w:themeColor="text1"/>
        </w:rPr>
      </w:pPr>
      <w:proofErr w:type="spellStart"/>
      <w:r w:rsidRPr="007A7768">
        <w:rPr>
          <w:color w:val="000000" w:themeColor="text1"/>
          <w:shd w:val="clear" w:color="auto" w:fill="FFFFFF"/>
        </w:rPr>
        <w:t>Sogunro</w:t>
      </w:r>
      <w:proofErr w:type="spellEnd"/>
      <w:r w:rsidR="00136D58" w:rsidRPr="007A7768">
        <w:rPr>
          <w:color w:val="000000" w:themeColor="text1"/>
          <w:shd w:val="clear" w:color="auto" w:fill="FFFFFF"/>
        </w:rPr>
        <w:t xml:space="preserve"> </w:t>
      </w:r>
      <w:r w:rsidRPr="007A7768">
        <w:rPr>
          <w:color w:val="000000" w:themeColor="text1"/>
          <w:shd w:val="clear" w:color="auto" w:fill="FFFFFF"/>
        </w:rPr>
        <w:t>A</w:t>
      </w:r>
      <w:r w:rsidR="00136D58" w:rsidRPr="007A7768">
        <w:rPr>
          <w:color w:val="000000" w:themeColor="text1"/>
          <w:shd w:val="clear" w:color="auto" w:fill="FFFFFF"/>
        </w:rPr>
        <w:t xml:space="preserve"> </w:t>
      </w:r>
      <w:r w:rsidRPr="007A7768">
        <w:rPr>
          <w:color w:val="000000" w:themeColor="text1"/>
          <w:shd w:val="clear" w:color="auto" w:fill="FFFFFF"/>
        </w:rPr>
        <w:t>(2022)</w:t>
      </w:r>
      <w:r w:rsidR="00136D58" w:rsidRPr="007A7768">
        <w:rPr>
          <w:color w:val="000000" w:themeColor="text1"/>
          <w:shd w:val="clear" w:color="auto" w:fill="FFFFFF"/>
        </w:rPr>
        <w:t xml:space="preserve"> </w:t>
      </w:r>
      <w:r w:rsidRPr="007A7768">
        <w:rPr>
          <w:color w:val="000000" w:themeColor="text1"/>
          <w:shd w:val="clear" w:color="auto" w:fill="FFFFFF"/>
        </w:rPr>
        <w:t xml:space="preserve">An analysis of political homophobia, </w:t>
      </w:r>
      <w:proofErr w:type="gramStart"/>
      <w:r w:rsidRPr="007A7768">
        <w:rPr>
          <w:color w:val="000000" w:themeColor="text1"/>
          <w:shd w:val="clear" w:color="auto" w:fill="FFFFFF"/>
        </w:rPr>
        <w:t>elitism</w:t>
      </w:r>
      <w:proofErr w:type="gramEnd"/>
      <w:r w:rsidRPr="007A7768">
        <w:rPr>
          <w:color w:val="000000" w:themeColor="text1"/>
          <w:shd w:val="clear" w:color="auto" w:fill="FFFFFF"/>
        </w:rPr>
        <w:t xml:space="preserve"> and social exclusion in the colonial origins of anti-gay laws in Nigeria. </w:t>
      </w:r>
      <w:r w:rsidRPr="007A7768">
        <w:rPr>
          <w:i/>
          <w:iCs/>
          <w:color w:val="000000" w:themeColor="text1"/>
          <w:shd w:val="clear" w:color="auto" w:fill="FFFFFF"/>
        </w:rPr>
        <w:t>African Human Rights Law Journal</w:t>
      </w:r>
      <w:r w:rsidR="00136D58" w:rsidRPr="007A7768">
        <w:rPr>
          <w:color w:val="000000" w:themeColor="text1"/>
          <w:shd w:val="clear" w:color="auto" w:fill="FFFFFF"/>
        </w:rPr>
        <w:t xml:space="preserve"> </w:t>
      </w:r>
      <w:r w:rsidRPr="007A7768">
        <w:rPr>
          <w:color w:val="000000" w:themeColor="text1"/>
          <w:shd w:val="clear" w:color="auto" w:fill="FFFFFF"/>
        </w:rPr>
        <w:t>22(2</w:t>
      </w:r>
      <w:r w:rsidR="00136D58" w:rsidRPr="007A7768">
        <w:rPr>
          <w:color w:val="000000" w:themeColor="text1"/>
          <w:shd w:val="clear" w:color="auto" w:fill="FFFFFF"/>
        </w:rPr>
        <w:t>):</w:t>
      </w:r>
      <w:r w:rsidRPr="007A7768">
        <w:rPr>
          <w:color w:val="000000" w:themeColor="text1"/>
          <w:shd w:val="clear" w:color="auto" w:fill="FFFFFF"/>
        </w:rPr>
        <w:t xml:space="preserve"> 493-519.</w:t>
      </w:r>
    </w:p>
    <w:p w14:paraId="44552C6F" w14:textId="688EA313" w:rsidR="00970C40" w:rsidRPr="007A7768" w:rsidRDefault="00970C40" w:rsidP="00970C40">
      <w:pPr>
        <w:contextualSpacing/>
        <w:rPr>
          <w:color w:val="000000" w:themeColor="text1"/>
        </w:rPr>
      </w:pPr>
      <w:r w:rsidRPr="007A7768">
        <w:rPr>
          <w:color w:val="000000" w:themeColor="text1"/>
          <w:shd w:val="clear" w:color="auto" w:fill="FFFFFF"/>
        </w:rPr>
        <w:t>Spade D (2020)</w:t>
      </w:r>
      <w:r w:rsidR="00136D58" w:rsidRPr="007A7768">
        <w:rPr>
          <w:color w:val="000000" w:themeColor="text1"/>
          <w:shd w:val="clear" w:color="auto" w:fill="FFFFFF"/>
        </w:rPr>
        <w:t xml:space="preserve"> </w:t>
      </w:r>
      <w:r w:rsidRPr="007A7768">
        <w:rPr>
          <w:i/>
          <w:iCs/>
          <w:color w:val="000000" w:themeColor="text1"/>
          <w:shd w:val="clear" w:color="auto" w:fill="FFFFFF"/>
        </w:rPr>
        <w:t>Mutual aid: Building solidarity during this crisis (and the next)</w:t>
      </w:r>
      <w:r w:rsidRPr="007A7768">
        <w:rPr>
          <w:color w:val="000000" w:themeColor="text1"/>
          <w:shd w:val="clear" w:color="auto" w:fill="FFFFFF"/>
        </w:rPr>
        <w:t>. Verso Books.</w:t>
      </w:r>
    </w:p>
    <w:p w14:paraId="33A07D01" w14:textId="48E20983" w:rsidR="00970C40" w:rsidRPr="007A7768" w:rsidRDefault="00970C40" w:rsidP="00970C40">
      <w:pPr>
        <w:contextualSpacing/>
        <w:rPr>
          <w:color w:val="000000" w:themeColor="text1"/>
        </w:rPr>
      </w:pPr>
      <w:r w:rsidRPr="007A7768">
        <w:rPr>
          <w:color w:val="000000" w:themeColor="text1"/>
          <w:shd w:val="clear" w:color="auto" w:fill="FFFFFF"/>
        </w:rPr>
        <w:t xml:space="preserve">Speed </w:t>
      </w:r>
      <w:r w:rsidR="00136D58" w:rsidRPr="007A7768">
        <w:rPr>
          <w:color w:val="000000" w:themeColor="text1"/>
          <w:shd w:val="clear" w:color="auto" w:fill="FFFFFF"/>
        </w:rPr>
        <w:t>S</w:t>
      </w:r>
      <w:r w:rsidRPr="007A7768">
        <w:rPr>
          <w:color w:val="000000" w:themeColor="text1"/>
          <w:shd w:val="clear" w:color="auto" w:fill="FFFFFF"/>
        </w:rPr>
        <w:t xml:space="preserve"> </w:t>
      </w:r>
      <w:r w:rsidR="00136D58" w:rsidRPr="007A7768">
        <w:rPr>
          <w:color w:val="000000" w:themeColor="text1"/>
          <w:shd w:val="clear" w:color="auto" w:fill="FFFFFF"/>
        </w:rPr>
        <w:t>(</w:t>
      </w:r>
      <w:r w:rsidRPr="007A7768">
        <w:rPr>
          <w:color w:val="000000" w:themeColor="text1"/>
          <w:shd w:val="clear" w:color="auto" w:fill="FFFFFF"/>
        </w:rPr>
        <w:t>2014</w:t>
      </w:r>
      <w:r w:rsidR="00136D58" w:rsidRPr="007A7768">
        <w:rPr>
          <w:color w:val="000000" w:themeColor="text1"/>
          <w:shd w:val="clear" w:color="auto" w:fill="FFFFFF"/>
        </w:rPr>
        <w:t>)</w:t>
      </w:r>
      <w:r w:rsidRPr="007A7768">
        <w:rPr>
          <w:color w:val="000000" w:themeColor="text1"/>
          <w:shd w:val="clear" w:color="auto" w:fill="FFFFFF"/>
        </w:rPr>
        <w:t xml:space="preserve"> “A Dreadful Mosaic: Rethinking Gender Violence through the Lives of Indigenous Women Migrants.” </w:t>
      </w:r>
      <w:r w:rsidRPr="007A7768">
        <w:rPr>
          <w:i/>
          <w:iCs/>
          <w:color w:val="000000" w:themeColor="text1"/>
          <w:shd w:val="clear" w:color="auto" w:fill="FFFFFF"/>
        </w:rPr>
        <w:t>Gendered Perspectives on International Development Special Issue: Anthropological Approaches to Gender-based Violence and Human Rights</w:t>
      </w:r>
      <w:r w:rsidRPr="007A7768">
        <w:rPr>
          <w:color w:val="000000" w:themeColor="text1"/>
          <w:shd w:val="clear" w:color="auto" w:fill="FFFFFF"/>
        </w:rPr>
        <w:t xml:space="preserve"> 304.</w:t>
      </w:r>
    </w:p>
    <w:p w14:paraId="25C259EF" w14:textId="2293D3D6" w:rsidR="00970C40" w:rsidRPr="007A7768" w:rsidRDefault="00970C40" w:rsidP="00970C40">
      <w:pPr>
        <w:contextualSpacing/>
        <w:rPr>
          <w:color w:val="000000" w:themeColor="text1"/>
        </w:rPr>
      </w:pPr>
      <w:r w:rsidRPr="007A7768">
        <w:rPr>
          <w:color w:val="000000" w:themeColor="text1"/>
          <w:shd w:val="clear" w:color="auto" w:fill="FFFFFF"/>
        </w:rPr>
        <w:t>Speidel</w:t>
      </w:r>
      <w:r w:rsidR="00136D58" w:rsidRPr="007A7768">
        <w:rPr>
          <w:color w:val="000000" w:themeColor="text1"/>
          <w:shd w:val="clear" w:color="auto" w:fill="FFFFFF"/>
        </w:rPr>
        <w:t xml:space="preserve"> </w:t>
      </w:r>
      <w:r w:rsidRPr="007A7768">
        <w:rPr>
          <w:color w:val="000000" w:themeColor="text1"/>
          <w:shd w:val="clear" w:color="auto" w:fill="FFFFFF"/>
        </w:rPr>
        <w:t>K</w:t>
      </w:r>
      <w:r w:rsidR="00136D58" w:rsidRPr="007A7768">
        <w:rPr>
          <w:color w:val="000000" w:themeColor="text1"/>
          <w:shd w:val="clear" w:color="auto" w:fill="FFFFFF"/>
        </w:rPr>
        <w:t xml:space="preserve"> </w:t>
      </w:r>
      <w:r w:rsidRPr="007A7768">
        <w:rPr>
          <w:color w:val="000000" w:themeColor="text1"/>
          <w:shd w:val="clear" w:color="auto" w:fill="FFFFFF"/>
        </w:rPr>
        <w:t>(2013)</w:t>
      </w:r>
      <w:r w:rsidR="0065590F" w:rsidRPr="007A7768">
        <w:rPr>
          <w:color w:val="000000" w:themeColor="text1"/>
          <w:shd w:val="clear" w:color="auto" w:fill="FFFFFF"/>
        </w:rPr>
        <w:t xml:space="preserve"> </w:t>
      </w:r>
      <w:r w:rsidRPr="007A7768">
        <w:rPr>
          <w:color w:val="000000" w:themeColor="text1"/>
          <w:shd w:val="clear" w:color="auto" w:fill="FFFFFF"/>
        </w:rPr>
        <w:t xml:space="preserve">Can a single still picture tell a story? Definitions of narrative and the alleged problem of time with single still pictures. </w:t>
      </w:r>
      <w:r w:rsidRPr="007A7768">
        <w:rPr>
          <w:i/>
          <w:iCs/>
          <w:color w:val="000000" w:themeColor="text1"/>
          <w:shd w:val="clear" w:color="auto" w:fill="FFFFFF"/>
        </w:rPr>
        <w:t>Diegesis</w:t>
      </w:r>
      <w:r w:rsidRPr="007A7768">
        <w:rPr>
          <w:color w:val="000000" w:themeColor="text1"/>
          <w:shd w:val="clear" w:color="auto" w:fill="FFFFFF"/>
        </w:rPr>
        <w:t xml:space="preserve"> </w:t>
      </w:r>
      <w:r w:rsidRPr="003A479F">
        <w:rPr>
          <w:color w:val="000000" w:themeColor="text1"/>
          <w:shd w:val="clear" w:color="auto" w:fill="FFFFFF"/>
        </w:rPr>
        <w:t>2</w:t>
      </w:r>
      <w:r w:rsidRPr="007A7768">
        <w:rPr>
          <w:color w:val="000000" w:themeColor="text1"/>
          <w:shd w:val="clear" w:color="auto" w:fill="FFFFFF"/>
        </w:rPr>
        <w:t>(1).</w:t>
      </w:r>
    </w:p>
    <w:p w14:paraId="3B5A6594" w14:textId="0A451245" w:rsidR="00970C40" w:rsidRPr="007A7768" w:rsidRDefault="00970C40" w:rsidP="00970C40">
      <w:pPr>
        <w:contextualSpacing/>
        <w:rPr>
          <w:color w:val="000000" w:themeColor="text1"/>
        </w:rPr>
      </w:pPr>
      <w:r w:rsidRPr="007A7768">
        <w:rPr>
          <w:color w:val="000000" w:themeColor="text1"/>
          <w:shd w:val="clear" w:color="auto" w:fill="FFFFFF"/>
        </w:rPr>
        <w:t>Spivak GC (1988)</w:t>
      </w:r>
      <w:r w:rsidR="00136D58" w:rsidRPr="007A7768">
        <w:rPr>
          <w:color w:val="000000" w:themeColor="text1"/>
          <w:shd w:val="clear" w:color="auto" w:fill="FFFFFF"/>
        </w:rPr>
        <w:t xml:space="preserve"> </w:t>
      </w:r>
      <w:r w:rsidRPr="007A7768">
        <w:rPr>
          <w:color w:val="000000" w:themeColor="text1"/>
          <w:shd w:val="clear" w:color="auto" w:fill="FFFFFF"/>
        </w:rPr>
        <w:t>Can the subaltern speak?. In</w:t>
      </w:r>
      <w:r w:rsidR="0065590F" w:rsidRPr="007A7768">
        <w:rPr>
          <w:color w:val="000000" w:themeColor="text1"/>
          <w:shd w:val="clear" w:color="auto" w:fill="FFFFFF"/>
        </w:rPr>
        <w:t>:</w:t>
      </w:r>
      <w:r w:rsidRPr="007A7768">
        <w:rPr>
          <w:i/>
          <w:iCs/>
          <w:color w:val="000000" w:themeColor="text1"/>
          <w:shd w:val="clear" w:color="auto" w:fill="FFFFFF"/>
        </w:rPr>
        <w:t xml:space="preserve"> </w:t>
      </w:r>
      <w:r w:rsidRPr="007A7768">
        <w:rPr>
          <w:color w:val="000000" w:themeColor="text1"/>
          <w:shd w:val="clear" w:color="auto" w:fill="FFFFFF"/>
        </w:rPr>
        <w:t>Cary Nelson and Lawrence Grossberg (eds)</w:t>
      </w:r>
      <w:r w:rsidRPr="007A7768">
        <w:rPr>
          <w:i/>
          <w:iCs/>
          <w:color w:val="000000" w:themeColor="text1"/>
          <w:shd w:val="clear" w:color="auto" w:fill="FFFFFF"/>
        </w:rPr>
        <w:t xml:space="preserve"> Marxism and the Interpretation of Culture</w:t>
      </w:r>
      <w:r w:rsidR="003A479F">
        <w:rPr>
          <w:i/>
          <w:iCs/>
          <w:color w:val="000000" w:themeColor="text1"/>
          <w:shd w:val="clear" w:color="auto" w:fill="FFFFFF"/>
        </w:rPr>
        <w:t>.</w:t>
      </w:r>
      <w:r w:rsidRPr="007A7768">
        <w:rPr>
          <w:i/>
          <w:iCs/>
          <w:color w:val="000000" w:themeColor="text1"/>
          <w:shd w:val="clear" w:color="auto" w:fill="FFFFFF"/>
        </w:rPr>
        <w:t xml:space="preserve"> </w:t>
      </w:r>
      <w:r w:rsidRPr="003A479F">
        <w:rPr>
          <w:color w:val="000000" w:themeColor="text1"/>
          <w:shd w:val="clear" w:color="auto" w:fill="FFFFFF"/>
        </w:rPr>
        <w:t>London: Macmillan</w:t>
      </w:r>
      <w:r w:rsidR="003A479F" w:rsidRPr="003A479F">
        <w:rPr>
          <w:color w:val="000000" w:themeColor="text1"/>
          <w:shd w:val="clear" w:color="auto" w:fill="FFFFFF"/>
        </w:rPr>
        <w:t>.</w:t>
      </w:r>
    </w:p>
    <w:p w14:paraId="5CB0F5A0" w14:textId="786B73B3" w:rsidR="00970C40" w:rsidRPr="003A479F" w:rsidRDefault="00970C40" w:rsidP="00970C40">
      <w:pPr>
        <w:contextualSpacing/>
        <w:rPr>
          <w:color w:val="000000" w:themeColor="text1"/>
        </w:rPr>
      </w:pPr>
      <w:r w:rsidRPr="007A7768">
        <w:rPr>
          <w:color w:val="000000" w:themeColor="text1"/>
          <w:shd w:val="clear" w:color="auto" w:fill="FFFFFF"/>
        </w:rPr>
        <w:t>Stallings</w:t>
      </w:r>
      <w:r w:rsidR="00136D58" w:rsidRPr="007A7768">
        <w:rPr>
          <w:color w:val="000000" w:themeColor="text1"/>
          <w:shd w:val="clear" w:color="auto" w:fill="FFFFFF"/>
        </w:rPr>
        <w:t xml:space="preserve"> </w:t>
      </w:r>
      <w:r w:rsidRPr="007A7768">
        <w:rPr>
          <w:color w:val="000000" w:themeColor="text1"/>
          <w:shd w:val="clear" w:color="auto" w:fill="FFFFFF"/>
        </w:rPr>
        <w:t>LH</w:t>
      </w:r>
      <w:r w:rsidR="00136D58" w:rsidRPr="007A7768">
        <w:rPr>
          <w:color w:val="000000" w:themeColor="text1"/>
          <w:shd w:val="clear" w:color="auto" w:fill="FFFFFF"/>
        </w:rPr>
        <w:t xml:space="preserve"> </w:t>
      </w:r>
      <w:r w:rsidRPr="007A7768">
        <w:rPr>
          <w:color w:val="000000" w:themeColor="text1"/>
          <w:shd w:val="clear" w:color="auto" w:fill="FFFFFF"/>
        </w:rPr>
        <w:t>(2015)</w:t>
      </w:r>
      <w:r w:rsidR="00136D58" w:rsidRPr="007A7768">
        <w:rPr>
          <w:color w:val="000000" w:themeColor="text1"/>
          <w:shd w:val="clear" w:color="auto" w:fill="FFFFFF"/>
        </w:rPr>
        <w:t xml:space="preserve"> </w:t>
      </w:r>
      <w:r w:rsidRPr="007A7768">
        <w:rPr>
          <w:i/>
          <w:iCs/>
          <w:color w:val="000000" w:themeColor="text1"/>
          <w:shd w:val="clear" w:color="auto" w:fill="FFFFFF"/>
        </w:rPr>
        <w:t xml:space="preserve">Funk the erotic: </w:t>
      </w:r>
      <w:proofErr w:type="spellStart"/>
      <w:r w:rsidRPr="007A7768">
        <w:rPr>
          <w:i/>
          <w:iCs/>
          <w:color w:val="000000" w:themeColor="text1"/>
          <w:shd w:val="clear" w:color="auto" w:fill="FFFFFF"/>
        </w:rPr>
        <w:t>Transaesthetics</w:t>
      </w:r>
      <w:proofErr w:type="spellEnd"/>
      <w:r w:rsidRPr="007A7768">
        <w:rPr>
          <w:i/>
          <w:iCs/>
          <w:color w:val="000000" w:themeColor="text1"/>
          <w:shd w:val="clear" w:color="auto" w:fill="FFFFFF"/>
        </w:rPr>
        <w:t xml:space="preserve"> and black sexual cultures.</w:t>
      </w:r>
      <w:r w:rsidR="003A479F">
        <w:rPr>
          <w:i/>
          <w:iCs/>
          <w:color w:val="000000" w:themeColor="text1"/>
          <w:shd w:val="clear" w:color="auto" w:fill="FFFFFF"/>
        </w:rPr>
        <w:t xml:space="preserve"> </w:t>
      </w:r>
      <w:r w:rsidR="003A479F">
        <w:rPr>
          <w:color w:val="000000" w:themeColor="text1"/>
          <w:shd w:val="clear" w:color="auto" w:fill="FFFFFF"/>
        </w:rPr>
        <w:t>University of Illinois Press.</w:t>
      </w:r>
    </w:p>
    <w:p w14:paraId="2614B523" w14:textId="3CDBEEB4" w:rsidR="00970C40" w:rsidRPr="007A7768" w:rsidRDefault="00970C40" w:rsidP="00970C40">
      <w:pPr>
        <w:contextualSpacing/>
        <w:rPr>
          <w:color w:val="000000" w:themeColor="text1"/>
        </w:rPr>
      </w:pPr>
      <w:r w:rsidRPr="007A7768">
        <w:rPr>
          <w:color w:val="000000" w:themeColor="text1"/>
          <w:shd w:val="clear" w:color="auto" w:fill="FFFFFF"/>
        </w:rPr>
        <w:t>Stanley</w:t>
      </w:r>
      <w:r w:rsidR="00136D58" w:rsidRPr="007A7768">
        <w:rPr>
          <w:color w:val="000000" w:themeColor="text1"/>
          <w:shd w:val="clear" w:color="auto" w:fill="FFFFFF"/>
        </w:rPr>
        <w:t xml:space="preserve"> </w:t>
      </w:r>
      <w:r w:rsidRPr="007A7768">
        <w:rPr>
          <w:color w:val="000000" w:themeColor="text1"/>
          <w:shd w:val="clear" w:color="auto" w:fill="FFFFFF"/>
        </w:rPr>
        <w:t xml:space="preserve">E (2021) </w:t>
      </w:r>
      <w:r w:rsidRPr="007A7768">
        <w:rPr>
          <w:i/>
          <w:iCs/>
          <w:color w:val="000000" w:themeColor="text1"/>
          <w:shd w:val="clear" w:color="auto" w:fill="FFFFFF"/>
        </w:rPr>
        <w:t>Atmospheres of violence: Structuring antagonism and the trans/queer ungovernable</w:t>
      </w:r>
      <w:r w:rsidRPr="007A7768">
        <w:rPr>
          <w:color w:val="000000" w:themeColor="text1"/>
          <w:shd w:val="clear" w:color="auto" w:fill="FFFFFF"/>
        </w:rPr>
        <w:t>. Duke University Press.</w:t>
      </w:r>
    </w:p>
    <w:p w14:paraId="57F4B31D" w14:textId="47F2BB2F" w:rsidR="00970C40" w:rsidRPr="007A7768" w:rsidRDefault="00970C40" w:rsidP="00970C40">
      <w:pPr>
        <w:contextualSpacing/>
        <w:rPr>
          <w:color w:val="000000" w:themeColor="text1"/>
          <w:shd w:val="clear" w:color="auto" w:fill="FFFFFF"/>
        </w:rPr>
      </w:pPr>
      <w:proofErr w:type="spellStart"/>
      <w:r w:rsidRPr="007A7768">
        <w:rPr>
          <w:color w:val="000000" w:themeColor="text1"/>
          <w:shd w:val="clear" w:color="auto" w:fill="FFFFFF"/>
        </w:rPr>
        <w:t>Stieb</w:t>
      </w:r>
      <w:proofErr w:type="spellEnd"/>
      <w:r w:rsidR="0065590F" w:rsidRPr="007A7768">
        <w:rPr>
          <w:color w:val="000000" w:themeColor="text1"/>
          <w:shd w:val="clear" w:color="auto" w:fill="FFFFFF"/>
        </w:rPr>
        <w:t xml:space="preserve"> M (2024) What We Know About the Man Who Self-Immolated in Front of the Israeli Embassy. </w:t>
      </w:r>
      <w:r w:rsidR="0065590F" w:rsidRPr="003A479F">
        <w:rPr>
          <w:i/>
          <w:iCs/>
          <w:color w:val="000000" w:themeColor="text1"/>
          <w:shd w:val="clear" w:color="auto" w:fill="FFFFFF"/>
        </w:rPr>
        <w:t xml:space="preserve">Intelligencer. </w:t>
      </w:r>
      <w:r w:rsidR="0065590F" w:rsidRPr="007A7768">
        <w:rPr>
          <w:color w:val="000000" w:themeColor="text1"/>
          <w:shd w:val="clear" w:color="auto" w:fill="FFFFFF"/>
        </w:rPr>
        <w:t>Available at:</w:t>
      </w:r>
      <w:r w:rsidRPr="007A7768">
        <w:rPr>
          <w:color w:val="000000" w:themeColor="text1"/>
          <w:shd w:val="clear" w:color="auto" w:fill="FFFFFF"/>
        </w:rPr>
        <w:t xml:space="preserve"> </w:t>
      </w:r>
      <w:hyperlink r:id="rId79" w:history="1">
        <w:r w:rsidR="0065590F" w:rsidRPr="007A7768">
          <w:rPr>
            <w:rStyle w:val="Hyperlink"/>
            <w:color w:val="000000" w:themeColor="text1"/>
            <w:shd w:val="clear" w:color="auto" w:fill="FFFFFF"/>
          </w:rPr>
          <w:t>https://nymag.com/intelligencer/article/aaron-bushnell-self-immolation-what-we-know.html</w:t>
        </w:r>
      </w:hyperlink>
      <w:r w:rsidR="0065590F" w:rsidRPr="007A7768">
        <w:rPr>
          <w:color w:val="000000" w:themeColor="text1"/>
          <w:shd w:val="clear" w:color="auto" w:fill="FFFFFF"/>
        </w:rPr>
        <w:t xml:space="preserve"> (accessed 16 May 2024).</w:t>
      </w:r>
    </w:p>
    <w:p w14:paraId="45862196" w14:textId="4603D7F6" w:rsidR="00970C40" w:rsidRPr="007A7768" w:rsidRDefault="00970C40" w:rsidP="00970C40">
      <w:pPr>
        <w:contextualSpacing/>
        <w:rPr>
          <w:color w:val="000000" w:themeColor="text1"/>
        </w:rPr>
      </w:pPr>
      <w:r w:rsidRPr="007A7768">
        <w:rPr>
          <w:color w:val="000000" w:themeColor="text1"/>
          <w:shd w:val="clear" w:color="auto" w:fill="FFFFFF"/>
        </w:rPr>
        <w:t>Stinson</w:t>
      </w:r>
      <w:r w:rsidR="0065590F" w:rsidRPr="007A7768">
        <w:rPr>
          <w:color w:val="000000" w:themeColor="text1"/>
          <w:shd w:val="clear" w:color="auto" w:fill="FFFFFF"/>
        </w:rPr>
        <w:t xml:space="preserve"> </w:t>
      </w:r>
      <w:r w:rsidRPr="007A7768">
        <w:rPr>
          <w:color w:val="000000" w:themeColor="text1"/>
          <w:shd w:val="clear" w:color="auto" w:fill="FFFFFF"/>
        </w:rPr>
        <w:t>P</w:t>
      </w:r>
      <w:r w:rsidR="0065590F" w:rsidRPr="007A7768">
        <w:rPr>
          <w:color w:val="000000" w:themeColor="text1"/>
          <w:shd w:val="clear" w:color="auto" w:fill="FFFFFF"/>
        </w:rPr>
        <w:t xml:space="preserve"> and </w:t>
      </w:r>
      <w:proofErr w:type="spellStart"/>
      <w:r w:rsidRPr="007A7768">
        <w:rPr>
          <w:color w:val="000000" w:themeColor="text1"/>
          <w:shd w:val="clear" w:color="auto" w:fill="FFFFFF"/>
        </w:rPr>
        <w:t>Liederbach</w:t>
      </w:r>
      <w:proofErr w:type="spellEnd"/>
      <w:r w:rsidR="0065590F" w:rsidRPr="007A7768">
        <w:rPr>
          <w:color w:val="000000" w:themeColor="text1"/>
          <w:shd w:val="clear" w:color="auto" w:fill="FFFFFF"/>
        </w:rPr>
        <w:t xml:space="preserve"> </w:t>
      </w:r>
      <w:r w:rsidRPr="007A7768">
        <w:rPr>
          <w:color w:val="000000" w:themeColor="text1"/>
          <w:shd w:val="clear" w:color="auto" w:fill="FFFFFF"/>
        </w:rPr>
        <w:t>J (2013)</w:t>
      </w:r>
      <w:r w:rsidR="0065590F" w:rsidRPr="007A7768">
        <w:rPr>
          <w:color w:val="000000" w:themeColor="text1"/>
          <w:shd w:val="clear" w:color="auto" w:fill="FFFFFF"/>
        </w:rPr>
        <w:t xml:space="preserve"> </w:t>
      </w:r>
      <w:r w:rsidRPr="007A7768">
        <w:rPr>
          <w:color w:val="000000" w:themeColor="text1"/>
          <w:shd w:val="clear" w:color="auto" w:fill="FFFFFF"/>
        </w:rPr>
        <w:t xml:space="preserve">Fox in the henhouse: A study of police officers arrested for crimes associated with domestic and/or family violence. </w:t>
      </w:r>
      <w:r w:rsidRPr="007A7768">
        <w:rPr>
          <w:i/>
          <w:iCs/>
          <w:color w:val="000000" w:themeColor="text1"/>
          <w:shd w:val="clear" w:color="auto" w:fill="FFFFFF"/>
        </w:rPr>
        <w:t>Criminal Justice Faculty Publications</w:t>
      </w:r>
      <w:r w:rsidR="0065590F" w:rsidRPr="007A7768">
        <w:rPr>
          <w:color w:val="000000" w:themeColor="text1"/>
          <w:shd w:val="clear" w:color="auto" w:fill="FFFFFF"/>
        </w:rPr>
        <w:t xml:space="preserve"> </w:t>
      </w:r>
      <w:r w:rsidRPr="007A7768">
        <w:rPr>
          <w:color w:val="000000" w:themeColor="text1"/>
          <w:shd w:val="clear" w:color="auto" w:fill="FFFFFF"/>
        </w:rPr>
        <w:t>6</w:t>
      </w:r>
      <w:r w:rsidR="0065590F" w:rsidRPr="007A7768">
        <w:rPr>
          <w:color w:val="000000" w:themeColor="text1"/>
          <w:shd w:val="clear" w:color="auto" w:fill="FFFFFF"/>
        </w:rPr>
        <w:t>:</w:t>
      </w:r>
      <w:r w:rsidRPr="007A7768">
        <w:rPr>
          <w:color w:val="000000" w:themeColor="text1"/>
          <w:shd w:val="clear" w:color="auto" w:fill="FFFFFF"/>
        </w:rPr>
        <w:t xml:space="preserve"> 1-40.</w:t>
      </w:r>
    </w:p>
    <w:p w14:paraId="6FE62921" w14:textId="1C80C2B3" w:rsidR="00970C40" w:rsidRPr="007A7768" w:rsidRDefault="00970C40" w:rsidP="00970C40">
      <w:pPr>
        <w:contextualSpacing/>
        <w:rPr>
          <w:color w:val="000000" w:themeColor="text1"/>
        </w:rPr>
      </w:pPr>
      <w:proofErr w:type="spellStart"/>
      <w:r w:rsidRPr="007A7768">
        <w:rPr>
          <w:color w:val="000000" w:themeColor="text1"/>
          <w:shd w:val="clear" w:color="auto" w:fill="FFFFFF"/>
        </w:rPr>
        <w:t>Strassler</w:t>
      </w:r>
      <w:proofErr w:type="spellEnd"/>
      <w:r w:rsidR="0065590F" w:rsidRPr="007A7768">
        <w:rPr>
          <w:color w:val="000000" w:themeColor="text1"/>
          <w:shd w:val="clear" w:color="auto" w:fill="FFFFFF"/>
        </w:rPr>
        <w:t xml:space="preserve"> </w:t>
      </w:r>
      <w:r w:rsidRPr="007A7768">
        <w:rPr>
          <w:color w:val="000000" w:themeColor="text1"/>
          <w:shd w:val="clear" w:color="auto" w:fill="FFFFFF"/>
        </w:rPr>
        <w:t>K</w:t>
      </w:r>
      <w:r w:rsidR="0065590F" w:rsidRPr="007A7768">
        <w:rPr>
          <w:color w:val="000000" w:themeColor="text1"/>
          <w:shd w:val="clear" w:color="auto" w:fill="FFFFFF"/>
        </w:rPr>
        <w:t xml:space="preserve"> </w:t>
      </w:r>
      <w:r w:rsidRPr="007A7768">
        <w:rPr>
          <w:color w:val="000000" w:themeColor="text1"/>
          <w:shd w:val="clear" w:color="auto" w:fill="FFFFFF"/>
        </w:rPr>
        <w:t>(2020)</w:t>
      </w:r>
      <w:r w:rsidR="0065590F" w:rsidRPr="007A7768">
        <w:rPr>
          <w:color w:val="000000" w:themeColor="text1"/>
          <w:shd w:val="clear" w:color="auto" w:fill="FFFFFF"/>
        </w:rPr>
        <w:t xml:space="preserve"> </w:t>
      </w:r>
      <w:r w:rsidRPr="007A7768">
        <w:rPr>
          <w:i/>
          <w:iCs/>
          <w:color w:val="000000" w:themeColor="text1"/>
          <w:shd w:val="clear" w:color="auto" w:fill="FFFFFF"/>
        </w:rPr>
        <w:t>Demanding images: Democracy, mediation, and the image-event in Indonesia</w:t>
      </w:r>
      <w:r w:rsidRPr="007A7768">
        <w:rPr>
          <w:color w:val="000000" w:themeColor="text1"/>
          <w:shd w:val="clear" w:color="auto" w:fill="FFFFFF"/>
        </w:rPr>
        <w:t>. Duke University Press.</w:t>
      </w:r>
    </w:p>
    <w:p w14:paraId="6B57C54B" w14:textId="12BA07B3" w:rsidR="0065590F" w:rsidRPr="007A7768" w:rsidRDefault="00970C40" w:rsidP="00970C40">
      <w:pPr>
        <w:contextualSpacing/>
        <w:rPr>
          <w:color w:val="000000" w:themeColor="text1"/>
        </w:rPr>
      </w:pPr>
      <w:proofErr w:type="spellStart"/>
      <w:r w:rsidRPr="007A7768">
        <w:rPr>
          <w:color w:val="000000" w:themeColor="text1"/>
          <w:shd w:val="clear" w:color="auto" w:fill="FFFFFF"/>
        </w:rPr>
        <w:t>Strinati</w:t>
      </w:r>
      <w:proofErr w:type="spellEnd"/>
      <w:r w:rsidR="0065590F" w:rsidRPr="007A7768">
        <w:rPr>
          <w:color w:val="000000" w:themeColor="text1"/>
          <w:shd w:val="clear" w:color="auto" w:fill="FFFFFF"/>
        </w:rPr>
        <w:t xml:space="preserve"> </w:t>
      </w:r>
      <w:r w:rsidRPr="007A7768">
        <w:rPr>
          <w:color w:val="000000" w:themeColor="text1"/>
          <w:shd w:val="clear" w:color="auto" w:fill="FFFFFF"/>
        </w:rPr>
        <w:t>D</w:t>
      </w:r>
      <w:r w:rsidR="0065590F" w:rsidRPr="007A7768">
        <w:rPr>
          <w:color w:val="000000" w:themeColor="text1"/>
          <w:shd w:val="clear" w:color="auto" w:fill="FFFFFF"/>
        </w:rPr>
        <w:t xml:space="preserve"> (1995)</w:t>
      </w:r>
      <w:r w:rsidRPr="007A7768">
        <w:rPr>
          <w:color w:val="000000" w:themeColor="text1"/>
          <w:shd w:val="clear" w:color="auto" w:fill="FFFFFF"/>
        </w:rPr>
        <w:t xml:space="preserve"> </w:t>
      </w:r>
      <w:r w:rsidRPr="007A7768">
        <w:rPr>
          <w:i/>
          <w:iCs/>
          <w:color w:val="000000" w:themeColor="text1"/>
          <w:shd w:val="clear" w:color="auto" w:fill="FFFFFF"/>
        </w:rPr>
        <w:t>An Introduction to Theories of Popular Culture</w:t>
      </w:r>
      <w:r w:rsidRPr="007A7768">
        <w:rPr>
          <w:color w:val="000000" w:themeColor="text1"/>
          <w:shd w:val="clear" w:color="auto" w:fill="FFFFFF"/>
        </w:rPr>
        <w:t>. London: Routledge</w:t>
      </w:r>
      <w:r w:rsidR="0065590F" w:rsidRPr="007A7768">
        <w:rPr>
          <w:color w:val="000000" w:themeColor="text1"/>
          <w:shd w:val="clear" w:color="auto" w:fill="FFFFFF"/>
        </w:rPr>
        <w:t>.</w:t>
      </w:r>
    </w:p>
    <w:p w14:paraId="3FAA926C" w14:textId="4D429642" w:rsidR="00970C40" w:rsidRPr="003A479F" w:rsidRDefault="00970C40" w:rsidP="00970C40">
      <w:pPr>
        <w:contextualSpacing/>
        <w:rPr>
          <w:color w:val="000000" w:themeColor="text1"/>
        </w:rPr>
      </w:pPr>
      <w:r w:rsidRPr="007A7768">
        <w:rPr>
          <w:color w:val="000000" w:themeColor="text1"/>
          <w:shd w:val="clear" w:color="auto" w:fill="FFFFFF"/>
        </w:rPr>
        <w:t>Sullivan G</w:t>
      </w:r>
      <w:r w:rsidR="0065590F" w:rsidRPr="007A7768">
        <w:rPr>
          <w:color w:val="000000" w:themeColor="text1"/>
          <w:shd w:val="clear" w:color="auto" w:fill="FFFFFF"/>
        </w:rPr>
        <w:t xml:space="preserve"> </w:t>
      </w:r>
      <w:r w:rsidRPr="007A7768">
        <w:rPr>
          <w:color w:val="000000" w:themeColor="text1"/>
          <w:shd w:val="clear" w:color="auto" w:fill="FFFFFF"/>
        </w:rPr>
        <w:t>(2008) Painting as</w:t>
      </w:r>
      <w:r w:rsidR="0065590F" w:rsidRPr="007A7768">
        <w:rPr>
          <w:color w:val="000000" w:themeColor="text1"/>
          <w:shd w:val="clear" w:color="auto" w:fill="FFFFFF"/>
        </w:rPr>
        <w:t xml:space="preserve"> </w:t>
      </w:r>
      <w:r w:rsidRPr="007A7768">
        <w:rPr>
          <w:color w:val="000000" w:themeColor="text1"/>
          <w:shd w:val="clear" w:color="auto" w:fill="FFFFFF"/>
        </w:rPr>
        <w:t>Research: Create and Critique</w:t>
      </w:r>
      <w:r w:rsidR="0065590F" w:rsidRPr="007A7768">
        <w:rPr>
          <w:color w:val="000000" w:themeColor="text1"/>
          <w:shd w:val="clear" w:color="auto" w:fill="FFFFFF"/>
        </w:rPr>
        <w:t>.</w:t>
      </w:r>
      <w:r w:rsidRPr="007A7768">
        <w:rPr>
          <w:color w:val="000000" w:themeColor="text1"/>
          <w:shd w:val="clear" w:color="auto" w:fill="FFFFFF"/>
        </w:rPr>
        <w:t xml:space="preserve"> </w:t>
      </w:r>
      <w:r w:rsidRPr="007A7768">
        <w:rPr>
          <w:i/>
          <w:iCs/>
          <w:color w:val="000000" w:themeColor="text1"/>
          <w:shd w:val="clear" w:color="auto" w:fill="FFFFFF"/>
        </w:rPr>
        <w:t>Handbook of the arts in qualitative research: Perspectives, methodologies, examples, and issues</w:t>
      </w:r>
      <w:r w:rsidRPr="007A7768">
        <w:rPr>
          <w:color w:val="000000" w:themeColor="text1"/>
          <w:shd w:val="clear" w:color="auto" w:fill="FFFFFF"/>
        </w:rPr>
        <w:t xml:space="preserve">, </w:t>
      </w:r>
      <w:r w:rsidR="0065590F" w:rsidRPr="007A7768">
        <w:rPr>
          <w:color w:val="000000" w:themeColor="text1"/>
          <w:shd w:val="clear" w:color="auto" w:fill="FFFFFF"/>
        </w:rPr>
        <w:t xml:space="preserve">pp. </w:t>
      </w:r>
      <w:r w:rsidRPr="007A7768">
        <w:rPr>
          <w:color w:val="000000" w:themeColor="text1"/>
          <w:shd w:val="clear" w:color="auto" w:fill="FFFFFF"/>
        </w:rPr>
        <w:t>42-54.</w:t>
      </w:r>
    </w:p>
    <w:p w14:paraId="50B5F44D" w14:textId="05C61A20" w:rsidR="00C34C31" w:rsidRPr="007A7768" w:rsidRDefault="00970C40" w:rsidP="00970C40">
      <w:pPr>
        <w:contextualSpacing/>
        <w:rPr>
          <w:color w:val="000000" w:themeColor="text1"/>
        </w:rPr>
      </w:pPr>
      <w:r w:rsidRPr="007A7768">
        <w:rPr>
          <w:color w:val="000000" w:themeColor="text1"/>
          <w:shd w:val="clear" w:color="auto" w:fill="FFFFFF"/>
        </w:rPr>
        <w:t>Summers</w:t>
      </w:r>
      <w:r w:rsidR="0065590F" w:rsidRPr="007A7768">
        <w:rPr>
          <w:color w:val="000000" w:themeColor="text1"/>
          <w:shd w:val="clear" w:color="auto" w:fill="FFFFFF"/>
        </w:rPr>
        <w:t xml:space="preserve"> </w:t>
      </w:r>
      <w:r w:rsidRPr="007A7768">
        <w:rPr>
          <w:color w:val="000000" w:themeColor="text1"/>
          <w:shd w:val="clear" w:color="auto" w:fill="FFFFFF"/>
        </w:rPr>
        <w:t xml:space="preserve">BT (2022) Black insurgent aesthetics and the public imaginary. </w:t>
      </w:r>
      <w:r w:rsidRPr="007A7768">
        <w:rPr>
          <w:i/>
          <w:iCs/>
          <w:color w:val="000000" w:themeColor="text1"/>
          <w:shd w:val="clear" w:color="auto" w:fill="FFFFFF"/>
        </w:rPr>
        <w:t>Urban Geography</w:t>
      </w:r>
      <w:r w:rsidR="0065590F" w:rsidRPr="007A7768">
        <w:rPr>
          <w:color w:val="000000" w:themeColor="text1"/>
          <w:shd w:val="clear" w:color="auto" w:fill="FFFFFF"/>
        </w:rPr>
        <w:t xml:space="preserve"> </w:t>
      </w:r>
      <w:r w:rsidRPr="007A7768">
        <w:rPr>
          <w:i/>
          <w:iCs/>
          <w:color w:val="000000" w:themeColor="text1"/>
          <w:shd w:val="clear" w:color="auto" w:fill="FFFFFF"/>
        </w:rPr>
        <w:t>43</w:t>
      </w:r>
      <w:r w:rsidRPr="007A7768">
        <w:rPr>
          <w:color w:val="000000" w:themeColor="text1"/>
          <w:shd w:val="clear" w:color="auto" w:fill="FFFFFF"/>
        </w:rPr>
        <w:t>(6)</w:t>
      </w:r>
      <w:r w:rsidR="0065590F" w:rsidRPr="007A7768">
        <w:rPr>
          <w:color w:val="000000" w:themeColor="text1"/>
          <w:shd w:val="clear" w:color="auto" w:fill="FFFFFF"/>
        </w:rPr>
        <w:t>:</w:t>
      </w:r>
      <w:r w:rsidRPr="007A7768">
        <w:rPr>
          <w:color w:val="000000" w:themeColor="text1"/>
          <w:shd w:val="clear" w:color="auto" w:fill="FFFFFF"/>
        </w:rPr>
        <w:t xml:space="preserve"> 837-847.</w:t>
      </w:r>
    </w:p>
    <w:p w14:paraId="37E089AF" w14:textId="1BE4E4AA"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Sunday O (2017</w:t>
      </w:r>
      <w:r w:rsidR="0065590F" w:rsidRPr="007A7768">
        <w:rPr>
          <w:color w:val="000000" w:themeColor="text1"/>
          <w:shd w:val="clear" w:color="auto" w:fill="FFFFFF"/>
        </w:rPr>
        <w:t xml:space="preserve">) </w:t>
      </w:r>
      <w:r w:rsidRPr="007A7768">
        <w:rPr>
          <w:color w:val="000000" w:themeColor="text1"/>
          <w:shd w:val="clear" w:color="auto" w:fill="FFFFFF"/>
        </w:rPr>
        <w:t xml:space="preserve">Why We are Painting Police Stations with Friendly Colors. </w:t>
      </w:r>
      <w:r w:rsidRPr="007A7768">
        <w:rPr>
          <w:i/>
          <w:iCs/>
          <w:color w:val="000000" w:themeColor="text1"/>
          <w:shd w:val="clear" w:color="auto" w:fill="FFFFFF"/>
        </w:rPr>
        <w:t>The Guardian.</w:t>
      </w:r>
      <w:r w:rsidRPr="007A7768">
        <w:rPr>
          <w:color w:val="000000" w:themeColor="text1"/>
          <w:shd w:val="clear" w:color="auto" w:fill="FFFFFF"/>
        </w:rPr>
        <w:t xml:space="preserve"> </w:t>
      </w:r>
      <w:r w:rsidR="0065590F" w:rsidRPr="007A7768">
        <w:rPr>
          <w:color w:val="000000" w:themeColor="text1"/>
          <w:shd w:val="clear" w:color="auto" w:fill="FFFFFF"/>
        </w:rPr>
        <w:t xml:space="preserve">Available at: </w:t>
      </w:r>
      <w:hyperlink r:id="rId80" w:history="1">
        <w:r w:rsidR="0065590F" w:rsidRPr="007A7768">
          <w:rPr>
            <w:rStyle w:val="Hyperlink"/>
            <w:color w:val="000000" w:themeColor="text1"/>
            <w:shd w:val="clear" w:color="auto" w:fill="FFFFFF"/>
          </w:rPr>
          <w:t>https://guardian.ng/art/why-we-are-painting-police-stations-with-friendly-colours/</w:t>
        </w:r>
      </w:hyperlink>
      <w:r w:rsidR="0065590F" w:rsidRPr="007A7768">
        <w:rPr>
          <w:color w:val="000000" w:themeColor="text1"/>
          <w:shd w:val="clear" w:color="auto" w:fill="FFFFFF"/>
        </w:rPr>
        <w:t xml:space="preserve"> (accessed 16 May 2024).</w:t>
      </w:r>
    </w:p>
    <w:p w14:paraId="1CD6D71E" w14:textId="4D084FDF" w:rsidR="00970C40" w:rsidRPr="007A7768" w:rsidRDefault="00970C40" w:rsidP="00970C40">
      <w:pPr>
        <w:contextualSpacing/>
        <w:rPr>
          <w:color w:val="000000" w:themeColor="text1"/>
          <w:shd w:val="clear" w:color="auto" w:fill="FFFFFF"/>
        </w:rPr>
      </w:pPr>
      <w:proofErr w:type="spellStart"/>
      <w:r w:rsidRPr="007A7768">
        <w:rPr>
          <w:color w:val="000000" w:themeColor="text1"/>
          <w:shd w:val="clear" w:color="auto" w:fill="FFFFFF"/>
        </w:rPr>
        <w:lastRenderedPageBreak/>
        <w:t>Suzee</w:t>
      </w:r>
      <w:proofErr w:type="spellEnd"/>
      <w:r w:rsidRPr="007A7768">
        <w:rPr>
          <w:color w:val="000000" w:themeColor="text1"/>
          <w:shd w:val="clear" w:color="auto" w:fill="FFFFFF"/>
        </w:rPr>
        <w:t xml:space="preserve"> in the City (2012) Return to Tahrir: Two Years and Graffiti of the Martyrs. </w:t>
      </w:r>
      <w:r w:rsidRPr="003A479F">
        <w:rPr>
          <w:i/>
          <w:iCs/>
          <w:color w:val="000000" w:themeColor="text1"/>
          <w:shd w:val="clear" w:color="auto" w:fill="FFFFFF"/>
        </w:rPr>
        <w:t>Word Press.</w:t>
      </w:r>
      <w:r w:rsidRPr="007A7768">
        <w:rPr>
          <w:color w:val="000000" w:themeColor="text1"/>
          <w:shd w:val="clear" w:color="auto" w:fill="FFFFFF"/>
        </w:rPr>
        <w:t xml:space="preserve"> </w:t>
      </w:r>
      <w:r w:rsidR="003A479F">
        <w:t xml:space="preserve">Available at: </w:t>
      </w:r>
      <w:hyperlink r:id="rId81" w:history="1">
        <w:r w:rsidR="003A479F" w:rsidRPr="00B51CF8">
          <w:rPr>
            <w:rStyle w:val="Hyperlink"/>
            <w:shd w:val="clear" w:color="auto" w:fill="FFFFFF"/>
          </w:rPr>
          <w:t>https://suzeeinthecity.wordpress.com/2012/12/29/return-to-tahrir-two-years-and-graffiti-of-the-martyrs/</w:t>
        </w:r>
      </w:hyperlink>
      <w:r w:rsidR="0065590F" w:rsidRPr="007A7768">
        <w:rPr>
          <w:color w:val="000000" w:themeColor="text1"/>
          <w:shd w:val="clear" w:color="auto" w:fill="FFFFFF"/>
        </w:rPr>
        <w:t xml:space="preserve"> (accessed 16 May 2024).</w:t>
      </w:r>
    </w:p>
    <w:p w14:paraId="329C61B5" w14:textId="53596DF6"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Talbot</w:t>
      </w:r>
      <w:r w:rsidR="003A479F">
        <w:rPr>
          <w:color w:val="000000" w:themeColor="text1"/>
          <w:shd w:val="clear" w:color="auto" w:fill="FFFFFF"/>
        </w:rPr>
        <w:t xml:space="preserve"> </w:t>
      </w:r>
      <w:r w:rsidRPr="007A7768">
        <w:rPr>
          <w:color w:val="000000" w:themeColor="text1"/>
          <w:shd w:val="clear" w:color="auto" w:fill="FFFFFF"/>
        </w:rPr>
        <w:t xml:space="preserve">P </w:t>
      </w:r>
      <w:r w:rsidR="0065590F" w:rsidRPr="007A7768">
        <w:rPr>
          <w:color w:val="000000" w:themeColor="text1"/>
          <w:shd w:val="clear" w:color="auto" w:fill="FFFFFF"/>
        </w:rPr>
        <w:t>(</w:t>
      </w:r>
      <w:r w:rsidRPr="007A7768">
        <w:rPr>
          <w:color w:val="000000" w:themeColor="text1"/>
          <w:shd w:val="clear" w:color="auto" w:fill="FFFFFF"/>
        </w:rPr>
        <w:t>2020</w:t>
      </w:r>
      <w:r w:rsidR="0065590F" w:rsidRPr="007A7768">
        <w:rPr>
          <w:color w:val="000000" w:themeColor="text1"/>
          <w:shd w:val="clear" w:color="auto" w:fill="FFFFFF"/>
        </w:rPr>
        <w:t>)</w:t>
      </w:r>
      <w:r w:rsidRPr="007A7768">
        <w:rPr>
          <w:color w:val="000000" w:themeColor="text1"/>
          <w:shd w:val="clear" w:color="auto" w:fill="FFFFFF"/>
        </w:rPr>
        <w:t xml:space="preserve"> There’s a ‘Back the Blue’ mural at police headquarters, but Tampa didn’t okay it. </w:t>
      </w:r>
      <w:r w:rsidRPr="007A7768">
        <w:rPr>
          <w:i/>
          <w:iCs/>
          <w:color w:val="000000" w:themeColor="text1"/>
          <w:shd w:val="clear" w:color="auto" w:fill="FFFFFF"/>
        </w:rPr>
        <w:t>Tampa Bay Times</w:t>
      </w:r>
      <w:r w:rsidRPr="007A7768">
        <w:rPr>
          <w:color w:val="000000" w:themeColor="text1"/>
          <w:shd w:val="clear" w:color="auto" w:fill="FFFFFF"/>
        </w:rPr>
        <w:t>.</w:t>
      </w:r>
      <w:r w:rsidR="0065590F" w:rsidRPr="007A7768">
        <w:rPr>
          <w:color w:val="000000" w:themeColor="text1"/>
          <w:shd w:val="clear" w:color="auto" w:fill="FFFFFF"/>
        </w:rPr>
        <w:t xml:space="preserve"> Available at:</w:t>
      </w:r>
      <w:r w:rsidRPr="007A7768">
        <w:rPr>
          <w:color w:val="000000" w:themeColor="text1"/>
          <w:shd w:val="clear" w:color="auto" w:fill="FFFFFF"/>
        </w:rPr>
        <w:t xml:space="preserve"> </w:t>
      </w:r>
      <w:hyperlink r:id="rId82" w:history="1">
        <w:r w:rsidR="0065590F" w:rsidRPr="007A7768">
          <w:rPr>
            <w:rStyle w:val="Hyperlink"/>
            <w:color w:val="000000" w:themeColor="text1"/>
            <w:shd w:val="clear" w:color="auto" w:fill="FFFFFF"/>
          </w:rPr>
          <w:t>https://www.tampabay.com/news/tampa/2020/08/03/theres-a-back-the-blue-mural-at-police-headquarters-but-tampa-didnt-ok-it/</w:t>
        </w:r>
      </w:hyperlink>
      <w:r w:rsidR="0065590F" w:rsidRPr="007A7768">
        <w:rPr>
          <w:color w:val="000000" w:themeColor="text1"/>
          <w:shd w:val="clear" w:color="auto" w:fill="FFFFFF"/>
        </w:rPr>
        <w:t xml:space="preserve"> (accessed 16 May 2024).</w:t>
      </w:r>
    </w:p>
    <w:p w14:paraId="75242C7C" w14:textId="0AF43F74" w:rsidR="00970C40" w:rsidRPr="007A7768" w:rsidRDefault="00970C40" w:rsidP="00970C40">
      <w:pPr>
        <w:contextualSpacing/>
        <w:rPr>
          <w:color w:val="000000" w:themeColor="text1"/>
        </w:rPr>
      </w:pPr>
      <w:proofErr w:type="spellStart"/>
      <w:r w:rsidRPr="007A7768">
        <w:rPr>
          <w:color w:val="000000" w:themeColor="text1"/>
          <w:shd w:val="clear" w:color="auto" w:fill="FFFFFF"/>
        </w:rPr>
        <w:t>Titscher</w:t>
      </w:r>
      <w:proofErr w:type="spellEnd"/>
      <w:r w:rsidRPr="007A7768">
        <w:rPr>
          <w:color w:val="000000" w:themeColor="text1"/>
          <w:shd w:val="clear" w:color="auto" w:fill="FFFFFF"/>
        </w:rPr>
        <w:t xml:space="preserve"> S</w:t>
      </w:r>
      <w:r w:rsidR="0065590F" w:rsidRPr="007A7768">
        <w:rPr>
          <w:color w:val="000000" w:themeColor="text1"/>
          <w:shd w:val="clear" w:color="auto" w:fill="FFFFFF"/>
        </w:rPr>
        <w:t>,</w:t>
      </w:r>
      <w:r w:rsidRPr="007A7768">
        <w:rPr>
          <w:color w:val="000000" w:themeColor="text1"/>
          <w:shd w:val="clear" w:color="auto" w:fill="FFFFFF"/>
        </w:rPr>
        <w:t xml:space="preserve"> Meyer</w:t>
      </w:r>
      <w:r w:rsidR="0065590F" w:rsidRPr="007A7768">
        <w:rPr>
          <w:color w:val="000000" w:themeColor="text1"/>
          <w:shd w:val="clear" w:color="auto" w:fill="FFFFFF"/>
        </w:rPr>
        <w:t xml:space="preserve"> M</w:t>
      </w:r>
      <w:r w:rsidRPr="007A7768">
        <w:rPr>
          <w:color w:val="000000" w:themeColor="text1"/>
          <w:shd w:val="clear" w:color="auto" w:fill="FFFFFF"/>
        </w:rPr>
        <w:t xml:space="preserve">, </w:t>
      </w:r>
      <w:proofErr w:type="spellStart"/>
      <w:r w:rsidRPr="007A7768">
        <w:rPr>
          <w:color w:val="000000" w:themeColor="text1"/>
          <w:shd w:val="clear" w:color="auto" w:fill="FFFFFF"/>
        </w:rPr>
        <w:t>Wodak</w:t>
      </w:r>
      <w:proofErr w:type="spellEnd"/>
      <w:r w:rsidR="0065590F" w:rsidRPr="007A7768">
        <w:rPr>
          <w:color w:val="000000" w:themeColor="text1"/>
          <w:shd w:val="clear" w:color="auto" w:fill="FFFFFF"/>
        </w:rPr>
        <w:t xml:space="preserve"> R</w:t>
      </w:r>
      <w:r w:rsidRPr="007A7768">
        <w:rPr>
          <w:color w:val="000000" w:themeColor="text1"/>
          <w:shd w:val="clear" w:color="auto" w:fill="FFFFFF"/>
        </w:rPr>
        <w:t>, and Vetter</w:t>
      </w:r>
      <w:r w:rsidR="0065590F" w:rsidRPr="007A7768">
        <w:rPr>
          <w:color w:val="000000" w:themeColor="text1"/>
          <w:shd w:val="clear" w:color="auto" w:fill="FFFFFF"/>
        </w:rPr>
        <w:t xml:space="preserve"> E (</w:t>
      </w:r>
      <w:r w:rsidRPr="007A7768">
        <w:rPr>
          <w:color w:val="000000" w:themeColor="text1"/>
          <w:shd w:val="clear" w:color="auto" w:fill="FFFFFF"/>
        </w:rPr>
        <w:t>2012</w:t>
      </w:r>
      <w:r w:rsidR="0065590F" w:rsidRPr="007A7768">
        <w:rPr>
          <w:color w:val="000000" w:themeColor="text1"/>
          <w:shd w:val="clear" w:color="auto" w:fill="FFFFFF"/>
        </w:rPr>
        <w:t>)</w:t>
      </w:r>
      <w:r w:rsidRPr="007A7768">
        <w:rPr>
          <w:color w:val="000000" w:themeColor="text1"/>
          <w:shd w:val="clear" w:color="auto" w:fill="FFFFFF"/>
        </w:rPr>
        <w:t xml:space="preserve"> </w:t>
      </w:r>
      <w:r w:rsidRPr="007A7768">
        <w:rPr>
          <w:i/>
          <w:iCs/>
          <w:color w:val="000000" w:themeColor="text1"/>
          <w:shd w:val="clear" w:color="auto" w:fill="FFFFFF"/>
        </w:rPr>
        <w:t>Methods of Text and Discourse Analysis.</w:t>
      </w:r>
      <w:r w:rsidRPr="007A7768">
        <w:rPr>
          <w:color w:val="000000" w:themeColor="text1"/>
          <w:shd w:val="clear" w:color="auto" w:fill="FFFFFF"/>
        </w:rPr>
        <w:t xml:space="preserve"> London: SAGE. </w:t>
      </w:r>
    </w:p>
    <w:p w14:paraId="2725BADC" w14:textId="5732F3AC"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TNN </w:t>
      </w:r>
      <w:r w:rsidR="0065590F" w:rsidRPr="007A7768">
        <w:rPr>
          <w:color w:val="000000" w:themeColor="text1"/>
          <w:shd w:val="clear" w:color="auto" w:fill="FFFFFF"/>
        </w:rPr>
        <w:t>(</w:t>
      </w:r>
      <w:r w:rsidRPr="007A7768">
        <w:rPr>
          <w:color w:val="000000" w:themeColor="text1"/>
          <w:shd w:val="clear" w:color="auto" w:fill="FFFFFF"/>
        </w:rPr>
        <w:t>2017</w:t>
      </w:r>
      <w:r w:rsidR="0065590F" w:rsidRPr="007A7768">
        <w:rPr>
          <w:color w:val="000000" w:themeColor="text1"/>
          <w:shd w:val="clear" w:color="auto" w:fill="FFFFFF"/>
        </w:rPr>
        <w:t>) Fort station gets a ‘child-friendly’ makeover</w:t>
      </w:r>
      <w:r w:rsidR="0065590F" w:rsidRPr="007A7768">
        <w:rPr>
          <w:i/>
          <w:iCs/>
          <w:color w:val="000000" w:themeColor="text1"/>
          <w:shd w:val="clear" w:color="auto" w:fill="FFFFFF"/>
        </w:rPr>
        <w:t>. The Times of India</w:t>
      </w:r>
      <w:r w:rsidR="0065590F" w:rsidRPr="007A7768">
        <w:rPr>
          <w:color w:val="000000" w:themeColor="text1"/>
          <w:shd w:val="clear" w:color="auto" w:fill="FFFFFF"/>
        </w:rPr>
        <w:t>. Available at:</w:t>
      </w:r>
      <w:r w:rsidRPr="007A7768">
        <w:rPr>
          <w:color w:val="000000" w:themeColor="text1"/>
          <w:shd w:val="clear" w:color="auto" w:fill="FFFFFF"/>
        </w:rPr>
        <w:t xml:space="preserve"> </w:t>
      </w:r>
      <w:hyperlink r:id="rId83" w:history="1">
        <w:r w:rsidR="0065590F" w:rsidRPr="007A7768">
          <w:rPr>
            <w:rStyle w:val="Hyperlink"/>
            <w:color w:val="000000" w:themeColor="text1"/>
            <w:shd w:val="clear" w:color="auto" w:fill="FFFFFF"/>
          </w:rPr>
          <w:t>https://timesofindia.indiatimes.com/city/thiruvananthapuram/fort-station-gets-a-child-friendly-makeover/articleshow/61634652.cms</w:t>
        </w:r>
      </w:hyperlink>
      <w:r w:rsidR="0065590F" w:rsidRPr="007A7768">
        <w:rPr>
          <w:color w:val="000000" w:themeColor="text1"/>
          <w:shd w:val="clear" w:color="auto" w:fill="FFFFFF"/>
        </w:rPr>
        <w:t xml:space="preserve"> (accessed 16 May 2024).</w:t>
      </w:r>
    </w:p>
    <w:p w14:paraId="286A1C26" w14:textId="58BADF9B" w:rsidR="0065590F" w:rsidRPr="007A7768" w:rsidRDefault="00970C40" w:rsidP="0065590F">
      <w:pPr>
        <w:contextualSpacing/>
        <w:rPr>
          <w:color w:val="000000" w:themeColor="text1"/>
        </w:rPr>
      </w:pPr>
      <w:proofErr w:type="spellStart"/>
      <w:r w:rsidRPr="007A7768">
        <w:rPr>
          <w:color w:val="000000" w:themeColor="text1"/>
        </w:rPr>
        <w:t>Totey</w:t>
      </w:r>
      <w:proofErr w:type="spellEnd"/>
      <w:r w:rsidR="0065590F" w:rsidRPr="007A7768">
        <w:rPr>
          <w:color w:val="000000" w:themeColor="text1"/>
        </w:rPr>
        <w:t xml:space="preserve"> J</w:t>
      </w:r>
      <w:r w:rsidRPr="007A7768">
        <w:rPr>
          <w:color w:val="000000" w:themeColor="text1"/>
        </w:rPr>
        <w:t xml:space="preserve"> </w:t>
      </w:r>
      <w:r w:rsidR="0065590F" w:rsidRPr="007A7768">
        <w:rPr>
          <w:color w:val="000000" w:themeColor="text1"/>
        </w:rPr>
        <w:t>(</w:t>
      </w:r>
      <w:r w:rsidRPr="007A7768">
        <w:rPr>
          <w:color w:val="000000" w:themeColor="text1"/>
        </w:rPr>
        <w:t>2021</w:t>
      </w:r>
      <w:r w:rsidR="0065590F" w:rsidRPr="007A7768">
        <w:rPr>
          <w:color w:val="000000" w:themeColor="text1"/>
        </w:rPr>
        <w:t xml:space="preserve">) At Grandma's in Da Kitchen, you'll find food you can't find anywhere else in town. </w:t>
      </w:r>
      <w:r w:rsidR="0065590F" w:rsidRPr="007A7768">
        <w:rPr>
          <w:i/>
          <w:iCs/>
          <w:color w:val="000000" w:themeColor="text1"/>
        </w:rPr>
        <w:t>Seattle Refined</w:t>
      </w:r>
      <w:r w:rsidR="0065590F" w:rsidRPr="007A7768">
        <w:rPr>
          <w:color w:val="000000" w:themeColor="text1"/>
        </w:rPr>
        <w:t>. Available at:</w:t>
      </w:r>
      <w:r w:rsidRPr="007A7768">
        <w:rPr>
          <w:color w:val="000000" w:themeColor="text1"/>
        </w:rPr>
        <w:t xml:space="preserve"> </w:t>
      </w:r>
      <w:hyperlink r:id="rId84" w:history="1">
        <w:r w:rsidRPr="007A7768">
          <w:rPr>
            <w:color w:val="000000" w:themeColor="text1"/>
            <w:u w:val="single"/>
          </w:rPr>
          <w:t>https://seattlerefined.com/eat-drink/grandmas-southern-food-restaurant-is-a-labor-in-love</w:t>
        </w:r>
      </w:hyperlink>
      <w:r w:rsidR="0065590F" w:rsidRPr="007A7768">
        <w:rPr>
          <w:color w:val="000000" w:themeColor="text1"/>
          <w:u w:val="single"/>
        </w:rPr>
        <w:t xml:space="preserve"> </w:t>
      </w:r>
      <w:r w:rsidR="0065590F" w:rsidRPr="007A7768">
        <w:rPr>
          <w:color w:val="000000" w:themeColor="text1"/>
          <w:shd w:val="clear" w:color="auto" w:fill="FFFFFF"/>
        </w:rPr>
        <w:t>(accessed 16 May 2024).</w:t>
      </w:r>
    </w:p>
    <w:p w14:paraId="09C698A1" w14:textId="2E8BB099" w:rsidR="0065590F" w:rsidRPr="007A7768" w:rsidRDefault="0065590F" w:rsidP="0065590F">
      <w:pPr>
        <w:pStyle w:val="NormalWeb"/>
        <w:spacing w:before="0" w:beforeAutospacing="0" w:after="0" w:afterAutospacing="0"/>
        <w:rPr>
          <w:color w:val="000000" w:themeColor="text1"/>
        </w:rPr>
      </w:pPr>
      <w:proofErr w:type="spellStart"/>
      <w:r w:rsidRPr="007A7768">
        <w:rPr>
          <w:color w:val="000000" w:themeColor="text1"/>
        </w:rPr>
        <w:t>Triburgo</w:t>
      </w:r>
      <w:proofErr w:type="spellEnd"/>
      <w:r w:rsidRPr="007A7768">
        <w:rPr>
          <w:color w:val="000000" w:themeColor="text1"/>
        </w:rPr>
        <w:t xml:space="preserve"> L and Van Dyck S (2022) Representational Refusal and the Embodiment of Gender Abolition. In: M. Bey &amp; J. Goldberg (eds) </w:t>
      </w:r>
      <w:r w:rsidRPr="007A7768">
        <w:rPr>
          <w:i/>
          <w:iCs/>
          <w:color w:val="000000" w:themeColor="text1"/>
        </w:rPr>
        <w:t>Queer Fire: Liberation and Abolition. A Journal of </w:t>
      </w:r>
    </w:p>
    <w:p w14:paraId="4FA7AA03" w14:textId="14211A26" w:rsidR="00970C40" w:rsidRPr="007A7768" w:rsidRDefault="0065590F" w:rsidP="00691FDA">
      <w:pPr>
        <w:contextualSpacing/>
        <w:rPr>
          <w:color w:val="000000" w:themeColor="text1"/>
        </w:rPr>
      </w:pPr>
      <w:r w:rsidRPr="007A7768">
        <w:rPr>
          <w:i/>
          <w:iCs/>
          <w:color w:val="000000" w:themeColor="text1"/>
        </w:rPr>
        <w:t>Lesbian and Gay Studies</w:t>
      </w:r>
      <w:r w:rsidRPr="007A7768">
        <w:rPr>
          <w:color w:val="000000" w:themeColor="text1"/>
        </w:rPr>
        <w:t>. Duke University Press, pp. 207-226.</w:t>
      </w:r>
    </w:p>
    <w:p w14:paraId="149FF7A4" w14:textId="7526E773" w:rsidR="00970C40" w:rsidRPr="007A7768" w:rsidRDefault="00970C40" w:rsidP="00691FDA">
      <w:pPr>
        <w:spacing w:after="160"/>
        <w:contextualSpacing/>
        <w:rPr>
          <w:color w:val="000000" w:themeColor="text1"/>
        </w:rPr>
      </w:pPr>
      <w:r w:rsidRPr="007A7768">
        <w:rPr>
          <w:color w:val="000000" w:themeColor="text1"/>
        </w:rPr>
        <w:t>Tuck and Yang</w:t>
      </w:r>
      <w:r w:rsidR="0065590F" w:rsidRPr="007A7768">
        <w:rPr>
          <w:color w:val="000000" w:themeColor="text1"/>
        </w:rPr>
        <w:t xml:space="preserve"> </w:t>
      </w:r>
      <w:r w:rsidRPr="007A7768">
        <w:rPr>
          <w:color w:val="000000" w:themeColor="text1"/>
        </w:rPr>
        <w:t>(2012)</w:t>
      </w:r>
      <w:r w:rsidR="0065590F" w:rsidRPr="007A7768">
        <w:rPr>
          <w:color w:val="000000" w:themeColor="text1"/>
        </w:rPr>
        <w:t xml:space="preserve"> </w:t>
      </w:r>
      <w:r w:rsidRPr="007A7768">
        <w:rPr>
          <w:color w:val="000000" w:themeColor="text1"/>
        </w:rPr>
        <w:t xml:space="preserve">Decolonization is not a metaphor. </w:t>
      </w:r>
      <w:r w:rsidRPr="007A7768">
        <w:rPr>
          <w:i/>
          <w:iCs/>
          <w:color w:val="000000" w:themeColor="text1"/>
        </w:rPr>
        <w:t>Decolonization:</w:t>
      </w:r>
      <w:r w:rsidR="00691FDA" w:rsidRPr="007A7768">
        <w:rPr>
          <w:i/>
          <w:iCs/>
          <w:color w:val="000000" w:themeColor="text1"/>
        </w:rPr>
        <w:t xml:space="preserve"> </w:t>
      </w:r>
      <w:r w:rsidRPr="007A7768">
        <w:rPr>
          <w:i/>
          <w:iCs/>
          <w:color w:val="000000" w:themeColor="text1"/>
        </w:rPr>
        <w:t>Indigeneity, </w:t>
      </w:r>
      <w:r w:rsidR="0065590F" w:rsidRPr="007A7768">
        <w:rPr>
          <w:i/>
          <w:iCs/>
          <w:color w:val="000000" w:themeColor="text1"/>
        </w:rPr>
        <w:t xml:space="preserve"> </w:t>
      </w:r>
      <w:r w:rsidRPr="007A7768">
        <w:rPr>
          <w:i/>
          <w:iCs/>
          <w:color w:val="000000" w:themeColor="text1"/>
        </w:rPr>
        <w:t>Education</w:t>
      </w:r>
      <w:r w:rsidR="0065590F" w:rsidRPr="007A7768">
        <w:rPr>
          <w:i/>
          <w:iCs/>
          <w:color w:val="000000" w:themeColor="text1"/>
        </w:rPr>
        <w:t>, and</w:t>
      </w:r>
      <w:r w:rsidRPr="007A7768">
        <w:rPr>
          <w:i/>
          <w:iCs/>
          <w:color w:val="000000" w:themeColor="text1"/>
        </w:rPr>
        <w:t xml:space="preserve"> Society</w:t>
      </w:r>
      <w:r w:rsidR="0065590F" w:rsidRPr="007A7768">
        <w:rPr>
          <w:color w:val="000000" w:themeColor="text1"/>
        </w:rPr>
        <w:t xml:space="preserve"> 1(</w:t>
      </w:r>
      <w:r w:rsidRPr="007A7768">
        <w:rPr>
          <w:color w:val="000000" w:themeColor="text1"/>
        </w:rPr>
        <w:t>1</w:t>
      </w:r>
      <w:r w:rsidR="0065590F" w:rsidRPr="007A7768">
        <w:rPr>
          <w:color w:val="000000" w:themeColor="text1"/>
        </w:rPr>
        <w:t xml:space="preserve">): </w:t>
      </w:r>
      <w:r w:rsidRPr="007A7768">
        <w:rPr>
          <w:color w:val="000000" w:themeColor="text1"/>
        </w:rPr>
        <w:t>1-40</w:t>
      </w:r>
    </w:p>
    <w:p w14:paraId="17B53B1E" w14:textId="131E15BC" w:rsidR="00970C40" w:rsidRPr="007A7768" w:rsidRDefault="00970C40" w:rsidP="00691FDA">
      <w:pPr>
        <w:contextualSpacing/>
        <w:rPr>
          <w:color w:val="000000" w:themeColor="text1"/>
        </w:rPr>
      </w:pPr>
      <w:r w:rsidRPr="007A7768">
        <w:rPr>
          <w:color w:val="000000" w:themeColor="text1"/>
          <w:shd w:val="clear" w:color="auto" w:fill="FFFFFF"/>
        </w:rPr>
        <w:t>Turner</w:t>
      </w:r>
      <w:r w:rsidR="00297DDA" w:rsidRPr="007A7768">
        <w:rPr>
          <w:color w:val="000000" w:themeColor="text1"/>
          <w:shd w:val="clear" w:color="auto" w:fill="FFFFFF"/>
        </w:rPr>
        <w:t xml:space="preserve"> </w:t>
      </w:r>
      <w:r w:rsidRPr="007A7768">
        <w:rPr>
          <w:color w:val="000000" w:themeColor="text1"/>
          <w:shd w:val="clear" w:color="auto" w:fill="FFFFFF"/>
        </w:rPr>
        <w:t>J (2019)</w:t>
      </w:r>
      <w:r w:rsidR="00297DDA" w:rsidRPr="007A7768">
        <w:rPr>
          <w:color w:val="000000" w:themeColor="text1"/>
          <w:shd w:val="clear" w:color="auto" w:fill="FFFFFF"/>
        </w:rPr>
        <w:t xml:space="preserve"> </w:t>
      </w:r>
      <w:r w:rsidRPr="007A7768">
        <w:rPr>
          <w:color w:val="000000" w:themeColor="text1"/>
          <w:shd w:val="clear" w:color="auto" w:fill="FFFFFF"/>
        </w:rPr>
        <w:t xml:space="preserve">“It all started with Eddie”: </w:t>
      </w:r>
      <w:proofErr w:type="spellStart"/>
      <w:r w:rsidRPr="007A7768">
        <w:rPr>
          <w:color w:val="000000" w:themeColor="text1"/>
          <w:shd w:val="clear" w:color="auto" w:fill="FFFFFF"/>
        </w:rPr>
        <w:t>Thanatopolitics</w:t>
      </w:r>
      <w:proofErr w:type="spellEnd"/>
      <w:r w:rsidRPr="007A7768">
        <w:rPr>
          <w:color w:val="000000" w:themeColor="text1"/>
          <w:shd w:val="clear" w:color="auto" w:fill="FFFFFF"/>
        </w:rPr>
        <w:t xml:space="preserve">, police power, and the murder of Edward Byrne. </w:t>
      </w:r>
      <w:r w:rsidRPr="007A7768">
        <w:rPr>
          <w:i/>
          <w:iCs/>
          <w:color w:val="000000" w:themeColor="text1"/>
          <w:shd w:val="clear" w:color="auto" w:fill="FFFFFF"/>
        </w:rPr>
        <w:t xml:space="preserve">Crime, </w:t>
      </w:r>
      <w:r w:rsidR="003A479F">
        <w:rPr>
          <w:i/>
          <w:iCs/>
          <w:color w:val="000000" w:themeColor="text1"/>
          <w:shd w:val="clear" w:color="auto" w:fill="FFFFFF"/>
        </w:rPr>
        <w:t>M</w:t>
      </w:r>
      <w:r w:rsidRPr="007A7768">
        <w:rPr>
          <w:i/>
          <w:iCs/>
          <w:color w:val="000000" w:themeColor="text1"/>
          <w:shd w:val="clear" w:color="auto" w:fill="FFFFFF"/>
        </w:rPr>
        <w:t xml:space="preserve">edia, </w:t>
      </w:r>
      <w:r w:rsidR="003A479F">
        <w:rPr>
          <w:i/>
          <w:iCs/>
          <w:color w:val="000000" w:themeColor="text1"/>
          <w:shd w:val="clear" w:color="auto" w:fill="FFFFFF"/>
        </w:rPr>
        <w:t>C</w:t>
      </w:r>
      <w:r w:rsidRPr="007A7768">
        <w:rPr>
          <w:i/>
          <w:iCs/>
          <w:color w:val="000000" w:themeColor="text1"/>
          <w:shd w:val="clear" w:color="auto" w:fill="FFFFFF"/>
        </w:rPr>
        <w:t>ulture</w:t>
      </w:r>
      <w:r w:rsidRPr="007A7768">
        <w:rPr>
          <w:color w:val="000000" w:themeColor="text1"/>
          <w:shd w:val="clear" w:color="auto" w:fill="FFFFFF"/>
        </w:rPr>
        <w:t xml:space="preserve"> </w:t>
      </w:r>
      <w:r w:rsidRPr="003A479F">
        <w:rPr>
          <w:color w:val="000000" w:themeColor="text1"/>
          <w:shd w:val="clear" w:color="auto" w:fill="FFFFFF"/>
        </w:rPr>
        <w:t>15(</w:t>
      </w:r>
      <w:r w:rsidRPr="007A7768">
        <w:rPr>
          <w:color w:val="000000" w:themeColor="text1"/>
          <w:shd w:val="clear" w:color="auto" w:fill="FFFFFF"/>
        </w:rPr>
        <w:t>2), 239-258.</w:t>
      </w:r>
    </w:p>
    <w:p w14:paraId="3FB27F3C" w14:textId="7ECCBF83" w:rsidR="0065590F" w:rsidRPr="007A7768" w:rsidRDefault="00970C40" w:rsidP="00691FDA">
      <w:pPr>
        <w:spacing w:after="160"/>
        <w:contextualSpacing/>
        <w:rPr>
          <w:color w:val="000000" w:themeColor="text1"/>
        </w:rPr>
      </w:pPr>
      <w:r w:rsidRPr="007A7768">
        <w:rPr>
          <w:color w:val="000000" w:themeColor="text1"/>
        </w:rPr>
        <w:t xml:space="preserve">Uniform Crime Reports (2019) </w:t>
      </w:r>
      <w:r w:rsidRPr="007A7768">
        <w:rPr>
          <w:i/>
          <w:iCs/>
          <w:color w:val="000000" w:themeColor="text1"/>
        </w:rPr>
        <w:t>2019 Crime in the United States: Clearances</w:t>
      </w:r>
      <w:r w:rsidRPr="007A7768">
        <w:rPr>
          <w:color w:val="000000" w:themeColor="text1"/>
        </w:rPr>
        <w:t xml:space="preserve">, </w:t>
      </w:r>
      <w:r w:rsidRPr="007A7768">
        <w:rPr>
          <w:i/>
          <w:iCs/>
          <w:color w:val="000000" w:themeColor="text1"/>
        </w:rPr>
        <w:t>FBI: UCR</w:t>
      </w:r>
      <w:r w:rsidR="0065590F" w:rsidRPr="007A7768">
        <w:rPr>
          <w:color w:val="000000" w:themeColor="text1"/>
        </w:rPr>
        <w:t xml:space="preserve">. </w:t>
      </w:r>
      <w:r w:rsidRPr="007A7768">
        <w:rPr>
          <w:color w:val="000000" w:themeColor="text1"/>
        </w:rPr>
        <w:t xml:space="preserve">Available at: </w:t>
      </w:r>
      <w:r w:rsidR="0065590F" w:rsidRPr="007A7768">
        <w:rPr>
          <w:color w:val="000000" w:themeColor="text1"/>
          <w:u w:val="single"/>
        </w:rPr>
        <w:t>https://ucr.fbi.gov/crime-in-the-u.s/2019/crime-in-the-u.s.-2019/topic- pages/clearances</w:t>
      </w:r>
      <w:r w:rsidR="0065590F" w:rsidRPr="007A7768">
        <w:rPr>
          <w:color w:val="000000" w:themeColor="text1"/>
        </w:rPr>
        <w:t xml:space="preserve"> </w:t>
      </w:r>
      <w:r w:rsidR="0065590F" w:rsidRPr="007A7768">
        <w:rPr>
          <w:color w:val="000000" w:themeColor="text1"/>
          <w:shd w:val="clear" w:color="auto" w:fill="FFFFFF"/>
        </w:rPr>
        <w:t>(accessed 19 April 2021).</w:t>
      </w:r>
      <w:r w:rsidR="0065590F" w:rsidRPr="007A7768">
        <w:rPr>
          <w:color w:val="000000" w:themeColor="text1"/>
          <w:shd w:val="clear" w:color="auto" w:fill="FFFFFF"/>
        </w:rPr>
        <w:tab/>
      </w:r>
      <w:r w:rsidR="0065590F" w:rsidRPr="007A7768">
        <w:rPr>
          <w:color w:val="000000" w:themeColor="text1"/>
          <w:shd w:val="clear" w:color="auto" w:fill="FFFFFF"/>
        </w:rPr>
        <w:tab/>
      </w:r>
    </w:p>
    <w:p w14:paraId="4BE482F2" w14:textId="04347C95" w:rsidR="00970C40" w:rsidRPr="007A7768" w:rsidRDefault="00970C40" w:rsidP="00970C40">
      <w:pPr>
        <w:contextualSpacing/>
        <w:rPr>
          <w:color w:val="000000" w:themeColor="text1"/>
        </w:rPr>
      </w:pPr>
      <w:r w:rsidRPr="007A7768">
        <w:rPr>
          <w:color w:val="000000" w:themeColor="text1"/>
          <w:shd w:val="clear" w:color="auto" w:fill="FFFFFF"/>
        </w:rPr>
        <w:t xml:space="preserve">van der </w:t>
      </w:r>
      <w:proofErr w:type="spellStart"/>
      <w:r w:rsidRPr="007A7768">
        <w:rPr>
          <w:color w:val="000000" w:themeColor="text1"/>
          <w:shd w:val="clear" w:color="auto" w:fill="FFFFFF"/>
        </w:rPr>
        <w:t>Vaart</w:t>
      </w:r>
      <w:proofErr w:type="spellEnd"/>
      <w:r w:rsidR="0065590F" w:rsidRPr="007A7768">
        <w:rPr>
          <w:color w:val="000000" w:themeColor="text1"/>
          <w:shd w:val="clear" w:color="auto" w:fill="FFFFFF"/>
        </w:rPr>
        <w:t xml:space="preserve"> </w:t>
      </w:r>
      <w:r w:rsidRPr="007A7768">
        <w:rPr>
          <w:color w:val="000000" w:themeColor="text1"/>
          <w:shd w:val="clear" w:color="auto" w:fill="FFFFFF"/>
        </w:rPr>
        <w:t>G, van Hoven</w:t>
      </w:r>
      <w:r w:rsidR="0065590F" w:rsidRPr="007A7768">
        <w:rPr>
          <w:color w:val="000000" w:themeColor="text1"/>
          <w:shd w:val="clear" w:color="auto" w:fill="FFFFFF"/>
        </w:rPr>
        <w:t xml:space="preserve"> </w:t>
      </w:r>
      <w:r w:rsidRPr="007A7768">
        <w:rPr>
          <w:color w:val="000000" w:themeColor="text1"/>
          <w:shd w:val="clear" w:color="auto" w:fill="FFFFFF"/>
        </w:rPr>
        <w:t xml:space="preserve">B, </w:t>
      </w:r>
      <w:r w:rsidR="0065590F" w:rsidRPr="007A7768">
        <w:rPr>
          <w:color w:val="000000" w:themeColor="text1"/>
          <w:shd w:val="clear" w:color="auto" w:fill="FFFFFF"/>
        </w:rPr>
        <w:t>and</w:t>
      </w:r>
      <w:r w:rsidRPr="007A7768">
        <w:rPr>
          <w:color w:val="000000" w:themeColor="text1"/>
          <w:shd w:val="clear" w:color="auto" w:fill="FFFFFF"/>
        </w:rPr>
        <w:t xml:space="preserve"> </w:t>
      </w:r>
      <w:proofErr w:type="spellStart"/>
      <w:r w:rsidRPr="007A7768">
        <w:rPr>
          <w:color w:val="000000" w:themeColor="text1"/>
          <w:shd w:val="clear" w:color="auto" w:fill="FFFFFF"/>
        </w:rPr>
        <w:t>Huigen</w:t>
      </w:r>
      <w:proofErr w:type="spellEnd"/>
      <w:r w:rsidR="0065590F" w:rsidRPr="007A7768">
        <w:rPr>
          <w:color w:val="000000" w:themeColor="text1"/>
          <w:shd w:val="clear" w:color="auto" w:fill="FFFFFF"/>
        </w:rPr>
        <w:t xml:space="preserve"> </w:t>
      </w:r>
      <w:r w:rsidRPr="007A7768">
        <w:rPr>
          <w:color w:val="000000" w:themeColor="text1"/>
          <w:shd w:val="clear" w:color="auto" w:fill="FFFFFF"/>
        </w:rPr>
        <w:t xml:space="preserve">P (2019) ‘It is not only an artist village, </w:t>
      </w:r>
      <w:proofErr w:type="gramStart"/>
      <w:r w:rsidRPr="007A7768">
        <w:rPr>
          <w:color w:val="000000" w:themeColor="text1"/>
          <w:shd w:val="clear" w:color="auto" w:fill="FFFFFF"/>
        </w:rPr>
        <w:t>it is</w:t>
      </w:r>
      <w:proofErr w:type="gramEnd"/>
      <w:r w:rsidRPr="007A7768">
        <w:rPr>
          <w:color w:val="000000" w:themeColor="text1"/>
          <w:shd w:val="clear" w:color="auto" w:fill="FFFFFF"/>
        </w:rPr>
        <w:t xml:space="preserve"> much more than that’: The binding and dividing effects of the arts on a community. </w:t>
      </w:r>
      <w:r w:rsidRPr="007A7768">
        <w:rPr>
          <w:i/>
          <w:iCs/>
          <w:color w:val="000000" w:themeColor="text1"/>
          <w:shd w:val="clear" w:color="auto" w:fill="FFFFFF"/>
        </w:rPr>
        <w:t>Community development journal</w:t>
      </w:r>
      <w:r w:rsidRPr="007A7768">
        <w:rPr>
          <w:color w:val="000000" w:themeColor="text1"/>
          <w:shd w:val="clear" w:color="auto" w:fill="FFFFFF"/>
        </w:rPr>
        <w:t xml:space="preserve"> 54(3)</w:t>
      </w:r>
      <w:r w:rsidR="0065590F" w:rsidRPr="007A7768">
        <w:rPr>
          <w:color w:val="000000" w:themeColor="text1"/>
          <w:shd w:val="clear" w:color="auto" w:fill="FFFFFF"/>
        </w:rPr>
        <w:t>:</w:t>
      </w:r>
      <w:r w:rsidRPr="007A7768">
        <w:rPr>
          <w:color w:val="000000" w:themeColor="text1"/>
          <w:shd w:val="clear" w:color="auto" w:fill="FFFFFF"/>
        </w:rPr>
        <w:t xml:space="preserve"> 446–462. </w:t>
      </w:r>
    </w:p>
    <w:p w14:paraId="43AFBA77" w14:textId="08881C4A" w:rsidR="00970C40" w:rsidRPr="007A7768" w:rsidRDefault="0065590F" w:rsidP="00691FDA">
      <w:pPr>
        <w:contextualSpacing/>
        <w:rPr>
          <w:color w:val="000000" w:themeColor="text1"/>
        </w:rPr>
      </w:pPr>
      <w:r w:rsidRPr="007A7768">
        <w:rPr>
          <w:color w:val="000000" w:themeColor="text1"/>
          <w:shd w:val="clear" w:color="auto" w:fill="FFFFFF"/>
        </w:rPr>
        <w:t>v</w:t>
      </w:r>
      <w:r w:rsidR="00970C40" w:rsidRPr="007A7768">
        <w:rPr>
          <w:color w:val="000000" w:themeColor="text1"/>
          <w:shd w:val="clear" w:color="auto" w:fill="FFFFFF"/>
        </w:rPr>
        <w:t>an Dijk TA (1993)</w:t>
      </w:r>
      <w:r w:rsidR="00297DDA" w:rsidRPr="007A7768">
        <w:rPr>
          <w:color w:val="000000" w:themeColor="text1"/>
          <w:shd w:val="clear" w:color="auto" w:fill="FFFFFF"/>
        </w:rPr>
        <w:t xml:space="preserve"> </w:t>
      </w:r>
      <w:r w:rsidR="00970C40" w:rsidRPr="007A7768">
        <w:rPr>
          <w:color w:val="000000" w:themeColor="text1"/>
          <w:shd w:val="clear" w:color="auto" w:fill="FFFFFF"/>
        </w:rPr>
        <w:t xml:space="preserve">Principles of critical discourse analysis. </w:t>
      </w:r>
      <w:r w:rsidR="00970C40" w:rsidRPr="007A7768">
        <w:rPr>
          <w:i/>
          <w:iCs/>
          <w:color w:val="000000" w:themeColor="text1"/>
          <w:shd w:val="clear" w:color="auto" w:fill="FFFFFF"/>
        </w:rPr>
        <w:t>Discourse &amp; society</w:t>
      </w:r>
      <w:r w:rsidRPr="007A7768">
        <w:rPr>
          <w:color w:val="000000" w:themeColor="text1"/>
          <w:shd w:val="clear" w:color="auto" w:fill="FFFFFF"/>
        </w:rPr>
        <w:t xml:space="preserve"> </w:t>
      </w:r>
      <w:r w:rsidR="00970C40" w:rsidRPr="007A7768">
        <w:rPr>
          <w:color w:val="000000" w:themeColor="text1"/>
          <w:shd w:val="clear" w:color="auto" w:fill="FFFFFF"/>
        </w:rPr>
        <w:t>4(2)</w:t>
      </w:r>
      <w:r w:rsidRPr="007A7768">
        <w:rPr>
          <w:color w:val="000000" w:themeColor="text1"/>
          <w:shd w:val="clear" w:color="auto" w:fill="FFFFFF"/>
        </w:rPr>
        <w:t xml:space="preserve">: </w:t>
      </w:r>
      <w:r w:rsidR="00970C40" w:rsidRPr="007A7768">
        <w:rPr>
          <w:color w:val="000000" w:themeColor="text1"/>
          <w:shd w:val="clear" w:color="auto" w:fill="FFFFFF"/>
        </w:rPr>
        <w:t>249-283.</w:t>
      </w:r>
    </w:p>
    <w:p w14:paraId="2BD031D3" w14:textId="68B1E533" w:rsidR="00970C40" w:rsidRPr="007A7768" w:rsidRDefault="00970C40" w:rsidP="00691FDA">
      <w:pPr>
        <w:spacing w:after="160"/>
        <w:contextualSpacing/>
        <w:rPr>
          <w:color w:val="000000" w:themeColor="text1"/>
        </w:rPr>
      </w:pPr>
      <w:r w:rsidRPr="007A7768">
        <w:rPr>
          <w:color w:val="000000" w:themeColor="text1"/>
        </w:rPr>
        <w:t xml:space="preserve">Vitale AS (2017) </w:t>
      </w:r>
      <w:r w:rsidRPr="007A7768">
        <w:rPr>
          <w:i/>
          <w:iCs/>
          <w:color w:val="000000" w:themeColor="text1"/>
        </w:rPr>
        <w:t>The end of policing</w:t>
      </w:r>
      <w:r w:rsidRPr="007A7768">
        <w:rPr>
          <w:color w:val="000000" w:themeColor="text1"/>
        </w:rPr>
        <w:t>. London; New York: Verso.</w:t>
      </w:r>
    </w:p>
    <w:p w14:paraId="3928D915" w14:textId="28D08118" w:rsidR="00970C40" w:rsidRPr="007A7768" w:rsidRDefault="00970C40" w:rsidP="00691FDA">
      <w:pPr>
        <w:contextualSpacing/>
        <w:rPr>
          <w:color w:val="000000" w:themeColor="text1"/>
        </w:rPr>
      </w:pPr>
      <w:r w:rsidRPr="007A7768">
        <w:rPr>
          <w:color w:val="000000" w:themeColor="text1"/>
        </w:rPr>
        <w:t xml:space="preserve">Wadhwa (2021) Protests break out after femicide of Salvadoran migrant Victoria Salazar in Mexico. </w:t>
      </w:r>
      <w:r w:rsidRPr="003A479F">
        <w:rPr>
          <w:i/>
          <w:iCs/>
          <w:color w:val="000000" w:themeColor="text1"/>
        </w:rPr>
        <w:t>Peoples Dispatch</w:t>
      </w:r>
      <w:r w:rsidRPr="007A7768">
        <w:rPr>
          <w:color w:val="000000" w:themeColor="text1"/>
        </w:rPr>
        <w:t>.</w:t>
      </w:r>
      <w:r w:rsidR="003A479F">
        <w:rPr>
          <w:color w:val="000000" w:themeColor="text1"/>
        </w:rPr>
        <w:t xml:space="preserve"> Available at:</w:t>
      </w:r>
      <w:r w:rsidRPr="007A7768">
        <w:rPr>
          <w:color w:val="000000" w:themeColor="text1"/>
        </w:rPr>
        <w:t xml:space="preserve"> </w:t>
      </w:r>
      <w:hyperlink r:id="rId85" w:history="1">
        <w:r w:rsidRPr="007A7768">
          <w:rPr>
            <w:color w:val="000000" w:themeColor="text1"/>
            <w:u w:val="single"/>
          </w:rPr>
          <w:t>https://peoplesdispatch.org/2021/03/31/protests-break-out-after-femicide-of-salvadoran-migrant-victoria-salazar-in-mexico/</w:t>
        </w:r>
      </w:hyperlink>
      <w:r w:rsidR="00297DDA" w:rsidRPr="007A7768">
        <w:rPr>
          <w:color w:val="000000" w:themeColor="text1"/>
          <w:u w:val="single"/>
        </w:rPr>
        <w:t xml:space="preserve"> </w:t>
      </w:r>
      <w:r w:rsidR="00297DDA" w:rsidRPr="007A7768">
        <w:rPr>
          <w:color w:val="000000" w:themeColor="text1"/>
          <w:shd w:val="clear" w:color="auto" w:fill="FFFFFF"/>
        </w:rPr>
        <w:t xml:space="preserve"> (accessed 16 May 2024).</w:t>
      </w:r>
    </w:p>
    <w:p w14:paraId="3E666468" w14:textId="54AF2CF6" w:rsidR="00970C40" w:rsidRPr="007A7768" w:rsidRDefault="00970C40" w:rsidP="00970C40">
      <w:pPr>
        <w:spacing w:after="240"/>
        <w:contextualSpacing/>
        <w:rPr>
          <w:color w:val="000000" w:themeColor="text1"/>
        </w:rPr>
      </w:pPr>
      <w:r w:rsidRPr="007A7768">
        <w:rPr>
          <w:color w:val="000000" w:themeColor="text1"/>
        </w:rPr>
        <w:t xml:space="preserve">Walia H (2013) </w:t>
      </w:r>
      <w:r w:rsidRPr="003A479F">
        <w:rPr>
          <w:i/>
          <w:iCs/>
          <w:color w:val="000000" w:themeColor="text1"/>
        </w:rPr>
        <w:t>Undoing Border Imperialism</w:t>
      </w:r>
      <w:r w:rsidRPr="007A7768">
        <w:rPr>
          <w:color w:val="000000" w:themeColor="text1"/>
        </w:rPr>
        <w:t xml:space="preserve">. AK Press </w:t>
      </w:r>
    </w:p>
    <w:p w14:paraId="5E8A83AD" w14:textId="5F5CCC4E" w:rsidR="00970C40" w:rsidRPr="007A7768" w:rsidRDefault="00970C40" w:rsidP="00691FDA">
      <w:pPr>
        <w:spacing w:after="240"/>
        <w:contextualSpacing/>
        <w:rPr>
          <w:color w:val="000000" w:themeColor="text1"/>
        </w:rPr>
      </w:pPr>
      <w:r w:rsidRPr="007A7768">
        <w:rPr>
          <w:color w:val="000000" w:themeColor="text1"/>
        </w:rPr>
        <w:t xml:space="preserve">Wall T (2016) “For the very existence of civilization”: The police dog and racial terror. </w:t>
      </w:r>
      <w:r w:rsidRPr="003A479F">
        <w:rPr>
          <w:i/>
          <w:iCs/>
          <w:color w:val="000000" w:themeColor="text1"/>
        </w:rPr>
        <w:t>American Quarterly</w:t>
      </w:r>
      <w:r w:rsidRPr="007A7768">
        <w:rPr>
          <w:color w:val="000000" w:themeColor="text1"/>
        </w:rPr>
        <w:t xml:space="preserve"> 68(4): 861–882. </w:t>
      </w:r>
    </w:p>
    <w:p w14:paraId="74247A17" w14:textId="18DE64DE" w:rsidR="00970C40" w:rsidRPr="007A7768" w:rsidRDefault="00970C40" w:rsidP="00970C40">
      <w:pPr>
        <w:contextualSpacing/>
        <w:rPr>
          <w:color w:val="000000" w:themeColor="text1"/>
        </w:rPr>
      </w:pPr>
      <w:r w:rsidRPr="007A7768">
        <w:rPr>
          <w:color w:val="000000" w:themeColor="text1"/>
        </w:rPr>
        <w:t>Wall</w:t>
      </w:r>
      <w:r w:rsidR="00297DDA" w:rsidRPr="007A7768">
        <w:rPr>
          <w:color w:val="000000" w:themeColor="text1"/>
        </w:rPr>
        <w:t xml:space="preserve"> </w:t>
      </w:r>
      <w:r w:rsidRPr="007A7768">
        <w:rPr>
          <w:color w:val="000000" w:themeColor="text1"/>
        </w:rPr>
        <w:t>T</w:t>
      </w:r>
      <w:r w:rsidR="00297DDA" w:rsidRPr="007A7768">
        <w:rPr>
          <w:color w:val="000000" w:themeColor="text1"/>
        </w:rPr>
        <w:t xml:space="preserve"> </w:t>
      </w:r>
      <w:r w:rsidRPr="007A7768">
        <w:rPr>
          <w:color w:val="000000" w:themeColor="text1"/>
        </w:rPr>
        <w:t xml:space="preserve">(2020) The police invention of humanity: Notes on the “thin blue line.” </w:t>
      </w:r>
      <w:r w:rsidRPr="007A7768">
        <w:rPr>
          <w:i/>
          <w:iCs/>
          <w:color w:val="000000" w:themeColor="text1"/>
        </w:rPr>
        <w:t>Crime</w:t>
      </w:r>
      <w:r w:rsidR="00297DDA" w:rsidRPr="007A7768">
        <w:rPr>
          <w:i/>
          <w:iCs/>
          <w:color w:val="000000" w:themeColor="text1"/>
        </w:rPr>
        <w:t>,</w:t>
      </w:r>
      <w:r w:rsidRPr="007A7768">
        <w:rPr>
          <w:i/>
          <w:iCs/>
          <w:color w:val="000000" w:themeColor="text1"/>
        </w:rPr>
        <w:t xml:space="preserve"> Media</w:t>
      </w:r>
      <w:r w:rsidR="00297DDA" w:rsidRPr="007A7768">
        <w:rPr>
          <w:i/>
          <w:iCs/>
          <w:color w:val="000000" w:themeColor="text1"/>
        </w:rPr>
        <w:t>,</w:t>
      </w:r>
      <w:r w:rsidRPr="007A7768">
        <w:rPr>
          <w:i/>
          <w:iCs/>
          <w:color w:val="000000" w:themeColor="text1"/>
        </w:rPr>
        <w:t xml:space="preserve"> Culture</w:t>
      </w:r>
      <w:r w:rsidRPr="007A7768">
        <w:rPr>
          <w:color w:val="000000" w:themeColor="text1"/>
        </w:rPr>
        <w:t xml:space="preserve"> 16(3)</w:t>
      </w:r>
      <w:r w:rsidR="00297DDA" w:rsidRPr="007A7768">
        <w:rPr>
          <w:color w:val="000000" w:themeColor="text1"/>
        </w:rPr>
        <w:t>:</w:t>
      </w:r>
      <w:r w:rsidRPr="007A7768">
        <w:rPr>
          <w:color w:val="000000" w:themeColor="text1"/>
        </w:rPr>
        <w:t xml:space="preserve"> 319-336.</w:t>
      </w:r>
    </w:p>
    <w:p w14:paraId="0333E7DB" w14:textId="44D70A5B" w:rsidR="00970C40" w:rsidRPr="007A7768" w:rsidRDefault="00970C40" w:rsidP="00970C40">
      <w:pPr>
        <w:contextualSpacing/>
        <w:rPr>
          <w:color w:val="000000" w:themeColor="text1"/>
        </w:rPr>
      </w:pPr>
      <w:r w:rsidRPr="007A7768">
        <w:rPr>
          <w:color w:val="000000" w:themeColor="text1"/>
        </w:rPr>
        <w:t>Wall</w:t>
      </w:r>
      <w:r w:rsidR="00297DDA" w:rsidRPr="007A7768">
        <w:rPr>
          <w:color w:val="000000" w:themeColor="text1"/>
        </w:rPr>
        <w:t xml:space="preserve"> </w:t>
      </w:r>
      <w:r w:rsidRPr="007A7768">
        <w:rPr>
          <w:color w:val="000000" w:themeColor="text1"/>
        </w:rPr>
        <w:t xml:space="preserve">T </w:t>
      </w:r>
      <w:r w:rsidR="00297DDA" w:rsidRPr="007A7768">
        <w:rPr>
          <w:color w:val="000000" w:themeColor="text1"/>
        </w:rPr>
        <w:t>and</w:t>
      </w:r>
      <w:r w:rsidRPr="007A7768">
        <w:rPr>
          <w:color w:val="000000" w:themeColor="text1"/>
        </w:rPr>
        <w:t xml:space="preserve"> </w:t>
      </w:r>
      <w:proofErr w:type="spellStart"/>
      <w:r w:rsidRPr="007A7768">
        <w:rPr>
          <w:color w:val="000000" w:themeColor="text1"/>
        </w:rPr>
        <w:t>Linnemann</w:t>
      </w:r>
      <w:proofErr w:type="spellEnd"/>
      <w:r w:rsidR="00297DDA" w:rsidRPr="007A7768">
        <w:rPr>
          <w:color w:val="000000" w:themeColor="text1"/>
        </w:rPr>
        <w:t xml:space="preserve"> </w:t>
      </w:r>
      <w:r w:rsidRPr="007A7768">
        <w:rPr>
          <w:color w:val="000000" w:themeColor="text1"/>
        </w:rPr>
        <w:t>T (2014)</w:t>
      </w:r>
      <w:r w:rsidR="00297DDA" w:rsidRPr="007A7768">
        <w:rPr>
          <w:color w:val="000000" w:themeColor="text1"/>
        </w:rPr>
        <w:t xml:space="preserve"> </w:t>
      </w:r>
      <w:r w:rsidRPr="007A7768">
        <w:rPr>
          <w:color w:val="000000" w:themeColor="text1"/>
        </w:rPr>
        <w:t>Staring down the state: Police power, visual economies, and the “war on cameras</w:t>
      </w:r>
      <w:r w:rsidR="003A479F">
        <w:rPr>
          <w:color w:val="000000" w:themeColor="text1"/>
        </w:rPr>
        <w:t>.</w:t>
      </w:r>
      <w:r w:rsidRPr="007A7768">
        <w:rPr>
          <w:color w:val="000000" w:themeColor="text1"/>
        </w:rPr>
        <w:t>”</w:t>
      </w:r>
      <w:r w:rsidR="00297DDA" w:rsidRPr="007A7768">
        <w:rPr>
          <w:color w:val="000000" w:themeColor="text1"/>
        </w:rPr>
        <w:t xml:space="preserve"> </w:t>
      </w:r>
      <w:r w:rsidRPr="003A479F">
        <w:rPr>
          <w:i/>
          <w:iCs/>
          <w:color w:val="000000" w:themeColor="text1"/>
        </w:rPr>
        <w:t>Crime, Media, Culture</w:t>
      </w:r>
      <w:r w:rsidRPr="007A7768">
        <w:rPr>
          <w:color w:val="000000" w:themeColor="text1"/>
        </w:rPr>
        <w:t xml:space="preserve"> 10(2)</w:t>
      </w:r>
      <w:r w:rsidR="00297DDA" w:rsidRPr="007A7768">
        <w:rPr>
          <w:color w:val="000000" w:themeColor="text1"/>
        </w:rPr>
        <w:t>:</w:t>
      </w:r>
      <w:r w:rsidRPr="007A7768">
        <w:rPr>
          <w:color w:val="000000" w:themeColor="text1"/>
        </w:rPr>
        <w:t xml:space="preserve"> 133-149.</w:t>
      </w:r>
    </w:p>
    <w:p w14:paraId="6ACBF900" w14:textId="150E6B01" w:rsidR="00970C40" w:rsidRPr="007A7768" w:rsidRDefault="00970C40" w:rsidP="00970C40">
      <w:pPr>
        <w:contextualSpacing/>
        <w:rPr>
          <w:color w:val="000000" w:themeColor="text1"/>
        </w:rPr>
      </w:pPr>
      <w:r w:rsidRPr="007A7768">
        <w:rPr>
          <w:color w:val="000000" w:themeColor="text1"/>
          <w:shd w:val="clear" w:color="auto" w:fill="FFFFFF"/>
        </w:rPr>
        <w:t>Wall</w:t>
      </w:r>
      <w:r w:rsidR="00297DDA" w:rsidRPr="007A7768">
        <w:rPr>
          <w:color w:val="000000" w:themeColor="text1"/>
          <w:shd w:val="clear" w:color="auto" w:fill="FFFFFF"/>
        </w:rPr>
        <w:t xml:space="preserve"> </w:t>
      </w:r>
      <w:r w:rsidRPr="007A7768">
        <w:rPr>
          <w:color w:val="000000" w:themeColor="text1"/>
          <w:shd w:val="clear" w:color="auto" w:fill="FFFFFF"/>
        </w:rPr>
        <w:t xml:space="preserve">T </w:t>
      </w:r>
      <w:r w:rsidR="00297DDA" w:rsidRPr="007A7768">
        <w:rPr>
          <w:color w:val="000000" w:themeColor="text1"/>
          <w:shd w:val="clear" w:color="auto" w:fill="FFFFFF"/>
        </w:rPr>
        <w:t xml:space="preserve">and </w:t>
      </w:r>
      <w:r w:rsidRPr="007A7768">
        <w:rPr>
          <w:color w:val="000000" w:themeColor="text1"/>
          <w:shd w:val="clear" w:color="auto" w:fill="FFFFFF"/>
        </w:rPr>
        <w:t>McClanahan</w:t>
      </w:r>
      <w:r w:rsidR="00297DDA" w:rsidRPr="007A7768">
        <w:rPr>
          <w:color w:val="000000" w:themeColor="text1"/>
          <w:shd w:val="clear" w:color="auto" w:fill="FFFFFF"/>
        </w:rPr>
        <w:t xml:space="preserve"> </w:t>
      </w:r>
      <w:r w:rsidRPr="007A7768">
        <w:rPr>
          <w:color w:val="000000" w:themeColor="text1"/>
          <w:shd w:val="clear" w:color="auto" w:fill="FFFFFF"/>
        </w:rPr>
        <w:t>B</w:t>
      </w:r>
      <w:r w:rsidR="00297DDA" w:rsidRPr="007A7768">
        <w:rPr>
          <w:color w:val="000000" w:themeColor="text1"/>
          <w:shd w:val="clear" w:color="auto" w:fill="FFFFFF"/>
        </w:rPr>
        <w:t xml:space="preserve"> </w:t>
      </w:r>
      <w:r w:rsidRPr="007A7768">
        <w:rPr>
          <w:color w:val="000000" w:themeColor="text1"/>
          <w:shd w:val="clear" w:color="auto" w:fill="FFFFFF"/>
        </w:rPr>
        <w:t>(2024)</w:t>
      </w:r>
      <w:r w:rsidR="00297DDA" w:rsidRPr="007A7768">
        <w:rPr>
          <w:color w:val="000000" w:themeColor="text1"/>
          <w:shd w:val="clear" w:color="auto" w:fill="FFFFFF"/>
        </w:rPr>
        <w:t xml:space="preserve"> </w:t>
      </w:r>
      <w:r w:rsidRPr="007A7768">
        <w:rPr>
          <w:color w:val="000000" w:themeColor="text1"/>
          <w:shd w:val="clear" w:color="auto" w:fill="FFFFFF"/>
        </w:rPr>
        <w:t xml:space="preserve">“Little wars with the police”: Aesthetic arsenals and intellects of insult. </w:t>
      </w:r>
      <w:r w:rsidRPr="007A7768">
        <w:rPr>
          <w:i/>
          <w:iCs/>
          <w:color w:val="000000" w:themeColor="text1"/>
          <w:shd w:val="clear" w:color="auto" w:fill="FFFFFF"/>
        </w:rPr>
        <w:t>Crime, Media, Culture</w:t>
      </w:r>
      <w:r w:rsidR="009F342B" w:rsidRPr="007A7768">
        <w:rPr>
          <w:color w:val="000000" w:themeColor="text1"/>
          <w:shd w:val="clear" w:color="auto" w:fill="FFFFFF"/>
        </w:rPr>
        <w:t>.</w:t>
      </w:r>
    </w:p>
    <w:p w14:paraId="14A69F31" w14:textId="5477EF35" w:rsidR="00970C40" w:rsidRPr="007A7768" w:rsidRDefault="00970C40" w:rsidP="00970C40">
      <w:pPr>
        <w:contextualSpacing/>
        <w:rPr>
          <w:color w:val="000000" w:themeColor="text1"/>
        </w:rPr>
      </w:pPr>
      <w:r w:rsidRPr="007A7768">
        <w:rPr>
          <w:color w:val="000000" w:themeColor="text1"/>
        </w:rPr>
        <w:t>Wallerstein I (2004)</w:t>
      </w:r>
      <w:r w:rsidR="003A479F">
        <w:rPr>
          <w:color w:val="000000" w:themeColor="text1"/>
        </w:rPr>
        <w:t xml:space="preserve"> </w:t>
      </w:r>
      <w:r w:rsidRPr="003A479F">
        <w:rPr>
          <w:i/>
          <w:iCs/>
          <w:color w:val="000000" w:themeColor="text1"/>
        </w:rPr>
        <w:t>World-Systems Analysis: An Introductio</w:t>
      </w:r>
      <w:r w:rsidR="003A479F">
        <w:rPr>
          <w:i/>
          <w:iCs/>
          <w:color w:val="000000" w:themeColor="text1"/>
        </w:rPr>
        <w:t xml:space="preserve">n. </w:t>
      </w:r>
      <w:r w:rsidR="003A479F" w:rsidRPr="003A479F">
        <w:rPr>
          <w:color w:val="000000" w:themeColor="text1"/>
        </w:rPr>
        <w:t>Durham</w:t>
      </w:r>
      <w:r w:rsidR="003A479F">
        <w:rPr>
          <w:i/>
          <w:iCs/>
          <w:color w:val="000000" w:themeColor="text1"/>
        </w:rPr>
        <w:t>,</w:t>
      </w:r>
      <w:r w:rsidRPr="007A7768">
        <w:rPr>
          <w:color w:val="000000" w:themeColor="text1"/>
        </w:rPr>
        <w:t xml:space="preserve"> NC: Duke University Press</w:t>
      </w:r>
      <w:r w:rsidR="003A479F">
        <w:rPr>
          <w:color w:val="000000" w:themeColor="text1"/>
        </w:rPr>
        <w:t>.</w:t>
      </w:r>
    </w:p>
    <w:p w14:paraId="48DACD13" w14:textId="5351C91C" w:rsidR="00970C40" w:rsidRPr="007A7768" w:rsidRDefault="00970C40" w:rsidP="00970C40">
      <w:pPr>
        <w:contextualSpacing/>
        <w:rPr>
          <w:color w:val="000000" w:themeColor="text1"/>
        </w:rPr>
      </w:pPr>
      <w:r w:rsidRPr="007A7768">
        <w:rPr>
          <w:color w:val="000000" w:themeColor="text1"/>
          <w:shd w:val="clear" w:color="auto" w:fill="FFFFFF"/>
        </w:rPr>
        <w:t xml:space="preserve">Warda T, Aiello T, </w:t>
      </w:r>
      <w:r w:rsidR="00297DDA" w:rsidRPr="007A7768">
        <w:rPr>
          <w:color w:val="000000" w:themeColor="text1"/>
          <w:shd w:val="clear" w:color="auto" w:fill="FFFFFF"/>
        </w:rPr>
        <w:t xml:space="preserve">and </w:t>
      </w:r>
      <w:r w:rsidRPr="007A7768">
        <w:rPr>
          <w:color w:val="000000" w:themeColor="text1"/>
          <w:shd w:val="clear" w:color="auto" w:fill="FFFFFF"/>
        </w:rPr>
        <w:t>Hill K (2022)</w:t>
      </w:r>
      <w:r w:rsidR="00297DDA" w:rsidRPr="007A7768">
        <w:rPr>
          <w:color w:val="000000" w:themeColor="text1"/>
          <w:shd w:val="clear" w:color="auto" w:fill="FFFFFF"/>
        </w:rPr>
        <w:t xml:space="preserve"> </w:t>
      </w:r>
      <w:r w:rsidRPr="007A7768">
        <w:rPr>
          <w:color w:val="000000" w:themeColor="text1"/>
          <w:shd w:val="clear" w:color="auto" w:fill="FFFFFF"/>
        </w:rPr>
        <w:t xml:space="preserve">Nonhuman Animals as Symbols in the #BlackLivesMatter Protests of 2020. </w:t>
      </w:r>
      <w:r w:rsidRPr="007A7768">
        <w:rPr>
          <w:i/>
          <w:iCs/>
          <w:color w:val="000000" w:themeColor="text1"/>
          <w:shd w:val="clear" w:color="auto" w:fill="FFFFFF"/>
        </w:rPr>
        <w:t>Society &amp; Animals</w:t>
      </w:r>
      <w:r w:rsidR="00297DDA" w:rsidRPr="007A7768">
        <w:rPr>
          <w:color w:val="000000" w:themeColor="text1"/>
          <w:shd w:val="clear" w:color="auto" w:fill="FFFFFF"/>
        </w:rPr>
        <w:t xml:space="preserve"> </w:t>
      </w:r>
      <w:r w:rsidRPr="007A7768">
        <w:rPr>
          <w:color w:val="000000" w:themeColor="text1"/>
          <w:shd w:val="clear" w:color="auto" w:fill="FFFFFF"/>
        </w:rPr>
        <w:t>31(5-6)</w:t>
      </w:r>
      <w:r w:rsidR="003A479F">
        <w:rPr>
          <w:color w:val="000000" w:themeColor="text1"/>
          <w:shd w:val="clear" w:color="auto" w:fill="FFFFFF"/>
        </w:rPr>
        <w:t>:</w:t>
      </w:r>
      <w:r w:rsidRPr="007A7768">
        <w:rPr>
          <w:color w:val="000000" w:themeColor="text1"/>
          <w:shd w:val="clear" w:color="auto" w:fill="FFFFFF"/>
        </w:rPr>
        <w:t xml:space="preserve"> 825-843. </w:t>
      </w:r>
    </w:p>
    <w:p w14:paraId="51C07612" w14:textId="6D920CD1" w:rsidR="00297DDA" w:rsidRPr="007A7768" w:rsidRDefault="00970C40" w:rsidP="00297DDA">
      <w:pPr>
        <w:contextualSpacing/>
        <w:rPr>
          <w:color w:val="000000" w:themeColor="text1"/>
        </w:rPr>
      </w:pPr>
      <w:r w:rsidRPr="007A7768">
        <w:rPr>
          <w:color w:val="000000" w:themeColor="text1"/>
        </w:rPr>
        <w:t>Warren</w:t>
      </w:r>
      <w:r w:rsidR="00297DDA" w:rsidRPr="007A7768">
        <w:rPr>
          <w:color w:val="000000" w:themeColor="text1"/>
        </w:rPr>
        <w:t xml:space="preserve"> N (2020) Erie Equal Mural Near City Hall Washed Away. </w:t>
      </w:r>
      <w:r w:rsidR="00297DDA" w:rsidRPr="003A479F">
        <w:rPr>
          <w:i/>
          <w:iCs/>
          <w:color w:val="000000" w:themeColor="text1"/>
        </w:rPr>
        <w:t>Erie Reader</w:t>
      </w:r>
      <w:r w:rsidR="00297DDA" w:rsidRPr="007A7768">
        <w:rPr>
          <w:color w:val="000000" w:themeColor="text1"/>
        </w:rPr>
        <w:t xml:space="preserve">. Available at: </w:t>
      </w:r>
    </w:p>
    <w:p w14:paraId="72F45AA2" w14:textId="1A7414BD" w:rsidR="00970C40" w:rsidRPr="007A7768" w:rsidRDefault="00970C40" w:rsidP="00970C40">
      <w:pPr>
        <w:contextualSpacing/>
        <w:rPr>
          <w:color w:val="000000" w:themeColor="text1"/>
        </w:rPr>
      </w:pPr>
      <w:r w:rsidRPr="007A7768">
        <w:rPr>
          <w:color w:val="000000" w:themeColor="text1"/>
        </w:rPr>
        <w:lastRenderedPageBreak/>
        <w:t xml:space="preserve"> </w:t>
      </w:r>
      <w:hyperlink r:id="rId86" w:history="1">
        <w:r w:rsidRPr="007A7768">
          <w:rPr>
            <w:color w:val="000000" w:themeColor="text1"/>
            <w:u w:val="single"/>
          </w:rPr>
          <w:t>https://www.eriereader.com/article/erie-equal-mural-by-city-hall-washed-away</w:t>
        </w:r>
      </w:hyperlink>
      <w:r w:rsidR="00297DDA" w:rsidRPr="007A7768">
        <w:rPr>
          <w:color w:val="000000" w:themeColor="text1"/>
          <w:u w:val="single"/>
        </w:rPr>
        <w:t xml:space="preserve"> </w:t>
      </w:r>
      <w:r w:rsidR="00297DDA" w:rsidRPr="007A7768">
        <w:rPr>
          <w:color w:val="000000" w:themeColor="text1"/>
          <w:shd w:val="clear" w:color="auto" w:fill="FFFFFF"/>
        </w:rPr>
        <w:t xml:space="preserve"> (accessed 16 May 2024).</w:t>
      </w:r>
    </w:p>
    <w:p w14:paraId="4EC97BE6" w14:textId="6E354165" w:rsidR="00970C40" w:rsidRPr="007A7768" w:rsidRDefault="00970C40" w:rsidP="00970C40">
      <w:pPr>
        <w:contextualSpacing/>
        <w:rPr>
          <w:color w:val="000000" w:themeColor="text1"/>
        </w:rPr>
      </w:pPr>
      <w:r w:rsidRPr="007A7768">
        <w:rPr>
          <w:color w:val="000000" w:themeColor="text1"/>
          <w:shd w:val="clear" w:color="auto" w:fill="FFFFFF"/>
        </w:rPr>
        <w:t>Wavy Web Staff</w:t>
      </w:r>
      <w:r w:rsidR="003A479F">
        <w:rPr>
          <w:color w:val="000000" w:themeColor="text1"/>
          <w:shd w:val="clear" w:color="auto" w:fill="FFFFFF"/>
        </w:rPr>
        <w:t xml:space="preserve"> (</w:t>
      </w:r>
      <w:r w:rsidRPr="007A7768">
        <w:rPr>
          <w:color w:val="000000" w:themeColor="text1"/>
          <w:shd w:val="clear" w:color="auto" w:fill="FFFFFF"/>
        </w:rPr>
        <w:t>2020</w:t>
      </w:r>
      <w:r w:rsidR="003A479F">
        <w:rPr>
          <w:color w:val="000000" w:themeColor="text1"/>
          <w:shd w:val="clear" w:color="auto" w:fill="FFFFFF"/>
        </w:rPr>
        <w:t>)</w:t>
      </w:r>
      <w:r w:rsidRPr="007A7768">
        <w:rPr>
          <w:color w:val="000000" w:themeColor="text1"/>
          <w:shd w:val="clear" w:color="auto" w:fill="FFFFFF"/>
        </w:rPr>
        <w:t xml:space="preserve"> Virginia Beach Police unveil new mural honoring law enforcement officers. </w:t>
      </w:r>
      <w:r w:rsidRPr="003A479F">
        <w:rPr>
          <w:i/>
          <w:iCs/>
          <w:color w:val="000000" w:themeColor="text1"/>
          <w:shd w:val="clear" w:color="auto" w:fill="FFFFFF"/>
        </w:rPr>
        <w:t>Wavy</w:t>
      </w:r>
      <w:r w:rsidRPr="007A7768">
        <w:rPr>
          <w:color w:val="000000" w:themeColor="text1"/>
          <w:shd w:val="clear" w:color="auto" w:fill="FFFFFF"/>
        </w:rPr>
        <w:t>.</w:t>
      </w:r>
      <w:r w:rsidR="003A479F">
        <w:rPr>
          <w:color w:val="000000" w:themeColor="text1"/>
          <w:shd w:val="clear" w:color="auto" w:fill="FFFFFF"/>
        </w:rPr>
        <w:t xml:space="preserve"> Available at:</w:t>
      </w:r>
      <w:r w:rsidRPr="007A7768">
        <w:rPr>
          <w:color w:val="000000" w:themeColor="text1"/>
          <w:shd w:val="clear" w:color="auto" w:fill="FFFFFF"/>
        </w:rPr>
        <w:t xml:space="preserve"> </w:t>
      </w:r>
      <w:hyperlink r:id="rId87" w:history="1">
        <w:r w:rsidRPr="007A7768">
          <w:rPr>
            <w:color w:val="000000" w:themeColor="text1"/>
            <w:u w:val="single"/>
            <w:shd w:val="clear" w:color="auto" w:fill="FFFFFF"/>
          </w:rPr>
          <w:t>https://www.wavy.com/news/local-news/virginia-beach/virginia-beach-police-unveils-new-mural-honoring-law-enforcement-officers/</w:t>
        </w:r>
      </w:hyperlink>
      <w:r w:rsidR="00297DDA" w:rsidRPr="007A7768">
        <w:rPr>
          <w:color w:val="000000" w:themeColor="text1"/>
          <w:shd w:val="clear" w:color="auto" w:fill="FFFFFF"/>
        </w:rPr>
        <w:t xml:space="preserve"> (accessed 16 May 2024).</w:t>
      </w:r>
    </w:p>
    <w:p w14:paraId="681C399C" w14:textId="185F081A" w:rsidR="00297DDA" w:rsidRPr="007A7768" w:rsidRDefault="00970C40" w:rsidP="00970C40">
      <w:pPr>
        <w:contextualSpacing/>
        <w:rPr>
          <w:color w:val="000000" w:themeColor="text1"/>
        </w:rPr>
      </w:pPr>
      <w:r w:rsidRPr="007A7768">
        <w:rPr>
          <w:color w:val="000000" w:themeColor="text1"/>
          <w:shd w:val="clear" w:color="auto" w:fill="FFFFFF"/>
        </w:rPr>
        <w:t xml:space="preserve">Weber M (1919/2004). </w:t>
      </w:r>
      <w:r w:rsidRPr="007A7768">
        <w:rPr>
          <w:i/>
          <w:iCs/>
          <w:color w:val="000000" w:themeColor="text1"/>
          <w:shd w:val="clear" w:color="auto" w:fill="FFFFFF"/>
        </w:rPr>
        <w:t>The vocation lectures</w:t>
      </w:r>
      <w:r w:rsidRPr="007A7768">
        <w:rPr>
          <w:color w:val="000000" w:themeColor="text1"/>
          <w:shd w:val="clear" w:color="auto" w:fill="FFFFFF"/>
        </w:rPr>
        <w:t>. Hackett Publishing.</w:t>
      </w:r>
    </w:p>
    <w:p w14:paraId="607BF9F8" w14:textId="7256944F" w:rsidR="00970C40" w:rsidRPr="007A7768" w:rsidRDefault="00970C40" w:rsidP="00970C40">
      <w:pPr>
        <w:contextualSpacing/>
        <w:rPr>
          <w:color w:val="000000" w:themeColor="text1"/>
        </w:rPr>
      </w:pPr>
      <w:r w:rsidRPr="007A7768">
        <w:rPr>
          <w:color w:val="000000" w:themeColor="text1"/>
        </w:rPr>
        <w:t>Weber M</w:t>
      </w:r>
      <w:r w:rsidR="009F342B" w:rsidRPr="007A7768">
        <w:rPr>
          <w:color w:val="000000" w:themeColor="text1"/>
        </w:rPr>
        <w:t xml:space="preserve"> (</w:t>
      </w:r>
      <w:r w:rsidRPr="007A7768">
        <w:rPr>
          <w:color w:val="000000" w:themeColor="text1"/>
        </w:rPr>
        <w:t>1978</w:t>
      </w:r>
      <w:r w:rsidR="009F342B" w:rsidRPr="007A7768">
        <w:rPr>
          <w:color w:val="000000" w:themeColor="text1"/>
        </w:rPr>
        <w:t>)</w:t>
      </w:r>
      <w:r w:rsidRPr="007A7768">
        <w:rPr>
          <w:color w:val="000000" w:themeColor="text1"/>
        </w:rPr>
        <w:t xml:space="preserve"> </w:t>
      </w:r>
      <w:r w:rsidRPr="007A7768">
        <w:rPr>
          <w:i/>
          <w:iCs/>
          <w:color w:val="000000" w:themeColor="text1"/>
        </w:rPr>
        <w:t>Economy and Society</w:t>
      </w:r>
      <w:r w:rsidRPr="007A7768">
        <w:rPr>
          <w:color w:val="000000" w:themeColor="text1"/>
        </w:rPr>
        <w:t>. California: California University Press. </w:t>
      </w:r>
    </w:p>
    <w:p w14:paraId="7C998536" w14:textId="24A811D5" w:rsidR="00970C40" w:rsidRPr="007A7768" w:rsidRDefault="00970C40" w:rsidP="00970C40">
      <w:pPr>
        <w:contextualSpacing/>
        <w:rPr>
          <w:color w:val="000000" w:themeColor="text1"/>
          <w:shd w:val="clear" w:color="auto" w:fill="FFFFFF"/>
        </w:rPr>
      </w:pPr>
      <w:r w:rsidRPr="007A7768">
        <w:rPr>
          <w:color w:val="000000" w:themeColor="text1"/>
          <w:shd w:val="clear" w:color="auto" w:fill="FFFFFF"/>
        </w:rPr>
        <w:t xml:space="preserve">Weber S (2008) Visual images in research. </w:t>
      </w:r>
      <w:r w:rsidRPr="007A7768">
        <w:rPr>
          <w:i/>
          <w:iCs/>
          <w:color w:val="000000" w:themeColor="text1"/>
          <w:shd w:val="clear" w:color="auto" w:fill="FFFFFF"/>
        </w:rPr>
        <w:t>Handbook of the arts in qualitative research: Perspectives, methodologies, examples, and issues</w:t>
      </w:r>
      <w:r w:rsidRPr="007A7768">
        <w:rPr>
          <w:color w:val="000000" w:themeColor="text1"/>
          <w:shd w:val="clear" w:color="auto" w:fill="FFFFFF"/>
        </w:rPr>
        <w:t xml:space="preserve">, </w:t>
      </w:r>
      <w:r w:rsidR="000C6FB2">
        <w:rPr>
          <w:color w:val="000000" w:themeColor="text1"/>
          <w:shd w:val="clear" w:color="auto" w:fill="FFFFFF"/>
        </w:rPr>
        <w:t xml:space="preserve">pp. </w:t>
      </w:r>
      <w:r w:rsidRPr="007A7768">
        <w:rPr>
          <w:color w:val="000000" w:themeColor="text1"/>
          <w:shd w:val="clear" w:color="auto" w:fill="FFFFFF"/>
        </w:rPr>
        <w:t>42-54.</w:t>
      </w:r>
    </w:p>
    <w:p w14:paraId="1744859D" w14:textId="5EC0EC39" w:rsidR="00970C40" w:rsidRPr="007A7768" w:rsidRDefault="00970C40" w:rsidP="00970C40">
      <w:pPr>
        <w:contextualSpacing/>
        <w:rPr>
          <w:color w:val="000000" w:themeColor="text1"/>
        </w:rPr>
      </w:pPr>
      <w:proofErr w:type="spellStart"/>
      <w:r w:rsidRPr="007A7768">
        <w:rPr>
          <w:color w:val="000000" w:themeColor="text1"/>
        </w:rPr>
        <w:t>Whynacht</w:t>
      </w:r>
      <w:proofErr w:type="spellEnd"/>
      <w:r w:rsidRPr="007A7768">
        <w:rPr>
          <w:color w:val="000000" w:themeColor="text1"/>
        </w:rPr>
        <w:t xml:space="preserve"> A (2021) </w:t>
      </w:r>
      <w:r w:rsidRPr="000C6FB2">
        <w:rPr>
          <w:i/>
          <w:iCs/>
          <w:color w:val="000000" w:themeColor="text1"/>
        </w:rPr>
        <w:t>Insurgent love: Abolition and domestic homicide</w:t>
      </w:r>
      <w:r w:rsidRPr="007A7768">
        <w:rPr>
          <w:color w:val="000000" w:themeColor="text1"/>
        </w:rPr>
        <w:t>. Fernwood Publishing</w:t>
      </w:r>
    </w:p>
    <w:p w14:paraId="466B1D66" w14:textId="39D9EE47" w:rsidR="00970C40" w:rsidRPr="000C6FB2" w:rsidRDefault="00970C40" w:rsidP="00970C40">
      <w:pPr>
        <w:contextualSpacing/>
        <w:rPr>
          <w:b/>
          <w:bCs/>
          <w:color w:val="000000" w:themeColor="text1"/>
        </w:rPr>
      </w:pPr>
      <w:r w:rsidRPr="000C6FB2">
        <w:rPr>
          <w:color w:val="000000" w:themeColor="text1"/>
        </w:rPr>
        <w:t xml:space="preserve">Wilson </w:t>
      </w:r>
      <w:r w:rsidR="000C6FB2">
        <w:rPr>
          <w:color w:val="000000" w:themeColor="text1"/>
        </w:rPr>
        <w:t>S</w:t>
      </w:r>
      <w:r w:rsidR="000C6FB2" w:rsidRPr="000C6FB2">
        <w:rPr>
          <w:color w:val="000000" w:themeColor="text1"/>
        </w:rPr>
        <w:t xml:space="preserve"> (</w:t>
      </w:r>
      <w:r w:rsidRPr="000C6FB2">
        <w:rPr>
          <w:color w:val="000000" w:themeColor="text1"/>
        </w:rPr>
        <w:t>2019</w:t>
      </w:r>
      <w:r w:rsidR="000C6FB2" w:rsidRPr="000C6FB2">
        <w:rPr>
          <w:color w:val="000000" w:themeColor="text1"/>
        </w:rPr>
        <w:t xml:space="preserve">) Mural honoring slain Philadelphia Police Sgt. Robert Wilson III vandalized; FOP offering $32,500 reward. </w:t>
      </w:r>
      <w:r w:rsidR="000C6FB2" w:rsidRPr="000C6FB2">
        <w:rPr>
          <w:i/>
          <w:iCs/>
          <w:color w:val="000000" w:themeColor="text1"/>
        </w:rPr>
        <w:t>Fox 29 Philadelphia</w:t>
      </w:r>
      <w:r w:rsidR="000C6FB2" w:rsidRPr="000C6FB2">
        <w:rPr>
          <w:color w:val="000000" w:themeColor="text1"/>
        </w:rPr>
        <w:t xml:space="preserve">. Available at: </w:t>
      </w:r>
      <w:hyperlink r:id="rId88" w:history="1">
        <w:r w:rsidR="000C6FB2" w:rsidRPr="000C6FB2">
          <w:rPr>
            <w:rStyle w:val="Hyperlink"/>
            <w:color w:val="000000" w:themeColor="text1"/>
            <w:shd w:val="clear" w:color="auto" w:fill="FFFFFF"/>
          </w:rPr>
          <w:t>https://www.fox29.com/news/mural-honoring-slain-philadelphia-police-sgt-robert-wilson-iii-vandalized-fop-offering-32500-reward</w:t>
        </w:r>
      </w:hyperlink>
      <w:r w:rsidR="00297DDA" w:rsidRPr="000C6FB2">
        <w:rPr>
          <w:color w:val="000000" w:themeColor="text1"/>
          <w:u w:val="single"/>
          <w:shd w:val="clear" w:color="auto" w:fill="FFFFFF"/>
        </w:rPr>
        <w:t xml:space="preserve"> </w:t>
      </w:r>
      <w:r w:rsidR="00297DDA" w:rsidRPr="000C6FB2">
        <w:rPr>
          <w:color w:val="000000" w:themeColor="text1"/>
          <w:shd w:val="clear" w:color="auto" w:fill="FFFFFF"/>
        </w:rPr>
        <w:t xml:space="preserve"> (accessed 16 May 2024).</w:t>
      </w:r>
    </w:p>
    <w:p w14:paraId="232CDF68" w14:textId="4EBAF993" w:rsidR="00970C40" w:rsidRPr="007A7768" w:rsidRDefault="00970C40" w:rsidP="00970C40">
      <w:pPr>
        <w:contextualSpacing/>
        <w:rPr>
          <w:color w:val="000000" w:themeColor="text1"/>
        </w:rPr>
      </w:pPr>
      <w:r w:rsidRPr="000C6FB2">
        <w:rPr>
          <w:color w:val="000000" w:themeColor="text1"/>
        </w:rPr>
        <w:t>Wilt</w:t>
      </w:r>
      <w:r w:rsidR="00C34C31" w:rsidRPr="000C6FB2">
        <w:rPr>
          <w:color w:val="000000" w:themeColor="text1"/>
        </w:rPr>
        <w:t xml:space="preserve"> J</w:t>
      </w:r>
      <w:r w:rsidRPr="000C6FB2">
        <w:rPr>
          <w:color w:val="000000" w:themeColor="text1"/>
        </w:rPr>
        <w:t xml:space="preserve"> </w:t>
      </w:r>
      <w:r w:rsidR="00C34C31" w:rsidRPr="000C6FB2">
        <w:rPr>
          <w:color w:val="000000" w:themeColor="text1"/>
        </w:rPr>
        <w:t>(</w:t>
      </w:r>
      <w:r w:rsidRPr="000C6FB2">
        <w:rPr>
          <w:color w:val="000000" w:themeColor="text1"/>
        </w:rPr>
        <w:t>2022</w:t>
      </w:r>
      <w:r w:rsidR="00C34C31" w:rsidRPr="000C6FB2">
        <w:rPr>
          <w:color w:val="000000" w:themeColor="text1"/>
        </w:rPr>
        <w:t xml:space="preserve">) The myth of police as “embattled heroes.” </w:t>
      </w:r>
      <w:r w:rsidR="00C34C31" w:rsidRPr="000C6FB2">
        <w:rPr>
          <w:i/>
          <w:iCs/>
          <w:color w:val="000000" w:themeColor="text1"/>
        </w:rPr>
        <w:t>Briar Patch</w:t>
      </w:r>
      <w:r w:rsidR="00C34C31" w:rsidRPr="000C6FB2">
        <w:rPr>
          <w:color w:val="000000" w:themeColor="text1"/>
        </w:rPr>
        <w:t>. Available at:</w:t>
      </w:r>
      <w:r w:rsidRPr="000C6FB2">
        <w:rPr>
          <w:color w:val="000000" w:themeColor="text1"/>
        </w:rPr>
        <w:t xml:space="preserve"> </w:t>
      </w:r>
      <w:hyperlink r:id="rId89" w:anchor=":~:text=A%20permanent%20war%20posture,powers%20to%20conduct%20that%20work" w:history="1">
        <w:r w:rsidRPr="000C6FB2">
          <w:rPr>
            <w:color w:val="000000" w:themeColor="text1"/>
            <w:u w:val="single"/>
          </w:rPr>
          <w:t>https://briarpatchmagazine.com/articles/view/the-myth-of-police-as-embattled-heroes#:~:text=A%20permanent%20war%20posture,powers%20to%20conduct%20that%20work</w:t>
        </w:r>
      </w:hyperlink>
      <w:r w:rsidR="00297DDA" w:rsidRPr="007A7768">
        <w:rPr>
          <w:color w:val="000000" w:themeColor="text1"/>
          <w:u w:val="single"/>
        </w:rPr>
        <w:t xml:space="preserve"> </w:t>
      </w:r>
      <w:r w:rsidR="00297DDA" w:rsidRPr="007A7768">
        <w:rPr>
          <w:color w:val="000000" w:themeColor="text1"/>
          <w:shd w:val="clear" w:color="auto" w:fill="FFFFFF"/>
        </w:rPr>
        <w:t xml:space="preserve"> (accessed 16 May 2024).</w:t>
      </w:r>
    </w:p>
    <w:p w14:paraId="4C8372ED" w14:textId="760562D4" w:rsidR="00970C40" w:rsidRPr="007A7768" w:rsidRDefault="00970C40" w:rsidP="00970C40">
      <w:pPr>
        <w:contextualSpacing/>
        <w:rPr>
          <w:color w:val="000000" w:themeColor="text1"/>
        </w:rPr>
      </w:pPr>
      <w:r w:rsidRPr="007A7768">
        <w:rPr>
          <w:color w:val="000000" w:themeColor="text1"/>
          <w:shd w:val="clear" w:color="auto" w:fill="FFFFFF"/>
        </w:rPr>
        <w:t>Winant</w:t>
      </w:r>
      <w:r w:rsidR="00C34C31" w:rsidRPr="007A7768">
        <w:rPr>
          <w:color w:val="000000" w:themeColor="text1"/>
          <w:shd w:val="clear" w:color="auto" w:fill="FFFFFF"/>
        </w:rPr>
        <w:t xml:space="preserve"> </w:t>
      </w:r>
      <w:r w:rsidRPr="007A7768">
        <w:rPr>
          <w:color w:val="000000" w:themeColor="text1"/>
          <w:shd w:val="clear" w:color="auto" w:fill="FFFFFF"/>
        </w:rPr>
        <w:t>H</w:t>
      </w:r>
      <w:r w:rsidR="00C34C31" w:rsidRPr="007A7768">
        <w:rPr>
          <w:color w:val="000000" w:themeColor="text1"/>
          <w:shd w:val="clear" w:color="auto" w:fill="FFFFFF"/>
        </w:rPr>
        <w:t xml:space="preserve"> </w:t>
      </w:r>
      <w:r w:rsidRPr="007A7768">
        <w:rPr>
          <w:color w:val="000000" w:themeColor="text1"/>
          <w:shd w:val="clear" w:color="auto" w:fill="FFFFFF"/>
        </w:rPr>
        <w:t>(2015)</w:t>
      </w:r>
      <w:r w:rsidR="00C34C31" w:rsidRPr="007A7768">
        <w:rPr>
          <w:color w:val="000000" w:themeColor="text1"/>
          <w:shd w:val="clear" w:color="auto" w:fill="FFFFFF"/>
        </w:rPr>
        <w:t xml:space="preserve"> </w:t>
      </w:r>
      <w:r w:rsidRPr="007A7768">
        <w:rPr>
          <w:color w:val="000000" w:themeColor="text1"/>
          <w:shd w:val="clear" w:color="auto" w:fill="FFFFFF"/>
        </w:rPr>
        <w:t xml:space="preserve">The dark matter: Race and racism in the 21st century. </w:t>
      </w:r>
      <w:r w:rsidRPr="007A7768">
        <w:rPr>
          <w:i/>
          <w:iCs/>
          <w:color w:val="000000" w:themeColor="text1"/>
          <w:shd w:val="clear" w:color="auto" w:fill="FFFFFF"/>
        </w:rPr>
        <w:t>Critical Sociology</w:t>
      </w:r>
      <w:r w:rsidR="00C34C31" w:rsidRPr="007A7768">
        <w:rPr>
          <w:color w:val="000000" w:themeColor="text1"/>
          <w:shd w:val="clear" w:color="auto" w:fill="FFFFFF"/>
        </w:rPr>
        <w:t xml:space="preserve"> </w:t>
      </w:r>
      <w:r w:rsidRPr="007A7768">
        <w:rPr>
          <w:color w:val="000000" w:themeColor="text1"/>
          <w:shd w:val="clear" w:color="auto" w:fill="FFFFFF"/>
        </w:rPr>
        <w:t>41(2)</w:t>
      </w:r>
      <w:r w:rsidR="00C34C31" w:rsidRPr="007A7768">
        <w:rPr>
          <w:color w:val="000000" w:themeColor="text1"/>
          <w:shd w:val="clear" w:color="auto" w:fill="FFFFFF"/>
        </w:rPr>
        <w:t>:</w:t>
      </w:r>
      <w:r w:rsidRPr="007A7768">
        <w:rPr>
          <w:color w:val="000000" w:themeColor="text1"/>
          <w:shd w:val="clear" w:color="auto" w:fill="FFFFFF"/>
        </w:rPr>
        <w:t xml:space="preserve"> 313-324.</w:t>
      </w:r>
    </w:p>
    <w:p w14:paraId="554B3B3B" w14:textId="2906700D" w:rsidR="00970C40" w:rsidRPr="007A7768" w:rsidRDefault="00970C40" w:rsidP="00970C40">
      <w:pPr>
        <w:contextualSpacing/>
        <w:rPr>
          <w:color w:val="000000" w:themeColor="text1"/>
        </w:rPr>
      </w:pPr>
      <w:r w:rsidRPr="007A7768">
        <w:rPr>
          <w:color w:val="000000" w:themeColor="text1"/>
          <w:shd w:val="clear" w:color="auto" w:fill="FFFFFF"/>
        </w:rPr>
        <w:t>Wood MA</w:t>
      </w:r>
      <w:r w:rsidR="00C34C31" w:rsidRPr="007A7768">
        <w:rPr>
          <w:color w:val="000000" w:themeColor="text1"/>
          <w:shd w:val="clear" w:color="auto" w:fill="FFFFFF"/>
        </w:rPr>
        <w:t xml:space="preserve"> and</w:t>
      </w:r>
      <w:r w:rsidRPr="007A7768">
        <w:rPr>
          <w:color w:val="000000" w:themeColor="text1"/>
          <w:shd w:val="clear" w:color="auto" w:fill="FFFFFF"/>
        </w:rPr>
        <w:t xml:space="preserve"> McGovern</w:t>
      </w:r>
      <w:r w:rsidR="00C34C31" w:rsidRPr="007A7768">
        <w:rPr>
          <w:color w:val="000000" w:themeColor="text1"/>
          <w:shd w:val="clear" w:color="auto" w:fill="FFFFFF"/>
        </w:rPr>
        <w:t xml:space="preserve"> </w:t>
      </w:r>
      <w:r w:rsidRPr="007A7768">
        <w:rPr>
          <w:color w:val="000000" w:themeColor="text1"/>
          <w:shd w:val="clear" w:color="auto" w:fill="FFFFFF"/>
        </w:rPr>
        <w:t xml:space="preserve">A (2021) Memetic </w:t>
      </w:r>
      <w:proofErr w:type="spellStart"/>
      <w:r w:rsidRPr="007A7768">
        <w:rPr>
          <w:color w:val="000000" w:themeColor="text1"/>
          <w:shd w:val="clear" w:color="auto" w:fill="FFFFFF"/>
        </w:rPr>
        <w:t>copaganda</w:t>
      </w:r>
      <w:proofErr w:type="spellEnd"/>
      <w:r w:rsidRPr="007A7768">
        <w:rPr>
          <w:color w:val="000000" w:themeColor="text1"/>
          <w:shd w:val="clear" w:color="auto" w:fill="FFFFFF"/>
        </w:rPr>
        <w:t xml:space="preserve">: Understanding the humorous turn in police image work. </w:t>
      </w:r>
      <w:r w:rsidRPr="007A7768">
        <w:rPr>
          <w:i/>
          <w:iCs/>
          <w:color w:val="000000" w:themeColor="text1"/>
          <w:shd w:val="clear" w:color="auto" w:fill="FFFFFF"/>
        </w:rPr>
        <w:t xml:space="preserve">Crime, </w:t>
      </w:r>
      <w:r w:rsidR="000C6FB2">
        <w:rPr>
          <w:i/>
          <w:iCs/>
          <w:color w:val="000000" w:themeColor="text1"/>
          <w:shd w:val="clear" w:color="auto" w:fill="FFFFFF"/>
        </w:rPr>
        <w:t>M</w:t>
      </w:r>
      <w:r w:rsidRPr="007A7768">
        <w:rPr>
          <w:i/>
          <w:iCs/>
          <w:color w:val="000000" w:themeColor="text1"/>
          <w:shd w:val="clear" w:color="auto" w:fill="FFFFFF"/>
        </w:rPr>
        <w:t xml:space="preserve">edia, </w:t>
      </w:r>
      <w:r w:rsidR="000C6FB2">
        <w:rPr>
          <w:i/>
          <w:iCs/>
          <w:color w:val="000000" w:themeColor="text1"/>
          <w:shd w:val="clear" w:color="auto" w:fill="FFFFFF"/>
        </w:rPr>
        <w:t>C</w:t>
      </w:r>
      <w:r w:rsidRPr="007A7768">
        <w:rPr>
          <w:i/>
          <w:iCs/>
          <w:color w:val="000000" w:themeColor="text1"/>
          <w:shd w:val="clear" w:color="auto" w:fill="FFFFFF"/>
        </w:rPr>
        <w:t>ulture</w:t>
      </w:r>
      <w:r w:rsidR="00C34C31" w:rsidRPr="007A7768">
        <w:rPr>
          <w:color w:val="000000" w:themeColor="text1"/>
          <w:shd w:val="clear" w:color="auto" w:fill="FFFFFF"/>
        </w:rPr>
        <w:t xml:space="preserve"> </w:t>
      </w:r>
      <w:r w:rsidRPr="007A7768">
        <w:rPr>
          <w:color w:val="000000" w:themeColor="text1"/>
          <w:shd w:val="clear" w:color="auto" w:fill="FFFFFF"/>
        </w:rPr>
        <w:t>17(3)</w:t>
      </w:r>
      <w:r w:rsidR="00C34C31" w:rsidRPr="007A7768">
        <w:rPr>
          <w:color w:val="000000" w:themeColor="text1"/>
          <w:shd w:val="clear" w:color="auto" w:fill="FFFFFF"/>
        </w:rPr>
        <w:t>:</w:t>
      </w:r>
      <w:r w:rsidRPr="007A7768">
        <w:rPr>
          <w:color w:val="000000" w:themeColor="text1"/>
          <w:shd w:val="clear" w:color="auto" w:fill="FFFFFF"/>
        </w:rPr>
        <w:t xml:space="preserve"> 305-326.</w:t>
      </w:r>
    </w:p>
    <w:p w14:paraId="5C42237A" w14:textId="0689A906" w:rsidR="00970C40" w:rsidRPr="007A7768" w:rsidRDefault="00970C40" w:rsidP="00970C40">
      <w:pPr>
        <w:contextualSpacing/>
        <w:rPr>
          <w:color w:val="000000" w:themeColor="text1"/>
        </w:rPr>
      </w:pPr>
      <w:r w:rsidRPr="007A7768">
        <w:rPr>
          <w:color w:val="000000" w:themeColor="text1"/>
        </w:rPr>
        <w:t xml:space="preserve">Yilmaz ED, </w:t>
      </w:r>
      <w:proofErr w:type="spellStart"/>
      <w:r w:rsidRPr="007A7768">
        <w:rPr>
          <w:color w:val="000000" w:themeColor="text1"/>
        </w:rPr>
        <w:t>Naumovska</w:t>
      </w:r>
      <w:proofErr w:type="spellEnd"/>
      <w:r w:rsidRPr="007A7768">
        <w:rPr>
          <w:color w:val="000000" w:themeColor="text1"/>
        </w:rPr>
        <w:t xml:space="preserve"> I,</w:t>
      </w:r>
      <w:r w:rsidR="00C34C31" w:rsidRPr="007A7768">
        <w:rPr>
          <w:color w:val="000000" w:themeColor="text1"/>
        </w:rPr>
        <w:t xml:space="preserve"> and </w:t>
      </w:r>
      <w:r w:rsidRPr="007A7768">
        <w:rPr>
          <w:color w:val="000000" w:themeColor="text1"/>
        </w:rPr>
        <w:t>Aggarwal</w:t>
      </w:r>
      <w:r w:rsidR="00C34C31" w:rsidRPr="007A7768">
        <w:rPr>
          <w:color w:val="000000" w:themeColor="text1"/>
        </w:rPr>
        <w:t xml:space="preserve"> </w:t>
      </w:r>
      <w:r w:rsidRPr="007A7768">
        <w:rPr>
          <w:color w:val="000000" w:themeColor="text1"/>
        </w:rPr>
        <w:t xml:space="preserve">VA (2023) AI-driven labor substitution: Evidence from google translate and </w:t>
      </w:r>
      <w:proofErr w:type="spellStart"/>
      <w:r w:rsidRPr="007A7768">
        <w:rPr>
          <w:color w:val="000000" w:themeColor="text1"/>
        </w:rPr>
        <w:t>ChatGPT</w:t>
      </w:r>
      <w:proofErr w:type="spellEnd"/>
      <w:r w:rsidRPr="007A7768">
        <w:rPr>
          <w:color w:val="000000" w:themeColor="text1"/>
        </w:rPr>
        <w:t xml:space="preserve">. </w:t>
      </w:r>
      <w:r w:rsidR="00A85B69">
        <w:rPr>
          <w:color w:val="000000" w:themeColor="text1"/>
        </w:rPr>
        <w:t xml:space="preserve">INSEAD Working Paper. </w:t>
      </w:r>
    </w:p>
    <w:p w14:paraId="7501EDC3" w14:textId="270B5D52" w:rsidR="00970C40" w:rsidRPr="00A85B69" w:rsidRDefault="00970C40" w:rsidP="00970C40">
      <w:pPr>
        <w:contextualSpacing/>
        <w:rPr>
          <w:color w:val="000000" w:themeColor="text1"/>
          <w:shd w:val="clear" w:color="auto" w:fill="FFFFFF"/>
        </w:rPr>
      </w:pPr>
      <w:r w:rsidRPr="007A7768">
        <w:rPr>
          <w:color w:val="000000" w:themeColor="text1"/>
          <w:shd w:val="clear" w:color="auto" w:fill="FFFFFF"/>
        </w:rPr>
        <w:t>Young</w:t>
      </w:r>
      <w:r w:rsidR="009F342B" w:rsidRPr="007A7768">
        <w:rPr>
          <w:color w:val="000000" w:themeColor="text1"/>
          <w:shd w:val="clear" w:color="auto" w:fill="FFFFFF"/>
        </w:rPr>
        <w:t xml:space="preserve"> </w:t>
      </w:r>
      <w:r w:rsidRPr="007A7768">
        <w:rPr>
          <w:color w:val="000000" w:themeColor="text1"/>
          <w:shd w:val="clear" w:color="auto" w:fill="FFFFFF"/>
        </w:rPr>
        <w:t xml:space="preserve">A (1996). The Bulger case and the trauma of the visible. </w:t>
      </w:r>
      <w:r w:rsidRPr="007A7768">
        <w:rPr>
          <w:i/>
          <w:iCs/>
          <w:color w:val="000000" w:themeColor="text1"/>
          <w:shd w:val="clear" w:color="auto" w:fill="FFFFFF"/>
        </w:rPr>
        <w:t>Imagining Crime: Textual Outlaws and Criminal Conversations</w:t>
      </w:r>
      <w:r w:rsidRPr="007A7768">
        <w:rPr>
          <w:color w:val="000000" w:themeColor="text1"/>
          <w:shd w:val="clear" w:color="auto" w:fill="FFFFFF"/>
        </w:rPr>
        <w:t>.</w:t>
      </w:r>
      <w:r w:rsidR="00A85B69">
        <w:rPr>
          <w:color w:val="000000" w:themeColor="text1"/>
          <w:shd w:val="clear" w:color="auto" w:fill="FFFFFF"/>
        </w:rPr>
        <w:t xml:space="preserve"> </w:t>
      </w:r>
      <w:r w:rsidR="00A85B69" w:rsidRPr="00A85B69">
        <w:rPr>
          <w:color w:val="000000" w:themeColor="text1"/>
          <w:shd w:val="clear" w:color="auto" w:fill="FFFFFF"/>
        </w:rPr>
        <w:t>London</w:t>
      </w:r>
      <w:r w:rsidR="00A85B69">
        <w:rPr>
          <w:color w:val="000000" w:themeColor="text1"/>
          <w:shd w:val="clear" w:color="auto" w:fill="FFFFFF"/>
        </w:rPr>
        <w:t xml:space="preserve">; </w:t>
      </w:r>
      <w:r w:rsidR="00A85B69" w:rsidRPr="00A85B69">
        <w:rPr>
          <w:color w:val="000000" w:themeColor="text1"/>
          <w:shd w:val="clear" w:color="auto" w:fill="FFFFFF"/>
        </w:rPr>
        <w:t>Thousand Oaks, Calif</w:t>
      </w:r>
      <w:r w:rsidR="00A85B69">
        <w:rPr>
          <w:color w:val="000000" w:themeColor="text1"/>
          <w:shd w:val="clear" w:color="auto" w:fill="FFFFFF"/>
        </w:rPr>
        <w:t>ornia</w:t>
      </w:r>
      <w:r w:rsidR="00A85B69" w:rsidRPr="00A85B69">
        <w:rPr>
          <w:color w:val="000000" w:themeColor="text1"/>
          <w:shd w:val="clear" w:color="auto" w:fill="FFFFFF"/>
        </w:rPr>
        <w:t>: Sage</w:t>
      </w:r>
      <w:r w:rsidR="00A85B69">
        <w:rPr>
          <w:color w:val="000000" w:themeColor="text1"/>
          <w:shd w:val="clear" w:color="auto" w:fill="FFFFFF"/>
        </w:rPr>
        <w:t>.</w:t>
      </w:r>
    </w:p>
    <w:p w14:paraId="660B4AFF" w14:textId="63449E83" w:rsidR="00970C40" w:rsidRPr="007A7768" w:rsidRDefault="00970C40" w:rsidP="00970C40">
      <w:pPr>
        <w:contextualSpacing/>
        <w:rPr>
          <w:color w:val="000000" w:themeColor="text1"/>
        </w:rPr>
      </w:pPr>
      <w:r w:rsidRPr="007A7768">
        <w:rPr>
          <w:color w:val="000000" w:themeColor="text1"/>
          <w:shd w:val="clear" w:color="auto" w:fill="FFFFFF"/>
        </w:rPr>
        <w:t xml:space="preserve">Young A (2014). From object to encounter: Aesthetic politics and visual criminology. </w:t>
      </w:r>
      <w:r w:rsidRPr="007A7768">
        <w:rPr>
          <w:i/>
          <w:iCs/>
          <w:color w:val="000000" w:themeColor="text1"/>
          <w:shd w:val="clear" w:color="auto" w:fill="FFFFFF"/>
        </w:rPr>
        <w:t>Theoretical Criminology</w:t>
      </w:r>
      <w:r w:rsidRPr="007A7768">
        <w:rPr>
          <w:color w:val="000000" w:themeColor="text1"/>
          <w:shd w:val="clear" w:color="auto" w:fill="FFFFFF"/>
        </w:rPr>
        <w:t xml:space="preserve"> </w:t>
      </w:r>
      <w:r w:rsidRPr="00A85B69">
        <w:rPr>
          <w:color w:val="000000" w:themeColor="text1"/>
          <w:shd w:val="clear" w:color="auto" w:fill="FFFFFF"/>
        </w:rPr>
        <w:t>18(</w:t>
      </w:r>
      <w:r w:rsidRPr="007A7768">
        <w:rPr>
          <w:color w:val="000000" w:themeColor="text1"/>
          <w:shd w:val="clear" w:color="auto" w:fill="FFFFFF"/>
        </w:rPr>
        <w:t>2)</w:t>
      </w:r>
      <w:r w:rsidR="00A85B69">
        <w:rPr>
          <w:color w:val="000000" w:themeColor="text1"/>
          <w:shd w:val="clear" w:color="auto" w:fill="FFFFFF"/>
        </w:rPr>
        <w:t>:</w:t>
      </w:r>
      <w:r w:rsidRPr="007A7768">
        <w:rPr>
          <w:color w:val="000000" w:themeColor="text1"/>
          <w:shd w:val="clear" w:color="auto" w:fill="FFFFFF"/>
        </w:rPr>
        <w:t xml:space="preserve"> 159-175.</w:t>
      </w:r>
    </w:p>
    <w:p w14:paraId="233C7641" w14:textId="2C8BB36E" w:rsidR="00634F85" w:rsidRPr="007A7768" w:rsidRDefault="00297DDA" w:rsidP="008A4DCF">
      <w:pPr>
        <w:rPr>
          <w:color w:val="000000" w:themeColor="text1"/>
        </w:rPr>
      </w:pPr>
      <w:r w:rsidRPr="007A7768">
        <w:rPr>
          <w:color w:val="000000" w:themeColor="text1"/>
        </w:rPr>
        <w:br w:type="page"/>
      </w:r>
    </w:p>
    <w:p w14:paraId="6B8894AE" w14:textId="4A811D34" w:rsidR="00FE3839" w:rsidRPr="007A7768" w:rsidRDefault="00FE3839" w:rsidP="00361634">
      <w:pPr>
        <w:pStyle w:val="Heading1"/>
      </w:pPr>
      <w:bookmarkStart w:id="180" w:name="_Toc170542375"/>
      <w:r w:rsidRPr="007A7768">
        <w:lastRenderedPageBreak/>
        <w:t>A</w:t>
      </w:r>
      <w:bookmarkEnd w:id="178"/>
      <w:r w:rsidR="006B1534" w:rsidRPr="007A7768">
        <w:t>P</w:t>
      </w:r>
      <w:r w:rsidR="008A4DCF" w:rsidRPr="007A7768">
        <w:t>P</w:t>
      </w:r>
      <w:r w:rsidR="006B1534" w:rsidRPr="007A7768">
        <w:t>ENDIX</w:t>
      </w:r>
      <w:bookmarkEnd w:id="180"/>
    </w:p>
    <w:p w14:paraId="71BCCA13" w14:textId="77777777" w:rsidR="00FE3839" w:rsidRPr="007A7768" w:rsidRDefault="00FE3839" w:rsidP="00FE3839">
      <w:pPr>
        <w:rPr>
          <w:color w:val="000000" w:themeColor="text1"/>
          <w:sz w:val="20"/>
          <w:szCs w:val="20"/>
        </w:rPr>
      </w:pPr>
    </w:p>
    <w:p w14:paraId="72A12646" w14:textId="77777777" w:rsidR="00997093" w:rsidRPr="007A7768" w:rsidRDefault="00FE3839" w:rsidP="00997093">
      <w:pPr>
        <w:keepNext/>
        <w:rPr>
          <w:color w:val="000000" w:themeColor="text1"/>
          <w:sz w:val="20"/>
          <w:szCs w:val="20"/>
        </w:rPr>
      </w:pPr>
      <w:r w:rsidRPr="007A7768">
        <w:rPr>
          <w:b/>
          <w:noProof/>
          <w:color w:val="000000" w:themeColor="text1"/>
          <w:sz w:val="20"/>
          <w:szCs w:val="20"/>
        </w:rPr>
        <w:drawing>
          <wp:inline distT="0" distB="0" distL="0" distR="0" wp14:anchorId="77DB7C79" wp14:editId="3A43167C">
            <wp:extent cx="5943600" cy="3286760"/>
            <wp:effectExtent l="0" t="0" r="0" b="0"/>
            <wp:docPr id="593" name="image257.jpg" descr="A mural of a map of the united stat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57.jpg" descr="A mural of a map of the united states&#10;&#10;Description automatically generated"/>
                    <pic:cNvPicPr preferRelativeResize="0"/>
                  </pic:nvPicPr>
                  <pic:blipFill>
                    <a:blip r:embed="rId90"/>
                    <a:srcRect/>
                    <a:stretch>
                      <a:fillRect/>
                    </a:stretch>
                  </pic:blipFill>
                  <pic:spPr>
                    <a:xfrm>
                      <a:off x="0" y="0"/>
                      <a:ext cx="5943600" cy="3286760"/>
                    </a:xfrm>
                    <a:prstGeom prst="rect">
                      <a:avLst/>
                    </a:prstGeom>
                    <a:ln/>
                  </pic:spPr>
                </pic:pic>
              </a:graphicData>
            </a:graphic>
          </wp:inline>
        </w:drawing>
      </w:r>
    </w:p>
    <w:p w14:paraId="2B463082" w14:textId="3B0E2E69" w:rsidR="00FE3839" w:rsidRPr="007A7768" w:rsidRDefault="00997093" w:rsidP="00997093">
      <w:pPr>
        <w:pStyle w:val="Caption"/>
        <w:rPr>
          <w:szCs w:val="20"/>
        </w:rPr>
      </w:pPr>
      <w:bookmarkStart w:id="181" w:name="_Ref163208317"/>
      <w:bookmarkStart w:id="182" w:name="_Toc17220978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w:t>
      </w:r>
      <w:r w:rsidRPr="007A7768">
        <w:rPr>
          <w:noProof/>
          <w:szCs w:val="20"/>
        </w:rPr>
        <w:fldChar w:fldCharType="end"/>
      </w:r>
      <w:bookmarkEnd w:id="181"/>
      <w:r w:rsidRPr="007A7768">
        <w:rPr>
          <w:szCs w:val="20"/>
        </w:rPr>
        <w:t>. Immigration is Beautiful on Immigration Office</w:t>
      </w:r>
      <w:bookmarkEnd w:id="182"/>
    </w:p>
    <w:p w14:paraId="3EBFC66A" w14:textId="31A7F575" w:rsidR="00997093" w:rsidRPr="007A7768" w:rsidRDefault="00997093" w:rsidP="00292CD5">
      <w:pPr>
        <w:pStyle w:val="Caption"/>
        <w:rPr>
          <w:i w:val="0"/>
          <w:iCs w:val="0"/>
          <w:szCs w:val="20"/>
        </w:rPr>
      </w:pPr>
      <w:r w:rsidRPr="007A7768">
        <w:rPr>
          <w:i w:val="0"/>
          <w:iCs w:val="0"/>
          <w:szCs w:val="20"/>
        </w:rPr>
        <w:t xml:space="preserve">Location: </w:t>
      </w:r>
      <w:r w:rsidRPr="007A7768">
        <w:rPr>
          <w:i w:val="0"/>
          <w:iCs w:val="0"/>
          <w:szCs w:val="20"/>
          <w:highlight w:val="white"/>
        </w:rPr>
        <w:t xml:space="preserve">Immigration Law Offices of </w:t>
      </w:r>
      <w:proofErr w:type="spellStart"/>
      <w:r w:rsidRPr="007A7768">
        <w:rPr>
          <w:i w:val="0"/>
          <w:iCs w:val="0"/>
          <w:szCs w:val="20"/>
          <w:highlight w:val="white"/>
        </w:rPr>
        <w:t>Shamieh</w:t>
      </w:r>
      <w:proofErr w:type="spellEnd"/>
      <w:r w:rsidRPr="007A7768">
        <w:rPr>
          <w:i w:val="0"/>
          <w:iCs w:val="0"/>
          <w:szCs w:val="20"/>
          <w:highlight w:val="white"/>
        </w:rPr>
        <w:t xml:space="preserve">, </w:t>
      </w:r>
      <w:proofErr w:type="spellStart"/>
      <w:r w:rsidRPr="007A7768">
        <w:rPr>
          <w:i w:val="0"/>
          <w:iCs w:val="0"/>
          <w:szCs w:val="20"/>
          <w:highlight w:val="white"/>
        </w:rPr>
        <w:t>Shamieh</w:t>
      </w:r>
      <w:proofErr w:type="spellEnd"/>
      <w:r w:rsidRPr="007A7768">
        <w:rPr>
          <w:i w:val="0"/>
          <w:iCs w:val="0"/>
          <w:szCs w:val="20"/>
          <w:highlight w:val="white"/>
        </w:rPr>
        <w:t xml:space="preserve"> &amp; </w:t>
      </w:r>
      <w:proofErr w:type="spellStart"/>
      <w:r w:rsidRPr="007A7768">
        <w:rPr>
          <w:i w:val="0"/>
          <w:iCs w:val="0"/>
          <w:szCs w:val="20"/>
          <w:highlight w:val="white"/>
        </w:rPr>
        <w:t>Ternieden</w:t>
      </w:r>
      <w:proofErr w:type="spellEnd"/>
      <w:r w:rsidRPr="007A7768">
        <w:rPr>
          <w:i w:val="0"/>
          <w:iCs w:val="0"/>
          <w:szCs w:val="20"/>
        </w:rPr>
        <w:t xml:space="preserve"> in Wichita, Kansas</w:t>
      </w:r>
      <w:r w:rsidR="008A4DCF" w:rsidRPr="007A7768">
        <w:rPr>
          <w:i w:val="0"/>
          <w:iCs w:val="0"/>
          <w:szCs w:val="20"/>
        </w:rPr>
        <w:t xml:space="preserve"> </w:t>
      </w:r>
    </w:p>
    <w:p w14:paraId="5E2BAC85" w14:textId="77777777" w:rsidR="00997093" w:rsidRPr="007A7768" w:rsidRDefault="00997093" w:rsidP="00997093">
      <w:pPr>
        <w:tabs>
          <w:tab w:val="left" w:pos="501"/>
        </w:tabs>
        <w:rPr>
          <w:color w:val="000000" w:themeColor="text1"/>
          <w:sz w:val="20"/>
          <w:szCs w:val="20"/>
        </w:rPr>
      </w:pPr>
      <w:r w:rsidRPr="007A7768">
        <w:rPr>
          <w:color w:val="000000" w:themeColor="text1"/>
          <w:sz w:val="20"/>
          <w:szCs w:val="20"/>
        </w:rPr>
        <w:t>Date: 2013 -2014</w:t>
      </w:r>
    </w:p>
    <w:p w14:paraId="4C864641" w14:textId="77777777" w:rsidR="00997093" w:rsidRPr="007A7768" w:rsidRDefault="00997093" w:rsidP="00997093">
      <w:pPr>
        <w:tabs>
          <w:tab w:val="left" w:pos="501"/>
        </w:tabs>
        <w:rPr>
          <w:color w:val="000000" w:themeColor="text1"/>
          <w:sz w:val="20"/>
          <w:szCs w:val="20"/>
        </w:rPr>
      </w:pPr>
      <w:r w:rsidRPr="007A7768">
        <w:rPr>
          <w:color w:val="000000" w:themeColor="text1"/>
          <w:sz w:val="20"/>
          <w:szCs w:val="20"/>
        </w:rPr>
        <w:t xml:space="preserve">Artists: Armando </w:t>
      </w:r>
      <w:proofErr w:type="spellStart"/>
      <w:r w:rsidRPr="007A7768">
        <w:rPr>
          <w:color w:val="000000" w:themeColor="text1"/>
          <w:sz w:val="20"/>
          <w:szCs w:val="20"/>
        </w:rPr>
        <w:t>Minjarez</w:t>
      </w:r>
      <w:proofErr w:type="spellEnd"/>
      <w:r w:rsidRPr="007A7768">
        <w:rPr>
          <w:color w:val="000000" w:themeColor="text1"/>
          <w:sz w:val="20"/>
          <w:szCs w:val="20"/>
        </w:rPr>
        <w:t xml:space="preserve"> and high school students</w:t>
      </w:r>
    </w:p>
    <w:p w14:paraId="56420095" w14:textId="1D6EB4AF" w:rsidR="00997093" w:rsidRPr="007A7768" w:rsidRDefault="00997093" w:rsidP="00997093">
      <w:pPr>
        <w:rPr>
          <w:color w:val="000000" w:themeColor="text1"/>
          <w:sz w:val="20"/>
          <w:szCs w:val="20"/>
        </w:rPr>
      </w:pPr>
      <w:r w:rsidRPr="007A7768">
        <w:rPr>
          <w:color w:val="000000" w:themeColor="text1"/>
          <w:sz w:val="20"/>
          <w:szCs w:val="20"/>
        </w:rPr>
        <w:t xml:space="preserve">Source: </w:t>
      </w:r>
      <w:hyperlink r:id="rId91" w:history="1">
        <w:r w:rsidRPr="007A7768">
          <w:rPr>
            <w:rStyle w:val="Hyperlink"/>
            <w:color w:val="000000" w:themeColor="text1"/>
            <w:sz w:val="20"/>
            <w:szCs w:val="20"/>
          </w:rPr>
          <w:t>https://alteredbooklover.blogspot.com/2020/06/monday-murals-immigration-is-beautiful.html</w:t>
        </w:r>
      </w:hyperlink>
    </w:p>
    <w:p w14:paraId="2A996DAB" w14:textId="77777777" w:rsidR="00292CD5" w:rsidRPr="007A7768" w:rsidRDefault="00292CD5" w:rsidP="00997093">
      <w:pPr>
        <w:rPr>
          <w:color w:val="000000" w:themeColor="text1"/>
          <w:sz w:val="20"/>
          <w:szCs w:val="20"/>
        </w:rPr>
      </w:pPr>
    </w:p>
    <w:p w14:paraId="3D1D2D38" w14:textId="65B1090B" w:rsidR="00997093" w:rsidRPr="007A7768" w:rsidRDefault="00000000" w:rsidP="00997093">
      <w:pPr>
        <w:rPr>
          <w:color w:val="000000" w:themeColor="text1"/>
          <w:sz w:val="20"/>
          <w:szCs w:val="20"/>
        </w:rPr>
      </w:pPr>
      <w:hyperlink w:anchor="_INTRODUCTION_1" w:history="1">
        <w:r w:rsidR="00997093" w:rsidRPr="007A7768">
          <w:rPr>
            <w:rStyle w:val="Hyperlink"/>
            <w:color w:val="000000" w:themeColor="text1"/>
            <w:sz w:val="20"/>
            <w:szCs w:val="20"/>
          </w:rPr>
          <w:t>Return to Page</w:t>
        </w:r>
        <w:r w:rsidR="00292CD5" w:rsidRPr="007A7768">
          <w:rPr>
            <w:rStyle w:val="Hyperlink"/>
            <w:color w:val="000000" w:themeColor="text1"/>
            <w:sz w:val="20"/>
            <w:szCs w:val="20"/>
          </w:rPr>
          <w:t xml:space="preserve"> 1</w:t>
        </w:r>
      </w:hyperlink>
      <w:r w:rsidR="00997093" w:rsidRPr="007A7768">
        <w:rPr>
          <w:color w:val="000000" w:themeColor="text1"/>
          <w:sz w:val="20"/>
          <w:szCs w:val="20"/>
        </w:rPr>
        <w:t xml:space="preserve"> </w:t>
      </w:r>
    </w:p>
    <w:p w14:paraId="139BFF16" w14:textId="1FDE8ABD" w:rsidR="00BF3E5E" w:rsidRPr="007A7768" w:rsidRDefault="00000000" w:rsidP="00997093">
      <w:pPr>
        <w:rPr>
          <w:rStyle w:val="Hyperlink"/>
          <w:color w:val="000000" w:themeColor="text1"/>
          <w:sz w:val="20"/>
          <w:szCs w:val="20"/>
        </w:rPr>
      </w:pPr>
      <w:hyperlink w:anchor="fig_1fig1ch2" w:history="1">
        <w:r w:rsidR="00BF3E5E" w:rsidRPr="007A7768">
          <w:rPr>
            <w:rStyle w:val="Hyperlink"/>
            <w:color w:val="000000" w:themeColor="text1"/>
            <w:sz w:val="20"/>
            <w:szCs w:val="20"/>
          </w:rPr>
          <w:t>Return to Page</w:t>
        </w:r>
        <w:r w:rsidR="0027076C" w:rsidRPr="007A7768">
          <w:rPr>
            <w:rStyle w:val="Hyperlink"/>
            <w:color w:val="000000" w:themeColor="text1"/>
            <w:sz w:val="20"/>
            <w:szCs w:val="20"/>
          </w:rPr>
          <w:t xml:space="preserve"> 30</w:t>
        </w:r>
        <w:r w:rsidR="00BF3E5E" w:rsidRPr="007A7768">
          <w:rPr>
            <w:rStyle w:val="Hyperlink"/>
            <w:color w:val="000000" w:themeColor="text1"/>
            <w:sz w:val="20"/>
            <w:szCs w:val="20"/>
          </w:rPr>
          <w:t xml:space="preserve"> </w:t>
        </w:r>
      </w:hyperlink>
    </w:p>
    <w:p w14:paraId="377D2EF5" w14:textId="01B4B6DB" w:rsidR="008A4DCF" w:rsidRPr="007A7768" w:rsidRDefault="008A4DCF" w:rsidP="00997093">
      <w:pPr>
        <w:rPr>
          <w:color w:val="000000" w:themeColor="text1"/>
          <w:sz w:val="20"/>
          <w:szCs w:val="20"/>
        </w:rPr>
      </w:pPr>
    </w:p>
    <w:p w14:paraId="235C9610" w14:textId="77777777" w:rsidR="00997093" w:rsidRPr="007A7768" w:rsidRDefault="00997093" w:rsidP="00997093">
      <w:pPr>
        <w:keepNext/>
        <w:rPr>
          <w:color w:val="000000" w:themeColor="text1"/>
          <w:sz w:val="20"/>
          <w:szCs w:val="20"/>
        </w:rPr>
      </w:pPr>
      <w:r w:rsidRPr="007A7768">
        <w:rPr>
          <w:noProof/>
          <w:color w:val="000000" w:themeColor="text1"/>
          <w:sz w:val="20"/>
          <w:szCs w:val="20"/>
        </w:rPr>
        <w:lastRenderedPageBreak/>
        <w:drawing>
          <wp:inline distT="0" distB="0" distL="0" distR="0" wp14:anchorId="3FFE96F2" wp14:editId="24F1A5A5">
            <wp:extent cx="5043899" cy="6725198"/>
            <wp:effectExtent l="0" t="0" r="0" b="0"/>
            <wp:docPr id="595" name="image250.jpg" descr="A mural of a police officer holding a chi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50.jpg" descr="A mural of a police officer holding a child&#10;&#10;Description automatically generated"/>
                    <pic:cNvPicPr preferRelativeResize="0"/>
                  </pic:nvPicPr>
                  <pic:blipFill>
                    <a:blip r:embed="rId92"/>
                    <a:srcRect/>
                    <a:stretch>
                      <a:fillRect/>
                    </a:stretch>
                  </pic:blipFill>
                  <pic:spPr>
                    <a:xfrm>
                      <a:off x="0" y="0"/>
                      <a:ext cx="5043899" cy="6725198"/>
                    </a:xfrm>
                    <a:prstGeom prst="rect">
                      <a:avLst/>
                    </a:prstGeom>
                    <a:ln/>
                  </pic:spPr>
                </pic:pic>
              </a:graphicData>
            </a:graphic>
          </wp:inline>
        </w:drawing>
      </w:r>
    </w:p>
    <w:p w14:paraId="31F599B0" w14:textId="01B3F1B2" w:rsidR="00997093" w:rsidRPr="007A7768" w:rsidRDefault="00997093" w:rsidP="00633E2C">
      <w:pPr>
        <w:pStyle w:val="Caption"/>
        <w:rPr>
          <w:szCs w:val="20"/>
        </w:rPr>
      </w:pPr>
      <w:bookmarkStart w:id="183" w:name="_Ref163227335"/>
      <w:bookmarkStart w:id="184" w:name="_Ref163227329"/>
      <w:bookmarkStart w:id="185" w:name="_Toc17220978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w:t>
      </w:r>
      <w:r w:rsidRPr="007A7768">
        <w:rPr>
          <w:noProof/>
          <w:szCs w:val="20"/>
        </w:rPr>
        <w:fldChar w:fldCharType="end"/>
      </w:r>
      <w:bookmarkEnd w:id="183"/>
      <w:r w:rsidR="00633E2C" w:rsidRPr="007A7768">
        <w:rPr>
          <w:noProof/>
          <w:szCs w:val="20"/>
        </w:rPr>
        <w:t>.</w:t>
      </w:r>
      <w:r w:rsidRPr="007A7768">
        <w:rPr>
          <w:szCs w:val="20"/>
        </w:rPr>
        <w:t xml:space="preserve"> No Greater Love on Police Department</w:t>
      </w:r>
      <w:bookmarkEnd w:id="184"/>
      <w:bookmarkEnd w:id="185"/>
    </w:p>
    <w:p w14:paraId="3615BF6B" w14:textId="77777777" w:rsidR="00997093" w:rsidRPr="007A7768" w:rsidRDefault="00997093" w:rsidP="00633E2C">
      <w:pPr>
        <w:pStyle w:val="Caption"/>
        <w:rPr>
          <w:i w:val="0"/>
          <w:iCs w:val="0"/>
          <w:szCs w:val="20"/>
        </w:rPr>
      </w:pPr>
      <w:r w:rsidRPr="007A7768">
        <w:rPr>
          <w:i w:val="0"/>
          <w:iCs w:val="0"/>
          <w:szCs w:val="20"/>
        </w:rPr>
        <w:t xml:space="preserve">Location: </w:t>
      </w:r>
      <w:proofErr w:type="spellStart"/>
      <w:r w:rsidRPr="007A7768">
        <w:rPr>
          <w:i w:val="0"/>
          <w:iCs w:val="0"/>
          <w:szCs w:val="20"/>
        </w:rPr>
        <w:t>Halletsville</w:t>
      </w:r>
      <w:proofErr w:type="spellEnd"/>
      <w:r w:rsidRPr="007A7768">
        <w:rPr>
          <w:i w:val="0"/>
          <w:iCs w:val="0"/>
          <w:szCs w:val="20"/>
        </w:rPr>
        <w:t>, Texas, USA</w:t>
      </w:r>
    </w:p>
    <w:p w14:paraId="7B5D3479" w14:textId="77777777" w:rsidR="00997093" w:rsidRPr="007A7768" w:rsidRDefault="00997093" w:rsidP="00633E2C">
      <w:pPr>
        <w:pStyle w:val="Caption"/>
        <w:rPr>
          <w:i w:val="0"/>
          <w:iCs w:val="0"/>
          <w:szCs w:val="20"/>
        </w:rPr>
      </w:pPr>
      <w:r w:rsidRPr="007A7768">
        <w:rPr>
          <w:i w:val="0"/>
          <w:iCs w:val="0"/>
          <w:szCs w:val="20"/>
        </w:rPr>
        <w:t>Date: 2015</w:t>
      </w:r>
    </w:p>
    <w:p w14:paraId="41B30689" w14:textId="77777777" w:rsidR="00997093" w:rsidRPr="007A7768" w:rsidRDefault="00997093" w:rsidP="00633E2C">
      <w:pPr>
        <w:pStyle w:val="Caption"/>
        <w:rPr>
          <w:i w:val="0"/>
          <w:iCs w:val="0"/>
          <w:szCs w:val="20"/>
        </w:rPr>
      </w:pPr>
      <w:r w:rsidRPr="007A7768">
        <w:rPr>
          <w:i w:val="0"/>
          <w:iCs w:val="0"/>
          <w:szCs w:val="20"/>
        </w:rPr>
        <w:t>Artist: Jon McKenzie</w:t>
      </w:r>
    </w:p>
    <w:p w14:paraId="44FEAD13" w14:textId="150214DA" w:rsidR="00997093" w:rsidRPr="007A7768" w:rsidRDefault="00997093" w:rsidP="00633E2C">
      <w:pPr>
        <w:pStyle w:val="Caption"/>
        <w:rPr>
          <w:rStyle w:val="Hyperlink"/>
          <w:i w:val="0"/>
          <w:iCs w:val="0"/>
          <w:color w:val="000000" w:themeColor="text1"/>
          <w:szCs w:val="20"/>
        </w:rPr>
      </w:pPr>
      <w:r w:rsidRPr="007A7768">
        <w:rPr>
          <w:i w:val="0"/>
          <w:iCs w:val="0"/>
          <w:szCs w:val="20"/>
        </w:rPr>
        <w:t xml:space="preserve">Source: </w:t>
      </w:r>
      <w:hyperlink r:id="rId93" w:history="1">
        <w:r w:rsidRPr="007A7768">
          <w:rPr>
            <w:rStyle w:val="Hyperlink"/>
            <w:i w:val="0"/>
            <w:iCs w:val="0"/>
            <w:color w:val="000000" w:themeColor="text1"/>
            <w:szCs w:val="20"/>
          </w:rPr>
          <w:t>https://www.facebook.com/law.enforcement.today/photos/a.195826530243/10156095575965244/?type=3</w:t>
        </w:r>
      </w:hyperlink>
      <w:r w:rsidRPr="007A7768">
        <w:rPr>
          <w:i w:val="0"/>
          <w:iCs w:val="0"/>
          <w:szCs w:val="20"/>
        </w:rPr>
        <w:t xml:space="preserve"> &amp; </w:t>
      </w:r>
      <w:hyperlink r:id="rId94" w:history="1">
        <w:r w:rsidRPr="007A7768">
          <w:rPr>
            <w:rStyle w:val="Hyperlink"/>
            <w:i w:val="0"/>
            <w:iCs w:val="0"/>
            <w:color w:val="000000" w:themeColor="text1"/>
            <w:szCs w:val="20"/>
          </w:rPr>
          <w:t>https://cityofhallettsville.org/police/</w:t>
        </w:r>
      </w:hyperlink>
    </w:p>
    <w:p w14:paraId="17522BD6" w14:textId="77777777" w:rsidR="00633E2C" w:rsidRPr="007A7768" w:rsidRDefault="00633E2C" w:rsidP="00633E2C">
      <w:pPr>
        <w:rPr>
          <w:color w:val="000000" w:themeColor="text1"/>
          <w:sz w:val="20"/>
          <w:szCs w:val="20"/>
        </w:rPr>
      </w:pPr>
    </w:p>
    <w:p w14:paraId="46687FB7" w14:textId="2C62967B" w:rsidR="00633E2C" w:rsidRPr="007A7768" w:rsidRDefault="00000000" w:rsidP="00633E2C">
      <w:pPr>
        <w:rPr>
          <w:color w:val="000000" w:themeColor="text1"/>
          <w:sz w:val="20"/>
          <w:szCs w:val="20"/>
        </w:rPr>
      </w:pPr>
      <w:hyperlink w:anchor="_INTRODUCTION_1" w:history="1">
        <w:r w:rsidR="00633E2C" w:rsidRPr="007A7768">
          <w:rPr>
            <w:rStyle w:val="Hyperlink"/>
            <w:color w:val="000000" w:themeColor="text1"/>
            <w:sz w:val="20"/>
            <w:szCs w:val="20"/>
          </w:rPr>
          <w:t>Return to Page 1</w:t>
        </w:r>
      </w:hyperlink>
      <w:r w:rsidR="00633E2C" w:rsidRPr="007A7768">
        <w:rPr>
          <w:color w:val="000000" w:themeColor="text1"/>
          <w:sz w:val="20"/>
          <w:szCs w:val="20"/>
        </w:rPr>
        <w:t xml:space="preserve"> </w:t>
      </w:r>
    </w:p>
    <w:p w14:paraId="1259BA71" w14:textId="125C0154" w:rsidR="00633E2C" w:rsidRPr="007A7768" w:rsidRDefault="00000000" w:rsidP="00633E2C">
      <w:pPr>
        <w:jc w:val="both"/>
        <w:rPr>
          <w:rStyle w:val="Hyperlink"/>
          <w:color w:val="000000" w:themeColor="text1"/>
          <w:sz w:val="20"/>
          <w:szCs w:val="20"/>
        </w:rPr>
      </w:pPr>
      <w:hyperlink w:anchor="dallas" w:history="1">
        <w:r w:rsidR="004371D0" w:rsidRPr="007A7768">
          <w:rPr>
            <w:rStyle w:val="Hyperlink"/>
            <w:color w:val="000000" w:themeColor="text1"/>
            <w:sz w:val="20"/>
            <w:szCs w:val="20"/>
          </w:rPr>
          <w:t>Return to Page</w:t>
        </w:r>
      </w:hyperlink>
      <w:r w:rsidR="001E2711" w:rsidRPr="007A7768">
        <w:rPr>
          <w:rStyle w:val="Hyperlink"/>
          <w:color w:val="000000" w:themeColor="text1"/>
          <w:sz w:val="20"/>
          <w:szCs w:val="20"/>
        </w:rPr>
        <w:t xml:space="preserve"> 4</w:t>
      </w:r>
    </w:p>
    <w:p w14:paraId="2533F8E5" w14:textId="71D012AF" w:rsidR="00CC1E20" w:rsidRPr="007A7768" w:rsidRDefault="00000000" w:rsidP="00633E2C">
      <w:pPr>
        <w:jc w:val="both"/>
        <w:rPr>
          <w:color w:val="000000" w:themeColor="text1"/>
          <w:sz w:val="20"/>
          <w:szCs w:val="20"/>
        </w:rPr>
      </w:pPr>
      <w:hyperlink w:anchor="fig_111" w:history="1">
        <w:r w:rsidR="00CC1E20" w:rsidRPr="007A7768">
          <w:rPr>
            <w:rStyle w:val="Hyperlink"/>
            <w:color w:val="000000" w:themeColor="text1"/>
            <w:sz w:val="20"/>
            <w:szCs w:val="20"/>
          </w:rPr>
          <w:t>Return to Page 47</w:t>
        </w:r>
      </w:hyperlink>
    </w:p>
    <w:p w14:paraId="2AAAECDD" w14:textId="77777777" w:rsidR="00633E2C" w:rsidRPr="007A7768" w:rsidRDefault="00633E2C" w:rsidP="00633E2C">
      <w:pPr>
        <w:keepNext/>
        <w:rPr>
          <w:color w:val="000000" w:themeColor="text1"/>
          <w:sz w:val="20"/>
          <w:szCs w:val="20"/>
        </w:rPr>
      </w:pPr>
      <w:r w:rsidRPr="007A7768">
        <w:rPr>
          <w:b/>
          <w:i/>
          <w:noProof/>
          <w:color w:val="000000" w:themeColor="text1"/>
          <w:sz w:val="20"/>
          <w:szCs w:val="20"/>
        </w:rPr>
        <w:lastRenderedPageBreak/>
        <w:drawing>
          <wp:inline distT="0" distB="0" distL="0" distR="0" wp14:anchorId="5C961818" wp14:editId="05273AD2">
            <wp:extent cx="5943600" cy="2197735"/>
            <wp:effectExtent l="0" t="0" r="0" b="0"/>
            <wp:docPr id="599" name="image258.jpg" descr="A mural of people on a build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58.jpg" descr="A mural of people on a building&#10;&#10;Description automatically generated"/>
                    <pic:cNvPicPr preferRelativeResize="0"/>
                  </pic:nvPicPr>
                  <pic:blipFill>
                    <a:blip r:embed="rId95"/>
                    <a:srcRect/>
                    <a:stretch>
                      <a:fillRect/>
                    </a:stretch>
                  </pic:blipFill>
                  <pic:spPr>
                    <a:xfrm>
                      <a:off x="0" y="0"/>
                      <a:ext cx="5943600" cy="2197735"/>
                    </a:xfrm>
                    <a:prstGeom prst="rect">
                      <a:avLst/>
                    </a:prstGeom>
                    <a:ln/>
                  </pic:spPr>
                </pic:pic>
              </a:graphicData>
            </a:graphic>
          </wp:inline>
        </w:drawing>
      </w:r>
    </w:p>
    <w:p w14:paraId="6154C497" w14:textId="4837D9DA" w:rsidR="00633E2C" w:rsidRPr="007A7768" w:rsidRDefault="00633E2C" w:rsidP="00633E2C">
      <w:pPr>
        <w:pStyle w:val="Caption"/>
        <w:rPr>
          <w:b/>
          <w:i w:val="0"/>
          <w:szCs w:val="20"/>
        </w:rPr>
      </w:pPr>
      <w:bookmarkStart w:id="186" w:name="_Ref164080153"/>
      <w:bookmarkStart w:id="187" w:name="_Toc17220978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3</w:t>
      </w:r>
      <w:r w:rsidRPr="007A7768">
        <w:rPr>
          <w:noProof/>
          <w:szCs w:val="20"/>
        </w:rPr>
        <w:fldChar w:fldCharType="end"/>
      </w:r>
      <w:bookmarkEnd w:id="186"/>
      <w:r w:rsidRPr="007A7768">
        <w:rPr>
          <w:szCs w:val="20"/>
        </w:rPr>
        <w:t>. Love is the Answer</w:t>
      </w:r>
      <w:bookmarkEnd w:id="187"/>
      <w:r w:rsidRPr="007A7768">
        <w:rPr>
          <w:szCs w:val="20"/>
        </w:rPr>
        <w:t xml:space="preserve">  </w:t>
      </w:r>
    </w:p>
    <w:p w14:paraId="0C06CF4B" w14:textId="77777777" w:rsidR="00633E2C" w:rsidRPr="007A7768" w:rsidRDefault="00633E2C" w:rsidP="00633E2C">
      <w:pPr>
        <w:pStyle w:val="Caption"/>
        <w:rPr>
          <w:i w:val="0"/>
          <w:iCs w:val="0"/>
          <w:szCs w:val="20"/>
        </w:rPr>
      </w:pPr>
      <w:r w:rsidRPr="007A7768">
        <w:rPr>
          <w:i w:val="0"/>
          <w:iCs w:val="0"/>
          <w:szCs w:val="20"/>
        </w:rPr>
        <w:t>Location: Knoxville, Tennessee, USA</w:t>
      </w:r>
    </w:p>
    <w:p w14:paraId="7C4B1C13" w14:textId="77777777" w:rsidR="00633E2C" w:rsidRPr="007A7768" w:rsidRDefault="00633E2C" w:rsidP="00633E2C">
      <w:pPr>
        <w:pStyle w:val="Caption"/>
        <w:rPr>
          <w:i w:val="0"/>
          <w:iCs w:val="0"/>
          <w:szCs w:val="20"/>
        </w:rPr>
      </w:pPr>
      <w:r w:rsidRPr="007A7768">
        <w:rPr>
          <w:i w:val="0"/>
          <w:iCs w:val="0"/>
          <w:szCs w:val="20"/>
        </w:rPr>
        <w:t>Date: 2022</w:t>
      </w:r>
    </w:p>
    <w:p w14:paraId="68810F11" w14:textId="77777777" w:rsidR="00633E2C" w:rsidRPr="007A7768" w:rsidRDefault="00633E2C" w:rsidP="00633E2C">
      <w:pPr>
        <w:pStyle w:val="Caption"/>
        <w:rPr>
          <w:i w:val="0"/>
          <w:iCs w:val="0"/>
          <w:szCs w:val="20"/>
        </w:rPr>
      </w:pPr>
      <w:r w:rsidRPr="007A7768">
        <w:rPr>
          <w:i w:val="0"/>
          <w:iCs w:val="0"/>
          <w:szCs w:val="20"/>
        </w:rPr>
        <w:t xml:space="preserve">Artist: E.L. </w:t>
      </w:r>
      <w:proofErr w:type="spellStart"/>
      <w:r w:rsidRPr="007A7768">
        <w:rPr>
          <w:i w:val="0"/>
          <w:iCs w:val="0"/>
          <w:szCs w:val="20"/>
        </w:rPr>
        <w:t>Chilsom</w:t>
      </w:r>
      <w:proofErr w:type="spellEnd"/>
    </w:p>
    <w:p w14:paraId="3A2BFD48" w14:textId="03BACC39" w:rsidR="00633E2C" w:rsidRPr="007A7768" w:rsidRDefault="00633E2C" w:rsidP="00633E2C">
      <w:pPr>
        <w:pStyle w:val="Caption"/>
        <w:rPr>
          <w:i w:val="0"/>
          <w:iCs w:val="0"/>
          <w:szCs w:val="20"/>
        </w:rPr>
      </w:pPr>
      <w:r w:rsidRPr="007A7768">
        <w:rPr>
          <w:i w:val="0"/>
          <w:iCs w:val="0"/>
          <w:szCs w:val="20"/>
        </w:rPr>
        <w:t xml:space="preserve">Source: </w:t>
      </w:r>
      <w:hyperlink r:id="rId96" w:history="1">
        <w:r w:rsidRPr="007A7768">
          <w:rPr>
            <w:rStyle w:val="Hyperlink"/>
            <w:i w:val="0"/>
            <w:iCs w:val="0"/>
            <w:color w:val="000000" w:themeColor="text1"/>
            <w:szCs w:val="20"/>
          </w:rPr>
          <w:t>https://www.facebook.com/lovehealsviolencekills</w:t>
        </w:r>
      </w:hyperlink>
    </w:p>
    <w:p w14:paraId="44A08188" w14:textId="27B6CD19" w:rsidR="00633E2C" w:rsidRPr="007A7768" w:rsidRDefault="00633E2C" w:rsidP="00633E2C">
      <w:pPr>
        <w:rPr>
          <w:color w:val="000000" w:themeColor="text1"/>
          <w:sz w:val="20"/>
          <w:szCs w:val="20"/>
        </w:rPr>
      </w:pPr>
    </w:p>
    <w:p w14:paraId="2AE7020A" w14:textId="21292710" w:rsidR="00633E2C" w:rsidRPr="007A7768" w:rsidRDefault="00000000" w:rsidP="00633E2C">
      <w:pPr>
        <w:rPr>
          <w:color w:val="000000" w:themeColor="text1"/>
          <w:sz w:val="20"/>
          <w:szCs w:val="20"/>
        </w:rPr>
      </w:pPr>
      <w:hyperlink w:anchor="fig_3" w:history="1">
        <w:r w:rsidR="00633E2C" w:rsidRPr="007A7768">
          <w:rPr>
            <w:rStyle w:val="Hyperlink"/>
            <w:color w:val="000000" w:themeColor="text1"/>
            <w:sz w:val="20"/>
            <w:szCs w:val="20"/>
          </w:rPr>
          <w:t>Return to Page</w:t>
        </w:r>
      </w:hyperlink>
      <w:r w:rsidR="001E2711" w:rsidRPr="007A7768">
        <w:rPr>
          <w:rStyle w:val="Hyperlink"/>
          <w:color w:val="000000" w:themeColor="text1"/>
          <w:sz w:val="20"/>
          <w:szCs w:val="20"/>
        </w:rPr>
        <w:t xml:space="preserve"> 3</w:t>
      </w:r>
    </w:p>
    <w:p w14:paraId="75806A03" w14:textId="2D9EB740" w:rsidR="00633E2C" w:rsidRPr="007A7768" w:rsidRDefault="00000000" w:rsidP="00633E2C">
      <w:pPr>
        <w:rPr>
          <w:color w:val="000000" w:themeColor="text1"/>
          <w:sz w:val="20"/>
          <w:szCs w:val="20"/>
        </w:rPr>
      </w:pPr>
      <w:hyperlink w:anchor="fig_3fig3" w:history="1">
        <w:r w:rsidR="000B032C" w:rsidRPr="007A7768">
          <w:rPr>
            <w:rStyle w:val="Hyperlink"/>
            <w:color w:val="000000" w:themeColor="text1"/>
            <w:sz w:val="20"/>
            <w:szCs w:val="20"/>
          </w:rPr>
          <w:t>Return to Page</w:t>
        </w:r>
      </w:hyperlink>
      <w:r w:rsidR="0033110B" w:rsidRPr="007A7768">
        <w:rPr>
          <w:rStyle w:val="Hyperlink"/>
          <w:color w:val="000000" w:themeColor="text1"/>
          <w:sz w:val="20"/>
          <w:szCs w:val="20"/>
        </w:rPr>
        <w:t xml:space="preserve"> 26</w:t>
      </w:r>
    </w:p>
    <w:p w14:paraId="10ACB7D4" w14:textId="77777777" w:rsidR="00633E2C" w:rsidRPr="007A7768" w:rsidRDefault="00633E2C" w:rsidP="00633E2C">
      <w:pPr>
        <w:rPr>
          <w:color w:val="000000" w:themeColor="text1"/>
          <w:sz w:val="20"/>
          <w:szCs w:val="20"/>
        </w:rPr>
      </w:pPr>
    </w:p>
    <w:p w14:paraId="223ED536" w14:textId="77777777" w:rsidR="00633E2C" w:rsidRPr="007A7768" w:rsidRDefault="00633E2C" w:rsidP="00633E2C">
      <w:pPr>
        <w:keepNext/>
        <w:rPr>
          <w:color w:val="000000" w:themeColor="text1"/>
          <w:sz w:val="20"/>
          <w:szCs w:val="20"/>
        </w:rPr>
      </w:pPr>
      <w:r w:rsidRPr="007A7768">
        <w:rPr>
          <w:noProof/>
          <w:color w:val="000000" w:themeColor="text1"/>
          <w:sz w:val="20"/>
          <w:szCs w:val="20"/>
        </w:rPr>
        <w:drawing>
          <wp:inline distT="0" distB="0" distL="0" distR="0" wp14:anchorId="7448CCF8" wp14:editId="4EBBBFC5">
            <wp:extent cx="5943600" cy="3409657"/>
            <wp:effectExtent l="0" t="0" r="0" b="0"/>
            <wp:docPr id="598" name="image254.jpg" descr="A mural of people in military uniform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54.jpg" descr="A mural of people in military uniforms&#10;&#10;Description automatically generated"/>
                    <pic:cNvPicPr preferRelativeResize="0"/>
                  </pic:nvPicPr>
                  <pic:blipFill rotWithShape="1">
                    <a:blip r:embed="rId97"/>
                    <a:srcRect t="23511"/>
                    <a:stretch/>
                  </pic:blipFill>
                  <pic:spPr bwMode="auto">
                    <a:xfrm>
                      <a:off x="0" y="0"/>
                      <a:ext cx="5943600" cy="3409657"/>
                    </a:xfrm>
                    <a:prstGeom prst="rect">
                      <a:avLst/>
                    </a:prstGeom>
                    <a:ln>
                      <a:noFill/>
                    </a:ln>
                    <a:extLst>
                      <a:ext uri="{53640926-AAD7-44D8-BBD7-CCE9431645EC}">
                        <a14:shadowObscured xmlns:a14="http://schemas.microsoft.com/office/drawing/2010/main"/>
                      </a:ext>
                    </a:extLst>
                  </pic:spPr>
                </pic:pic>
              </a:graphicData>
            </a:graphic>
          </wp:inline>
        </w:drawing>
      </w:r>
    </w:p>
    <w:p w14:paraId="58A0DEDB" w14:textId="03484C27" w:rsidR="00633E2C" w:rsidRPr="007A7768" w:rsidRDefault="00633E2C" w:rsidP="00633E2C">
      <w:pPr>
        <w:pStyle w:val="Caption"/>
        <w:rPr>
          <w:szCs w:val="20"/>
        </w:rPr>
      </w:pPr>
      <w:bookmarkStart w:id="188" w:name="_Ref164081322"/>
      <w:bookmarkStart w:id="189" w:name="_Toc17220978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4</w:t>
      </w:r>
      <w:r w:rsidRPr="007A7768">
        <w:rPr>
          <w:noProof/>
          <w:szCs w:val="20"/>
        </w:rPr>
        <w:fldChar w:fldCharType="end"/>
      </w:r>
      <w:bookmarkEnd w:id="188"/>
      <w:r w:rsidRPr="007A7768">
        <w:rPr>
          <w:szCs w:val="20"/>
        </w:rPr>
        <w:t>. Standing Bold and Strong for Peace, Role of Police in Society</w:t>
      </w:r>
      <w:bookmarkEnd w:id="189"/>
      <w:r w:rsidRPr="007A7768">
        <w:rPr>
          <w:szCs w:val="20"/>
        </w:rPr>
        <w:t xml:space="preserve"> </w:t>
      </w:r>
    </w:p>
    <w:p w14:paraId="2E925166" w14:textId="77777777" w:rsidR="00633E2C" w:rsidRPr="007A7768" w:rsidRDefault="00633E2C" w:rsidP="00633E2C">
      <w:pPr>
        <w:pStyle w:val="Caption"/>
        <w:rPr>
          <w:i w:val="0"/>
          <w:iCs w:val="0"/>
          <w:szCs w:val="20"/>
        </w:rPr>
      </w:pPr>
      <w:r w:rsidRPr="007A7768">
        <w:rPr>
          <w:i w:val="0"/>
          <w:iCs w:val="0"/>
          <w:szCs w:val="20"/>
        </w:rPr>
        <w:t xml:space="preserve">Location: Police Colony School in Arunachal, Pradesh, India </w:t>
      </w:r>
    </w:p>
    <w:p w14:paraId="3E4987BA" w14:textId="77777777" w:rsidR="00633E2C" w:rsidRPr="007A7768" w:rsidRDefault="00633E2C" w:rsidP="00633E2C">
      <w:pPr>
        <w:pStyle w:val="Caption"/>
        <w:rPr>
          <w:i w:val="0"/>
          <w:iCs w:val="0"/>
          <w:szCs w:val="20"/>
        </w:rPr>
      </w:pPr>
      <w:r w:rsidRPr="007A7768">
        <w:rPr>
          <w:i w:val="0"/>
          <w:iCs w:val="0"/>
          <w:szCs w:val="20"/>
        </w:rPr>
        <w:t>Date: 2018</w:t>
      </w:r>
    </w:p>
    <w:p w14:paraId="25E8C3F6" w14:textId="77777777" w:rsidR="00633E2C" w:rsidRPr="007A7768" w:rsidRDefault="00633E2C" w:rsidP="00633E2C">
      <w:pPr>
        <w:pStyle w:val="Caption"/>
        <w:rPr>
          <w:i w:val="0"/>
          <w:iCs w:val="0"/>
          <w:szCs w:val="20"/>
        </w:rPr>
      </w:pPr>
      <w:r w:rsidRPr="007A7768">
        <w:rPr>
          <w:i w:val="0"/>
          <w:iCs w:val="0"/>
          <w:szCs w:val="20"/>
        </w:rPr>
        <w:t>Artists: Police Colony School students</w:t>
      </w:r>
    </w:p>
    <w:p w14:paraId="239587E3" w14:textId="3087D41B" w:rsidR="00FE3839" w:rsidRPr="007A7768" w:rsidRDefault="00633E2C" w:rsidP="00AD32A0">
      <w:pPr>
        <w:pStyle w:val="Caption"/>
        <w:rPr>
          <w:rStyle w:val="Hyperlink"/>
          <w:i w:val="0"/>
          <w:iCs w:val="0"/>
          <w:color w:val="000000" w:themeColor="text1"/>
          <w:szCs w:val="20"/>
        </w:rPr>
      </w:pPr>
      <w:r w:rsidRPr="007A7768">
        <w:rPr>
          <w:i w:val="0"/>
          <w:iCs w:val="0"/>
          <w:szCs w:val="20"/>
        </w:rPr>
        <w:t xml:space="preserve">Source: </w:t>
      </w:r>
      <w:hyperlink r:id="rId98" w:history="1">
        <w:r w:rsidRPr="007A7768">
          <w:rPr>
            <w:rStyle w:val="Hyperlink"/>
            <w:i w:val="0"/>
            <w:iCs w:val="0"/>
            <w:color w:val="000000" w:themeColor="text1"/>
            <w:szCs w:val="20"/>
          </w:rPr>
          <w:t>https://www.facebook.com/APPWelfareSociety/posts/1st-ever-mural-painting-competition-held-on-5th-6th-november-2018/330324334421612/</w:t>
        </w:r>
      </w:hyperlink>
    </w:p>
    <w:p w14:paraId="55DE801B" w14:textId="77777777" w:rsidR="00AD32A0" w:rsidRPr="007A7768" w:rsidRDefault="00AD32A0" w:rsidP="00AD32A0">
      <w:pPr>
        <w:rPr>
          <w:color w:val="000000" w:themeColor="text1"/>
          <w:sz w:val="20"/>
          <w:szCs w:val="20"/>
        </w:rPr>
      </w:pPr>
    </w:p>
    <w:p w14:paraId="3ABEE84A" w14:textId="30B97075" w:rsidR="00633E2C" w:rsidRPr="007A7768" w:rsidRDefault="00000000" w:rsidP="00FE3839">
      <w:pPr>
        <w:rPr>
          <w:color w:val="000000" w:themeColor="text1"/>
          <w:sz w:val="20"/>
          <w:szCs w:val="20"/>
        </w:rPr>
      </w:pPr>
      <w:hyperlink w:anchor="fig_4" w:history="1">
        <w:r w:rsidR="00633E2C" w:rsidRPr="007A7768">
          <w:rPr>
            <w:rStyle w:val="Hyperlink"/>
            <w:color w:val="000000" w:themeColor="text1"/>
            <w:sz w:val="20"/>
            <w:szCs w:val="20"/>
          </w:rPr>
          <w:t>Return to Page</w:t>
        </w:r>
      </w:hyperlink>
      <w:r w:rsidR="00290860" w:rsidRPr="007A7768">
        <w:rPr>
          <w:rStyle w:val="Hyperlink"/>
          <w:color w:val="000000" w:themeColor="text1"/>
          <w:sz w:val="20"/>
          <w:szCs w:val="20"/>
        </w:rPr>
        <w:t xml:space="preserve"> 10</w:t>
      </w:r>
    </w:p>
    <w:p w14:paraId="6C57C385" w14:textId="77777777" w:rsidR="00633E2C" w:rsidRPr="007A7768" w:rsidRDefault="00633E2C" w:rsidP="00633E2C">
      <w:pPr>
        <w:keepNext/>
        <w:rPr>
          <w:color w:val="000000" w:themeColor="text1"/>
          <w:sz w:val="20"/>
          <w:szCs w:val="20"/>
        </w:rPr>
      </w:pPr>
      <w:r w:rsidRPr="007A7768">
        <w:rPr>
          <w:b/>
          <w:noProof/>
          <w:color w:val="000000" w:themeColor="text1"/>
          <w:sz w:val="20"/>
          <w:szCs w:val="20"/>
        </w:rPr>
        <w:lastRenderedPageBreak/>
        <w:drawing>
          <wp:inline distT="0" distB="0" distL="0" distR="0" wp14:anchorId="0AF506FB" wp14:editId="5D54A748">
            <wp:extent cx="5943600" cy="2862775"/>
            <wp:effectExtent l="0" t="0" r="0" b="0"/>
            <wp:docPr id="602" name="image260.jpg" descr="A mural on a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0.jpg" descr="A mural on a wall&#10;&#10;Description automatically generated"/>
                    <pic:cNvPicPr preferRelativeResize="0"/>
                  </pic:nvPicPr>
                  <pic:blipFill rotWithShape="1">
                    <a:blip r:embed="rId99"/>
                    <a:srcRect t="9231" b="18521"/>
                    <a:stretch/>
                  </pic:blipFill>
                  <pic:spPr bwMode="auto">
                    <a:xfrm>
                      <a:off x="0" y="0"/>
                      <a:ext cx="5943600" cy="2862775"/>
                    </a:xfrm>
                    <a:prstGeom prst="rect">
                      <a:avLst/>
                    </a:prstGeom>
                    <a:ln>
                      <a:noFill/>
                    </a:ln>
                    <a:extLst>
                      <a:ext uri="{53640926-AAD7-44D8-BBD7-CCE9431645EC}">
                        <a14:shadowObscured xmlns:a14="http://schemas.microsoft.com/office/drawing/2010/main"/>
                      </a:ext>
                    </a:extLst>
                  </pic:spPr>
                </pic:pic>
              </a:graphicData>
            </a:graphic>
          </wp:inline>
        </w:drawing>
      </w:r>
    </w:p>
    <w:p w14:paraId="326EA20A" w14:textId="697C65F6" w:rsidR="00633E2C" w:rsidRPr="007A7768" w:rsidRDefault="00633E2C" w:rsidP="00633E2C">
      <w:pPr>
        <w:pStyle w:val="Caption"/>
        <w:rPr>
          <w:b/>
          <w:szCs w:val="20"/>
        </w:rPr>
      </w:pPr>
      <w:bookmarkStart w:id="190" w:name="_Ref164083209"/>
      <w:bookmarkStart w:id="191" w:name="_Toc17220978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5</w:t>
      </w:r>
      <w:r w:rsidRPr="007A7768">
        <w:rPr>
          <w:noProof/>
          <w:szCs w:val="20"/>
        </w:rPr>
        <w:fldChar w:fldCharType="end"/>
      </w:r>
      <w:bookmarkEnd w:id="190"/>
      <w:r w:rsidRPr="007A7768">
        <w:rPr>
          <w:szCs w:val="20"/>
        </w:rPr>
        <w:t>.</w:t>
      </w:r>
      <w:r w:rsidRPr="007A7768">
        <w:rPr>
          <w:b/>
          <w:szCs w:val="20"/>
        </w:rPr>
        <w:t xml:space="preserve"> </w:t>
      </w:r>
      <w:r w:rsidRPr="007A7768">
        <w:rPr>
          <w:szCs w:val="20"/>
        </w:rPr>
        <w:t>First Responders Mural</w:t>
      </w:r>
      <w:bookmarkEnd w:id="191"/>
      <w:r w:rsidRPr="007A7768">
        <w:rPr>
          <w:szCs w:val="20"/>
        </w:rPr>
        <w:t xml:space="preserve"> </w:t>
      </w:r>
    </w:p>
    <w:p w14:paraId="594B289B" w14:textId="77777777" w:rsidR="00633E2C" w:rsidRPr="007A7768" w:rsidRDefault="00633E2C" w:rsidP="00633E2C">
      <w:pPr>
        <w:pStyle w:val="Caption"/>
        <w:rPr>
          <w:i w:val="0"/>
          <w:iCs w:val="0"/>
          <w:szCs w:val="20"/>
        </w:rPr>
      </w:pPr>
      <w:r w:rsidRPr="007A7768">
        <w:rPr>
          <w:i w:val="0"/>
          <w:iCs w:val="0"/>
          <w:szCs w:val="20"/>
        </w:rPr>
        <w:t xml:space="preserve">Location: Marion, Illinois </w:t>
      </w:r>
    </w:p>
    <w:p w14:paraId="3361AD62" w14:textId="77777777" w:rsidR="00633E2C" w:rsidRPr="007A7768" w:rsidRDefault="00633E2C" w:rsidP="00633E2C">
      <w:pPr>
        <w:pStyle w:val="Caption"/>
        <w:rPr>
          <w:i w:val="0"/>
          <w:iCs w:val="0"/>
          <w:szCs w:val="20"/>
        </w:rPr>
      </w:pPr>
      <w:r w:rsidRPr="007A7768">
        <w:rPr>
          <w:i w:val="0"/>
          <w:iCs w:val="0"/>
          <w:szCs w:val="20"/>
        </w:rPr>
        <w:t>Date: 2021-2022</w:t>
      </w:r>
    </w:p>
    <w:p w14:paraId="454551BB" w14:textId="77777777" w:rsidR="00633E2C" w:rsidRPr="007A7768" w:rsidRDefault="00633E2C" w:rsidP="00633E2C">
      <w:pPr>
        <w:pStyle w:val="Caption"/>
        <w:rPr>
          <w:i w:val="0"/>
          <w:iCs w:val="0"/>
          <w:szCs w:val="20"/>
        </w:rPr>
      </w:pPr>
      <w:r w:rsidRPr="007A7768">
        <w:rPr>
          <w:i w:val="0"/>
          <w:iCs w:val="0"/>
          <w:szCs w:val="20"/>
        </w:rPr>
        <w:t xml:space="preserve">Artist: Maddie </w:t>
      </w:r>
      <w:proofErr w:type="spellStart"/>
      <w:r w:rsidRPr="007A7768">
        <w:rPr>
          <w:i w:val="0"/>
          <w:iCs w:val="0"/>
          <w:szCs w:val="20"/>
        </w:rPr>
        <w:t>Deiters</w:t>
      </w:r>
      <w:proofErr w:type="spellEnd"/>
    </w:p>
    <w:p w14:paraId="46B64AA2" w14:textId="731EBCA7" w:rsidR="00633E2C" w:rsidRPr="007A7768" w:rsidRDefault="00633E2C" w:rsidP="00AD32A0">
      <w:pPr>
        <w:pStyle w:val="Caption"/>
        <w:rPr>
          <w:rStyle w:val="Hyperlink"/>
          <w:i w:val="0"/>
          <w:iCs w:val="0"/>
          <w:color w:val="000000" w:themeColor="text1"/>
          <w:szCs w:val="20"/>
        </w:rPr>
      </w:pPr>
      <w:r w:rsidRPr="007A7768">
        <w:rPr>
          <w:i w:val="0"/>
          <w:iCs w:val="0"/>
          <w:szCs w:val="20"/>
        </w:rPr>
        <w:t xml:space="preserve">Source: </w:t>
      </w:r>
      <w:hyperlink r:id="rId100" w:anchor="7" w:history="1">
        <w:r w:rsidRPr="007A7768">
          <w:rPr>
            <w:rStyle w:val="Hyperlink"/>
            <w:i w:val="0"/>
            <w:iCs w:val="0"/>
            <w:color w:val="000000" w:themeColor="text1"/>
            <w:szCs w:val="20"/>
          </w:rPr>
          <w:t>https://thesouthern.com/news/local/photos-marion-mural-honors-military-heroes-firefighters-and-more/collection_5e6cdc56-7e0b-5424-9253-ee1f86404da7.html#7</w:t>
        </w:r>
      </w:hyperlink>
    </w:p>
    <w:p w14:paraId="23B874A0" w14:textId="77777777" w:rsidR="00AD32A0" w:rsidRPr="007A7768" w:rsidRDefault="00AD32A0" w:rsidP="00AD32A0">
      <w:pPr>
        <w:rPr>
          <w:color w:val="000000" w:themeColor="text1"/>
          <w:sz w:val="20"/>
          <w:szCs w:val="20"/>
        </w:rPr>
      </w:pPr>
    </w:p>
    <w:p w14:paraId="2EC413A9" w14:textId="13A25A50" w:rsidR="00633E2C" w:rsidRPr="007A7768" w:rsidRDefault="00000000" w:rsidP="00633E2C">
      <w:pPr>
        <w:rPr>
          <w:rStyle w:val="Hyperlink"/>
          <w:bCs/>
          <w:color w:val="000000" w:themeColor="text1"/>
          <w:sz w:val="20"/>
          <w:szCs w:val="20"/>
        </w:rPr>
      </w:pPr>
      <w:hyperlink w:anchor="fig_5" w:history="1">
        <w:r w:rsidR="00633E2C" w:rsidRPr="007A7768">
          <w:rPr>
            <w:rStyle w:val="Hyperlink"/>
            <w:bCs/>
            <w:color w:val="000000" w:themeColor="text1"/>
            <w:sz w:val="20"/>
            <w:szCs w:val="20"/>
          </w:rPr>
          <w:t>Return to Page</w:t>
        </w:r>
      </w:hyperlink>
      <w:r w:rsidR="00BB6F8D" w:rsidRPr="007A7768">
        <w:rPr>
          <w:rStyle w:val="Hyperlink"/>
          <w:bCs/>
          <w:color w:val="000000" w:themeColor="text1"/>
          <w:sz w:val="20"/>
          <w:szCs w:val="20"/>
        </w:rPr>
        <w:t xml:space="preserve"> 13</w:t>
      </w:r>
    </w:p>
    <w:p w14:paraId="566F6AC8" w14:textId="77777777" w:rsidR="006B1534" w:rsidRPr="007A7768" w:rsidRDefault="006B1534" w:rsidP="00633E2C">
      <w:pPr>
        <w:rPr>
          <w:bCs/>
          <w:color w:val="000000" w:themeColor="text1"/>
          <w:sz w:val="20"/>
          <w:szCs w:val="20"/>
        </w:rPr>
      </w:pPr>
    </w:p>
    <w:p w14:paraId="1A26D6D5" w14:textId="77777777" w:rsidR="00633E2C" w:rsidRPr="007A7768" w:rsidRDefault="00633E2C" w:rsidP="00633E2C">
      <w:pPr>
        <w:keepNext/>
        <w:rPr>
          <w:color w:val="000000" w:themeColor="text1"/>
          <w:sz w:val="20"/>
          <w:szCs w:val="20"/>
        </w:rPr>
      </w:pPr>
      <w:r w:rsidRPr="007A7768">
        <w:rPr>
          <w:b/>
          <w:noProof/>
          <w:color w:val="000000" w:themeColor="text1"/>
          <w:sz w:val="20"/>
          <w:szCs w:val="20"/>
        </w:rPr>
        <w:drawing>
          <wp:inline distT="0" distB="0" distL="0" distR="0" wp14:anchorId="18088034" wp14:editId="0A3461D5">
            <wp:extent cx="4944859" cy="2996175"/>
            <wp:effectExtent l="0" t="0" r="0" b="1270"/>
            <wp:docPr id="606" name="image269.jpg" descr="A group of police officers standing in front of a mu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9.jpg" descr="A group of police officers standing in front of a mural&#10;&#10;Description automatically generated"/>
                    <pic:cNvPicPr preferRelativeResize="0"/>
                  </pic:nvPicPr>
                  <pic:blipFill rotWithShape="1">
                    <a:blip r:embed="rId101"/>
                    <a:srcRect b="2904"/>
                    <a:stretch/>
                  </pic:blipFill>
                  <pic:spPr bwMode="auto">
                    <a:xfrm>
                      <a:off x="0" y="0"/>
                      <a:ext cx="4958740" cy="3004586"/>
                    </a:xfrm>
                    <a:prstGeom prst="rect">
                      <a:avLst/>
                    </a:prstGeom>
                    <a:ln>
                      <a:noFill/>
                    </a:ln>
                    <a:extLst>
                      <a:ext uri="{53640926-AAD7-44D8-BBD7-CCE9431645EC}">
                        <a14:shadowObscured xmlns:a14="http://schemas.microsoft.com/office/drawing/2010/main"/>
                      </a:ext>
                    </a:extLst>
                  </pic:spPr>
                </pic:pic>
              </a:graphicData>
            </a:graphic>
          </wp:inline>
        </w:drawing>
      </w:r>
    </w:p>
    <w:p w14:paraId="4B70A31A" w14:textId="0855CB5D" w:rsidR="00633E2C" w:rsidRPr="007A7768" w:rsidRDefault="00633E2C" w:rsidP="00633E2C">
      <w:pPr>
        <w:pStyle w:val="Caption"/>
        <w:rPr>
          <w:b/>
          <w:szCs w:val="20"/>
        </w:rPr>
      </w:pPr>
      <w:bookmarkStart w:id="192" w:name="_Ref164081761"/>
      <w:bookmarkStart w:id="193" w:name="_Ref166066464"/>
      <w:bookmarkStart w:id="194" w:name="_Ref166066480"/>
      <w:bookmarkStart w:id="195" w:name="_Toc17220978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6</w:t>
      </w:r>
      <w:r w:rsidRPr="007A7768">
        <w:rPr>
          <w:noProof/>
          <w:szCs w:val="20"/>
        </w:rPr>
        <w:fldChar w:fldCharType="end"/>
      </w:r>
      <w:bookmarkEnd w:id="192"/>
      <w:r w:rsidRPr="007A7768">
        <w:rPr>
          <w:szCs w:val="20"/>
        </w:rPr>
        <w:t xml:space="preserve">. Mural on </w:t>
      </w:r>
      <w:proofErr w:type="spellStart"/>
      <w:r w:rsidRPr="007A7768">
        <w:rPr>
          <w:szCs w:val="20"/>
        </w:rPr>
        <w:t>Salo</w:t>
      </w:r>
      <w:proofErr w:type="spellEnd"/>
      <w:r w:rsidRPr="007A7768">
        <w:rPr>
          <w:szCs w:val="20"/>
        </w:rPr>
        <w:t xml:space="preserve"> Police Station</w:t>
      </w:r>
      <w:bookmarkEnd w:id="193"/>
      <w:bookmarkEnd w:id="194"/>
      <w:bookmarkEnd w:id="195"/>
      <w:r w:rsidRPr="007A7768">
        <w:rPr>
          <w:szCs w:val="20"/>
        </w:rPr>
        <w:t xml:space="preserve"> </w:t>
      </w:r>
    </w:p>
    <w:p w14:paraId="3B2DE846" w14:textId="77777777" w:rsidR="00633E2C" w:rsidRPr="007A7768" w:rsidRDefault="00633E2C" w:rsidP="00633E2C">
      <w:pPr>
        <w:pStyle w:val="Caption"/>
        <w:rPr>
          <w:i w:val="0"/>
          <w:iCs w:val="0"/>
          <w:szCs w:val="20"/>
        </w:rPr>
      </w:pPr>
      <w:r w:rsidRPr="007A7768">
        <w:rPr>
          <w:i w:val="0"/>
          <w:iCs w:val="0"/>
          <w:szCs w:val="20"/>
        </w:rPr>
        <w:t xml:space="preserve">Location: </w:t>
      </w:r>
      <w:proofErr w:type="spellStart"/>
      <w:r w:rsidRPr="007A7768">
        <w:rPr>
          <w:i w:val="0"/>
          <w:iCs w:val="0"/>
          <w:szCs w:val="20"/>
        </w:rPr>
        <w:t>Salo</w:t>
      </w:r>
      <w:proofErr w:type="spellEnd"/>
      <w:r w:rsidRPr="007A7768">
        <w:rPr>
          <w:i w:val="0"/>
          <w:iCs w:val="0"/>
          <w:szCs w:val="20"/>
        </w:rPr>
        <w:t>, Finland</w:t>
      </w:r>
    </w:p>
    <w:p w14:paraId="6B34985F" w14:textId="77777777" w:rsidR="00633E2C" w:rsidRPr="007A7768" w:rsidRDefault="00633E2C" w:rsidP="00633E2C">
      <w:pPr>
        <w:pStyle w:val="Caption"/>
        <w:rPr>
          <w:i w:val="0"/>
          <w:iCs w:val="0"/>
          <w:szCs w:val="20"/>
        </w:rPr>
      </w:pPr>
      <w:r w:rsidRPr="007A7768">
        <w:rPr>
          <w:i w:val="0"/>
          <w:iCs w:val="0"/>
          <w:szCs w:val="20"/>
        </w:rPr>
        <w:t>Date: 2018</w:t>
      </w:r>
    </w:p>
    <w:p w14:paraId="5BC677A3" w14:textId="77777777" w:rsidR="00633E2C" w:rsidRPr="007A7768" w:rsidRDefault="00633E2C" w:rsidP="00633E2C">
      <w:pPr>
        <w:pStyle w:val="Caption"/>
        <w:rPr>
          <w:i w:val="0"/>
          <w:iCs w:val="0"/>
          <w:szCs w:val="20"/>
        </w:rPr>
      </w:pPr>
      <w:r w:rsidRPr="007A7768">
        <w:rPr>
          <w:i w:val="0"/>
          <w:iCs w:val="0"/>
          <w:szCs w:val="20"/>
        </w:rPr>
        <w:t>Artist: Leon Keep</w:t>
      </w:r>
    </w:p>
    <w:p w14:paraId="67E87D42" w14:textId="126ADBA0" w:rsidR="00633E2C" w:rsidRPr="007A7768" w:rsidRDefault="00633E2C" w:rsidP="00633E2C">
      <w:pPr>
        <w:pStyle w:val="Caption"/>
        <w:rPr>
          <w:rStyle w:val="Hyperlink"/>
          <w:i w:val="0"/>
          <w:iCs w:val="0"/>
          <w:color w:val="000000" w:themeColor="text1"/>
          <w:szCs w:val="20"/>
        </w:rPr>
      </w:pPr>
      <w:r w:rsidRPr="007A7768">
        <w:rPr>
          <w:i w:val="0"/>
          <w:iCs w:val="0"/>
          <w:szCs w:val="20"/>
        </w:rPr>
        <w:t xml:space="preserve">Source: </w:t>
      </w:r>
      <w:hyperlink r:id="rId102" w:history="1">
        <w:r w:rsidRPr="007A7768">
          <w:rPr>
            <w:rStyle w:val="Hyperlink"/>
            <w:i w:val="0"/>
            <w:iCs w:val="0"/>
            <w:color w:val="000000" w:themeColor="text1"/>
            <w:szCs w:val="20"/>
          </w:rPr>
          <w:t>https://twitter.com/L_S_poliisi/status/1039436872659939333</w:t>
        </w:r>
      </w:hyperlink>
    </w:p>
    <w:p w14:paraId="2EFAAE5A" w14:textId="77777777" w:rsidR="00AD32A0" w:rsidRPr="007A7768" w:rsidRDefault="00AD32A0" w:rsidP="00AD32A0">
      <w:pPr>
        <w:rPr>
          <w:color w:val="000000" w:themeColor="text1"/>
          <w:sz w:val="20"/>
          <w:szCs w:val="20"/>
        </w:rPr>
      </w:pPr>
    </w:p>
    <w:p w14:paraId="72E50B5F" w14:textId="289147EB" w:rsidR="00BB6F8D" w:rsidRPr="007A7768" w:rsidRDefault="00000000" w:rsidP="00BB6F8D">
      <w:pPr>
        <w:rPr>
          <w:color w:val="000000" w:themeColor="text1"/>
          <w:sz w:val="20"/>
          <w:szCs w:val="20"/>
        </w:rPr>
      </w:pPr>
      <w:hyperlink w:anchor="fig_7" w:history="1">
        <w:r w:rsidR="00BB6F8D" w:rsidRPr="007A7768">
          <w:rPr>
            <w:rStyle w:val="Hyperlink"/>
            <w:color w:val="000000" w:themeColor="text1"/>
            <w:sz w:val="20"/>
            <w:szCs w:val="20"/>
          </w:rPr>
          <w:t>Return to Page 13</w:t>
        </w:r>
      </w:hyperlink>
    </w:p>
    <w:p w14:paraId="042C65D6" w14:textId="77777777" w:rsidR="00AD32A0" w:rsidRPr="007A7768" w:rsidRDefault="00AD32A0" w:rsidP="00AD32A0">
      <w:pPr>
        <w:rPr>
          <w:color w:val="000000" w:themeColor="text1"/>
          <w:sz w:val="20"/>
          <w:szCs w:val="20"/>
        </w:rPr>
      </w:pPr>
    </w:p>
    <w:p w14:paraId="4C99B66E" w14:textId="77777777" w:rsidR="00633E2C" w:rsidRPr="007A7768" w:rsidRDefault="00633E2C" w:rsidP="00633E2C">
      <w:pPr>
        <w:keepNext/>
        <w:rPr>
          <w:color w:val="000000" w:themeColor="text1"/>
          <w:sz w:val="20"/>
          <w:szCs w:val="20"/>
        </w:rPr>
      </w:pPr>
      <w:r w:rsidRPr="007A7768">
        <w:rPr>
          <w:b/>
          <w:noProof/>
          <w:color w:val="000000" w:themeColor="text1"/>
          <w:sz w:val="20"/>
          <w:szCs w:val="20"/>
        </w:rPr>
        <w:drawing>
          <wp:inline distT="0" distB="0" distL="0" distR="0" wp14:anchorId="226D0250" wp14:editId="4AFE7AF2">
            <wp:extent cx="5943600" cy="5943600"/>
            <wp:effectExtent l="0" t="0" r="0" b="0"/>
            <wp:docPr id="607" name="image266.jpg" descr="A close-up of a brick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6.jpg" descr="A close-up of a brick wall&#10;&#10;Description automatically generated"/>
                    <pic:cNvPicPr preferRelativeResize="0"/>
                  </pic:nvPicPr>
                  <pic:blipFill>
                    <a:blip r:embed="rId103"/>
                    <a:srcRect/>
                    <a:stretch>
                      <a:fillRect/>
                    </a:stretch>
                  </pic:blipFill>
                  <pic:spPr>
                    <a:xfrm>
                      <a:off x="0" y="0"/>
                      <a:ext cx="5943600" cy="5943600"/>
                    </a:xfrm>
                    <a:prstGeom prst="rect">
                      <a:avLst/>
                    </a:prstGeom>
                    <a:ln/>
                  </pic:spPr>
                </pic:pic>
              </a:graphicData>
            </a:graphic>
          </wp:inline>
        </w:drawing>
      </w:r>
    </w:p>
    <w:p w14:paraId="503E86DD" w14:textId="2C822CDD" w:rsidR="00633E2C" w:rsidRPr="007A7768" w:rsidRDefault="00633E2C" w:rsidP="00633E2C">
      <w:pPr>
        <w:pStyle w:val="Caption"/>
        <w:rPr>
          <w:szCs w:val="20"/>
        </w:rPr>
      </w:pPr>
      <w:bookmarkStart w:id="196" w:name="_Ref164081764"/>
      <w:bookmarkStart w:id="197" w:name="_Toc17220979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7</w:t>
      </w:r>
      <w:r w:rsidRPr="007A7768">
        <w:rPr>
          <w:noProof/>
          <w:szCs w:val="20"/>
        </w:rPr>
        <w:fldChar w:fldCharType="end"/>
      </w:r>
      <w:bookmarkEnd w:id="196"/>
      <w:r w:rsidRPr="007A7768">
        <w:rPr>
          <w:szCs w:val="20"/>
        </w:rPr>
        <w:t xml:space="preserve">. </w:t>
      </w:r>
      <w:r w:rsidR="001F6850" w:rsidRPr="007A7768">
        <w:rPr>
          <w:szCs w:val="20"/>
        </w:rPr>
        <w:t xml:space="preserve">Police Mural Project </w:t>
      </w:r>
      <w:r w:rsidRPr="007A7768">
        <w:rPr>
          <w:szCs w:val="20"/>
        </w:rPr>
        <w:t>Call for Artists for Police Mural Headquarters</w:t>
      </w:r>
      <w:bookmarkEnd w:id="197"/>
      <w:r w:rsidRPr="007A7768">
        <w:rPr>
          <w:szCs w:val="20"/>
        </w:rPr>
        <w:t xml:space="preserve"> </w:t>
      </w:r>
    </w:p>
    <w:p w14:paraId="09C8A8E6" w14:textId="77777777" w:rsidR="00633E2C" w:rsidRPr="007A7768" w:rsidRDefault="00633E2C" w:rsidP="00633E2C">
      <w:pPr>
        <w:pStyle w:val="Caption"/>
        <w:rPr>
          <w:i w:val="0"/>
          <w:iCs w:val="0"/>
          <w:szCs w:val="20"/>
        </w:rPr>
      </w:pPr>
      <w:r w:rsidRPr="007A7768">
        <w:rPr>
          <w:i w:val="0"/>
          <w:iCs w:val="0"/>
          <w:szCs w:val="20"/>
        </w:rPr>
        <w:t xml:space="preserve">Location: Chatham-Kent, Ontario, Canada </w:t>
      </w:r>
    </w:p>
    <w:p w14:paraId="72044682" w14:textId="77777777" w:rsidR="00633E2C" w:rsidRPr="007A7768" w:rsidRDefault="00633E2C" w:rsidP="00633E2C">
      <w:pPr>
        <w:pStyle w:val="Caption"/>
        <w:rPr>
          <w:i w:val="0"/>
          <w:iCs w:val="0"/>
          <w:szCs w:val="20"/>
        </w:rPr>
      </w:pPr>
      <w:r w:rsidRPr="007A7768">
        <w:rPr>
          <w:i w:val="0"/>
          <w:iCs w:val="0"/>
          <w:szCs w:val="20"/>
        </w:rPr>
        <w:t>Date: 2023</w:t>
      </w:r>
    </w:p>
    <w:p w14:paraId="2911E9F5" w14:textId="3B185546" w:rsidR="00633E2C" w:rsidRPr="007A7768" w:rsidRDefault="00633E2C" w:rsidP="00633E2C">
      <w:pPr>
        <w:pStyle w:val="Caption"/>
        <w:rPr>
          <w:rStyle w:val="Hyperlink"/>
          <w:i w:val="0"/>
          <w:iCs w:val="0"/>
          <w:color w:val="000000" w:themeColor="text1"/>
          <w:szCs w:val="20"/>
        </w:rPr>
      </w:pPr>
      <w:r w:rsidRPr="007A7768">
        <w:rPr>
          <w:i w:val="0"/>
          <w:iCs w:val="0"/>
          <w:szCs w:val="20"/>
        </w:rPr>
        <w:t xml:space="preserve">Source: </w:t>
      </w:r>
      <w:hyperlink r:id="rId104" w:history="1">
        <w:r w:rsidRPr="007A7768">
          <w:rPr>
            <w:rStyle w:val="Hyperlink"/>
            <w:i w:val="0"/>
            <w:iCs w:val="0"/>
            <w:color w:val="000000" w:themeColor="text1"/>
            <w:szCs w:val="20"/>
          </w:rPr>
          <w:t>https://www.instagram.com/p/CwOFkiMu4ZI/</w:t>
        </w:r>
      </w:hyperlink>
    </w:p>
    <w:p w14:paraId="208EDA2C" w14:textId="77777777" w:rsidR="00AD32A0" w:rsidRPr="007A7768" w:rsidRDefault="00AD32A0" w:rsidP="00AD32A0">
      <w:pPr>
        <w:rPr>
          <w:color w:val="000000" w:themeColor="text1"/>
          <w:sz w:val="20"/>
          <w:szCs w:val="20"/>
        </w:rPr>
      </w:pPr>
    </w:p>
    <w:p w14:paraId="4136EB13" w14:textId="2E524387" w:rsidR="00BB6F8D" w:rsidRPr="007A7768" w:rsidRDefault="00000000" w:rsidP="00BB6F8D">
      <w:pPr>
        <w:rPr>
          <w:color w:val="000000" w:themeColor="text1"/>
          <w:sz w:val="20"/>
          <w:szCs w:val="20"/>
        </w:rPr>
      </w:pPr>
      <w:hyperlink w:anchor="fig_7" w:history="1">
        <w:r w:rsidR="00BB6F8D" w:rsidRPr="007A7768">
          <w:rPr>
            <w:rStyle w:val="Hyperlink"/>
            <w:color w:val="000000" w:themeColor="text1"/>
            <w:sz w:val="20"/>
            <w:szCs w:val="20"/>
          </w:rPr>
          <w:t>Return to Page 13</w:t>
        </w:r>
      </w:hyperlink>
    </w:p>
    <w:p w14:paraId="2F4911E1" w14:textId="77777777" w:rsidR="00633E2C" w:rsidRPr="007A7768" w:rsidRDefault="00633E2C" w:rsidP="00633E2C">
      <w:pPr>
        <w:rPr>
          <w:color w:val="000000" w:themeColor="text1"/>
          <w:sz w:val="20"/>
          <w:szCs w:val="20"/>
        </w:rPr>
      </w:pPr>
    </w:p>
    <w:p w14:paraId="20596B91" w14:textId="77777777" w:rsidR="00633E2C" w:rsidRPr="007A7768" w:rsidRDefault="00633E2C" w:rsidP="00633E2C">
      <w:pPr>
        <w:keepNext/>
        <w:rPr>
          <w:color w:val="000000" w:themeColor="text1"/>
          <w:sz w:val="20"/>
          <w:szCs w:val="20"/>
        </w:rPr>
      </w:pPr>
      <w:r w:rsidRPr="007A7768">
        <w:rPr>
          <w:b/>
          <w:noProof/>
          <w:color w:val="000000" w:themeColor="text1"/>
          <w:sz w:val="20"/>
          <w:szCs w:val="20"/>
        </w:rPr>
        <w:lastRenderedPageBreak/>
        <w:drawing>
          <wp:inline distT="0" distB="0" distL="0" distR="0" wp14:anchorId="1FBF857C" wp14:editId="1170AB49">
            <wp:extent cx="5943600" cy="5868035"/>
            <wp:effectExtent l="0" t="0" r="0" b="0"/>
            <wp:docPr id="608" name="image274.png" descr="A screenshot of a social media pos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4.png" descr="A screenshot of a social media post&#10;&#10;Description automatically generated"/>
                    <pic:cNvPicPr preferRelativeResize="0"/>
                  </pic:nvPicPr>
                  <pic:blipFill>
                    <a:blip r:embed="rId105"/>
                    <a:srcRect/>
                    <a:stretch>
                      <a:fillRect/>
                    </a:stretch>
                  </pic:blipFill>
                  <pic:spPr>
                    <a:xfrm>
                      <a:off x="0" y="0"/>
                      <a:ext cx="5943600" cy="5868035"/>
                    </a:xfrm>
                    <a:prstGeom prst="rect">
                      <a:avLst/>
                    </a:prstGeom>
                    <a:ln/>
                  </pic:spPr>
                </pic:pic>
              </a:graphicData>
            </a:graphic>
          </wp:inline>
        </w:drawing>
      </w:r>
    </w:p>
    <w:p w14:paraId="2331BFF4" w14:textId="3419B765" w:rsidR="00633E2C" w:rsidRPr="007A7768" w:rsidRDefault="00633E2C" w:rsidP="00633E2C">
      <w:pPr>
        <w:pStyle w:val="Caption"/>
        <w:rPr>
          <w:szCs w:val="20"/>
          <w:highlight w:val="white"/>
        </w:rPr>
      </w:pPr>
      <w:bookmarkStart w:id="198" w:name="_Ref164081767"/>
      <w:bookmarkStart w:id="199" w:name="_Ref166066466"/>
      <w:bookmarkStart w:id="200" w:name="_Ref166066481"/>
      <w:bookmarkStart w:id="201" w:name="_Toc17220979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8</w:t>
      </w:r>
      <w:r w:rsidRPr="007A7768">
        <w:rPr>
          <w:noProof/>
          <w:szCs w:val="20"/>
        </w:rPr>
        <w:fldChar w:fldCharType="end"/>
      </w:r>
      <w:bookmarkEnd w:id="198"/>
      <w:r w:rsidRPr="007A7768">
        <w:rPr>
          <w:szCs w:val="20"/>
        </w:rPr>
        <w:t xml:space="preserve">. </w:t>
      </w:r>
      <w:proofErr w:type="spellStart"/>
      <w:r w:rsidRPr="007A7768">
        <w:rPr>
          <w:szCs w:val="20"/>
          <w:highlight w:val="white"/>
        </w:rPr>
        <w:t>compareNEWs</w:t>
      </w:r>
      <w:proofErr w:type="spellEnd"/>
      <w:r w:rsidRPr="007A7768">
        <w:rPr>
          <w:szCs w:val="20"/>
          <w:highlight w:val="white"/>
        </w:rPr>
        <w:t xml:space="preserve"> Coverage of the National Police Mural Competition</w:t>
      </w:r>
      <w:bookmarkEnd w:id="199"/>
      <w:bookmarkEnd w:id="200"/>
      <w:bookmarkEnd w:id="201"/>
    </w:p>
    <w:p w14:paraId="469DA77E" w14:textId="77777777" w:rsidR="00633E2C" w:rsidRPr="007A7768" w:rsidRDefault="00633E2C" w:rsidP="00633E2C">
      <w:pPr>
        <w:pStyle w:val="Caption"/>
        <w:rPr>
          <w:i w:val="0"/>
          <w:iCs w:val="0"/>
          <w:szCs w:val="20"/>
          <w:highlight w:val="white"/>
        </w:rPr>
      </w:pPr>
      <w:r w:rsidRPr="007A7768">
        <w:rPr>
          <w:i w:val="0"/>
          <w:iCs w:val="0"/>
          <w:szCs w:val="20"/>
          <w:highlight w:val="white"/>
        </w:rPr>
        <w:t xml:space="preserve">Location: Bekasi, West Java, Indonesia </w:t>
      </w:r>
    </w:p>
    <w:p w14:paraId="292F5AED" w14:textId="77777777" w:rsidR="00633E2C" w:rsidRPr="007A7768" w:rsidRDefault="00633E2C" w:rsidP="00633E2C">
      <w:pPr>
        <w:pStyle w:val="Caption"/>
        <w:rPr>
          <w:i w:val="0"/>
          <w:iCs w:val="0"/>
          <w:szCs w:val="20"/>
          <w:highlight w:val="white"/>
        </w:rPr>
      </w:pPr>
      <w:r w:rsidRPr="007A7768">
        <w:rPr>
          <w:i w:val="0"/>
          <w:iCs w:val="0"/>
          <w:szCs w:val="20"/>
          <w:highlight w:val="white"/>
        </w:rPr>
        <w:t>Date: 2021</w:t>
      </w:r>
    </w:p>
    <w:p w14:paraId="18BFFAE2" w14:textId="758EF667" w:rsidR="00633E2C" w:rsidRPr="007A7768" w:rsidRDefault="00633E2C" w:rsidP="00633E2C">
      <w:pPr>
        <w:pStyle w:val="Caption"/>
        <w:rPr>
          <w:i w:val="0"/>
          <w:iCs w:val="0"/>
          <w:szCs w:val="20"/>
        </w:rPr>
      </w:pPr>
      <w:r w:rsidRPr="007A7768">
        <w:rPr>
          <w:i w:val="0"/>
          <w:iCs w:val="0"/>
          <w:szCs w:val="20"/>
        </w:rPr>
        <w:t xml:space="preserve">Source: </w:t>
      </w:r>
      <w:hyperlink r:id="rId106" w:history="1">
        <w:r w:rsidRPr="007A7768">
          <w:rPr>
            <w:rStyle w:val="Hyperlink"/>
            <w:i w:val="0"/>
            <w:iCs w:val="0"/>
            <w:color w:val="000000" w:themeColor="text1"/>
            <w:szCs w:val="20"/>
          </w:rPr>
          <w:t>https://kumparan.com/kumparannews/foto-polri-gelar-festival-lomba-seni-mural-piala-kapolri-2021-1wovJQ4QnFB/full</w:t>
        </w:r>
      </w:hyperlink>
    </w:p>
    <w:p w14:paraId="29C3A196" w14:textId="0293E3FE" w:rsidR="00633E2C" w:rsidRPr="007A7768" w:rsidRDefault="00633E2C" w:rsidP="00FE3839">
      <w:pPr>
        <w:rPr>
          <w:color w:val="000000" w:themeColor="text1"/>
          <w:sz w:val="20"/>
          <w:szCs w:val="20"/>
        </w:rPr>
      </w:pPr>
    </w:p>
    <w:p w14:paraId="7E9E26D1" w14:textId="0BF06B34" w:rsidR="00633E2C" w:rsidRPr="007A7768" w:rsidRDefault="00000000" w:rsidP="00FE3839">
      <w:pPr>
        <w:rPr>
          <w:color w:val="000000" w:themeColor="text1"/>
          <w:sz w:val="20"/>
          <w:szCs w:val="20"/>
        </w:rPr>
      </w:pPr>
      <w:hyperlink w:anchor="fig_7" w:history="1">
        <w:r w:rsidR="00633E2C" w:rsidRPr="007A7768">
          <w:rPr>
            <w:rStyle w:val="Hyperlink"/>
            <w:color w:val="000000" w:themeColor="text1"/>
            <w:sz w:val="20"/>
            <w:szCs w:val="20"/>
          </w:rPr>
          <w:t>Return to Pag</w:t>
        </w:r>
        <w:r w:rsidR="00BB6F8D" w:rsidRPr="007A7768">
          <w:rPr>
            <w:rStyle w:val="Hyperlink"/>
            <w:color w:val="000000" w:themeColor="text1"/>
            <w:sz w:val="20"/>
            <w:szCs w:val="20"/>
          </w:rPr>
          <w:t>e 13</w:t>
        </w:r>
      </w:hyperlink>
    </w:p>
    <w:p w14:paraId="113935AF" w14:textId="5ACD2B93" w:rsidR="00633E2C" w:rsidRPr="007A7768" w:rsidRDefault="00633E2C" w:rsidP="00FE3839">
      <w:pPr>
        <w:rPr>
          <w:color w:val="000000" w:themeColor="text1"/>
          <w:sz w:val="20"/>
          <w:szCs w:val="20"/>
        </w:rPr>
      </w:pPr>
    </w:p>
    <w:p w14:paraId="1E4974F0" w14:textId="77777777" w:rsidR="00633E2C" w:rsidRPr="007A7768" w:rsidRDefault="00633E2C" w:rsidP="00633E2C">
      <w:pPr>
        <w:keepNext/>
        <w:rPr>
          <w:color w:val="000000" w:themeColor="text1"/>
          <w:sz w:val="20"/>
          <w:szCs w:val="20"/>
        </w:rPr>
      </w:pPr>
      <w:r w:rsidRPr="007A7768">
        <w:rPr>
          <w:b/>
          <w:noProof/>
          <w:color w:val="000000" w:themeColor="text1"/>
          <w:sz w:val="20"/>
          <w:szCs w:val="20"/>
        </w:rPr>
        <w:lastRenderedPageBreak/>
        <w:drawing>
          <wp:inline distT="0" distB="0" distL="0" distR="0" wp14:anchorId="0169B479" wp14:editId="780DA221">
            <wp:extent cx="4838700" cy="2584776"/>
            <wp:effectExtent l="0" t="0" r="0" b="6350"/>
            <wp:docPr id="610" name="image271.jpg" descr="A store front with a mural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1.jpg" descr="A store front with a mural of a person&#10;&#10;Description automatically generated"/>
                    <pic:cNvPicPr preferRelativeResize="0"/>
                  </pic:nvPicPr>
                  <pic:blipFill rotWithShape="1">
                    <a:blip r:embed="rId107"/>
                    <a:srcRect t="11238" b="8493"/>
                    <a:stretch/>
                  </pic:blipFill>
                  <pic:spPr bwMode="auto">
                    <a:xfrm>
                      <a:off x="0" y="0"/>
                      <a:ext cx="4866988" cy="2599887"/>
                    </a:xfrm>
                    <a:prstGeom prst="rect">
                      <a:avLst/>
                    </a:prstGeom>
                    <a:ln>
                      <a:noFill/>
                    </a:ln>
                    <a:extLst>
                      <a:ext uri="{53640926-AAD7-44D8-BBD7-CCE9431645EC}">
                        <a14:shadowObscured xmlns:a14="http://schemas.microsoft.com/office/drawing/2010/main"/>
                      </a:ext>
                    </a:extLst>
                  </pic:spPr>
                </pic:pic>
              </a:graphicData>
            </a:graphic>
          </wp:inline>
        </w:drawing>
      </w:r>
    </w:p>
    <w:p w14:paraId="0C09F32B" w14:textId="2EEEB97E" w:rsidR="00633E2C" w:rsidRPr="007A7768" w:rsidRDefault="00633E2C" w:rsidP="00633E2C">
      <w:pPr>
        <w:pStyle w:val="Caption"/>
        <w:rPr>
          <w:szCs w:val="20"/>
        </w:rPr>
      </w:pPr>
      <w:bookmarkStart w:id="202" w:name="_Ref164081962"/>
      <w:bookmarkStart w:id="203" w:name="_Toc17220979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9</w:t>
      </w:r>
      <w:r w:rsidRPr="007A7768">
        <w:rPr>
          <w:noProof/>
          <w:szCs w:val="20"/>
        </w:rPr>
        <w:fldChar w:fldCharType="end"/>
      </w:r>
      <w:bookmarkEnd w:id="202"/>
      <w:r w:rsidRPr="007A7768">
        <w:rPr>
          <w:szCs w:val="20"/>
        </w:rPr>
        <w:t>. Memorial Mural of Alton Sterling where Police Killed Him</w:t>
      </w:r>
      <w:bookmarkEnd w:id="203"/>
      <w:r w:rsidRPr="007A7768">
        <w:rPr>
          <w:szCs w:val="20"/>
        </w:rPr>
        <w:t xml:space="preserve"> </w:t>
      </w:r>
    </w:p>
    <w:p w14:paraId="74C25F22" w14:textId="77777777" w:rsidR="00633E2C" w:rsidRPr="007A7768" w:rsidRDefault="00633E2C" w:rsidP="00633E2C">
      <w:pPr>
        <w:pStyle w:val="Caption"/>
        <w:rPr>
          <w:i w:val="0"/>
          <w:iCs w:val="0"/>
          <w:szCs w:val="20"/>
        </w:rPr>
      </w:pPr>
      <w:r w:rsidRPr="007A7768">
        <w:rPr>
          <w:i w:val="0"/>
          <w:iCs w:val="0"/>
          <w:szCs w:val="20"/>
        </w:rPr>
        <w:t xml:space="preserve">Location: Baton Rouge, Louisiana </w:t>
      </w:r>
    </w:p>
    <w:p w14:paraId="5FC88EA1" w14:textId="77777777" w:rsidR="00633E2C" w:rsidRPr="007A7768" w:rsidRDefault="00633E2C" w:rsidP="00633E2C">
      <w:pPr>
        <w:pStyle w:val="Caption"/>
        <w:rPr>
          <w:i w:val="0"/>
          <w:iCs w:val="0"/>
          <w:szCs w:val="20"/>
        </w:rPr>
      </w:pPr>
      <w:r w:rsidRPr="007A7768">
        <w:rPr>
          <w:i w:val="0"/>
          <w:iCs w:val="0"/>
          <w:szCs w:val="20"/>
        </w:rPr>
        <w:t xml:space="preserve">Date: 2016 </w:t>
      </w:r>
    </w:p>
    <w:p w14:paraId="2C148EAE" w14:textId="77777777" w:rsidR="00633E2C" w:rsidRPr="007A7768" w:rsidRDefault="00633E2C" w:rsidP="00633E2C">
      <w:pPr>
        <w:pStyle w:val="Caption"/>
        <w:rPr>
          <w:i w:val="0"/>
          <w:iCs w:val="0"/>
          <w:szCs w:val="20"/>
        </w:rPr>
      </w:pPr>
      <w:r w:rsidRPr="007A7768">
        <w:rPr>
          <w:i w:val="0"/>
          <w:iCs w:val="0"/>
          <w:szCs w:val="20"/>
        </w:rPr>
        <w:t>Artist: Jo Hines</w:t>
      </w:r>
    </w:p>
    <w:p w14:paraId="65DD6D4E" w14:textId="32623589" w:rsidR="00633E2C" w:rsidRPr="007A7768" w:rsidRDefault="00633E2C" w:rsidP="00EA0863">
      <w:pPr>
        <w:pStyle w:val="Caption"/>
        <w:rPr>
          <w:i w:val="0"/>
          <w:iCs w:val="0"/>
          <w:szCs w:val="20"/>
        </w:rPr>
      </w:pPr>
      <w:r w:rsidRPr="007A7768">
        <w:rPr>
          <w:i w:val="0"/>
          <w:iCs w:val="0"/>
          <w:szCs w:val="20"/>
        </w:rPr>
        <w:t xml:space="preserve">Source: </w:t>
      </w:r>
      <w:hyperlink r:id="rId108" w:history="1">
        <w:r w:rsidRPr="007A7768">
          <w:rPr>
            <w:rStyle w:val="Hyperlink"/>
            <w:i w:val="0"/>
            <w:iCs w:val="0"/>
            <w:color w:val="000000" w:themeColor="text1"/>
            <w:szCs w:val="20"/>
          </w:rPr>
          <w:t>https://www.nytimes.com/2020/06/05/arts/design/murals-remember-people-killed-by-police.html</w:t>
        </w:r>
      </w:hyperlink>
    </w:p>
    <w:p w14:paraId="7AB74291" w14:textId="77777777" w:rsidR="00633E2C" w:rsidRPr="007A7768" w:rsidRDefault="00633E2C" w:rsidP="00633E2C">
      <w:pPr>
        <w:rPr>
          <w:color w:val="000000" w:themeColor="text1"/>
          <w:sz w:val="20"/>
          <w:szCs w:val="20"/>
        </w:rPr>
      </w:pPr>
    </w:p>
    <w:p w14:paraId="6003DB54" w14:textId="02019939" w:rsidR="00AD32A0" w:rsidRPr="007A7768" w:rsidRDefault="00000000" w:rsidP="00AD32A0">
      <w:pPr>
        <w:rPr>
          <w:color w:val="000000" w:themeColor="text1"/>
          <w:sz w:val="20"/>
          <w:szCs w:val="20"/>
        </w:rPr>
      </w:pPr>
      <w:hyperlink w:anchor="fig_8" w:history="1">
        <w:r w:rsidR="00AD32A0" w:rsidRPr="007A7768">
          <w:rPr>
            <w:rStyle w:val="Hyperlink"/>
            <w:color w:val="000000" w:themeColor="text1"/>
            <w:sz w:val="20"/>
            <w:szCs w:val="20"/>
          </w:rPr>
          <w:t>Return to Page</w:t>
        </w:r>
      </w:hyperlink>
      <w:r w:rsidR="00D55406" w:rsidRPr="007A7768">
        <w:rPr>
          <w:rStyle w:val="Hyperlink"/>
          <w:color w:val="000000" w:themeColor="text1"/>
          <w:sz w:val="20"/>
          <w:szCs w:val="20"/>
        </w:rPr>
        <w:t xml:space="preserve"> 16</w:t>
      </w:r>
    </w:p>
    <w:p w14:paraId="6381B0D5" w14:textId="77777777" w:rsidR="00633E2C" w:rsidRPr="007A7768" w:rsidRDefault="00633E2C" w:rsidP="00633E2C">
      <w:pPr>
        <w:rPr>
          <w:color w:val="000000" w:themeColor="text1"/>
          <w:sz w:val="20"/>
          <w:szCs w:val="20"/>
        </w:rPr>
      </w:pPr>
    </w:p>
    <w:p w14:paraId="0186F37A" w14:textId="77777777" w:rsidR="00633E2C" w:rsidRPr="007A7768" w:rsidRDefault="00633E2C" w:rsidP="00633E2C">
      <w:pPr>
        <w:keepNext/>
        <w:rPr>
          <w:color w:val="000000" w:themeColor="text1"/>
          <w:sz w:val="20"/>
          <w:szCs w:val="20"/>
        </w:rPr>
      </w:pPr>
      <w:r w:rsidRPr="007A7768">
        <w:rPr>
          <w:b/>
          <w:noProof/>
          <w:color w:val="000000" w:themeColor="text1"/>
          <w:sz w:val="20"/>
          <w:szCs w:val="20"/>
        </w:rPr>
        <w:drawing>
          <wp:inline distT="0" distB="0" distL="0" distR="0" wp14:anchorId="781A7570" wp14:editId="4EAC890D">
            <wp:extent cx="4673600" cy="3255541"/>
            <wp:effectExtent l="0" t="0" r="0" b="0"/>
            <wp:docPr id="611" name="image268.jpg" descr="A person standing in front of a mu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8.jpg" descr="A person standing in front of a mural&#10;&#10;Description automatically generated"/>
                    <pic:cNvPicPr preferRelativeResize="0"/>
                  </pic:nvPicPr>
                  <pic:blipFill rotWithShape="1">
                    <a:blip r:embed="rId109"/>
                    <a:srcRect t="7122"/>
                    <a:stretch/>
                  </pic:blipFill>
                  <pic:spPr bwMode="auto">
                    <a:xfrm>
                      <a:off x="0" y="0"/>
                      <a:ext cx="4704460" cy="3277038"/>
                    </a:xfrm>
                    <a:prstGeom prst="rect">
                      <a:avLst/>
                    </a:prstGeom>
                    <a:ln>
                      <a:noFill/>
                    </a:ln>
                    <a:extLst>
                      <a:ext uri="{53640926-AAD7-44D8-BBD7-CCE9431645EC}">
                        <a14:shadowObscured xmlns:a14="http://schemas.microsoft.com/office/drawing/2010/main"/>
                      </a:ext>
                    </a:extLst>
                  </pic:spPr>
                </pic:pic>
              </a:graphicData>
            </a:graphic>
          </wp:inline>
        </w:drawing>
      </w:r>
    </w:p>
    <w:p w14:paraId="691ED456" w14:textId="1039B5C4" w:rsidR="00633E2C" w:rsidRPr="007A7768" w:rsidRDefault="00633E2C" w:rsidP="00633E2C">
      <w:pPr>
        <w:pStyle w:val="Caption"/>
        <w:rPr>
          <w:b/>
          <w:szCs w:val="20"/>
        </w:rPr>
      </w:pPr>
      <w:bookmarkStart w:id="204" w:name="_Ref164082196"/>
      <w:bookmarkStart w:id="205" w:name="_Toc17220979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10</w:t>
      </w:r>
      <w:r w:rsidRPr="007A7768">
        <w:rPr>
          <w:noProof/>
          <w:szCs w:val="20"/>
        </w:rPr>
        <w:fldChar w:fldCharType="end"/>
      </w:r>
      <w:bookmarkEnd w:id="204"/>
      <w:r w:rsidRPr="007A7768">
        <w:rPr>
          <w:szCs w:val="20"/>
        </w:rPr>
        <w:t>.</w:t>
      </w:r>
      <w:r w:rsidRPr="007A7768">
        <w:rPr>
          <w:b/>
          <w:szCs w:val="20"/>
        </w:rPr>
        <w:t xml:space="preserve"> </w:t>
      </w:r>
      <w:r w:rsidRPr="007A7768">
        <w:rPr>
          <w:szCs w:val="20"/>
        </w:rPr>
        <w:t>Memorial Mural of Eric Garner where Police Killed Him</w:t>
      </w:r>
      <w:bookmarkEnd w:id="205"/>
      <w:r w:rsidRPr="007A7768">
        <w:rPr>
          <w:szCs w:val="20"/>
        </w:rPr>
        <w:t xml:space="preserve"> </w:t>
      </w:r>
    </w:p>
    <w:p w14:paraId="5EC4CB7F" w14:textId="77777777" w:rsidR="00633E2C" w:rsidRPr="007A7768" w:rsidRDefault="00633E2C" w:rsidP="00633E2C">
      <w:pPr>
        <w:pStyle w:val="Caption"/>
        <w:rPr>
          <w:i w:val="0"/>
          <w:iCs w:val="0"/>
          <w:szCs w:val="20"/>
        </w:rPr>
      </w:pPr>
      <w:r w:rsidRPr="007A7768">
        <w:rPr>
          <w:i w:val="0"/>
          <w:iCs w:val="0"/>
          <w:szCs w:val="20"/>
        </w:rPr>
        <w:t xml:space="preserve">Location: Staten Island, New York </w:t>
      </w:r>
    </w:p>
    <w:p w14:paraId="3EBFA253" w14:textId="77777777" w:rsidR="00633E2C" w:rsidRPr="007A7768" w:rsidRDefault="00633E2C" w:rsidP="00633E2C">
      <w:pPr>
        <w:pStyle w:val="Caption"/>
        <w:rPr>
          <w:i w:val="0"/>
          <w:iCs w:val="0"/>
          <w:szCs w:val="20"/>
        </w:rPr>
      </w:pPr>
      <w:r w:rsidRPr="007A7768">
        <w:rPr>
          <w:i w:val="0"/>
          <w:iCs w:val="0"/>
          <w:szCs w:val="20"/>
        </w:rPr>
        <w:t>Date: 2020</w:t>
      </w:r>
    </w:p>
    <w:p w14:paraId="58C3262A" w14:textId="77777777" w:rsidR="00633E2C" w:rsidRPr="007A7768" w:rsidRDefault="00633E2C" w:rsidP="00633E2C">
      <w:pPr>
        <w:pStyle w:val="Caption"/>
        <w:rPr>
          <w:i w:val="0"/>
          <w:iCs w:val="0"/>
          <w:szCs w:val="20"/>
        </w:rPr>
      </w:pPr>
      <w:r w:rsidRPr="007A7768">
        <w:rPr>
          <w:i w:val="0"/>
          <w:iCs w:val="0"/>
          <w:szCs w:val="20"/>
        </w:rPr>
        <w:t xml:space="preserve">Artist: Brenton </w:t>
      </w:r>
      <w:proofErr w:type="spellStart"/>
      <w:r w:rsidRPr="007A7768">
        <w:rPr>
          <w:i w:val="0"/>
          <w:iCs w:val="0"/>
          <w:szCs w:val="20"/>
        </w:rPr>
        <w:t>Evins</w:t>
      </w:r>
      <w:proofErr w:type="spellEnd"/>
    </w:p>
    <w:p w14:paraId="519BF532" w14:textId="02BC722A" w:rsidR="00633E2C" w:rsidRPr="007A7768" w:rsidRDefault="00633E2C" w:rsidP="00633E2C">
      <w:pPr>
        <w:pStyle w:val="Caption"/>
        <w:rPr>
          <w:i w:val="0"/>
          <w:iCs w:val="0"/>
          <w:szCs w:val="20"/>
        </w:rPr>
      </w:pPr>
      <w:r w:rsidRPr="007A7768">
        <w:rPr>
          <w:i w:val="0"/>
          <w:iCs w:val="0"/>
          <w:szCs w:val="20"/>
        </w:rPr>
        <w:t xml:space="preserve">Source: </w:t>
      </w:r>
      <w:hyperlink r:id="rId110" w:history="1">
        <w:r w:rsidRPr="007A7768">
          <w:rPr>
            <w:rStyle w:val="Hyperlink"/>
            <w:i w:val="0"/>
            <w:iCs w:val="0"/>
            <w:color w:val="000000" w:themeColor="text1"/>
            <w:szCs w:val="20"/>
          </w:rPr>
          <w:t>https://www.silive.com/entertainment/2020/07/new-york-city-artists-create-murals-dedicated-to-eric-garner-and-erica-garner-on-staten-island.html</w:t>
        </w:r>
      </w:hyperlink>
    </w:p>
    <w:p w14:paraId="0C0D9EAA" w14:textId="6CDB6710" w:rsidR="00633E2C" w:rsidRPr="007A7768" w:rsidRDefault="00633E2C" w:rsidP="00633E2C">
      <w:pPr>
        <w:rPr>
          <w:color w:val="000000" w:themeColor="text1"/>
          <w:sz w:val="20"/>
          <w:szCs w:val="20"/>
          <w:u w:val="single"/>
        </w:rPr>
      </w:pPr>
    </w:p>
    <w:p w14:paraId="380DBECF" w14:textId="65231995" w:rsidR="00FB014E" w:rsidRPr="007A7768" w:rsidRDefault="00FB014E" w:rsidP="00633E2C">
      <w:pPr>
        <w:rPr>
          <w:color w:val="000000" w:themeColor="text1"/>
          <w:sz w:val="20"/>
          <w:szCs w:val="20"/>
          <w:u w:val="single"/>
        </w:rPr>
      </w:pPr>
      <w:r w:rsidRPr="007A7768">
        <w:rPr>
          <w:color w:val="000000" w:themeColor="text1"/>
          <w:sz w:val="20"/>
          <w:szCs w:val="20"/>
          <w:u w:val="single"/>
        </w:rPr>
        <w:t>Return to Page 16</w:t>
      </w:r>
    </w:p>
    <w:p w14:paraId="74E4438B" w14:textId="77777777" w:rsidR="00633E2C" w:rsidRPr="007A7768" w:rsidRDefault="00633E2C" w:rsidP="00633E2C">
      <w:pPr>
        <w:keepNext/>
        <w:rPr>
          <w:color w:val="000000" w:themeColor="text1"/>
          <w:sz w:val="20"/>
          <w:szCs w:val="20"/>
        </w:rPr>
      </w:pPr>
      <w:r w:rsidRPr="007A7768">
        <w:rPr>
          <w:noProof/>
          <w:color w:val="000000" w:themeColor="text1"/>
          <w:sz w:val="20"/>
          <w:szCs w:val="20"/>
        </w:rPr>
        <w:lastRenderedPageBreak/>
        <w:drawing>
          <wp:inline distT="0" distB="0" distL="0" distR="0" wp14:anchorId="793E4A53" wp14:editId="2B15B1B9">
            <wp:extent cx="4114800" cy="7315200"/>
            <wp:effectExtent l="0" t="0" r="0" b="0"/>
            <wp:docPr id="574" name="image235.jpg" descr="A group of people walking on a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5.jpg" descr="A group of people walking on a street&#10;&#10;Description automatically generated"/>
                    <pic:cNvPicPr preferRelativeResize="0"/>
                  </pic:nvPicPr>
                  <pic:blipFill>
                    <a:blip r:embed="rId111"/>
                    <a:srcRect/>
                    <a:stretch>
                      <a:fillRect/>
                    </a:stretch>
                  </pic:blipFill>
                  <pic:spPr>
                    <a:xfrm>
                      <a:off x="0" y="0"/>
                      <a:ext cx="4117158" cy="7319392"/>
                    </a:xfrm>
                    <a:prstGeom prst="rect">
                      <a:avLst/>
                    </a:prstGeom>
                    <a:ln/>
                  </pic:spPr>
                </pic:pic>
              </a:graphicData>
            </a:graphic>
          </wp:inline>
        </w:drawing>
      </w:r>
    </w:p>
    <w:p w14:paraId="0DECF2E8" w14:textId="3949BB43" w:rsidR="00633E2C" w:rsidRPr="007A7768" w:rsidRDefault="00633E2C" w:rsidP="00633E2C">
      <w:pPr>
        <w:pStyle w:val="Caption"/>
        <w:rPr>
          <w:szCs w:val="20"/>
        </w:rPr>
      </w:pPr>
      <w:bookmarkStart w:id="206" w:name="_Ref164082376"/>
      <w:bookmarkStart w:id="207" w:name="_Toc17220979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11</w:t>
      </w:r>
      <w:r w:rsidRPr="007A7768">
        <w:rPr>
          <w:noProof/>
          <w:szCs w:val="20"/>
        </w:rPr>
        <w:fldChar w:fldCharType="end"/>
      </w:r>
      <w:bookmarkEnd w:id="206"/>
      <w:r w:rsidRPr="007A7768">
        <w:rPr>
          <w:szCs w:val="20"/>
        </w:rPr>
        <w:t>. Ceasefire &amp; Stop Bombing Hospitals</w:t>
      </w:r>
      <w:bookmarkEnd w:id="207"/>
    </w:p>
    <w:p w14:paraId="562F5CD0" w14:textId="77777777" w:rsidR="00633E2C" w:rsidRPr="007A7768" w:rsidRDefault="00633E2C" w:rsidP="00633E2C">
      <w:pPr>
        <w:pStyle w:val="Caption"/>
        <w:rPr>
          <w:i w:val="0"/>
          <w:iCs w:val="0"/>
          <w:szCs w:val="20"/>
        </w:rPr>
      </w:pPr>
      <w:r w:rsidRPr="007A7768">
        <w:rPr>
          <w:i w:val="0"/>
          <w:iCs w:val="0"/>
          <w:szCs w:val="20"/>
        </w:rPr>
        <w:t>Location: San Francisco, California, USA</w:t>
      </w:r>
    </w:p>
    <w:p w14:paraId="720869AE" w14:textId="77777777" w:rsidR="00633E2C" w:rsidRPr="007A7768" w:rsidRDefault="00633E2C" w:rsidP="00633E2C">
      <w:pPr>
        <w:pStyle w:val="Caption"/>
        <w:rPr>
          <w:i w:val="0"/>
          <w:iCs w:val="0"/>
          <w:szCs w:val="20"/>
        </w:rPr>
      </w:pPr>
      <w:r w:rsidRPr="007A7768">
        <w:rPr>
          <w:i w:val="0"/>
          <w:iCs w:val="0"/>
          <w:szCs w:val="20"/>
        </w:rPr>
        <w:t>Date: 2023</w:t>
      </w:r>
    </w:p>
    <w:p w14:paraId="2123859A" w14:textId="26652D57" w:rsidR="00633E2C" w:rsidRPr="007A7768" w:rsidRDefault="00633E2C" w:rsidP="00633E2C">
      <w:pPr>
        <w:pStyle w:val="Caption"/>
        <w:rPr>
          <w:rStyle w:val="Hyperlink"/>
          <w:i w:val="0"/>
          <w:iCs w:val="0"/>
          <w:color w:val="000000" w:themeColor="text1"/>
          <w:szCs w:val="20"/>
          <w:u w:val="none"/>
        </w:rPr>
      </w:pPr>
      <w:r w:rsidRPr="007A7768">
        <w:rPr>
          <w:i w:val="0"/>
          <w:iCs w:val="0"/>
          <w:szCs w:val="20"/>
        </w:rPr>
        <w:t xml:space="preserve">Source: </w:t>
      </w:r>
      <w:hyperlink r:id="rId112" w:history="1">
        <w:r w:rsidRPr="007A7768">
          <w:rPr>
            <w:rStyle w:val="Hyperlink"/>
            <w:i w:val="0"/>
            <w:iCs w:val="0"/>
            <w:color w:val="000000" w:themeColor="text1"/>
            <w:szCs w:val="20"/>
            <w:u w:val="none"/>
          </w:rPr>
          <w:t>https://www.instagram.com/p/Cz4tUSav9Zl/</w:t>
        </w:r>
      </w:hyperlink>
    </w:p>
    <w:p w14:paraId="6E58486E" w14:textId="77777777" w:rsidR="00EA0863" w:rsidRPr="007A7768" w:rsidRDefault="00EA0863" w:rsidP="00EA0863">
      <w:pPr>
        <w:rPr>
          <w:color w:val="000000" w:themeColor="text1"/>
          <w:sz w:val="20"/>
          <w:szCs w:val="20"/>
        </w:rPr>
      </w:pPr>
    </w:p>
    <w:p w14:paraId="276F7DD8" w14:textId="603CD89D" w:rsidR="00633E2C" w:rsidRPr="007A7768" w:rsidRDefault="00000000" w:rsidP="00896649">
      <w:pPr>
        <w:pStyle w:val="Caption"/>
        <w:rPr>
          <w:i w:val="0"/>
          <w:iCs w:val="0"/>
          <w:szCs w:val="20"/>
        </w:rPr>
      </w:pPr>
      <w:hyperlink w:anchor="fig_11" w:history="1">
        <w:r w:rsidR="002D38FB" w:rsidRPr="007A7768">
          <w:rPr>
            <w:rStyle w:val="Hyperlink"/>
            <w:i w:val="0"/>
            <w:iCs w:val="0"/>
            <w:color w:val="000000" w:themeColor="text1"/>
            <w:szCs w:val="20"/>
          </w:rPr>
          <w:t>Return to Page</w:t>
        </w:r>
      </w:hyperlink>
      <w:r w:rsidR="002D38FB" w:rsidRPr="007A7768">
        <w:rPr>
          <w:rStyle w:val="Hyperlink"/>
          <w:i w:val="0"/>
          <w:iCs w:val="0"/>
          <w:color w:val="000000" w:themeColor="text1"/>
          <w:szCs w:val="20"/>
        </w:rPr>
        <w:t xml:space="preserve"> 18</w:t>
      </w:r>
    </w:p>
    <w:p w14:paraId="6C39BAAA" w14:textId="77777777" w:rsidR="00633E2C" w:rsidRPr="007A7768" w:rsidRDefault="00633E2C" w:rsidP="00633E2C">
      <w:pPr>
        <w:keepNext/>
        <w:rPr>
          <w:color w:val="000000" w:themeColor="text1"/>
          <w:sz w:val="20"/>
          <w:szCs w:val="20"/>
        </w:rPr>
      </w:pPr>
      <w:r w:rsidRPr="007A7768">
        <w:rPr>
          <w:noProof/>
          <w:color w:val="000000" w:themeColor="text1"/>
          <w:sz w:val="20"/>
          <w:szCs w:val="20"/>
        </w:rPr>
        <w:lastRenderedPageBreak/>
        <w:drawing>
          <wp:inline distT="0" distB="0" distL="0" distR="0" wp14:anchorId="1AFE875D" wp14:editId="217666B1">
            <wp:extent cx="5651500" cy="2433099"/>
            <wp:effectExtent l="0" t="0" r="0" b="5715"/>
            <wp:docPr id="576" name="image234.jpg" descr="A high angle view of a street with yellow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4.jpg" descr="A high angle view of a street with yellow text&#10;&#10;Description automatically generated"/>
                    <pic:cNvPicPr preferRelativeResize="0"/>
                  </pic:nvPicPr>
                  <pic:blipFill rotWithShape="1">
                    <a:blip r:embed="rId113"/>
                    <a:srcRect t="5760" b="17607"/>
                    <a:stretch/>
                  </pic:blipFill>
                  <pic:spPr bwMode="auto">
                    <a:xfrm>
                      <a:off x="0" y="0"/>
                      <a:ext cx="5651500" cy="2433099"/>
                    </a:xfrm>
                    <a:prstGeom prst="rect">
                      <a:avLst/>
                    </a:prstGeom>
                    <a:ln>
                      <a:noFill/>
                    </a:ln>
                    <a:extLst>
                      <a:ext uri="{53640926-AAD7-44D8-BBD7-CCE9431645EC}">
                        <a14:shadowObscured xmlns:a14="http://schemas.microsoft.com/office/drawing/2010/main"/>
                      </a:ext>
                    </a:extLst>
                  </pic:spPr>
                </pic:pic>
              </a:graphicData>
            </a:graphic>
          </wp:inline>
        </w:drawing>
      </w:r>
    </w:p>
    <w:p w14:paraId="2A9452C4" w14:textId="7FA2B387" w:rsidR="00633E2C" w:rsidRPr="007A7768" w:rsidRDefault="00633E2C" w:rsidP="00633E2C">
      <w:pPr>
        <w:pStyle w:val="Caption"/>
        <w:rPr>
          <w:szCs w:val="20"/>
        </w:rPr>
      </w:pPr>
      <w:bookmarkStart w:id="208" w:name="_Ref164082389"/>
      <w:bookmarkStart w:id="209" w:name="_Toc17220979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12</w:t>
      </w:r>
      <w:r w:rsidRPr="007A7768">
        <w:rPr>
          <w:noProof/>
          <w:szCs w:val="20"/>
        </w:rPr>
        <w:fldChar w:fldCharType="end"/>
      </w:r>
      <w:bookmarkEnd w:id="208"/>
      <w:r w:rsidRPr="007A7768">
        <w:rPr>
          <w:szCs w:val="20"/>
        </w:rPr>
        <w:t>. Police Free Schools</w:t>
      </w:r>
      <w:bookmarkEnd w:id="209"/>
    </w:p>
    <w:p w14:paraId="1737F3AF" w14:textId="77777777" w:rsidR="00633E2C" w:rsidRPr="007A7768" w:rsidRDefault="00633E2C" w:rsidP="00633E2C">
      <w:pPr>
        <w:pStyle w:val="Caption"/>
        <w:rPr>
          <w:i w:val="0"/>
          <w:iCs w:val="0"/>
          <w:szCs w:val="20"/>
        </w:rPr>
      </w:pPr>
      <w:r w:rsidRPr="007A7768">
        <w:rPr>
          <w:i w:val="0"/>
          <w:iCs w:val="0"/>
          <w:szCs w:val="20"/>
        </w:rPr>
        <w:t>Location: School District Building in Madison, Wisconsin, USA</w:t>
      </w:r>
    </w:p>
    <w:p w14:paraId="588C492E" w14:textId="77777777" w:rsidR="00633E2C" w:rsidRPr="007A7768" w:rsidRDefault="00633E2C" w:rsidP="00633E2C">
      <w:pPr>
        <w:pStyle w:val="Caption"/>
        <w:rPr>
          <w:i w:val="0"/>
          <w:iCs w:val="0"/>
          <w:szCs w:val="20"/>
        </w:rPr>
      </w:pPr>
      <w:r w:rsidRPr="007A7768">
        <w:rPr>
          <w:i w:val="0"/>
          <w:iCs w:val="0"/>
          <w:szCs w:val="20"/>
        </w:rPr>
        <w:t>Date: 2020</w:t>
      </w:r>
    </w:p>
    <w:p w14:paraId="18E043ED" w14:textId="77777777" w:rsidR="00633E2C" w:rsidRPr="007A7768" w:rsidRDefault="00633E2C" w:rsidP="00633E2C">
      <w:pPr>
        <w:pStyle w:val="Caption"/>
        <w:rPr>
          <w:i w:val="0"/>
          <w:iCs w:val="0"/>
          <w:szCs w:val="20"/>
        </w:rPr>
      </w:pPr>
      <w:r w:rsidRPr="007A7768">
        <w:rPr>
          <w:i w:val="0"/>
          <w:iCs w:val="0"/>
          <w:szCs w:val="20"/>
        </w:rPr>
        <w:t>Artists: Freedom Youth Squad</w:t>
      </w:r>
    </w:p>
    <w:p w14:paraId="6E9AA93F" w14:textId="5CC496F3" w:rsidR="00633E2C" w:rsidRPr="007A7768" w:rsidRDefault="00633E2C" w:rsidP="00633E2C">
      <w:pPr>
        <w:pStyle w:val="Caption"/>
        <w:rPr>
          <w:i w:val="0"/>
          <w:iCs w:val="0"/>
          <w:szCs w:val="20"/>
        </w:rPr>
      </w:pPr>
      <w:r w:rsidRPr="007A7768">
        <w:rPr>
          <w:i w:val="0"/>
          <w:iCs w:val="0"/>
          <w:szCs w:val="20"/>
        </w:rPr>
        <w:t xml:space="preserve">Source: </w:t>
      </w:r>
      <w:hyperlink r:id="rId114" w:history="1">
        <w:r w:rsidRPr="007A7768">
          <w:rPr>
            <w:rStyle w:val="Hyperlink"/>
            <w:i w:val="0"/>
            <w:iCs w:val="0"/>
            <w:color w:val="000000" w:themeColor="text1"/>
            <w:szCs w:val="20"/>
          </w:rPr>
          <w:t>https://www.wkow.com/archive/police-free-schools-painted-in-front-of-mmsd-administrative-building/article_d530f79c-e073-59c9-841d-0e628ac0432b.html</w:t>
        </w:r>
      </w:hyperlink>
    </w:p>
    <w:p w14:paraId="3E5BC109" w14:textId="77777777" w:rsidR="00633E2C" w:rsidRPr="007A7768" w:rsidRDefault="00633E2C" w:rsidP="00633E2C">
      <w:pPr>
        <w:pStyle w:val="Caption"/>
        <w:rPr>
          <w:i w:val="0"/>
          <w:iCs w:val="0"/>
          <w:szCs w:val="20"/>
        </w:rPr>
      </w:pPr>
    </w:p>
    <w:p w14:paraId="61094684" w14:textId="3193AEA3" w:rsidR="00633E2C" w:rsidRPr="007A7768" w:rsidRDefault="00000000" w:rsidP="00633E2C">
      <w:pPr>
        <w:pStyle w:val="Caption"/>
        <w:rPr>
          <w:i w:val="0"/>
          <w:iCs w:val="0"/>
          <w:szCs w:val="20"/>
        </w:rPr>
      </w:pPr>
      <w:hyperlink w:anchor="fig_11" w:history="1">
        <w:r w:rsidR="00633E2C" w:rsidRPr="007A7768">
          <w:rPr>
            <w:rStyle w:val="Hyperlink"/>
            <w:i w:val="0"/>
            <w:iCs w:val="0"/>
            <w:color w:val="000000" w:themeColor="text1"/>
            <w:szCs w:val="20"/>
          </w:rPr>
          <w:t>Return to Page</w:t>
        </w:r>
      </w:hyperlink>
      <w:r w:rsidR="002D38FB" w:rsidRPr="007A7768">
        <w:rPr>
          <w:rStyle w:val="Hyperlink"/>
          <w:i w:val="0"/>
          <w:iCs w:val="0"/>
          <w:color w:val="000000" w:themeColor="text1"/>
          <w:szCs w:val="20"/>
        </w:rPr>
        <w:t xml:space="preserve"> 18</w:t>
      </w:r>
    </w:p>
    <w:p w14:paraId="32DD9232" w14:textId="77777777" w:rsidR="00633E2C" w:rsidRPr="007A7768" w:rsidRDefault="00633E2C" w:rsidP="00633E2C">
      <w:pPr>
        <w:pStyle w:val="Caption"/>
        <w:rPr>
          <w:i w:val="0"/>
          <w:iCs w:val="0"/>
          <w:szCs w:val="20"/>
        </w:rPr>
      </w:pPr>
    </w:p>
    <w:p w14:paraId="090F7E13" w14:textId="77777777" w:rsidR="00633E2C" w:rsidRPr="007A7768" w:rsidRDefault="00633E2C" w:rsidP="00633E2C">
      <w:pPr>
        <w:keepNext/>
        <w:rPr>
          <w:color w:val="000000" w:themeColor="text1"/>
          <w:sz w:val="20"/>
          <w:szCs w:val="20"/>
        </w:rPr>
      </w:pPr>
      <w:r w:rsidRPr="007A7768">
        <w:rPr>
          <w:noProof/>
          <w:color w:val="000000" w:themeColor="text1"/>
          <w:sz w:val="20"/>
          <w:szCs w:val="20"/>
        </w:rPr>
        <w:drawing>
          <wp:inline distT="0" distB="0" distL="0" distR="0" wp14:anchorId="6E867E3E" wp14:editId="7F676CDF">
            <wp:extent cx="5943600" cy="3078535"/>
            <wp:effectExtent l="0" t="0" r="0" b="0"/>
            <wp:docPr id="578" name="image240.jpg" descr="A mural on a build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40.jpg" descr="A mural on a building&#10;&#10;Description automatically generated"/>
                    <pic:cNvPicPr preferRelativeResize="0"/>
                  </pic:nvPicPr>
                  <pic:blipFill rotWithShape="1">
                    <a:blip r:embed="rId115"/>
                    <a:srcRect t="22282"/>
                    <a:stretch/>
                  </pic:blipFill>
                  <pic:spPr bwMode="auto">
                    <a:xfrm>
                      <a:off x="0" y="0"/>
                      <a:ext cx="5943600" cy="3078535"/>
                    </a:xfrm>
                    <a:prstGeom prst="rect">
                      <a:avLst/>
                    </a:prstGeom>
                    <a:ln>
                      <a:noFill/>
                    </a:ln>
                    <a:extLst>
                      <a:ext uri="{53640926-AAD7-44D8-BBD7-CCE9431645EC}">
                        <a14:shadowObscured xmlns:a14="http://schemas.microsoft.com/office/drawing/2010/main"/>
                      </a:ext>
                    </a:extLst>
                  </pic:spPr>
                </pic:pic>
              </a:graphicData>
            </a:graphic>
          </wp:inline>
        </w:drawing>
      </w:r>
    </w:p>
    <w:p w14:paraId="40B93B73" w14:textId="47B75A94" w:rsidR="00633E2C" w:rsidRPr="007A7768" w:rsidRDefault="00633E2C" w:rsidP="00633E2C">
      <w:pPr>
        <w:pStyle w:val="Caption"/>
        <w:rPr>
          <w:szCs w:val="20"/>
        </w:rPr>
      </w:pPr>
      <w:bookmarkStart w:id="210" w:name="_Ref164094292"/>
      <w:bookmarkStart w:id="211" w:name="_Toc17220979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13</w:t>
      </w:r>
      <w:r w:rsidRPr="007A7768">
        <w:rPr>
          <w:noProof/>
          <w:szCs w:val="20"/>
        </w:rPr>
        <w:fldChar w:fldCharType="end"/>
      </w:r>
      <w:bookmarkEnd w:id="210"/>
      <w:r w:rsidRPr="007A7768">
        <w:rPr>
          <w:szCs w:val="20"/>
        </w:rPr>
        <w:t>. We Are Universal</w:t>
      </w:r>
      <w:bookmarkEnd w:id="211"/>
      <w:r w:rsidRPr="007A7768">
        <w:rPr>
          <w:szCs w:val="20"/>
        </w:rPr>
        <w:t xml:space="preserve"> </w:t>
      </w:r>
    </w:p>
    <w:p w14:paraId="1D2A7735" w14:textId="77777777" w:rsidR="00633E2C" w:rsidRPr="007A7768" w:rsidRDefault="00633E2C" w:rsidP="00633E2C">
      <w:pPr>
        <w:pStyle w:val="Caption"/>
        <w:rPr>
          <w:i w:val="0"/>
          <w:iCs w:val="0"/>
          <w:szCs w:val="20"/>
        </w:rPr>
      </w:pPr>
      <w:r w:rsidRPr="007A7768">
        <w:rPr>
          <w:i w:val="0"/>
          <w:iCs w:val="0"/>
          <w:szCs w:val="20"/>
        </w:rPr>
        <w:t>Location: Philadelphia, Pennsylvania, USA</w:t>
      </w:r>
    </w:p>
    <w:p w14:paraId="012BEA39" w14:textId="77777777" w:rsidR="00633E2C" w:rsidRPr="007A7768" w:rsidRDefault="00633E2C" w:rsidP="00633E2C">
      <w:pPr>
        <w:pStyle w:val="Caption"/>
        <w:rPr>
          <w:i w:val="0"/>
          <w:iCs w:val="0"/>
          <w:szCs w:val="20"/>
        </w:rPr>
      </w:pPr>
      <w:r w:rsidRPr="007A7768">
        <w:rPr>
          <w:i w:val="0"/>
          <w:iCs w:val="0"/>
          <w:szCs w:val="20"/>
        </w:rPr>
        <w:t>Date: 2021</w:t>
      </w:r>
    </w:p>
    <w:p w14:paraId="0CC54881" w14:textId="77777777" w:rsidR="00633E2C" w:rsidRPr="007A7768" w:rsidRDefault="00633E2C" w:rsidP="00633E2C">
      <w:pPr>
        <w:pStyle w:val="Caption"/>
        <w:rPr>
          <w:i w:val="0"/>
          <w:iCs w:val="0"/>
          <w:szCs w:val="20"/>
        </w:rPr>
      </w:pPr>
      <w:r w:rsidRPr="007A7768">
        <w:rPr>
          <w:i w:val="0"/>
          <w:iCs w:val="0"/>
          <w:szCs w:val="20"/>
        </w:rPr>
        <w:t xml:space="preserve">Artists: </w:t>
      </w:r>
      <w:proofErr w:type="spellStart"/>
      <w:r w:rsidRPr="007A7768">
        <w:rPr>
          <w:i w:val="0"/>
          <w:iCs w:val="0"/>
          <w:szCs w:val="20"/>
        </w:rPr>
        <w:t>Kah</w:t>
      </w:r>
      <w:proofErr w:type="spellEnd"/>
      <w:r w:rsidRPr="007A7768">
        <w:rPr>
          <w:i w:val="0"/>
          <w:iCs w:val="0"/>
          <w:szCs w:val="20"/>
        </w:rPr>
        <w:t xml:space="preserve"> </w:t>
      </w:r>
      <w:proofErr w:type="spellStart"/>
      <w:r w:rsidRPr="007A7768">
        <w:rPr>
          <w:i w:val="0"/>
          <w:iCs w:val="0"/>
          <w:szCs w:val="20"/>
        </w:rPr>
        <w:t>Yangni</w:t>
      </w:r>
      <w:proofErr w:type="spellEnd"/>
      <w:r w:rsidRPr="007A7768">
        <w:rPr>
          <w:i w:val="0"/>
          <w:iCs w:val="0"/>
          <w:szCs w:val="20"/>
        </w:rPr>
        <w:t xml:space="preserve"> and residents of Morris Home</w:t>
      </w:r>
    </w:p>
    <w:p w14:paraId="077B2E65" w14:textId="77777777" w:rsidR="00633E2C" w:rsidRPr="007A7768" w:rsidRDefault="00633E2C" w:rsidP="00633E2C">
      <w:pPr>
        <w:pStyle w:val="Caption"/>
        <w:rPr>
          <w:i w:val="0"/>
          <w:iCs w:val="0"/>
          <w:szCs w:val="20"/>
        </w:rPr>
      </w:pPr>
      <w:r w:rsidRPr="007A7768">
        <w:rPr>
          <w:i w:val="0"/>
          <w:iCs w:val="0"/>
          <w:szCs w:val="20"/>
        </w:rPr>
        <w:t xml:space="preserve">Photographer: Steve </w:t>
      </w:r>
      <w:proofErr w:type="spellStart"/>
      <w:r w:rsidRPr="007A7768">
        <w:rPr>
          <w:i w:val="0"/>
          <w:iCs w:val="0"/>
          <w:szCs w:val="20"/>
        </w:rPr>
        <w:t>Weinik</w:t>
      </w:r>
      <w:proofErr w:type="spellEnd"/>
    </w:p>
    <w:p w14:paraId="1BAF9A25" w14:textId="4556E1BA" w:rsidR="00633E2C" w:rsidRPr="007A7768" w:rsidRDefault="00633E2C" w:rsidP="00633E2C">
      <w:pPr>
        <w:pStyle w:val="Caption"/>
        <w:rPr>
          <w:i w:val="0"/>
          <w:iCs w:val="0"/>
          <w:szCs w:val="20"/>
        </w:rPr>
      </w:pPr>
      <w:r w:rsidRPr="007A7768">
        <w:rPr>
          <w:i w:val="0"/>
          <w:iCs w:val="0"/>
          <w:szCs w:val="20"/>
        </w:rPr>
        <w:t xml:space="preserve">Source: </w:t>
      </w:r>
      <w:hyperlink r:id="rId116" w:history="1">
        <w:r w:rsidRPr="007A7768">
          <w:rPr>
            <w:rStyle w:val="Hyperlink"/>
            <w:i w:val="0"/>
            <w:iCs w:val="0"/>
            <w:color w:val="000000" w:themeColor="text1"/>
            <w:szCs w:val="20"/>
          </w:rPr>
          <w:t>https://www.nbcnews.com/nbc-out/out-community-voices/philadelphia-unveils-first-mural-celebrating-transgender-people-rcna2569</w:t>
        </w:r>
      </w:hyperlink>
    </w:p>
    <w:p w14:paraId="73CF678E" w14:textId="77777777" w:rsidR="00633E2C" w:rsidRPr="007A7768" w:rsidRDefault="00633E2C" w:rsidP="008F7BB7">
      <w:pPr>
        <w:rPr>
          <w:color w:val="000000" w:themeColor="text1"/>
          <w:sz w:val="20"/>
          <w:szCs w:val="20"/>
        </w:rPr>
      </w:pPr>
    </w:p>
    <w:p w14:paraId="31ADE689" w14:textId="77777777" w:rsidR="00BB1B01" w:rsidRPr="007A7768" w:rsidRDefault="00BB1B01" w:rsidP="00BB1B01">
      <w:pPr>
        <w:keepNext/>
        <w:tabs>
          <w:tab w:val="left" w:pos="509"/>
        </w:tabs>
        <w:rPr>
          <w:color w:val="000000" w:themeColor="text1"/>
          <w:sz w:val="20"/>
          <w:szCs w:val="20"/>
        </w:rPr>
      </w:pPr>
      <w:r w:rsidRPr="007A7768">
        <w:rPr>
          <w:noProof/>
          <w:color w:val="000000" w:themeColor="text1"/>
          <w:sz w:val="20"/>
          <w:szCs w:val="20"/>
        </w:rPr>
        <w:lastRenderedPageBreak/>
        <w:drawing>
          <wp:inline distT="0" distB="0" distL="0" distR="0" wp14:anchorId="5CEA0087" wp14:editId="18373F85">
            <wp:extent cx="4775108" cy="2258170"/>
            <wp:effectExtent l="0" t="0" r="635" b="2540"/>
            <wp:docPr id="586" name="image245.jpg" descr="A building with a mural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45.jpg" descr="A building with a mural on it&#10;&#10;Description automatically generated"/>
                    <pic:cNvPicPr preferRelativeResize="0"/>
                  </pic:nvPicPr>
                  <pic:blipFill rotWithShape="1">
                    <a:blip r:embed="rId117"/>
                    <a:srcRect t="10518" b="18357"/>
                    <a:stretch/>
                  </pic:blipFill>
                  <pic:spPr bwMode="auto">
                    <a:xfrm>
                      <a:off x="0" y="0"/>
                      <a:ext cx="4775200" cy="2258214"/>
                    </a:xfrm>
                    <a:prstGeom prst="rect">
                      <a:avLst/>
                    </a:prstGeom>
                    <a:ln>
                      <a:noFill/>
                    </a:ln>
                    <a:extLst>
                      <a:ext uri="{53640926-AAD7-44D8-BBD7-CCE9431645EC}">
                        <a14:shadowObscured xmlns:a14="http://schemas.microsoft.com/office/drawing/2010/main"/>
                      </a:ext>
                    </a:extLst>
                  </pic:spPr>
                </pic:pic>
              </a:graphicData>
            </a:graphic>
          </wp:inline>
        </w:drawing>
      </w:r>
    </w:p>
    <w:p w14:paraId="47DB1330" w14:textId="47E488C5" w:rsidR="00BB1B01" w:rsidRPr="007A7768" w:rsidRDefault="00BB1B01" w:rsidP="00BB1B01">
      <w:pPr>
        <w:pStyle w:val="Caption"/>
        <w:rPr>
          <w:szCs w:val="20"/>
        </w:rPr>
      </w:pPr>
      <w:bookmarkStart w:id="212" w:name="_Ref164694773"/>
      <w:bookmarkStart w:id="213" w:name="_Toc17220979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14</w:t>
      </w:r>
      <w:r w:rsidRPr="007A7768">
        <w:rPr>
          <w:szCs w:val="20"/>
        </w:rPr>
        <w:fldChar w:fldCharType="end"/>
      </w:r>
      <w:bookmarkEnd w:id="212"/>
      <w:r w:rsidRPr="007A7768">
        <w:rPr>
          <w:szCs w:val="20"/>
        </w:rPr>
        <w:t xml:space="preserve">. Non </w:t>
      </w:r>
      <w:proofErr w:type="spellStart"/>
      <w:r w:rsidRPr="007A7768">
        <w:rPr>
          <w:szCs w:val="20"/>
        </w:rPr>
        <w:t>Dobbiamo</w:t>
      </w:r>
      <w:proofErr w:type="spellEnd"/>
      <w:r w:rsidRPr="007A7768">
        <w:rPr>
          <w:szCs w:val="20"/>
        </w:rPr>
        <w:t xml:space="preserve"> </w:t>
      </w:r>
      <w:proofErr w:type="spellStart"/>
      <w:r w:rsidRPr="007A7768">
        <w:rPr>
          <w:szCs w:val="20"/>
        </w:rPr>
        <w:t>Chiedere</w:t>
      </w:r>
      <w:proofErr w:type="spellEnd"/>
      <w:r w:rsidRPr="007A7768">
        <w:rPr>
          <w:szCs w:val="20"/>
        </w:rPr>
        <w:t xml:space="preserve"> Il </w:t>
      </w:r>
      <w:proofErr w:type="spellStart"/>
      <w:r w:rsidRPr="007A7768">
        <w:rPr>
          <w:szCs w:val="20"/>
        </w:rPr>
        <w:t>Permesso</w:t>
      </w:r>
      <w:proofErr w:type="spellEnd"/>
      <w:r w:rsidRPr="007A7768">
        <w:rPr>
          <w:szCs w:val="20"/>
        </w:rPr>
        <w:t xml:space="preserve"> Per </w:t>
      </w:r>
      <w:proofErr w:type="spellStart"/>
      <w:r w:rsidRPr="007A7768">
        <w:rPr>
          <w:szCs w:val="20"/>
        </w:rPr>
        <w:t>Essere</w:t>
      </w:r>
      <w:proofErr w:type="spellEnd"/>
      <w:r w:rsidRPr="007A7768">
        <w:rPr>
          <w:szCs w:val="20"/>
        </w:rPr>
        <w:t xml:space="preserve"> </w:t>
      </w:r>
      <w:proofErr w:type="spellStart"/>
      <w:r w:rsidRPr="007A7768">
        <w:rPr>
          <w:szCs w:val="20"/>
        </w:rPr>
        <w:t>Liberi</w:t>
      </w:r>
      <w:proofErr w:type="spellEnd"/>
      <w:r w:rsidRPr="007A7768">
        <w:rPr>
          <w:szCs w:val="20"/>
        </w:rPr>
        <w:t xml:space="preserve"> (We Don't Have to Ask Permission to Be Free)</w:t>
      </w:r>
      <w:bookmarkEnd w:id="213"/>
    </w:p>
    <w:p w14:paraId="3A7BE65D" w14:textId="77777777" w:rsidR="00BB1B01" w:rsidRPr="007A7768" w:rsidRDefault="00BB1B01" w:rsidP="00BB1B01">
      <w:pPr>
        <w:pStyle w:val="Caption"/>
        <w:rPr>
          <w:i w:val="0"/>
          <w:iCs w:val="0"/>
          <w:szCs w:val="20"/>
        </w:rPr>
      </w:pPr>
      <w:r w:rsidRPr="007A7768">
        <w:rPr>
          <w:i w:val="0"/>
          <w:iCs w:val="0"/>
          <w:szCs w:val="20"/>
        </w:rPr>
        <w:t xml:space="preserve">Location: Venice, Italy </w:t>
      </w:r>
    </w:p>
    <w:p w14:paraId="3E415407" w14:textId="77777777" w:rsidR="00BB1B01" w:rsidRPr="007A7768" w:rsidRDefault="00BB1B01" w:rsidP="00BB1B01">
      <w:pPr>
        <w:pStyle w:val="Caption"/>
        <w:rPr>
          <w:i w:val="0"/>
          <w:iCs w:val="0"/>
          <w:szCs w:val="20"/>
        </w:rPr>
      </w:pPr>
      <w:r w:rsidRPr="007A7768">
        <w:rPr>
          <w:i w:val="0"/>
          <w:iCs w:val="0"/>
          <w:szCs w:val="20"/>
        </w:rPr>
        <w:t>Date: 2011</w:t>
      </w:r>
    </w:p>
    <w:p w14:paraId="6B416D01" w14:textId="6838C925" w:rsidR="00BB1B01" w:rsidRPr="007A7768" w:rsidRDefault="00BB1B01" w:rsidP="00BB1B01">
      <w:pPr>
        <w:pStyle w:val="Caption"/>
        <w:rPr>
          <w:i w:val="0"/>
          <w:iCs w:val="0"/>
          <w:szCs w:val="20"/>
        </w:rPr>
      </w:pPr>
      <w:r w:rsidRPr="007A7768">
        <w:rPr>
          <w:i w:val="0"/>
          <w:iCs w:val="0"/>
          <w:szCs w:val="20"/>
        </w:rPr>
        <w:t>Source:</w:t>
      </w:r>
      <w:hyperlink r:id="rId118" w:history="1">
        <w:r w:rsidRPr="007A7768">
          <w:rPr>
            <w:rStyle w:val="Hyperlink"/>
            <w:i w:val="0"/>
            <w:iCs w:val="0"/>
            <w:color w:val="000000" w:themeColor="text1"/>
            <w:szCs w:val="20"/>
            <w:u w:val="none"/>
          </w:rPr>
          <w:t>https://commons.wikimedia.org/wiki/File:Non_dobbiamo_chiedere_il_permesso_per_essere_liberi_(6149839185).jpg</w:t>
        </w:r>
      </w:hyperlink>
    </w:p>
    <w:p w14:paraId="3479E811" w14:textId="77777777" w:rsidR="00BB1B01" w:rsidRPr="007A7768" w:rsidRDefault="00BB1B01" w:rsidP="00BB1B01">
      <w:pPr>
        <w:tabs>
          <w:tab w:val="left" w:pos="509"/>
        </w:tabs>
        <w:rPr>
          <w:color w:val="000000" w:themeColor="text1"/>
          <w:sz w:val="20"/>
          <w:szCs w:val="20"/>
        </w:rPr>
      </w:pPr>
    </w:p>
    <w:p w14:paraId="2AFEA48B" w14:textId="644637BF" w:rsidR="00340779" w:rsidRPr="007A7768" w:rsidRDefault="00000000" w:rsidP="00340779">
      <w:pPr>
        <w:rPr>
          <w:color w:val="000000" w:themeColor="text1"/>
          <w:sz w:val="20"/>
          <w:szCs w:val="20"/>
        </w:rPr>
      </w:pPr>
      <w:hyperlink w:anchor="fig_15" w:history="1">
        <w:r w:rsidR="00340779" w:rsidRPr="007A7768">
          <w:rPr>
            <w:rStyle w:val="Hyperlink"/>
            <w:color w:val="000000" w:themeColor="text1"/>
            <w:sz w:val="20"/>
            <w:szCs w:val="20"/>
          </w:rPr>
          <w:t>Return to Page</w:t>
        </w:r>
      </w:hyperlink>
      <w:r w:rsidR="00340779" w:rsidRPr="007A7768">
        <w:rPr>
          <w:rStyle w:val="Hyperlink"/>
          <w:color w:val="000000" w:themeColor="text1"/>
          <w:sz w:val="20"/>
          <w:szCs w:val="20"/>
        </w:rPr>
        <w:t xml:space="preserve"> 25</w:t>
      </w:r>
    </w:p>
    <w:p w14:paraId="50561E6C" w14:textId="77777777" w:rsidR="004B56CF" w:rsidRPr="007A7768" w:rsidRDefault="004B56CF" w:rsidP="00BB1B01">
      <w:pPr>
        <w:tabs>
          <w:tab w:val="left" w:pos="509"/>
        </w:tabs>
        <w:rPr>
          <w:color w:val="000000" w:themeColor="text1"/>
          <w:sz w:val="20"/>
          <w:szCs w:val="20"/>
        </w:rPr>
      </w:pPr>
    </w:p>
    <w:p w14:paraId="77B22608" w14:textId="77777777" w:rsidR="00BB1B01" w:rsidRPr="007A7768" w:rsidRDefault="00BB1B01" w:rsidP="00BB1B01">
      <w:pPr>
        <w:keepNext/>
        <w:tabs>
          <w:tab w:val="left" w:pos="509"/>
        </w:tabs>
        <w:rPr>
          <w:color w:val="000000" w:themeColor="text1"/>
          <w:sz w:val="20"/>
          <w:szCs w:val="20"/>
        </w:rPr>
      </w:pPr>
      <w:r w:rsidRPr="007A7768">
        <w:rPr>
          <w:noProof/>
          <w:color w:val="000000" w:themeColor="text1"/>
          <w:sz w:val="20"/>
          <w:szCs w:val="20"/>
        </w:rPr>
        <w:drawing>
          <wp:inline distT="0" distB="0" distL="0" distR="0" wp14:anchorId="160D0675" wp14:editId="1BCCBDAE">
            <wp:extent cx="4775108" cy="2258171"/>
            <wp:effectExtent l="0" t="0" r="635" b="2540"/>
            <wp:docPr id="588" name="image248.jpg" descr="A building with graffiti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48.jpg" descr="A building with graffiti on it&#10;&#10;Description automatically generated"/>
                    <pic:cNvPicPr preferRelativeResize="0"/>
                  </pic:nvPicPr>
                  <pic:blipFill rotWithShape="1">
                    <a:blip r:embed="rId119"/>
                    <a:srcRect t="10518" b="18357"/>
                    <a:stretch/>
                  </pic:blipFill>
                  <pic:spPr bwMode="auto">
                    <a:xfrm>
                      <a:off x="0" y="0"/>
                      <a:ext cx="4775200" cy="2258215"/>
                    </a:xfrm>
                    <a:prstGeom prst="rect">
                      <a:avLst/>
                    </a:prstGeom>
                    <a:ln>
                      <a:noFill/>
                    </a:ln>
                    <a:extLst>
                      <a:ext uri="{53640926-AAD7-44D8-BBD7-CCE9431645EC}">
                        <a14:shadowObscured xmlns:a14="http://schemas.microsoft.com/office/drawing/2010/main"/>
                      </a:ext>
                    </a:extLst>
                  </pic:spPr>
                </pic:pic>
              </a:graphicData>
            </a:graphic>
          </wp:inline>
        </w:drawing>
      </w:r>
    </w:p>
    <w:p w14:paraId="44AD0CA9" w14:textId="2E67254C" w:rsidR="00BB1B01" w:rsidRPr="007A7768" w:rsidRDefault="00BB1B01" w:rsidP="00BB1B01">
      <w:pPr>
        <w:pStyle w:val="Caption"/>
        <w:rPr>
          <w:i w:val="0"/>
          <w:iCs w:val="0"/>
          <w:szCs w:val="20"/>
        </w:rPr>
      </w:pPr>
      <w:bookmarkStart w:id="214" w:name="_Ref164694775"/>
      <w:bookmarkStart w:id="215" w:name="_Toc17220979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15</w:t>
      </w:r>
      <w:r w:rsidRPr="007A7768">
        <w:rPr>
          <w:szCs w:val="20"/>
        </w:rPr>
        <w:fldChar w:fldCharType="end"/>
      </w:r>
      <w:bookmarkEnd w:id="214"/>
      <w:r w:rsidRPr="007A7768">
        <w:rPr>
          <w:szCs w:val="20"/>
        </w:rPr>
        <w:t xml:space="preserve">. Non </w:t>
      </w:r>
      <w:proofErr w:type="spellStart"/>
      <w:r w:rsidRPr="007A7768">
        <w:rPr>
          <w:szCs w:val="20"/>
        </w:rPr>
        <w:t>Dobbiamo</w:t>
      </w:r>
      <w:proofErr w:type="spellEnd"/>
      <w:r w:rsidRPr="007A7768">
        <w:rPr>
          <w:szCs w:val="20"/>
        </w:rPr>
        <w:t xml:space="preserve"> </w:t>
      </w:r>
      <w:proofErr w:type="spellStart"/>
      <w:r w:rsidRPr="007A7768">
        <w:rPr>
          <w:szCs w:val="20"/>
        </w:rPr>
        <w:t>Chiedere</w:t>
      </w:r>
      <w:proofErr w:type="spellEnd"/>
      <w:r w:rsidRPr="007A7768">
        <w:rPr>
          <w:szCs w:val="20"/>
        </w:rPr>
        <w:t xml:space="preserve"> Il </w:t>
      </w:r>
      <w:proofErr w:type="spellStart"/>
      <w:r w:rsidRPr="007A7768">
        <w:rPr>
          <w:szCs w:val="20"/>
        </w:rPr>
        <w:t>Permesso</w:t>
      </w:r>
      <w:proofErr w:type="spellEnd"/>
      <w:r w:rsidRPr="007A7768">
        <w:rPr>
          <w:szCs w:val="20"/>
        </w:rPr>
        <w:t xml:space="preserve"> Per </w:t>
      </w:r>
      <w:proofErr w:type="spellStart"/>
      <w:r w:rsidRPr="007A7768">
        <w:rPr>
          <w:szCs w:val="20"/>
        </w:rPr>
        <w:t>Essere</w:t>
      </w:r>
      <w:proofErr w:type="spellEnd"/>
      <w:r w:rsidRPr="007A7768">
        <w:rPr>
          <w:szCs w:val="20"/>
        </w:rPr>
        <w:t xml:space="preserve"> </w:t>
      </w:r>
      <w:proofErr w:type="spellStart"/>
      <w:r w:rsidRPr="007A7768">
        <w:rPr>
          <w:szCs w:val="20"/>
        </w:rPr>
        <w:t>Liberi</w:t>
      </w:r>
      <w:proofErr w:type="spellEnd"/>
      <w:r w:rsidRPr="007A7768">
        <w:rPr>
          <w:szCs w:val="20"/>
        </w:rPr>
        <w:t xml:space="preserve"> (We Don't Have to Ask Permission to Be Free), </w:t>
      </w:r>
      <w:r w:rsidRPr="007A7768">
        <w:rPr>
          <w:i w:val="0"/>
          <w:iCs w:val="0"/>
          <w:szCs w:val="20"/>
        </w:rPr>
        <w:t>Translated</w:t>
      </w:r>
      <w:bookmarkEnd w:id="215"/>
    </w:p>
    <w:p w14:paraId="3DCB8723" w14:textId="77777777" w:rsidR="00BB1B01" w:rsidRPr="007A7768" w:rsidRDefault="00BB1B01" w:rsidP="00BB1B01">
      <w:pPr>
        <w:pStyle w:val="Caption"/>
        <w:rPr>
          <w:i w:val="0"/>
          <w:iCs w:val="0"/>
          <w:szCs w:val="20"/>
        </w:rPr>
      </w:pPr>
      <w:r w:rsidRPr="007A7768">
        <w:rPr>
          <w:i w:val="0"/>
          <w:iCs w:val="0"/>
          <w:szCs w:val="20"/>
        </w:rPr>
        <w:t xml:space="preserve">Location: Venice, Italy </w:t>
      </w:r>
    </w:p>
    <w:p w14:paraId="440C2F18" w14:textId="77777777" w:rsidR="00BB1B01" w:rsidRPr="007A7768" w:rsidRDefault="00BB1B01" w:rsidP="00BB1B01">
      <w:pPr>
        <w:pStyle w:val="Caption"/>
        <w:rPr>
          <w:i w:val="0"/>
          <w:iCs w:val="0"/>
          <w:szCs w:val="20"/>
        </w:rPr>
      </w:pPr>
      <w:r w:rsidRPr="007A7768">
        <w:rPr>
          <w:i w:val="0"/>
          <w:iCs w:val="0"/>
          <w:szCs w:val="20"/>
        </w:rPr>
        <w:t>Date: 2011</w:t>
      </w:r>
    </w:p>
    <w:p w14:paraId="22777C58" w14:textId="413F4889" w:rsidR="00BB1B01" w:rsidRPr="007A7768" w:rsidRDefault="00BB1B01" w:rsidP="00BB1B01">
      <w:pPr>
        <w:pStyle w:val="Caption"/>
        <w:rPr>
          <w:i w:val="0"/>
          <w:iCs w:val="0"/>
          <w:szCs w:val="20"/>
        </w:rPr>
      </w:pPr>
      <w:r w:rsidRPr="007A7768">
        <w:rPr>
          <w:i w:val="0"/>
          <w:iCs w:val="0"/>
          <w:szCs w:val="20"/>
        </w:rPr>
        <w:t>Source:</w:t>
      </w:r>
      <w:hyperlink r:id="rId120" w:history="1">
        <w:r w:rsidRPr="007A7768">
          <w:rPr>
            <w:rStyle w:val="Hyperlink"/>
            <w:i w:val="0"/>
            <w:iCs w:val="0"/>
            <w:color w:val="000000" w:themeColor="text1"/>
            <w:szCs w:val="20"/>
          </w:rPr>
          <w:t>https://commons.wikimedia.org/wiki/File:Non_dobbiamo_chiedere_il_permesso_per_essere_liberi_(6149839185).jpg</w:t>
        </w:r>
      </w:hyperlink>
    </w:p>
    <w:p w14:paraId="595BCB21" w14:textId="227BAE98" w:rsidR="00633E2C" w:rsidRPr="007A7768" w:rsidRDefault="00633E2C" w:rsidP="00633E2C">
      <w:pPr>
        <w:rPr>
          <w:color w:val="000000" w:themeColor="text1"/>
          <w:sz w:val="20"/>
          <w:szCs w:val="20"/>
        </w:rPr>
      </w:pPr>
    </w:p>
    <w:p w14:paraId="7DE5D1A9" w14:textId="17596223" w:rsidR="00BB1B01" w:rsidRPr="007A7768" w:rsidRDefault="00000000" w:rsidP="00633E2C">
      <w:pPr>
        <w:rPr>
          <w:color w:val="000000" w:themeColor="text1"/>
          <w:sz w:val="20"/>
          <w:szCs w:val="20"/>
        </w:rPr>
      </w:pPr>
      <w:hyperlink w:anchor="fig_15" w:history="1">
        <w:r w:rsidR="00BB1B01" w:rsidRPr="007A7768">
          <w:rPr>
            <w:rStyle w:val="Hyperlink"/>
            <w:color w:val="000000" w:themeColor="text1"/>
            <w:sz w:val="20"/>
            <w:szCs w:val="20"/>
          </w:rPr>
          <w:t>Return to Page</w:t>
        </w:r>
      </w:hyperlink>
      <w:r w:rsidR="00340779" w:rsidRPr="007A7768">
        <w:rPr>
          <w:rStyle w:val="Hyperlink"/>
          <w:color w:val="000000" w:themeColor="text1"/>
          <w:sz w:val="20"/>
          <w:szCs w:val="20"/>
        </w:rPr>
        <w:t xml:space="preserve"> 25</w:t>
      </w:r>
    </w:p>
    <w:p w14:paraId="67FA600C" w14:textId="3E0E2605" w:rsidR="00BB1B01" w:rsidRPr="007A7768" w:rsidRDefault="00BB1B01" w:rsidP="00633E2C">
      <w:pPr>
        <w:rPr>
          <w:color w:val="000000" w:themeColor="text1"/>
          <w:sz w:val="20"/>
          <w:szCs w:val="20"/>
        </w:rPr>
      </w:pPr>
    </w:p>
    <w:p w14:paraId="3FD56675" w14:textId="78C86BC5" w:rsidR="00DA5949" w:rsidRPr="007A7768" w:rsidRDefault="00DA5949" w:rsidP="00633E2C">
      <w:pPr>
        <w:rPr>
          <w:color w:val="000000" w:themeColor="text1"/>
          <w:sz w:val="20"/>
          <w:szCs w:val="20"/>
        </w:rPr>
      </w:pPr>
    </w:p>
    <w:p w14:paraId="3BDB5988" w14:textId="69067EB6" w:rsidR="00DA5949" w:rsidRPr="007A7768" w:rsidRDefault="00DA5949" w:rsidP="00633E2C">
      <w:pPr>
        <w:rPr>
          <w:color w:val="000000" w:themeColor="text1"/>
          <w:sz w:val="20"/>
          <w:szCs w:val="20"/>
        </w:rPr>
      </w:pPr>
    </w:p>
    <w:p w14:paraId="7BD498D3" w14:textId="77777777" w:rsidR="0027076C" w:rsidRPr="007A7768" w:rsidRDefault="0027076C" w:rsidP="0027076C">
      <w:pPr>
        <w:keepNext/>
        <w:tabs>
          <w:tab w:val="left" w:pos="501"/>
        </w:tabs>
        <w:rPr>
          <w:color w:val="000000" w:themeColor="text1"/>
          <w:sz w:val="20"/>
          <w:szCs w:val="20"/>
        </w:rPr>
      </w:pPr>
      <w:r w:rsidRPr="007A7768">
        <w:rPr>
          <w:noProof/>
          <w:color w:val="000000" w:themeColor="text1"/>
          <w:sz w:val="20"/>
          <w:szCs w:val="20"/>
        </w:rPr>
        <w:lastRenderedPageBreak/>
        <w:drawing>
          <wp:inline distT="0" distB="0" distL="0" distR="0" wp14:anchorId="1F3683C1" wp14:editId="0631BB77">
            <wp:extent cx="5943600" cy="3093057"/>
            <wp:effectExtent l="0" t="0" r="0" b="6350"/>
            <wp:docPr id="580" name="image238.jpg" descr="A mural of a wall with a statue of liberty and a statue of liber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8.jpg" descr="A mural of a wall with a statue of liberty and a statue of liberty&#10;&#10;Description automatically generated"/>
                    <pic:cNvPicPr preferRelativeResize="0"/>
                  </pic:nvPicPr>
                  <pic:blipFill rotWithShape="1">
                    <a:blip r:embed="rId121"/>
                    <a:srcRect t="20512" b="10101"/>
                    <a:stretch/>
                  </pic:blipFill>
                  <pic:spPr bwMode="auto">
                    <a:xfrm>
                      <a:off x="0" y="0"/>
                      <a:ext cx="5943600" cy="3093057"/>
                    </a:xfrm>
                    <a:prstGeom prst="rect">
                      <a:avLst/>
                    </a:prstGeom>
                    <a:ln>
                      <a:noFill/>
                    </a:ln>
                    <a:extLst>
                      <a:ext uri="{53640926-AAD7-44D8-BBD7-CCE9431645EC}">
                        <a14:shadowObscured xmlns:a14="http://schemas.microsoft.com/office/drawing/2010/main"/>
                      </a:ext>
                    </a:extLst>
                  </pic:spPr>
                </pic:pic>
              </a:graphicData>
            </a:graphic>
          </wp:inline>
        </w:drawing>
      </w:r>
    </w:p>
    <w:p w14:paraId="25F7CBEB" w14:textId="6DADC87D" w:rsidR="0027076C" w:rsidRPr="007A7768" w:rsidRDefault="0027076C" w:rsidP="0027076C">
      <w:pPr>
        <w:pStyle w:val="Caption"/>
        <w:rPr>
          <w:szCs w:val="20"/>
        </w:rPr>
      </w:pPr>
      <w:bookmarkStart w:id="216" w:name="_Ref164094837"/>
      <w:bookmarkStart w:id="217" w:name="_Toc17220979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16</w:t>
      </w:r>
      <w:r w:rsidRPr="007A7768">
        <w:rPr>
          <w:szCs w:val="20"/>
        </w:rPr>
        <w:fldChar w:fldCharType="end"/>
      </w:r>
      <w:bookmarkEnd w:id="216"/>
      <w:r w:rsidRPr="007A7768">
        <w:rPr>
          <w:szCs w:val="20"/>
        </w:rPr>
        <w:t>. Immigration is Beautiful on Immigration Office, Vandalized</w:t>
      </w:r>
      <w:bookmarkEnd w:id="217"/>
    </w:p>
    <w:p w14:paraId="2E56B430" w14:textId="77777777" w:rsidR="0027076C" w:rsidRPr="007A7768" w:rsidRDefault="0027076C" w:rsidP="0027076C">
      <w:pPr>
        <w:pStyle w:val="Caption"/>
        <w:rPr>
          <w:i w:val="0"/>
          <w:iCs w:val="0"/>
          <w:szCs w:val="20"/>
        </w:rPr>
      </w:pPr>
      <w:r w:rsidRPr="007A7768">
        <w:rPr>
          <w:i w:val="0"/>
          <w:iCs w:val="0"/>
          <w:szCs w:val="20"/>
        </w:rPr>
        <w:t xml:space="preserve">Location: </w:t>
      </w:r>
      <w:r w:rsidRPr="007A7768">
        <w:rPr>
          <w:i w:val="0"/>
          <w:iCs w:val="0"/>
          <w:szCs w:val="20"/>
          <w:highlight w:val="white"/>
        </w:rPr>
        <w:t xml:space="preserve">Immigration Law Offices of </w:t>
      </w:r>
      <w:proofErr w:type="spellStart"/>
      <w:r w:rsidRPr="007A7768">
        <w:rPr>
          <w:i w:val="0"/>
          <w:iCs w:val="0"/>
          <w:szCs w:val="20"/>
          <w:highlight w:val="white"/>
        </w:rPr>
        <w:t>Shamieh</w:t>
      </w:r>
      <w:proofErr w:type="spellEnd"/>
      <w:r w:rsidRPr="007A7768">
        <w:rPr>
          <w:i w:val="0"/>
          <w:iCs w:val="0"/>
          <w:szCs w:val="20"/>
          <w:highlight w:val="white"/>
        </w:rPr>
        <w:t xml:space="preserve">, </w:t>
      </w:r>
      <w:proofErr w:type="spellStart"/>
      <w:r w:rsidRPr="007A7768">
        <w:rPr>
          <w:i w:val="0"/>
          <w:iCs w:val="0"/>
          <w:szCs w:val="20"/>
          <w:highlight w:val="white"/>
        </w:rPr>
        <w:t>Shamieh</w:t>
      </w:r>
      <w:proofErr w:type="spellEnd"/>
      <w:r w:rsidRPr="007A7768">
        <w:rPr>
          <w:i w:val="0"/>
          <w:iCs w:val="0"/>
          <w:szCs w:val="20"/>
          <w:highlight w:val="white"/>
        </w:rPr>
        <w:t xml:space="preserve"> &amp; </w:t>
      </w:r>
      <w:proofErr w:type="spellStart"/>
      <w:r w:rsidRPr="007A7768">
        <w:rPr>
          <w:i w:val="0"/>
          <w:iCs w:val="0"/>
          <w:szCs w:val="20"/>
          <w:highlight w:val="white"/>
        </w:rPr>
        <w:t>Ternieden</w:t>
      </w:r>
      <w:proofErr w:type="spellEnd"/>
      <w:r w:rsidRPr="007A7768">
        <w:rPr>
          <w:i w:val="0"/>
          <w:iCs w:val="0"/>
          <w:szCs w:val="20"/>
        </w:rPr>
        <w:t xml:space="preserve"> in Wichita, Kansas</w:t>
      </w:r>
    </w:p>
    <w:p w14:paraId="4F4B69A8" w14:textId="77777777" w:rsidR="0027076C" w:rsidRPr="007A7768" w:rsidRDefault="0027076C" w:rsidP="0027076C">
      <w:pPr>
        <w:pStyle w:val="Caption"/>
        <w:rPr>
          <w:i w:val="0"/>
          <w:iCs w:val="0"/>
          <w:szCs w:val="20"/>
        </w:rPr>
      </w:pPr>
      <w:r w:rsidRPr="007A7768">
        <w:rPr>
          <w:i w:val="0"/>
          <w:iCs w:val="0"/>
          <w:szCs w:val="20"/>
        </w:rPr>
        <w:t xml:space="preserve">Date: 2014 </w:t>
      </w:r>
    </w:p>
    <w:p w14:paraId="1B21322B" w14:textId="77777777" w:rsidR="0027076C" w:rsidRPr="007A7768" w:rsidRDefault="0027076C" w:rsidP="0027076C">
      <w:pPr>
        <w:pStyle w:val="Caption"/>
        <w:rPr>
          <w:i w:val="0"/>
          <w:iCs w:val="0"/>
          <w:szCs w:val="20"/>
        </w:rPr>
      </w:pPr>
      <w:r w:rsidRPr="007A7768">
        <w:rPr>
          <w:i w:val="0"/>
          <w:iCs w:val="0"/>
          <w:szCs w:val="20"/>
        </w:rPr>
        <w:t xml:space="preserve">Artists: Armando </w:t>
      </w:r>
      <w:proofErr w:type="spellStart"/>
      <w:r w:rsidRPr="007A7768">
        <w:rPr>
          <w:i w:val="0"/>
          <w:iCs w:val="0"/>
          <w:szCs w:val="20"/>
        </w:rPr>
        <w:t>Minjarez</w:t>
      </w:r>
      <w:proofErr w:type="spellEnd"/>
      <w:r w:rsidRPr="007A7768">
        <w:rPr>
          <w:i w:val="0"/>
          <w:iCs w:val="0"/>
          <w:szCs w:val="20"/>
        </w:rPr>
        <w:t xml:space="preserve"> and high school students</w:t>
      </w:r>
    </w:p>
    <w:p w14:paraId="638E50D1" w14:textId="0D2F2CE7" w:rsidR="0027076C" w:rsidRPr="007A7768" w:rsidRDefault="0027076C" w:rsidP="0027076C">
      <w:pPr>
        <w:pStyle w:val="Caption"/>
        <w:rPr>
          <w:i w:val="0"/>
          <w:iCs w:val="0"/>
          <w:szCs w:val="20"/>
        </w:rPr>
      </w:pPr>
      <w:r w:rsidRPr="007A7768">
        <w:rPr>
          <w:i w:val="0"/>
          <w:iCs w:val="0"/>
          <w:szCs w:val="20"/>
        </w:rPr>
        <w:t xml:space="preserve">Source: </w:t>
      </w:r>
      <w:hyperlink r:id="rId122" w:history="1">
        <w:r w:rsidRPr="007A7768">
          <w:rPr>
            <w:rStyle w:val="Hyperlink"/>
            <w:i w:val="0"/>
            <w:iCs w:val="0"/>
            <w:color w:val="000000" w:themeColor="text1"/>
            <w:szCs w:val="20"/>
            <w:u w:val="none"/>
          </w:rPr>
          <w:t>https://www.buzzfeednews.com/article/adriancarrasquillo/immigration-is-beautiful-mural-defaced-with-racist-graffiti</w:t>
        </w:r>
      </w:hyperlink>
    </w:p>
    <w:p w14:paraId="65BF60C7" w14:textId="77777777" w:rsidR="0027076C" w:rsidRPr="007A7768" w:rsidRDefault="0027076C" w:rsidP="0027076C">
      <w:pPr>
        <w:rPr>
          <w:color w:val="000000" w:themeColor="text1"/>
          <w:sz w:val="20"/>
          <w:szCs w:val="20"/>
        </w:rPr>
      </w:pPr>
    </w:p>
    <w:p w14:paraId="79F09FFC" w14:textId="062AC716" w:rsidR="0027076C" w:rsidRPr="007A7768" w:rsidRDefault="00000000" w:rsidP="0027076C">
      <w:pPr>
        <w:rPr>
          <w:color w:val="000000" w:themeColor="text1"/>
          <w:sz w:val="20"/>
          <w:szCs w:val="20"/>
        </w:rPr>
      </w:pPr>
      <w:hyperlink w:anchor="fig_14" w:history="1">
        <w:r w:rsidR="0027076C" w:rsidRPr="007A7768">
          <w:rPr>
            <w:rStyle w:val="Hyperlink"/>
            <w:color w:val="000000" w:themeColor="text1"/>
            <w:sz w:val="20"/>
            <w:szCs w:val="20"/>
          </w:rPr>
          <w:t>Return to Page</w:t>
        </w:r>
      </w:hyperlink>
      <w:r w:rsidR="0027076C" w:rsidRPr="007A7768">
        <w:rPr>
          <w:rStyle w:val="Hyperlink"/>
          <w:color w:val="000000" w:themeColor="text1"/>
          <w:sz w:val="20"/>
          <w:szCs w:val="20"/>
        </w:rPr>
        <w:t xml:space="preserve"> 30</w:t>
      </w:r>
    </w:p>
    <w:p w14:paraId="3937F0D2" w14:textId="77777777" w:rsidR="00DA5949" w:rsidRPr="007A7768" w:rsidRDefault="00DA5949" w:rsidP="00633E2C">
      <w:pPr>
        <w:rPr>
          <w:color w:val="000000" w:themeColor="text1"/>
          <w:sz w:val="20"/>
          <w:szCs w:val="20"/>
        </w:rPr>
      </w:pPr>
    </w:p>
    <w:p w14:paraId="4553A0F0" w14:textId="77777777" w:rsidR="00DA5949" w:rsidRPr="007A7768" w:rsidRDefault="00DA5949" w:rsidP="00DA5949">
      <w:pPr>
        <w:keepNext/>
        <w:tabs>
          <w:tab w:val="left" w:pos="509"/>
        </w:tabs>
        <w:rPr>
          <w:color w:val="000000" w:themeColor="text1"/>
          <w:sz w:val="20"/>
          <w:szCs w:val="20"/>
        </w:rPr>
      </w:pPr>
      <w:r w:rsidRPr="007A7768">
        <w:rPr>
          <w:noProof/>
          <w:color w:val="000000" w:themeColor="text1"/>
          <w:sz w:val="20"/>
          <w:szCs w:val="20"/>
        </w:rPr>
        <w:drawing>
          <wp:inline distT="0" distB="0" distL="0" distR="0" wp14:anchorId="5B14C726" wp14:editId="6F77DF75">
            <wp:extent cx="5941652" cy="2321781"/>
            <wp:effectExtent l="0" t="0" r="2540" b="2540"/>
            <wp:docPr id="582" name="image243.jpg" descr="A high angle view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43.jpg" descr="A high angle view of a city&#10;&#10;Description automatically generated"/>
                    <pic:cNvPicPr preferRelativeResize="0"/>
                  </pic:nvPicPr>
                  <pic:blipFill rotWithShape="1">
                    <a:blip r:embed="rId123"/>
                    <a:srcRect t="5244" b="25141"/>
                    <a:stretch/>
                  </pic:blipFill>
                  <pic:spPr bwMode="auto">
                    <a:xfrm>
                      <a:off x="0" y="0"/>
                      <a:ext cx="5943600" cy="2322542"/>
                    </a:xfrm>
                    <a:prstGeom prst="rect">
                      <a:avLst/>
                    </a:prstGeom>
                    <a:ln>
                      <a:noFill/>
                    </a:ln>
                    <a:extLst>
                      <a:ext uri="{53640926-AAD7-44D8-BBD7-CCE9431645EC}">
                        <a14:shadowObscured xmlns:a14="http://schemas.microsoft.com/office/drawing/2010/main"/>
                      </a:ext>
                    </a:extLst>
                  </pic:spPr>
                </pic:pic>
              </a:graphicData>
            </a:graphic>
          </wp:inline>
        </w:drawing>
      </w:r>
    </w:p>
    <w:p w14:paraId="5C715B07" w14:textId="19AF806E" w:rsidR="00DA5949" w:rsidRPr="007A7768" w:rsidRDefault="00DA5949" w:rsidP="00DA5949">
      <w:pPr>
        <w:pStyle w:val="Caption"/>
        <w:rPr>
          <w:i w:val="0"/>
          <w:szCs w:val="20"/>
        </w:rPr>
      </w:pPr>
      <w:bookmarkStart w:id="218" w:name="_Ref166094025"/>
      <w:bookmarkStart w:id="219" w:name="_Toc17220980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17</w:t>
      </w:r>
      <w:r w:rsidRPr="007A7768">
        <w:rPr>
          <w:noProof/>
          <w:szCs w:val="20"/>
        </w:rPr>
        <w:fldChar w:fldCharType="end"/>
      </w:r>
      <w:bookmarkEnd w:id="218"/>
      <w:r w:rsidRPr="007A7768">
        <w:rPr>
          <w:szCs w:val="20"/>
        </w:rPr>
        <w:t>. Defund/Defend the Police Street Mural</w:t>
      </w:r>
      <w:bookmarkEnd w:id="219"/>
      <w:r w:rsidRPr="007A7768">
        <w:rPr>
          <w:szCs w:val="20"/>
        </w:rPr>
        <w:t xml:space="preserve"> </w:t>
      </w:r>
    </w:p>
    <w:p w14:paraId="03BDF1A4" w14:textId="77777777" w:rsidR="00DA5949" w:rsidRPr="007A7768" w:rsidRDefault="00DA5949" w:rsidP="00DA5949">
      <w:pPr>
        <w:tabs>
          <w:tab w:val="left" w:pos="509"/>
        </w:tabs>
        <w:rPr>
          <w:iCs/>
          <w:color w:val="000000" w:themeColor="text1"/>
          <w:sz w:val="20"/>
          <w:szCs w:val="20"/>
        </w:rPr>
      </w:pPr>
      <w:r w:rsidRPr="007A7768">
        <w:rPr>
          <w:iCs/>
          <w:color w:val="000000" w:themeColor="text1"/>
          <w:sz w:val="20"/>
          <w:szCs w:val="20"/>
        </w:rPr>
        <w:t xml:space="preserve">Location: City Hall in Milwaukee, Wisconsin </w:t>
      </w:r>
    </w:p>
    <w:p w14:paraId="28EBC8BE" w14:textId="77777777" w:rsidR="00DA5949" w:rsidRPr="007A7768" w:rsidRDefault="00DA5949" w:rsidP="00DA5949">
      <w:pPr>
        <w:rPr>
          <w:iCs/>
          <w:color w:val="000000" w:themeColor="text1"/>
          <w:sz w:val="20"/>
          <w:szCs w:val="20"/>
        </w:rPr>
      </w:pPr>
      <w:r w:rsidRPr="007A7768">
        <w:rPr>
          <w:iCs/>
          <w:color w:val="000000" w:themeColor="text1"/>
          <w:sz w:val="20"/>
          <w:szCs w:val="20"/>
        </w:rPr>
        <w:t>Date: 2020</w:t>
      </w:r>
    </w:p>
    <w:p w14:paraId="7880E248" w14:textId="77777777" w:rsidR="00DA5949" w:rsidRPr="007A7768" w:rsidRDefault="00DA5949" w:rsidP="00DA5949">
      <w:pPr>
        <w:rPr>
          <w:iCs/>
          <w:color w:val="000000" w:themeColor="text1"/>
          <w:sz w:val="20"/>
          <w:szCs w:val="20"/>
        </w:rPr>
      </w:pPr>
      <w:r w:rsidRPr="007A7768">
        <w:rPr>
          <w:iCs/>
          <w:color w:val="000000" w:themeColor="text1"/>
          <w:sz w:val="20"/>
          <w:szCs w:val="20"/>
        </w:rPr>
        <w:t>Artist: Jeremy Wilbur and activists</w:t>
      </w:r>
    </w:p>
    <w:p w14:paraId="0375EC61" w14:textId="36636298" w:rsidR="00DA5949" w:rsidRPr="007A7768" w:rsidRDefault="00DA5949" w:rsidP="00DA5949">
      <w:pPr>
        <w:rPr>
          <w:iCs/>
          <w:color w:val="000000" w:themeColor="text1"/>
          <w:sz w:val="20"/>
          <w:szCs w:val="20"/>
        </w:rPr>
      </w:pPr>
      <w:r w:rsidRPr="007A7768">
        <w:rPr>
          <w:iCs/>
          <w:color w:val="000000" w:themeColor="text1"/>
          <w:sz w:val="20"/>
          <w:szCs w:val="20"/>
        </w:rPr>
        <w:t xml:space="preserve">Source: </w:t>
      </w:r>
      <w:hyperlink r:id="rId124" w:history="1">
        <w:r w:rsidRPr="007A7768">
          <w:rPr>
            <w:rStyle w:val="Hyperlink"/>
            <w:iCs/>
            <w:color w:val="000000" w:themeColor="text1"/>
            <w:sz w:val="20"/>
            <w:szCs w:val="20"/>
          </w:rPr>
          <w:t>https://www.the-sun.com/news/us-news/1085586/milwaukee-defund-police-defend/</w:t>
        </w:r>
      </w:hyperlink>
    </w:p>
    <w:p w14:paraId="5DFA0167" w14:textId="77777777" w:rsidR="00DA5949" w:rsidRPr="007A7768" w:rsidRDefault="00DA5949" w:rsidP="00DA5949">
      <w:pPr>
        <w:rPr>
          <w:iCs/>
          <w:color w:val="000000" w:themeColor="text1"/>
          <w:sz w:val="20"/>
          <w:szCs w:val="20"/>
        </w:rPr>
      </w:pPr>
    </w:p>
    <w:p w14:paraId="5790DC77" w14:textId="6F2F23D0" w:rsidR="00DA5949" w:rsidRPr="007A7768" w:rsidRDefault="00000000" w:rsidP="00633E2C">
      <w:pPr>
        <w:rPr>
          <w:rStyle w:val="Hyperlink"/>
          <w:color w:val="000000" w:themeColor="text1"/>
          <w:sz w:val="20"/>
          <w:szCs w:val="20"/>
        </w:rPr>
      </w:pPr>
      <w:hyperlink w:anchor="fig_17" w:history="1">
        <w:r w:rsidR="00DA5949" w:rsidRPr="007A7768">
          <w:rPr>
            <w:rStyle w:val="Hyperlink"/>
            <w:color w:val="000000" w:themeColor="text1"/>
            <w:sz w:val="20"/>
            <w:szCs w:val="20"/>
          </w:rPr>
          <w:t>Return to Page</w:t>
        </w:r>
      </w:hyperlink>
      <w:r w:rsidR="0027076C" w:rsidRPr="007A7768">
        <w:rPr>
          <w:rStyle w:val="Hyperlink"/>
          <w:color w:val="000000" w:themeColor="text1"/>
          <w:sz w:val="20"/>
          <w:szCs w:val="20"/>
        </w:rPr>
        <w:t xml:space="preserve"> 31</w:t>
      </w:r>
    </w:p>
    <w:p w14:paraId="79239E82" w14:textId="6684E2ED" w:rsidR="008D74F5" w:rsidRPr="007A7768" w:rsidRDefault="008D74F5" w:rsidP="00633E2C">
      <w:pPr>
        <w:rPr>
          <w:rStyle w:val="Hyperlink"/>
          <w:color w:val="000000" w:themeColor="text1"/>
          <w:sz w:val="20"/>
          <w:szCs w:val="20"/>
        </w:rPr>
      </w:pPr>
    </w:p>
    <w:p w14:paraId="632CE7EC" w14:textId="77777777" w:rsidR="008D74F5" w:rsidRPr="007A7768" w:rsidRDefault="008D74F5" w:rsidP="008D74F5">
      <w:pPr>
        <w:rPr>
          <w:b/>
          <w:color w:val="000000" w:themeColor="text1"/>
          <w:sz w:val="20"/>
          <w:szCs w:val="20"/>
        </w:rPr>
      </w:pPr>
    </w:p>
    <w:p w14:paraId="4CCA40B2" w14:textId="77777777" w:rsidR="008D74F5" w:rsidRPr="007A7768" w:rsidRDefault="008D74F5" w:rsidP="008D74F5">
      <w:pPr>
        <w:keepNext/>
        <w:tabs>
          <w:tab w:val="left" w:pos="1800"/>
        </w:tabs>
        <w:rPr>
          <w:color w:val="000000" w:themeColor="text1"/>
          <w:sz w:val="20"/>
          <w:szCs w:val="20"/>
        </w:rPr>
      </w:pPr>
      <w:r w:rsidRPr="007A7768">
        <w:rPr>
          <w:b/>
          <w:noProof/>
          <w:color w:val="000000" w:themeColor="text1"/>
          <w:sz w:val="20"/>
          <w:szCs w:val="20"/>
        </w:rPr>
        <w:lastRenderedPageBreak/>
        <w:drawing>
          <wp:inline distT="0" distB="0" distL="0" distR="0" wp14:anchorId="6EDAA9FF" wp14:editId="527D3AB4">
            <wp:extent cx="5751830" cy="2514600"/>
            <wp:effectExtent l="0" t="0" r="1270" b="0"/>
            <wp:docPr id="24" name="Picture 24" descr="A building with a mural on the 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uilding with a mural on the side&#10;&#10;Description automatically generated"/>
                    <pic:cNvPicPr/>
                  </pic:nvPicPr>
                  <pic:blipFill rotWithShape="1">
                    <a:blip r:embed="rId125" cstate="print">
                      <a:extLst>
                        <a:ext uri="{28A0092B-C50C-407E-A947-70E740481C1C}">
                          <a14:useLocalDpi xmlns:a14="http://schemas.microsoft.com/office/drawing/2010/main" val="0"/>
                        </a:ext>
                      </a:extLst>
                    </a:blip>
                    <a:srcRect t="16988" b="17434"/>
                    <a:stretch/>
                  </pic:blipFill>
                  <pic:spPr bwMode="auto">
                    <a:xfrm>
                      <a:off x="0" y="0"/>
                      <a:ext cx="5771842" cy="2523349"/>
                    </a:xfrm>
                    <a:prstGeom prst="rect">
                      <a:avLst/>
                    </a:prstGeom>
                    <a:ln>
                      <a:noFill/>
                    </a:ln>
                    <a:extLst>
                      <a:ext uri="{53640926-AAD7-44D8-BBD7-CCE9431645EC}">
                        <a14:shadowObscured xmlns:a14="http://schemas.microsoft.com/office/drawing/2010/main"/>
                      </a:ext>
                    </a:extLst>
                  </pic:spPr>
                </pic:pic>
              </a:graphicData>
            </a:graphic>
          </wp:inline>
        </w:drawing>
      </w:r>
    </w:p>
    <w:p w14:paraId="0620BF17" w14:textId="6997E4D3" w:rsidR="008D74F5" w:rsidRPr="007A7768" w:rsidRDefault="008D74F5" w:rsidP="008D74F5">
      <w:pPr>
        <w:pStyle w:val="Caption"/>
        <w:rPr>
          <w:szCs w:val="20"/>
        </w:rPr>
      </w:pPr>
      <w:bookmarkStart w:id="220" w:name="_Ref164696190"/>
      <w:bookmarkStart w:id="221" w:name="_Toc17220980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18</w:t>
      </w:r>
      <w:r w:rsidRPr="007A7768">
        <w:rPr>
          <w:szCs w:val="20"/>
        </w:rPr>
        <w:fldChar w:fldCharType="end"/>
      </w:r>
      <w:bookmarkEnd w:id="220"/>
      <w:r w:rsidRPr="007A7768">
        <w:rPr>
          <w:szCs w:val="20"/>
        </w:rPr>
        <w:t>. Portrait of Gandhi at Delhi Police Headquarters</w:t>
      </w:r>
      <w:bookmarkEnd w:id="221"/>
      <w:r w:rsidRPr="007A7768">
        <w:rPr>
          <w:szCs w:val="20"/>
        </w:rPr>
        <w:t xml:space="preserve"> </w:t>
      </w:r>
    </w:p>
    <w:p w14:paraId="314F8157" w14:textId="77777777" w:rsidR="008D74F5" w:rsidRPr="007A7768" w:rsidRDefault="008D74F5" w:rsidP="008D74F5">
      <w:pPr>
        <w:pStyle w:val="Caption"/>
        <w:rPr>
          <w:i w:val="0"/>
          <w:iCs w:val="0"/>
          <w:szCs w:val="20"/>
        </w:rPr>
      </w:pPr>
      <w:r w:rsidRPr="007A7768">
        <w:rPr>
          <w:i w:val="0"/>
          <w:iCs w:val="0"/>
          <w:szCs w:val="20"/>
        </w:rPr>
        <w:t xml:space="preserve">Location: New Delhi, India </w:t>
      </w:r>
    </w:p>
    <w:p w14:paraId="5221B1FC" w14:textId="77777777" w:rsidR="008D74F5" w:rsidRPr="007A7768" w:rsidRDefault="008D74F5" w:rsidP="008D74F5">
      <w:pPr>
        <w:pStyle w:val="Caption"/>
        <w:rPr>
          <w:i w:val="0"/>
          <w:iCs w:val="0"/>
          <w:szCs w:val="20"/>
        </w:rPr>
      </w:pPr>
      <w:r w:rsidRPr="007A7768">
        <w:rPr>
          <w:i w:val="0"/>
          <w:iCs w:val="0"/>
          <w:szCs w:val="20"/>
        </w:rPr>
        <w:t xml:space="preserve">Date: 2014 </w:t>
      </w:r>
    </w:p>
    <w:p w14:paraId="71B5E00B" w14:textId="77777777" w:rsidR="008D74F5" w:rsidRPr="007A7768" w:rsidRDefault="008D74F5" w:rsidP="008D74F5">
      <w:pPr>
        <w:pStyle w:val="Caption"/>
        <w:rPr>
          <w:i w:val="0"/>
          <w:iCs w:val="0"/>
          <w:szCs w:val="20"/>
        </w:rPr>
      </w:pPr>
      <w:r w:rsidRPr="007A7768">
        <w:rPr>
          <w:i w:val="0"/>
          <w:iCs w:val="0"/>
          <w:szCs w:val="20"/>
        </w:rPr>
        <w:t xml:space="preserve">Artist: ECB Hendrik </w:t>
      </w:r>
      <w:proofErr w:type="spellStart"/>
      <w:r w:rsidRPr="007A7768">
        <w:rPr>
          <w:i w:val="0"/>
          <w:iCs w:val="0"/>
          <w:szCs w:val="20"/>
        </w:rPr>
        <w:t>Beikirchon</w:t>
      </w:r>
      <w:proofErr w:type="spellEnd"/>
    </w:p>
    <w:p w14:paraId="6960FB7B" w14:textId="77777777" w:rsidR="008D74F5" w:rsidRPr="007A7768" w:rsidRDefault="008D74F5" w:rsidP="008D74F5">
      <w:pPr>
        <w:pStyle w:val="Caption"/>
        <w:rPr>
          <w:i w:val="0"/>
          <w:iCs w:val="0"/>
          <w:szCs w:val="20"/>
        </w:rPr>
      </w:pPr>
      <w:r w:rsidRPr="007A7768">
        <w:rPr>
          <w:i w:val="0"/>
          <w:iCs w:val="0"/>
          <w:szCs w:val="20"/>
        </w:rPr>
        <w:t>Photographer: Enrico Fabian</w:t>
      </w:r>
    </w:p>
    <w:p w14:paraId="489C96B1" w14:textId="3C5AA301" w:rsidR="008D74F5" w:rsidRPr="007A7768" w:rsidRDefault="008D74F5" w:rsidP="008D74F5">
      <w:pPr>
        <w:pStyle w:val="Caption"/>
        <w:rPr>
          <w:i w:val="0"/>
          <w:iCs w:val="0"/>
          <w:szCs w:val="20"/>
        </w:rPr>
      </w:pPr>
      <w:r w:rsidRPr="007A7768">
        <w:rPr>
          <w:i w:val="0"/>
          <w:iCs w:val="0"/>
          <w:szCs w:val="20"/>
        </w:rPr>
        <w:t xml:space="preserve">Source: </w:t>
      </w:r>
      <w:hyperlink r:id="rId126" w:history="1">
        <w:r w:rsidRPr="007A7768">
          <w:rPr>
            <w:rStyle w:val="Hyperlink"/>
            <w:i w:val="0"/>
            <w:iCs w:val="0"/>
            <w:color w:val="000000" w:themeColor="text1"/>
            <w:szCs w:val="20"/>
          </w:rPr>
          <w:t>https://streetartnews.net/2014/02/ecb-gandhi-new-mural-new-delhi-india.html</w:t>
        </w:r>
      </w:hyperlink>
    </w:p>
    <w:p w14:paraId="3A4DEB8D" w14:textId="288FC8C8" w:rsidR="008D74F5" w:rsidRPr="007A7768" w:rsidRDefault="008D74F5" w:rsidP="008D74F5">
      <w:pPr>
        <w:tabs>
          <w:tab w:val="left" w:pos="1800"/>
        </w:tabs>
        <w:rPr>
          <w:color w:val="000000" w:themeColor="text1"/>
          <w:sz w:val="20"/>
          <w:szCs w:val="20"/>
        </w:rPr>
      </w:pPr>
    </w:p>
    <w:p w14:paraId="6B565E83" w14:textId="71EFC98E" w:rsidR="000A3C89" w:rsidRPr="007A7768" w:rsidRDefault="00000000" w:rsidP="000A3C89">
      <w:pPr>
        <w:rPr>
          <w:rStyle w:val="Hyperlink"/>
          <w:color w:val="000000" w:themeColor="text1"/>
          <w:sz w:val="20"/>
          <w:szCs w:val="20"/>
        </w:rPr>
      </w:pPr>
      <w:hyperlink w:anchor="fig_18"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32</w:t>
      </w:r>
    </w:p>
    <w:p w14:paraId="171443F3" w14:textId="77777777" w:rsidR="00896649" w:rsidRPr="007A7768" w:rsidRDefault="00896649" w:rsidP="000A3C89">
      <w:pPr>
        <w:rPr>
          <w:color w:val="000000" w:themeColor="text1"/>
          <w:sz w:val="20"/>
          <w:szCs w:val="20"/>
        </w:rPr>
      </w:pPr>
    </w:p>
    <w:p w14:paraId="5A526599" w14:textId="77777777" w:rsidR="008D74F5" w:rsidRPr="007A7768" w:rsidRDefault="008D74F5" w:rsidP="008D74F5">
      <w:pPr>
        <w:keepNext/>
        <w:tabs>
          <w:tab w:val="left" w:pos="1800"/>
        </w:tabs>
        <w:rPr>
          <w:color w:val="000000" w:themeColor="text1"/>
          <w:sz w:val="20"/>
          <w:szCs w:val="20"/>
        </w:rPr>
      </w:pPr>
      <w:r w:rsidRPr="007A7768">
        <w:rPr>
          <w:b/>
          <w:noProof/>
          <w:color w:val="000000" w:themeColor="text1"/>
          <w:sz w:val="20"/>
          <w:szCs w:val="20"/>
        </w:rPr>
        <w:drawing>
          <wp:inline distT="0" distB="0" distL="0" distR="0" wp14:anchorId="21994E65" wp14:editId="4FF6A36F">
            <wp:extent cx="5626100" cy="3137634"/>
            <wp:effectExtent l="0" t="0" r="0" b="0"/>
            <wp:docPr id="496" name="image160.jpg" descr="A building with a red and blue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0.jpg" descr="A building with a red and blue wall&#10;&#10;Description automatically generated"/>
                    <pic:cNvPicPr preferRelativeResize="0"/>
                  </pic:nvPicPr>
                  <pic:blipFill rotWithShape="1">
                    <a:blip r:embed="rId127"/>
                    <a:srcRect t="25504" b="2922"/>
                    <a:stretch/>
                  </pic:blipFill>
                  <pic:spPr bwMode="auto">
                    <a:xfrm>
                      <a:off x="0" y="0"/>
                      <a:ext cx="5649000" cy="3150405"/>
                    </a:xfrm>
                    <a:prstGeom prst="rect">
                      <a:avLst/>
                    </a:prstGeom>
                    <a:ln>
                      <a:noFill/>
                    </a:ln>
                    <a:extLst>
                      <a:ext uri="{53640926-AAD7-44D8-BBD7-CCE9431645EC}">
                        <a14:shadowObscured xmlns:a14="http://schemas.microsoft.com/office/drawing/2010/main"/>
                      </a:ext>
                    </a:extLst>
                  </pic:spPr>
                </pic:pic>
              </a:graphicData>
            </a:graphic>
          </wp:inline>
        </w:drawing>
      </w:r>
    </w:p>
    <w:p w14:paraId="26109592" w14:textId="648F6A5B" w:rsidR="008D74F5" w:rsidRPr="007A7768" w:rsidRDefault="008D74F5" w:rsidP="008D74F5">
      <w:pPr>
        <w:pStyle w:val="Caption"/>
        <w:rPr>
          <w:b/>
          <w:szCs w:val="20"/>
        </w:rPr>
      </w:pPr>
      <w:bookmarkStart w:id="222" w:name="_Ref164696193"/>
      <w:bookmarkStart w:id="223" w:name="_Toc17220980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19</w:t>
      </w:r>
      <w:r w:rsidRPr="007A7768">
        <w:rPr>
          <w:szCs w:val="20"/>
        </w:rPr>
        <w:fldChar w:fldCharType="end"/>
      </w:r>
      <w:bookmarkEnd w:id="222"/>
      <w:r w:rsidRPr="007A7768">
        <w:rPr>
          <w:szCs w:val="20"/>
        </w:rPr>
        <w:t>. Portrait of Gandhi at Lodhi Police Station</w:t>
      </w:r>
      <w:bookmarkEnd w:id="223"/>
      <w:r w:rsidRPr="007A7768">
        <w:rPr>
          <w:szCs w:val="20"/>
        </w:rPr>
        <w:t xml:space="preserve"> </w:t>
      </w:r>
    </w:p>
    <w:p w14:paraId="6546C699" w14:textId="77777777" w:rsidR="008D74F5" w:rsidRPr="007A7768" w:rsidRDefault="008D74F5" w:rsidP="008D74F5">
      <w:pPr>
        <w:pStyle w:val="Caption"/>
        <w:rPr>
          <w:i w:val="0"/>
          <w:iCs w:val="0"/>
          <w:szCs w:val="20"/>
        </w:rPr>
      </w:pPr>
      <w:r w:rsidRPr="007A7768">
        <w:rPr>
          <w:i w:val="0"/>
          <w:iCs w:val="0"/>
          <w:szCs w:val="20"/>
        </w:rPr>
        <w:t xml:space="preserve">Location: New Delhi, India </w:t>
      </w:r>
      <w:r w:rsidRPr="007A7768">
        <w:rPr>
          <w:i w:val="0"/>
          <w:iCs w:val="0"/>
          <w:szCs w:val="20"/>
        </w:rPr>
        <w:br/>
        <w:t>Date: 2019</w:t>
      </w:r>
    </w:p>
    <w:p w14:paraId="673DBD23" w14:textId="77777777" w:rsidR="008D74F5" w:rsidRPr="007A7768" w:rsidRDefault="008D74F5" w:rsidP="008D74F5">
      <w:pPr>
        <w:pStyle w:val="Caption"/>
        <w:rPr>
          <w:i w:val="0"/>
          <w:iCs w:val="0"/>
          <w:szCs w:val="20"/>
        </w:rPr>
      </w:pPr>
      <w:r w:rsidRPr="007A7768">
        <w:rPr>
          <w:i w:val="0"/>
          <w:iCs w:val="0"/>
          <w:szCs w:val="20"/>
        </w:rPr>
        <w:t xml:space="preserve">Artist: Hanif </w:t>
      </w:r>
      <w:proofErr w:type="spellStart"/>
      <w:r w:rsidRPr="007A7768">
        <w:rPr>
          <w:i w:val="0"/>
          <w:iCs w:val="0"/>
          <w:szCs w:val="20"/>
        </w:rPr>
        <w:t>Kureshi</w:t>
      </w:r>
      <w:proofErr w:type="spellEnd"/>
    </w:p>
    <w:p w14:paraId="468DD496" w14:textId="77777777" w:rsidR="008D74F5" w:rsidRPr="007A7768" w:rsidRDefault="008D74F5" w:rsidP="008D74F5">
      <w:pPr>
        <w:pStyle w:val="Caption"/>
        <w:rPr>
          <w:i w:val="0"/>
          <w:iCs w:val="0"/>
          <w:szCs w:val="20"/>
        </w:rPr>
      </w:pPr>
      <w:r w:rsidRPr="007A7768">
        <w:rPr>
          <w:i w:val="0"/>
          <w:iCs w:val="0"/>
          <w:szCs w:val="20"/>
        </w:rPr>
        <w:t>Photographer: Pranav Gohil</w:t>
      </w:r>
    </w:p>
    <w:p w14:paraId="4A215569" w14:textId="3F475F6F" w:rsidR="008D74F5" w:rsidRPr="007A7768" w:rsidRDefault="008D74F5" w:rsidP="008D74F5">
      <w:pPr>
        <w:pStyle w:val="Caption"/>
        <w:rPr>
          <w:i w:val="0"/>
          <w:iCs w:val="0"/>
          <w:szCs w:val="20"/>
        </w:rPr>
      </w:pPr>
      <w:r w:rsidRPr="007A7768">
        <w:rPr>
          <w:i w:val="0"/>
          <w:iCs w:val="0"/>
          <w:szCs w:val="20"/>
        </w:rPr>
        <w:t xml:space="preserve">Source: </w:t>
      </w:r>
      <w:hyperlink r:id="rId128" w:history="1">
        <w:r w:rsidRPr="007A7768">
          <w:rPr>
            <w:rStyle w:val="Hyperlink"/>
            <w:i w:val="0"/>
            <w:iCs w:val="0"/>
            <w:color w:val="000000" w:themeColor="text1"/>
            <w:szCs w:val="20"/>
          </w:rPr>
          <w:t>https://www.instagram.com/p/Bx9jdLPgi3s/</w:t>
        </w:r>
      </w:hyperlink>
    </w:p>
    <w:p w14:paraId="7BD66B97" w14:textId="77777777" w:rsidR="008D74F5" w:rsidRPr="007A7768" w:rsidRDefault="008D74F5" w:rsidP="008D74F5">
      <w:pPr>
        <w:pStyle w:val="Caption"/>
        <w:rPr>
          <w:i w:val="0"/>
          <w:iCs w:val="0"/>
          <w:szCs w:val="20"/>
        </w:rPr>
      </w:pPr>
    </w:p>
    <w:p w14:paraId="13028820" w14:textId="2BF605B1" w:rsidR="008D74F5" w:rsidRPr="007A7768" w:rsidRDefault="00000000" w:rsidP="00633E2C">
      <w:pPr>
        <w:rPr>
          <w:i/>
          <w:iCs/>
          <w:color w:val="000000" w:themeColor="text1"/>
          <w:szCs w:val="20"/>
        </w:rPr>
      </w:pPr>
      <w:hyperlink w:anchor="fig_18"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32</w:t>
      </w:r>
    </w:p>
    <w:p w14:paraId="494D0E2D" w14:textId="77777777" w:rsidR="00BB1B01" w:rsidRPr="007A7768" w:rsidRDefault="00BB1B01" w:rsidP="00BB1B01">
      <w:pPr>
        <w:keepNext/>
        <w:rPr>
          <w:color w:val="000000" w:themeColor="text1"/>
          <w:sz w:val="20"/>
          <w:szCs w:val="20"/>
        </w:rPr>
      </w:pPr>
      <w:r w:rsidRPr="007A7768">
        <w:rPr>
          <w:noProof/>
          <w:color w:val="000000" w:themeColor="text1"/>
          <w:sz w:val="20"/>
          <w:szCs w:val="20"/>
        </w:rPr>
        <w:lastRenderedPageBreak/>
        <w:drawing>
          <wp:inline distT="0" distB="0" distL="0" distR="0" wp14:anchorId="25D59280" wp14:editId="4A8076CF">
            <wp:extent cx="5943600" cy="3073400"/>
            <wp:effectExtent l="0" t="0" r="0" b="0"/>
            <wp:docPr id="601" name="image261.jpg" descr="A mural on a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1.jpg" descr="A mural on a wall&#10;&#10;Description automatically generated"/>
                    <pic:cNvPicPr preferRelativeResize="0"/>
                  </pic:nvPicPr>
                  <pic:blipFill rotWithShape="1">
                    <a:blip r:embed="rId129"/>
                    <a:srcRect t="17950" b="4488"/>
                    <a:stretch/>
                  </pic:blipFill>
                  <pic:spPr bwMode="auto">
                    <a:xfrm>
                      <a:off x="0" y="0"/>
                      <a:ext cx="5943600" cy="3073400"/>
                    </a:xfrm>
                    <a:prstGeom prst="rect">
                      <a:avLst/>
                    </a:prstGeom>
                    <a:ln>
                      <a:noFill/>
                    </a:ln>
                    <a:extLst>
                      <a:ext uri="{53640926-AAD7-44D8-BBD7-CCE9431645EC}">
                        <a14:shadowObscured xmlns:a14="http://schemas.microsoft.com/office/drawing/2010/main"/>
                      </a:ext>
                    </a:extLst>
                  </pic:spPr>
                </pic:pic>
              </a:graphicData>
            </a:graphic>
          </wp:inline>
        </w:drawing>
      </w:r>
    </w:p>
    <w:p w14:paraId="2BB87846" w14:textId="07A8B50D" w:rsidR="00BB1B01" w:rsidRPr="007A7768" w:rsidRDefault="00BB1B01" w:rsidP="00BB1B01">
      <w:pPr>
        <w:pStyle w:val="Caption"/>
        <w:rPr>
          <w:szCs w:val="20"/>
        </w:rPr>
      </w:pPr>
      <w:bookmarkStart w:id="224" w:name="_Ref164695155"/>
      <w:bookmarkStart w:id="225" w:name="_Toc17220980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20</w:t>
      </w:r>
      <w:r w:rsidRPr="007A7768">
        <w:rPr>
          <w:szCs w:val="20"/>
        </w:rPr>
        <w:fldChar w:fldCharType="end"/>
      </w:r>
      <w:bookmarkEnd w:id="224"/>
      <w:r w:rsidRPr="007A7768">
        <w:rPr>
          <w:szCs w:val="20"/>
        </w:rPr>
        <w:t>. Police Pacification I on Police Department</w:t>
      </w:r>
      <w:bookmarkEnd w:id="225"/>
    </w:p>
    <w:p w14:paraId="5EEAF1AA" w14:textId="77777777" w:rsidR="00BB1B01" w:rsidRPr="007A7768" w:rsidRDefault="00BB1B01" w:rsidP="00BB1B01">
      <w:pPr>
        <w:pStyle w:val="Caption"/>
        <w:rPr>
          <w:i w:val="0"/>
          <w:iCs w:val="0"/>
          <w:szCs w:val="20"/>
        </w:rPr>
      </w:pPr>
      <w:r w:rsidRPr="007A7768">
        <w:rPr>
          <w:i w:val="0"/>
          <w:iCs w:val="0"/>
          <w:szCs w:val="20"/>
        </w:rPr>
        <w:t>Location: Topeka, Kansas</w:t>
      </w:r>
    </w:p>
    <w:p w14:paraId="7645F799" w14:textId="77777777" w:rsidR="00BB1B01" w:rsidRPr="007A7768" w:rsidRDefault="00BB1B01" w:rsidP="00BB1B01">
      <w:pPr>
        <w:pStyle w:val="Caption"/>
        <w:rPr>
          <w:i w:val="0"/>
          <w:iCs w:val="0"/>
          <w:szCs w:val="20"/>
        </w:rPr>
      </w:pPr>
      <w:r w:rsidRPr="007A7768">
        <w:rPr>
          <w:i w:val="0"/>
          <w:iCs w:val="0"/>
          <w:szCs w:val="20"/>
        </w:rPr>
        <w:t>Date: 2019</w:t>
      </w:r>
    </w:p>
    <w:p w14:paraId="7538978C" w14:textId="77777777" w:rsidR="00BB1B01" w:rsidRPr="007A7768" w:rsidRDefault="00BB1B01" w:rsidP="00BB1B01">
      <w:pPr>
        <w:pStyle w:val="Caption"/>
        <w:rPr>
          <w:i w:val="0"/>
          <w:iCs w:val="0"/>
          <w:szCs w:val="20"/>
        </w:rPr>
      </w:pPr>
      <w:r w:rsidRPr="007A7768">
        <w:rPr>
          <w:i w:val="0"/>
          <w:iCs w:val="0"/>
          <w:szCs w:val="20"/>
        </w:rPr>
        <w:t>Artists: Woody Woodward and collaborators</w:t>
      </w:r>
    </w:p>
    <w:p w14:paraId="171AD684" w14:textId="57B07639" w:rsidR="00BB1B01" w:rsidRPr="007A7768" w:rsidRDefault="00BB1B01" w:rsidP="00BB1B01">
      <w:pPr>
        <w:pStyle w:val="Caption"/>
        <w:rPr>
          <w:i w:val="0"/>
          <w:iCs w:val="0"/>
          <w:szCs w:val="20"/>
        </w:rPr>
      </w:pPr>
      <w:r w:rsidRPr="007A7768">
        <w:rPr>
          <w:i w:val="0"/>
          <w:iCs w:val="0"/>
          <w:szCs w:val="20"/>
        </w:rPr>
        <w:t xml:space="preserve">Source: </w:t>
      </w:r>
      <w:hyperlink r:id="rId130" w:history="1">
        <w:r w:rsidRPr="007A7768">
          <w:rPr>
            <w:rStyle w:val="Hyperlink"/>
            <w:i w:val="0"/>
            <w:iCs w:val="0"/>
            <w:color w:val="000000" w:themeColor="text1"/>
            <w:szCs w:val="20"/>
            <w:u w:val="none"/>
          </w:rPr>
          <w:t>https://artstopeka.org/mural/tpd</w:t>
        </w:r>
      </w:hyperlink>
      <w:r w:rsidRPr="007A7768">
        <w:rPr>
          <w:i w:val="0"/>
          <w:iCs w:val="0"/>
          <w:szCs w:val="20"/>
        </w:rPr>
        <w:t xml:space="preserve"> &amp; </w:t>
      </w:r>
      <w:hyperlink r:id="rId131" w:history="1">
        <w:r w:rsidRPr="007A7768">
          <w:rPr>
            <w:rStyle w:val="Hyperlink"/>
            <w:i w:val="0"/>
            <w:iCs w:val="0"/>
            <w:color w:val="000000" w:themeColor="text1"/>
            <w:szCs w:val="20"/>
            <w:u w:val="none"/>
          </w:rPr>
          <w:t>https://www.cjonline.com/story/news/2019/08/23/gaining-ground-work-continues-on-topeka-police-department-mural/4393932007/</w:t>
        </w:r>
      </w:hyperlink>
    </w:p>
    <w:p w14:paraId="7BA434C8" w14:textId="446D7BE1" w:rsidR="00BB1B01" w:rsidRPr="007A7768" w:rsidRDefault="00BB1B01" w:rsidP="00BB1B01">
      <w:pPr>
        <w:rPr>
          <w:color w:val="000000" w:themeColor="text1"/>
          <w:sz w:val="20"/>
          <w:szCs w:val="20"/>
        </w:rPr>
      </w:pPr>
    </w:p>
    <w:p w14:paraId="38D96E1C" w14:textId="4A751A81" w:rsidR="00BB1B01" w:rsidRPr="007A7768" w:rsidRDefault="00000000" w:rsidP="00BB1B01">
      <w:pPr>
        <w:rPr>
          <w:color w:val="000000" w:themeColor="text1"/>
          <w:sz w:val="20"/>
          <w:szCs w:val="20"/>
        </w:rPr>
      </w:pPr>
      <w:hyperlink w:anchor="fig_18" w:history="1">
        <w:r w:rsidR="00BB1B01"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32</w:t>
      </w:r>
    </w:p>
    <w:p w14:paraId="37364A9E" w14:textId="658FFE7F" w:rsidR="00BB1B01" w:rsidRPr="007A7768" w:rsidRDefault="00BB1B01" w:rsidP="00BB1B01">
      <w:pPr>
        <w:rPr>
          <w:color w:val="000000" w:themeColor="text1"/>
          <w:sz w:val="20"/>
          <w:szCs w:val="20"/>
        </w:rPr>
      </w:pPr>
    </w:p>
    <w:p w14:paraId="47D90B69" w14:textId="77777777" w:rsidR="00BB1B01" w:rsidRPr="007A7768" w:rsidRDefault="00BB1B01" w:rsidP="00BB1B01">
      <w:pPr>
        <w:keepNext/>
        <w:rPr>
          <w:color w:val="000000" w:themeColor="text1"/>
          <w:sz w:val="20"/>
          <w:szCs w:val="20"/>
        </w:rPr>
      </w:pPr>
      <w:r w:rsidRPr="007A7768">
        <w:rPr>
          <w:noProof/>
          <w:color w:val="000000" w:themeColor="text1"/>
          <w:sz w:val="20"/>
          <w:szCs w:val="20"/>
        </w:rPr>
        <w:drawing>
          <wp:inline distT="0" distB="0" distL="0" distR="0" wp14:anchorId="05D3CBE0" wp14:editId="48525124">
            <wp:extent cx="5943600" cy="2527300"/>
            <wp:effectExtent l="0" t="0" r="0" b="0"/>
            <wp:docPr id="600" name="image262.jpg" descr="A mural on the wall of a garag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2.jpg" descr="A mural on the wall of a garage&#10;&#10;Description automatically generated"/>
                    <pic:cNvPicPr preferRelativeResize="0"/>
                  </pic:nvPicPr>
                  <pic:blipFill rotWithShape="1">
                    <a:blip r:embed="rId132"/>
                    <a:srcRect t="18910" b="17308"/>
                    <a:stretch/>
                  </pic:blipFill>
                  <pic:spPr bwMode="auto">
                    <a:xfrm>
                      <a:off x="0" y="0"/>
                      <a:ext cx="5943600" cy="2527300"/>
                    </a:xfrm>
                    <a:prstGeom prst="rect">
                      <a:avLst/>
                    </a:prstGeom>
                    <a:ln>
                      <a:noFill/>
                    </a:ln>
                    <a:extLst>
                      <a:ext uri="{53640926-AAD7-44D8-BBD7-CCE9431645EC}">
                        <a14:shadowObscured xmlns:a14="http://schemas.microsoft.com/office/drawing/2010/main"/>
                      </a:ext>
                    </a:extLst>
                  </pic:spPr>
                </pic:pic>
              </a:graphicData>
            </a:graphic>
          </wp:inline>
        </w:drawing>
      </w:r>
    </w:p>
    <w:p w14:paraId="72303504" w14:textId="014008BA" w:rsidR="00BB1B01" w:rsidRPr="007A7768" w:rsidRDefault="00BB1B01" w:rsidP="00BB1B01">
      <w:pPr>
        <w:pStyle w:val="Caption"/>
        <w:rPr>
          <w:szCs w:val="20"/>
        </w:rPr>
      </w:pPr>
      <w:bookmarkStart w:id="226" w:name="_Ref164695167"/>
      <w:bookmarkStart w:id="227" w:name="_Toc17220980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21</w:t>
      </w:r>
      <w:r w:rsidRPr="007A7768">
        <w:rPr>
          <w:szCs w:val="20"/>
        </w:rPr>
        <w:fldChar w:fldCharType="end"/>
      </w:r>
      <w:bookmarkEnd w:id="226"/>
      <w:r w:rsidRPr="007A7768">
        <w:rPr>
          <w:szCs w:val="20"/>
        </w:rPr>
        <w:t>. Police Pacification II on Police Department</w:t>
      </w:r>
      <w:bookmarkEnd w:id="227"/>
      <w:r w:rsidRPr="007A7768">
        <w:rPr>
          <w:szCs w:val="20"/>
        </w:rPr>
        <w:t xml:space="preserve"> </w:t>
      </w:r>
    </w:p>
    <w:p w14:paraId="3E6EDE2D" w14:textId="77777777" w:rsidR="00BB1B01" w:rsidRPr="007A7768" w:rsidRDefault="00BB1B01" w:rsidP="00BB1B01">
      <w:pPr>
        <w:pStyle w:val="Caption"/>
        <w:rPr>
          <w:i w:val="0"/>
          <w:iCs w:val="0"/>
          <w:szCs w:val="20"/>
        </w:rPr>
      </w:pPr>
      <w:r w:rsidRPr="007A7768">
        <w:rPr>
          <w:i w:val="0"/>
          <w:iCs w:val="0"/>
          <w:szCs w:val="20"/>
        </w:rPr>
        <w:t>Location: Topeka, Kansas</w:t>
      </w:r>
    </w:p>
    <w:p w14:paraId="3E4E4AC6" w14:textId="77777777" w:rsidR="00BB1B01" w:rsidRPr="007A7768" w:rsidRDefault="00BB1B01" w:rsidP="00BB1B01">
      <w:pPr>
        <w:pStyle w:val="Caption"/>
        <w:rPr>
          <w:i w:val="0"/>
          <w:iCs w:val="0"/>
          <w:szCs w:val="20"/>
        </w:rPr>
      </w:pPr>
      <w:r w:rsidRPr="007A7768">
        <w:rPr>
          <w:i w:val="0"/>
          <w:iCs w:val="0"/>
          <w:szCs w:val="20"/>
        </w:rPr>
        <w:t>Date: 2019</w:t>
      </w:r>
    </w:p>
    <w:p w14:paraId="5C977362" w14:textId="77777777" w:rsidR="00BB1B01" w:rsidRPr="007A7768" w:rsidRDefault="00BB1B01" w:rsidP="00BB1B01">
      <w:pPr>
        <w:pStyle w:val="Caption"/>
        <w:rPr>
          <w:i w:val="0"/>
          <w:iCs w:val="0"/>
          <w:szCs w:val="20"/>
        </w:rPr>
      </w:pPr>
      <w:r w:rsidRPr="007A7768">
        <w:rPr>
          <w:i w:val="0"/>
          <w:iCs w:val="0"/>
          <w:szCs w:val="20"/>
        </w:rPr>
        <w:t>Artists: Woody Woodward and collaborators</w:t>
      </w:r>
    </w:p>
    <w:p w14:paraId="39324E32" w14:textId="146AAEEA" w:rsidR="00BB1B01" w:rsidRPr="007A7768" w:rsidRDefault="00BB1B01" w:rsidP="00BB1B01">
      <w:pPr>
        <w:pStyle w:val="Caption"/>
        <w:rPr>
          <w:i w:val="0"/>
          <w:iCs w:val="0"/>
          <w:szCs w:val="20"/>
        </w:rPr>
      </w:pPr>
      <w:r w:rsidRPr="007A7768">
        <w:rPr>
          <w:i w:val="0"/>
          <w:iCs w:val="0"/>
          <w:szCs w:val="20"/>
        </w:rPr>
        <w:t xml:space="preserve">Source: </w:t>
      </w:r>
      <w:hyperlink r:id="rId133" w:history="1">
        <w:r w:rsidRPr="007A7768">
          <w:rPr>
            <w:rStyle w:val="Hyperlink"/>
            <w:i w:val="0"/>
            <w:iCs w:val="0"/>
            <w:color w:val="000000" w:themeColor="text1"/>
            <w:szCs w:val="20"/>
          </w:rPr>
          <w:t>https://artstopeka.org/mural/tpd</w:t>
        </w:r>
      </w:hyperlink>
      <w:r w:rsidRPr="007A7768">
        <w:rPr>
          <w:i w:val="0"/>
          <w:iCs w:val="0"/>
          <w:szCs w:val="20"/>
        </w:rPr>
        <w:t xml:space="preserve"> &amp; </w:t>
      </w:r>
      <w:hyperlink r:id="rId134" w:history="1">
        <w:r w:rsidRPr="007A7768">
          <w:rPr>
            <w:rStyle w:val="Hyperlink"/>
            <w:i w:val="0"/>
            <w:iCs w:val="0"/>
            <w:color w:val="000000" w:themeColor="text1"/>
            <w:szCs w:val="20"/>
          </w:rPr>
          <w:t>https://www.cjonline.com/story/news/2019/08/23/gaining-ground-work-continues-on-topeka-police-department-mural/4393932007/</w:t>
        </w:r>
      </w:hyperlink>
    </w:p>
    <w:p w14:paraId="59EE949A" w14:textId="77777777" w:rsidR="00BB1B01" w:rsidRPr="007A7768" w:rsidRDefault="00BB1B01" w:rsidP="00BB1B01">
      <w:pPr>
        <w:rPr>
          <w:color w:val="000000" w:themeColor="text1"/>
          <w:sz w:val="20"/>
          <w:szCs w:val="20"/>
        </w:rPr>
      </w:pPr>
    </w:p>
    <w:p w14:paraId="06E35940" w14:textId="32F4A8BD" w:rsidR="000A3C89" w:rsidRPr="007A7768" w:rsidRDefault="00000000" w:rsidP="000A3C89">
      <w:pPr>
        <w:rPr>
          <w:color w:val="000000" w:themeColor="text1"/>
          <w:sz w:val="20"/>
          <w:szCs w:val="20"/>
        </w:rPr>
      </w:pPr>
      <w:hyperlink w:anchor="fig_18"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32</w:t>
      </w:r>
    </w:p>
    <w:p w14:paraId="288C34E2" w14:textId="77777777" w:rsidR="00BB1B01" w:rsidRPr="007A7768" w:rsidRDefault="00BB1B01" w:rsidP="00BB1B01">
      <w:pPr>
        <w:rPr>
          <w:b/>
          <w:color w:val="000000" w:themeColor="text1"/>
          <w:sz w:val="20"/>
          <w:szCs w:val="20"/>
        </w:rPr>
      </w:pPr>
    </w:p>
    <w:p w14:paraId="5C92EA04" w14:textId="77777777" w:rsidR="00BB1B01" w:rsidRPr="007A7768" w:rsidRDefault="00BB1B01" w:rsidP="00BB1B01">
      <w:pPr>
        <w:keepNext/>
        <w:rPr>
          <w:color w:val="000000" w:themeColor="text1"/>
          <w:sz w:val="20"/>
          <w:szCs w:val="20"/>
        </w:rPr>
      </w:pPr>
      <w:r w:rsidRPr="007A7768">
        <w:rPr>
          <w:b/>
          <w:noProof/>
          <w:color w:val="000000" w:themeColor="text1"/>
          <w:sz w:val="20"/>
          <w:szCs w:val="20"/>
        </w:rPr>
        <w:lastRenderedPageBreak/>
        <w:drawing>
          <wp:inline distT="0" distB="0" distL="0" distR="0" wp14:anchorId="5605FCF1" wp14:editId="3EC58830">
            <wp:extent cx="5735480" cy="3814095"/>
            <wp:effectExtent l="0" t="0" r="0" b="0"/>
            <wp:docPr id="368" name="image29.jpg" descr="A person walking past a mural of a person and childr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9.jpg" descr="A person walking past a mural of a person and children&#10;&#10;Description automatically generated"/>
                    <pic:cNvPicPr preferRelativeResize="0"/>
                  </pic:nvPicPr>
                  <pic:blipFill>
                    <a:blip r:embed="rId135"/>
                    <a:srcRect/>
                    <a:stretch>
                      <a:fillRect/>
                    </a:stretch>
                  </pic:blipFill>
                  <pic:spPr>
                    <a:xfrm>
                      <a:off x="0" y="0"/>
                      <a:ext cx="5735480" cy="3814095"/>
                    </a:xfrm>
                    <a:prstGeom prst="rect">
                      <a:avLst/>
                    </a:prstGeom>
                    <a:ln/>
                  </pic:spPr>
                </pic:pic>
              </a:graphicData>
            </a:graphic>
          </wp:inline>
        </w:drawing>
      </w:r>
    </w:p>
    <w:p w14:paraId="1FD3E7E6" w14:textId="4A9196EB" w:rsidR="00BB1B01" w:rsidRPr="007A7768" w:rsidRDefault="00BB1B01" w:rsidP="00BB1B01">
      <w:pPr>
        <w:pStyle w:val="Caption"/>
        <w:rPr>
          <w:b/>
          <w:szCs w:val="20"/>
        </w:rPr>
      </w:pPr>
      <w:bookmarkStart w:id="228" w:name="_Ref164695416"/>
      <w:bookmarkStart w:id="229" w:name="_Toc17220980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22</w:t>
      </w:r>
      <w:r w:rsidRPr="007A7768">
        <w:rPr>
          <w:szCs w:val="20"/>
        </w:rPr>
        <w:fldChar w:fldCharType="end"/>
      </w:r>
      <w:bookmarkEnd w:id="228"/>
      <w:r w:rsidRPr="007A7768">
        <w:rPr>
          <w:szCs w:val="20"/>
        </w:rPr>
        <w:t>. Mural on Child-Friendly Fort Police Statio</w:t>
      </w:r>
      <w:r w:rsidR="008D74F5" w:rsidRPr="007A7768">
        <w:rPr>
          <w:szCs w:val="20"/>
        </w:rPr>
        <w:t>n</w:t>
      </w:r>
      <w:bookmarkEnd w:id="229"/>
    </w:p>
    <w:p w14:paraId="1F742804" w14:textId="77777777" w:rsidR="00BB1B01" w:rsidRPr="007A7768" w:rsidRDefault="00BB1B01" w:rsidP="00BB1B01">
      <w:pPr>
        <w:pStyle w:val="Caption"/>
        <w:rPr>
          <w:i w:val="0"/>
          <w:iCs w:val="0"/>
          <w:szCs w:val="20"/>
        </w:rPr>
      </w:pPr>
      <w:r w:rsidRPr="007A7768">
        <w:rPr>
          <w:i w:val="0"/>
          <w:iCs w:val="0"/>
          <w:szCs w:val="20"/>
        </w:rPr>
        <w:t xml:space="preserve">Location: Thiruvananthapuram, Kerala, India </w:t>
      </w:r>
    </w:p>
    <w:p w14:paraId="462FE38A" w14:textId="77777777" w:rsidR="00BB1B01" w:rsidRPr="007A7768" w:rsidRDefault="00BB1B01" w:rsidP="00BB1B01">
      <w:pPr>
        <w:pStyle w:val="Caption"/>
        <w:rPr>
          <w:i w:val="0"/>
          <w:iCs w:val="0"/>
          <w:szCs w:val="20"/>
        </w:rPr>
      </w:pPr>
      <w:r w:rsidRPr="007A7768">
        <w:rPr>
          <w:i w:val="0"/>
          <w:iCs w:val="0"/>
          <w:szCs w:val="20"/>
        </w:rPr>
        <w:t>Date: 2017</w:t>
      </w:r>
    </w:p>
    <w:p w14:paraId="363906EA" w14:textId="10833B40" w:rsidR="00BB1B01" w:rsidRPr="007A7768" w:rsidRDefault="00BB1B01" w:rsidP="00BB1B01">
      <w:pPr>
        <w:pStyle w:val="Caption"/>
        <w:rPr>
          <w:rStyle w:val="Hyperlink"/>
          <w:i w:val="0"/>
          <w:iCs w:val="0"/>
          <w:color w:val="000000" w:themeColor="text1"/>
          <w:szCs w:val="20"/>
        </w:rPr>
      </w:pPr>
      <w:r w:rsidRPr="007A7768">
        <w:rPr>
          <w:i w:val="0"/>
          <w:iCs w:val="0"/>
          <w:szCs w:val="20"/>
        </w:rPr>
        <w:t xml:space="preserve">Source: </w:t>
      </w:r>
      <w:hyperlink r:id="rId136" w:history="1">
        <w:r w:rsidRPr="007A7768">
          <w:rPr>
            <w:rStyle w:val="Hyperlink"/>
            <w:i w:val="0"/>
            <w:iCs w:val="0"/>
            <w:color w:val="000000" w:themeColor="text1"/>
            <w:szCs w:val="20"/>
          </w:rPr>
          <w:t>https://timesofindia.indiatimes.com/city/thiruvananthapuram/fort-station-gets-a-child-friendly-makeover/articleshow/61634652.cms</w:t>
        </w:r>
      </w:hyperlink>
    </w:p>
    <w:p w14:paraId="7A049A53" w14:textId="1DA16006" w:rsidR="008D74F5" w:rsidRPr="007A7768" w:rsidRDefault="008D74F5" w:rsidP="008D74F5">
      <w:pPr>
        <w:rPr>
          <w:color w:val="000000" w:themeColor="text1"/>
          <w:sz w:val="20"/>
          <w:szCs w:val="20"/>
        </w:rPr>
      </w:pPr>
    </w:p>
    <w:p w14:paraId="1C0990A2" w14:textId="2328BFF7" w:rsidR="000A3C89" w:rsidRPr="007A7768" w:rsidRDefault="00000000" w:rsidP="000A3C89">
      <w:pPr>
        <w:rPr>
          <w:color w:val="000000" w:themeColor="text1"/>
          <w:sz w:val="20"/>
          <w:szCs w:val="20"/>
        </w:rPr>
      </w:pPr>
      <w:hyperlink w:anchor="fig_21"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33</w:t>
      </w:r>
    </w:p>
    <w:p w14:paraId="52ED96E0" w14:textId="77777777" w:rsidR="008D74F5" w:rsidRPr="007A7768" w:rsidRDefault="008D74F5" w:rsidP="008D74F5">
      <w:pPr>
        <w:rPr>
          <w:color w:val="000000" w:themeColor="text1"/>
          <w:sz w:val="20"/>
          <w:szCs w:val="20"/>
        </w:rPr>
      </w:pPr>
    </w:p>
    <w:p w14:paraId="6712C08A" w14:textId="64C47394" w:rsidR="00BB1B01" w:rsidRPr="007A7768" w:rsidRDefault="00BB1B01" w:rsidP="00BB1B01">
      <w:pPr>
        <w:rPr>
          <w:i/>
          <w:color w:val="000000" w:themeColor="text1"/>
          <w:sz w:val="20"/>
          <w:szCs w:val="20"/>
        </w:rPr>
      </w:pPr>
    </w:p>
    <w:p w14:paraId="5F92DA24" w14:textId="1FC78E11" w:rsidR="008F7BB7" w:rsidRPr="007A7768" w:rsidRDefault="008F7BB7" w:rsidP="00BB1B01">
      <w:pPr>
        <w:rPr>
          <w:i/>
          <w:color w:val="000000" w:themeColor="text1"/>
          <w:sz w:val="20"/>
          <w:szCs w:val="20"/>
        </w:rPr>
      </w:pPr>
    </w:p>
    <w:p w14:paraId="45A1E6BC" w14:textId="6F1D9BDA" w:rsidR="008F7BB7" w:rsidRPr="007A7768" w:rsidRDefault="008F7BB7" w:rsidP="00BB1B01">
      <w:pPr>
        <w:rPr>
          <w:i/>
          <w:color w:val="000000" w:themeColor="text1"/>
          <w:sz w:val="20"/>
          <w:szCs w:val="20"/>
        </w:rPr>
      </w:pPr>
    </w:p>
    <w:p w14:paraId="5DF0E711" w14:textId="77777777" w:rsidR="008F7BB7" w:rsidRPr="007A7768" w:rsidRDefault="008F7BB7" w:rsidP="00BB1B01">
      <w:pPr>
        <w:rPr>
          <w:i/>
          <w:color w:val="000000" w:themeColor="text1"/>
          <w:sz w:val="20"/>
          <w:szCs w:val="20"/>
        </w:rPr>
      </w:pPr>
    </w:p>
    <w:p w14:paraId="58400EB9" w14:textId="77777777" w:rsidR="00BB1B01" w:rsidRPr="007A7768" w:rsidRDefault="00BB1B01" w:rsidP="00BB1B01">
      <w:pPr>
        <w:keepNext/>
        <w:rPr>
          <w:color w:val="000000" w:themeColor="text1"/>
          <w:sz w:val="20"/>
          <w:szCs w:val="20"/>
        </w:rPr>
      </w:pPr>
      <w:r w:rsidRPr="007A7768">
        <w:rPr>
          <w:noProof/>
          <w:color w:val="000000" w:themeColor="text1"/>
          <w:sz w:val="20"/>
          <w:szCs w:val="20"/>
        </w:rPr>
        <w:lastRenderedPageBreak/>
        <w:drawing>
          <wp:inline distT="0" distB="0" distL="0" distR="0" wp14:anchorId="3B065CB9" wp14:editId="7E200363">
            <wp:extent cx="4889500" cy="2743200"/>
            <wp:effectExtent l="0" t="0" r="0" b="0"/>
            <wp:docPr id="370" name="image70.jpg" descr="A mural on a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0.jpg" descr="A mural on a wall&#10;&#10;Description automatically generated"/>
                    <pic:cNvPicPr preferRelativeResize="0"/>
                  </pic:nvPicPr>
                  <pic:blipFill>
                    <a:blip r:embed="rId137"/>
                    <a:srcRect/>
                    <a:stretch>
                      <a:fillRect/>
                    </a:stretch>
                  </pic:blipFill>
                  <pic:spPr>
                    <a:xfrm>
                      <a:off x="0" y="0"/>
                      <a:ext cx="4889500" cy="2743200"/>
                    </a:xfrm>
                    <a:prstGeom prst="rect">
                      <a:avLst/>
                    </a:prstGeom>
                    <a:ln/>
                  </pic:spPr>
                </pic:pic>
              </a:graphicData>
            </a:graphic>
          </wp:inline>
        </w:drawing>
      </w:r>
    </w:p>
    <w:p w14:paraId="7A35A6CD" w14:textId="329F7D78" w:rsidR="00BB1B01" w:rsidRPr="007A7768" w:rsidRDefault="00BB1B01" w:rsidP="00BB1B01">
      <w:pPr>
        <w:pStyle w:val="Caption"/>
        <w:rPr>
          <w:szCs w:val="20"/>
        </w:rPr>
      </w:pPr>
      <w:bookmarkStart w:id="230" w:name="_Ref164695420"/>
      <w:bookmarkStart w:id="231" w:name="_Toc17220980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23</w:t>
      </w:r>
      <w:r w:rsidRPr="007A7768">
        <w:rPr>
          <w:szCs w:val="20"/>
        </w:rPr>
        <w:fldChar w:fldCharType="end"/>
      </w:r>
      <w:bookmarkEnd w:id="230"/>
      <w:r w:rsidRPr="007A7768">
        <w:rPr>
          <w:szCs w:val="20"/>
        </w:rPr>
        <w:t>. Mural on Child-Friendly Chirag Nagar Police Station</w:t>
      </w:r>
      <w:bookmarkEnd w:id="231"/>
      <w:r w:rsidRPr="007A7768">
        <w:rPr>
          <w:szCs w:val="20"/>
        </w:rPr>
        <w:t xml:space="preserve"> </w:t>
      </w:r>
    </w:p>
    <w:p w14:paraId="774CF07E" w14:textId="77777777" w:rsidR="00BB1B01" w:rsidRPr="007A7768" w:rsidRDefault="00BB1B01" w:rsidP="00BB1B01">
      <w:pPr>
        <w:pStyle w:val="Caption"/>
        <w:rPr>
          <w:i w:val="0"/>
          <w:iCs w:val="0"/>
          <w:szCs w:val="20"/>
        </w:rPr>
      </w:pPr>
      <w:r w:rsidRPr="007A7768">
        <w:rPr>
          <w:i w:val="0"/>
          <w:iCs w:val="0"/>
          <w:szCs w:val="20"/>
        </w:rPr>
        <w:t xml:space="preserve">Location: Thiruvananthapuram, Kerala, India </w:t>
      </w:r>
    </w:p>
    <w:p w14:paraId="5DB312E0" w14:textId="77777777" w:rsidR="00BB1B01" w:rsidRPr="007A7768" w:rsidRDefault="00BB1B01" w:rsidP="00BB1B01">
      <w:pPr>
        <w:pStyle w:val="Caption"/>
        <w:rPr>
          <w:i w:val="0"/>
          <w:iCs w:val="0"/>
          <w:szCs w:val="20"/>
        </w:rPr>
      </w:pPr>
      <w:r w:rsidRPr="007A7768">
        <w:rPr>
          <w:i w:val="0"/>
          <w:iCs w:val="0"/>
          <w:szCs w:val="20"/>
        </w:rPr>
        <w:t>Date: 2017</w:t>
      </w:r>
    </w:p>
    <w:p w14:paraId="4448D393" w14:textId="0443C0FB" w:rsidR="00BB1B01" w:rsidRPr="007A7768" w:rsidRDefault="00BB1B01" w:rsidP="00BB1B01">
      <w:pPr>
        <w:pStyle w:val="Caption"/>
        <w:rPr>
          <w:rStyle w:val="Hyperlink"/>
          <w:i w:val="0"/>
          <w:iCs w:val="0"/>
          <w:color w:val="000000" w:themeColor="text1"/>
          <w:szCs w:val="20"/>
        </w:rPr>
      </w:pPr>
      <w:r w:rsidRPr="007A7768">
        <w:rPr>
          <w:i w:val="0"/>
          <w:iCs w:val="0"/>
          <w:szCs w:val="20"/>
        </w:rPr>
        <w:t xml:space="preserve">Source: </w:t>
      </w:r>
      <w:hyperlink r:id="rId138" w:history="1">
        <w:r w:rsidRPr="007A7768">
          <w:rPr>
            <w:rStyle w:val="Hyperlink"/>
            <w:i w:val="0"/>
            <w:iCs w:val="0"/>
            <w:color w:val="000000" w:themeColor="text1"/>
            <w:szCs w:val="20"/>
          </w:rPr>
          <w:t>https://timesofindia.indiatimes.com/city/thiruvananthapuram/fort-station-gets-a-child-friendly-makeover/articleshow/61634652.cms</w:t>
        </w:r>
      </w:hyperlink>
    </w:p>
    <w:p w14:paraId="510D7618" w14:textId="4B58F972" w:rsidR="008D74F5" w:rsidRPr="007A7768" w:rsidRDefault="008D74F5" w:rsidP="008D74F5">
      <w:pPr>
        <w:rPr>
          <w:color w:val="000000" w:themeColor="text1"/>
          <w:sz w:val="20"/>
          <w:szCs w:val="20"/>
        </w:rPr>
      </w:pPr>
    </w:p>
    <w:p w14:paraId="356FC5F1" w14:textId="131C4B1D" w:rsidR="000A3C89" w:rsidRPr="007A7768" w:rsidRDefault="00000000" w:rsidP="000A3C89">
      <w:pPr>
        <w:rPr>
          <w:color w:val="000000" w:themeColor="text1"/>
          <w:sz w:val="20"/>
          <w:szCs w:val="20"/>
        </w:rPr>
      </w:pPr>
      <w:hyperlink w:anchor="fig_21"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33</w:t>
      </w:r>
    </w:p>
    <w:p w14:paraId="2F666D05" w14:textId="77777777" w:rsidR="000A3C89" w:rsidRPr="007A7768" w:rsidRDefault="000A3C89" w:rsidP="008D74F5">
      <w:pPr>
        <w:rPr>
          <w:color w:val="000000" w:themeColor="text1"/>
          <w:sz w:val="20"/>
          <w:szCs w:val="20"/>
        </w:rPr>
      </w:pPr>
    </w:p>
    <w:p w14:paraId="1ACD4CF1" w14:textId="77777777" w:rsidR="008D74F5" w:rsidRPr="007A7768" w:rsidRDefault="008D74F5" w:rsidP="008D74F5">
      <w:pPr>
        <w:rPr>
          <w:color w:val="000000" w:themeColor="text1"/>
          <w:sz w:val="20"/>
          <w:szCs w:val="20"/>
        </w:rPr>
      </w:pPr>
    </w:p>
    <w:p w14:paraId="60EB074B" w14:textId="77777777" w:rsidR="00BB1B01" w:rsidRPr="007A7768" w:rsidRDefault="00BB1B01" w:rsidP="00BB1B01">
      <w:pPr>
        <w:keepNext/>
        <w:rPr>
          <w:color w:val="000000" w:themeColor="text1"/>
          <w:sz w:val="20"/>
          <w:szCs w:val="20"/>
        </w:rPr>
      </w:pPr>
      <w:r w:rsidRPr="007A7768">
        <w:rPr>
          <w:noProof/>
          <w:color w:val="000000" w:themeColor="text1"/>
          <w:sz w:val="20"/>
          <w:szCs w:val="20"/>
        </w:rPr>
        <w:drawing>
          <wp:inline distT="0" distB="0" distL="0" distR="0" wp14:anchorId="2D2EF988" wp14:editId="7E27A6F3">
            <wp:extent cx="4889500" cy="2743200"/>
            <wp:effectExtent l="0" t="0" r="0" b="0"/>
            <wp:docPr id="372" name="image27.jpg" descr="A mural on a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jpg" descr="A mural on a wall&#10;&#10;Description automatically generated"/>
                    <pic:cNvPicPr preferRelativeResize="0"/>
                  </pic:nvPicPr>
                  <pic:blipFill>
                    <a:blip r:embed="rId139"/>
                    <a:srcRect/>
                    <a:stretch>
                      <a:fillRect/>
                    </a:stretch>
                  </pic:blipFill>
                  <pic:spPr>
                    <a:xfrm>
                      <a:off x="0" y="0"/>
                      <a:ext cx="4889500" cy="2743200"/>
                    </a:xfrm>
                    <a:prstGeom prst="rect">
                      <a:avLst/>
                    </a:prstGeom>
                    <a:ln/>
                  </pic:spPr>
                </pic:pic>
              </a:graphicData>
            </a:graphic>
          </wp:inline>
        </w:drawing>
      </w:r>
    </w:p>
    <w:p w14:paraId="72981EA2" w14:textId="46C659BF" w:rsidR="00BB1B01" w:rsidRPr="007A7768" w:rsidRDefault="00BB1B01" w:rsidP="00BB1B01">
      <w:pPr>
        <w:pStyle w:val="Caption"/>
        <w:rPr>
          <w:szCs w:val="20"/>
        </w:rPr>
      </w:pPr>
      <w:bookmarkStart w:id="232" w:name="_Ref164695422"/>
      <w:bookmarkStart w:id="233" w:name="_Toc17220980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24</w:t>
      </w:r>
      <w:r w:rsidRPr="007A7768">
        <w:rPr>
          <w:szCs w:val="20"/>
        </w:rPr>
        <w:fldChar w:fldCharType="end"/>
      </w:r>
      <w:bookmarkEnd w:id="232"/>
      <w:r w:rsidRPr="007A7768">
        <w:rPr>
          <w:szCs w:val="20"/>
        </w:rPr>
        <w:t>. Mural on Child-Friendly Police Station II, Translated</w:t>
      </w:r>
      <w:bookmarkEnd w:id="233"/>
      <w:r w:rsidRPr="007A7768">
        <w:rPr>
          <w:szCs w:val="20"/>
        </w:rPr>
        <w:t xml:space="preserve"> </w:t>
      </w:r>
    </w:p>
    <w:p w14:paraId="50DC14DA" w14:textId="77777777" w:rsidR="00BB1B01" w:rsidRPr="007A7768" w:rsidRDefault="00BB1B01" w:rsidP="00BB1B01">
      <w:pPr>
        <w:pStyle w:val="Caption"/>
        <w:rPr>
          <w:i w:val="0"/>
          <w:iCs w:val="0"/>
          <w:szCs w:val="20"/>
        </w:rPr>
      </w:pPr>
      <w:r w:rsidRPr="007A7768">
        <w:rPr>
          <w:i w:val="0"/>
          <w:iCs w:val="0"/>
          <w:szCs w:val="20"/>
        </w:rPr>
        <w:t xml:space="preserve">Location: Thiruvananthapuram, Kerala, India </w:t>
      </w:r>
    </w:p>
    <w:p w14:paraId="2618CD88" w14:textId="77777777" w:rsidR="00BB1B01" w:rsidRPr="007A7768" w:rsidRDefault="00BB1B01" w:rsidP="00BB1B01">
      <w:pPr>
        <w:pStyle w:val="Caption"/>
        <w:rPr>
          <w:i w:val="0"/>
          <w:iCs w:val="0"/>
          <w:szCs w:val="20"/>
        </w:rPr>
      </w:pPr>
      <w:r w:rsidRPr="007A7768">
        <w:rPr>
          <w:i w:val="0"/>
          <w:iCs w:val="0"/>
          <w:szCs w:val="20"/>
        </w:rPr>
        <w:t>Date: 2017</w:t>
      </w:r>
    </w:p>
    <w:p w14:paraId="2091A82F" w14:textId="4FFBB683" w:rsidR="00BB1B01" w:rsidRPr="007A7768" w:rsidRDefault="00BB1B01" w:rsidP="00BB1B01">
      <w:pPr>
        <w:pStyle w:val="Caption"/>
        <w:rPr>
          <w:i w:val="0"/>
          <w:iCs w:val="0"/>
          <w:szCs w:val="20"/>
        </w:rPr>
      </w:pPr>
      <w:r w:rsidRPr="007A7768">
        <w:rPr>
          <w:i w:val="0"/>
          <w:iCs w:val="0"/>
          <w:szCs w:val="20"/>
        </w:rPr>
        <w:t xml:space="preserve">Source: </w:t>
      </w:r>
      <w:hyperlink r:id="rId140" w:history="1">
        <w:r w:rsidRPr="007A7768">
          <w:rPr>
            <w:rStyle w:val="Hyperlink"/>
            <w:i w:val="0"/>
            <w:iCs w:val="0"/>
            <w:color w:val="000000" w:themeColor="text1"/>
            <w:szCs w:val="20"/>
          </w:rPr>
          <w:t>https://timesofindia.indiatimes.com/city/thiruvananthapuram/fort-station-gets-a-child-friendly-makeover/articleshow/61634652.cms</w:t>
        </w:r>
      </w:hyperlink>
    </w:p>
    <w:p w14:paraId="0EEDDB62" w14:textId="77777777" w:rsidR="00BB1B01" w:rsidRPr="007A7768" w:rsidRDefault="00BB1B01" w:rsidP="00BB1B01">
      <w:pPr>
        <w:pStyle w:val="Caption"/>
        <w:rPr>
          <w:i w:val="0"/>
          <w:iCs w:val="0"/>
          <w:szCs w:val="20"/>
        </w:rPr>
      </w:pPr>
    </w:p>
    <w:p w14:paraId="38D0A094" w14:textId="376A9D42" w:rsidR="00BB1B01" w:rsidRPr="007A7768" w:rsidRDefault="00000000" w:rsidP="00633E2C">
      <w:pPr>
        <w:rPr>
          <w:color w:val="000000" w:themeColor="text1"/>
          <w:sz w:val="20"/>
          <w:szCs w:val="20"/>
        </w:rPr>
      </w:pPr>
      <w:hyperlink w:anchor="fig_21" w:history="1">
        <w:r w:rsidR="00BB1B01"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33</w:t>
      </w:r>
    </w:p>
    <w:p w14:paraId="311E8293" w14:textId="77777777" w:rsidR="00BB1B01" w:rsidRPr="007A7768" w:rsidRDefault="00BB1B01" w:rsidP="00BB1B01">
      <w:pPr>
        <w:rPr>
          <w:color w:val="000000" w:themeColor="text1"/>
          <w:sz w:val="20"/>
          <w:szCs w:val="20"/>
        </w:rPr>
      </w:pPr>
    </w:p>
    <w:p w14:paraId="55C60559" w14:textId="77777777" w:rsidR="00BB1B01" w:rsidRPr="007A7768" w:rsidRDefault="00BB1B01" w:rsidP="00BB1B01">
      <w:pPr>
        <w:keepNext/>
        <w:rPr>
          <w:color w:val="000000" w:themeColor="text1"/>
          <w:sz w:val="20"/>
          <w:szCs w:val="20"/>
        </w:rPr>
      </w:pPr>
      <w:r w:rsidRPr="007A7768">
        <w:rPr>
          <w:noProof/>
          <w:color w:val="000000" w:themeColor="text1"/>
          <w:sz w:val="20"/>
          <w:szCs w:val="20"/>
        </w:rPr>
        <w:lastRenderedPageBreak/>
        <w:drawing>
          <wp:inline distT="0" distB="0" distL="0" distR="0" wp14:anchorId="361B6654" wp14:editId="08D174BE">
            <wp:extent cx="5575300" cy="2894057"/>
            <wp:effectExtent l="0" t="0" r="0" b="1905"/>
            <wp:docPr id="377" name="image41.jpg" descr="A group of people painting a mu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jpg" descr="A group of people painting a mural&#10;&#10;Description automatically generated"/>
                    <pic:cNvPicPr preferRelativeResize="0"/>
                  </pic:nvPicPr>
                  <pic:blipFill rotWithShape="1">
                    <a:blip r:embed="rId141"/>
                    <a:srcRect b="22137"/>
                    <a:stretch/>
                  </pic:blipFill>
                  <pic:spPr bwMode="auto">
                    <a:xfrm>
                      <a:off x="0" y="0"/>
                      <a:ext cx="5597752" cy="2905711"/>
                    </a:xfrm>
                    <a:prstGeom prst="rect">
                      <a:avLst/>
                    </a:prstGeom>
                    <a:ln>
                      <a:noFill/>
                    </a:ln>
                    <a:extLst>
                      <a:ext uri="{53640926-AAD7-44D8-BBD7-CCE9431645EC}">
                        <a14:shadowObscured xmlns:a14="http://schemas.microsoft.com/office/drawing/2010/main"/>
                      </a:ext>
                    </a:extLst>
                  </pic:spPr>
                </pic:pic>
              </a:graphicData>
            </a:graphic>
          </wp:inline>
        </w:drawing>
      </w:r>
    </w:p>
    <w:p w14:paraId="1F3114AE" w14:textId="3198B36E" w:rsidR="00BB1B01" w:rsidRPr="007A7768" w:rsidRDefault="00BB1B01" w:rsidP="00BB1B01">
      <w:pPr>
        <w:pStyle w:val="Caption"/>
        <w:rPr>
          <w:szCs w:val="20"/>
        </w:rPr>
      </w:pPr>
      <w:bookmarkStart w:id="234" w:name="_Ref164695802"/>
      <w:bookmarkStart w:id="235" w:name="_Toc17220980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25</w:t>
      </w:r>
      <w:r w:rsidRPr="007A7768">
        <w:rPr>
          <w:szCs w:val="20"/>
        </w:rPr>
        <w:fldChar w:fldCharType="end"/>
      </w:r>
      <w:bookmarkEnd w:id="234"/>
      <w:r w:rsidRPr="007A7768">
        <w:rPr>
          <w:szCs w:val="20"/>
        </w:rPr>
        <w:t>. The Art of Taking Care of Yourself Mural Campaign, Quadrant I</w:t>
      </w:r>
      <w:bookmarkEnd w:id="235"/>
      <w:r w:rsidRPr="007A7768">
        <w:rPr>
          <w:szCs w:val="20"/>
        </w:rPr>
        <w:t xml:space="preserve"> </w:t>
      </w:r>
    </w:p>
    <w:p w14:paraId="38F308E4" w14:textId="77777777" w:rsidR="00BB1B01" w:rsidRPr="007A7768" w:rsidRDefault="00BB1B01" w:rsidP="00BB1B01">
      <w:pPr>
        <w:pStyle w:val="Caption"/>
        <w:rPr>
          <w:i w:val="0"/>
          <w:iCs w:val="0"/>
          <w:szCs w:val="20"/>
        </w:rPr>
      </w:pPr>
      <w:r w:rsidRPr="007A7768">
        <w:rPr>
          <w:i w:val="0"/>
          <w:iCs w:val="0"/>
          <w:szCs w:val="20"/>
        </w:rPr>
        <w:t xml:space="preserve">Location: </w:t>
      </w:r>
      <w:proofErr w:type="spellStart"/>
      <w:r w:rsidRPr="007A7768">
        <w:rPr>
          <w:i w:val="0"/>
          <w:iCs w:val="0"/>
          <w:szCs w:val="20"/>
        </w:rPr>
        <w:t>Cúcuta</w:t>
      </w:r>
      <w:proofErr w:type="spellEnd"/>
      <w:r w:rsidRPr="007A7768">
        <w:rPr>
          <w:i w:val="0"/>
          <w:iCs w:val="0"/>
          <w:szCs w:val="20"/>
        </w:rPr>
        <w:t>, Colombia</w:t>
      </w:r>
    </w:p>
    <w:p w14:paraId="5EA8EDB7" w14:textId="77777777" w:rsidR="00BB1B01" w:rsidRPr="007A7768" w:rsidRDefault="00BB1B01" w:rsidP="00BB1B01">
      <w:pPr>
        <w:pStyle w:val="Caption"/>
        <w:rPr>
          <w:i w:val="0"/>
          <w:iCs w:val="0"/>
          <w:szCs w:val="20"/>
        </w:rPr>
      </w:pPr>
      <w:r w:rsidRPr="007A7768">
        <w:rPr>
          <w:i w:val="0"/>
          <w:iCs w:val="0"/>
          <w:szCs w:val="20"/>
        </w:rPr>
        <w:t>Date: 2013</w:t>
      </w:r>
    </w:p>
    <w:p w14:paraId="11B46BFC" w14:textId="77777777" w:rsidR="00BB1B01" w:rsidRPr="007A7768" w:rsidRDefault="00BB1B01" w:rsidP="00BB1B01">
      <w:pPr>
        <w:pStyle w:val="Caption"/>
        <w:rPr>
          <w:i w:val="0"/>
          <w:iCs w:val="0"/>
          <w:szCs w:val="20"/>
        </w:rPr>
      </w:pPr>
      <w:r w:rsidRPr="007A7768">
        <w:rPr>
          <w:i w:val="0"/>
          <w:iCs w:val="0"/>
          <w:szCs w:val="20"/>
        </w:rPr>
        <w:t xml:space="preserve">Artists: Metropolitan Police of </w:t>
      </w:r>
      <w:proofErr w:type="spellStart"/>
      <w:r w:rsidRPr="007A7768">
        <w:rPr>
          <w:i w:val="0"/>
          <w:iCs w:val="0"/>
          <w:szCs w:val="20"/>
        </w:rPr>
        <w:t>Cúcuta</w:t>
      </w:r>
      <w:proofErr w:type="spellEnd"/>
      <w:r w:rsidRPr="007A7768">
        <w:rPr>
          <w:i w:val="0"/>
          <w:iCs w:val="0"/>
          <w:szCs w:val="20"/>
        </w:rPr>
        <w:t xml:space="preserve"> and community members</w:t>
      </w:r>
    </w:p>
    <w:p w14:paraId="519F689B" w14:textId="2DC7B559" w:rsidR="00BB1B01" w:rsidRPr="007A7768" w:rsidRDefault="00BB1B01" w:rsidP="00BB1B01">
      <w:pPr>
        <w:pStyle w:val="Caption"/>
        <w:rPr>
          <w:i w:val="0"/>
          <w:iCs w:val="0"/>
          <w:szCs w:val="20"/>
        </w:rPr>
      </w:pPr>
      <w:r w:rsidRPr="007A7768">
        <w:rPr>
          <w:i w:val="0"/>
          <w:iCs w:val="0"/>
          <w:szCs w:val="20"/>
        </w:rPr>
        <w:t xml:space="preserve">Source: </w:t>
      </w:r>
      <w:hyperlink r:id="rId142">
        <w:r w:rsidRPr="007A7768">
          <w:rPr>
            <w:i w:val="0"/>
            <w:iCs w:val="0"/>
            <w:szCs w:val="20"/>
            <w:u w:val="single"/>
          </w:rPr>
          <w:t>https://www.areacucuta.com/once-murales-invitan-a-la-seguridad-y-rescate-de-los-valores-en-la-ciudadela-la-libertad-de-cucuta/</w:t>
        </w:r>
      </w:hyperlink>
    </w:p>
    <w:p w14:paraId="6B7CD5C7" w14:textId="77777777" w:rsidR="00BB1B01" w:rsidRPr="007A7768" w:rsidRDefault="00BB1B01" w:rsidP="00BB1B01">
      <w:pPr>
        <w:rPr>
          <w:color w:val="000000" w:themeColor="text1"/>
          <w:sz w:val="20"/>
          <w:szCs w:val="20"/>
        </w:rPr>
      </w:pPr>
    </w:p>
    <w:p w14:paraId="0ED85C32" w14:textId="7B1F1585" w:rsidR="006F44E3" w:rsidRPr="007A7768" w:rsidRDefault="00000000" w:rsidP="006F44E3">
      <w:pPr>
        <w:rPr>
          <w:color w:val="000000" w:themeColor="text1"/>
          <w:sz w:val="20"/>
          <w:szCs w:val="20"/>
        </w:rPr>
      </w:pPr>
      <w:hyperlink w:anchor="fig_21"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33</w:t>
      </w:r>
    </w:p>
    <w:p w14:paraId="2F221A78" w14:textId="77777777" w:rsidR="00BB1B01" w:rsidRPr="007A7768" w:rsidRDefault="00BB1B01" w:rsidP="00BB1B01">
      <w:pPr>
        <w:rPr>
          <w:color w:val="000000" w:themeColor="text1"/>
          <w:sz w:val="20"/>
          <w:szCs w:val="20"/>
        </w:rPr>
      </w:pPr>
    </w:p>
    <w:p w14:paraId="6569D79F" w14:textId="77777777" w:rsidR="00BB1B01" w:rsidRPr="007A7768" w:rsidRDefault="00BB1B01" w:rsidP="00BB1B01">
      <w:pPr>
        <w:keepNext/>
        <w:rPr>
          <w:color w:val="000000" w:themeColor="text1"/>
          <w:sz w:val="20"/>
          <w:szCs w:val="20"/>
        </w:rPr>
      </w:pPr>
      <w:r w:rsidRPr="007A7768">
        <w:rPr>
          <w:noProof/>
          <w:color w:val="000000" w:themeColor="text1"/>
          <w:sz w:val="20"/>
          <w:szCs w:val="20"/>
        </w:rPr>
        <w:drawing>
          <wp:inline distT="0" distB="0" distL="0" distR="0" wp14:anchorId="085F0B07" wp14:editId="73395FDA">
            <wp:extent cx="5410200" cy="2817874"/>
            <wp:effectExtent l="0" t="0" r="0" b="1905"/>
            <wp:docPr id="379" name="image43.jpg" descr="A person standing next to a wall with drawing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jpg" descr="A person standing next to a wall with drawings on it&#10;&#10;Description automatically generated"/>
                    <pic:cNvPicPr preferRelativeResize="0"/>
                  </pic:nvPicPr>
                  <pic:blipFill rotWithShape="1">
                    <a:blip r:embed="rId143"/>
                    <a:srcRect b="21798"/>
                    <a:stretch/>
                  </pic:blipFill>
                  <pic:spPr bwMode="auto">
                    <a:xfrm>
                      <a:off x="0" y="0"/>
                      <a:ext cx="5428909" cy="2827618"/>
                    </a:xfrm>
                    <a:prstGeom prst="rect">
                      <a:avLst/>
                    </a:prstGeom>
                    <a:ln>
                      <a:noFill/>
                    </a:ln>
                    <a:extLst>
                      <a:ext uri="{53640926-AAD7-44D8-BBD7-CCE9431645EC}">
                        <a14:shadowObscured xmlns:a14="http://schemas.microsoft.com/office/drawing/2010/main"/>
                      </a:ext>
                    </a:extLst>
                  </pic:spPr>
                </pic:pic>
              </a:graphicData>
            </a:graphic>
          </wp:inline>
        </w:drawing>
      </w:r>
    </w:p>
    <w:p w14:paraId="1E9976FB" w14:textId="0ABE1FE5" w:rsidR="00BB1B01" w:rsidRPr="007A7768" w:rsidRDefault="00BB1B01" w:rsidP="00BB1B01">
      <w:pPr>
        <w:pStyle w:val="Caption"/>
        <w:rPr>
          <w:szCs w:val="20"/>
        </w:rPr>
      </w:pPr>
      <w:bookmarkStart w:id="236" w:name="_Ref164695816"/>
      <w:bookmarkStart w:id="237" w:name="_Toc17220980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26</w:t>
      </w:r>
      <w:r w:rsidRPr="007A7768">
        <w:rPr>
          <w:szCs w:val="20"/>
        </w:rPr>
        <w:fldChar w:fldCharType="end"/>
      </w:r>
      <w:bookmarkEnd w:id="236"/>
      <w:r w:rsidRPr="007A7768">
        <w:rPr>
          <w:szCs w:val="20"/>
        </w:rPr>
        <w:t xml:space="preserve">. The Art of Taking Care of Yourself Mural Campaign, Lower </w:t>
      </w:r>
      <w:proofErr w:type="spellStart"/>
      <w:r w:rsidRPr="007A7768">
        <w:rPr>
          <w:szCs w:val="20"/>
        </w:rPr>
        <w:t>Pamplonita</w:t>
      </w:r>
      <w:proofErr w:type="spellEnd"/>
      <w:r w:rsidRPr="007A7768">
        <w:rPr>
          <w:szCs w:val="20"/>
        </w:rPr>
        <w:t xml:space="preserve"> Neighborhood</w:t>
      </w:r>
      <w:bookmarkEnd w:id="237"/>
    </w:p>
    <w:p w14:paraId="00763B40" w14:textId="77777777" w:rsidR="00BB1B01" w:rsidRPr="007A7768" w:rsidRDefault="00BB1B01" w:rsidP="00BB1B01">
      <w:pPr>
        <w:pStyle w:val="Caption"/>
        <w:rPr>
          <w:i w:val="0"/>
          <w:iCs w:val="0"/>
          <w:szCs w:val="20"/>
        </w:rPr>
      </w:pPr>
      <w:r w:rsidRPr="007A7768">
        <w:rPr>
          <w:i w:val="0"/>
          <w:iCs w:val="0"/>
          <w:szCs w:val="20"/>
        </w:rPr>
        <w:t xml:space="preserve">Location: </w:t>
      </w:r>
      <w:proofErr w:type="spellStart"/>
      <w:r w:rsidRPr="007A7768">
        <w:rPr>
          <w:i w:val="0"/>
          <w:iCs w:val="0"/>
          <w:szCs w:val="20"/>
        </w:rPr>
        <w:t>Cúcuta</w:t>
      </w:r>
      <w:proofErr w:type="spellEnd"/>
      <w:r w:rsidRPr="007A7768">
        <w:rPr>
          <w:i w:val="0"/>
          <w:iCs w:val="0"/>
          <w:szCs w:val="20"/>
        </w:rPr>
        <w:t>, Colombia</w:t>
      </w:r>
    </w:p>
    <w:p w14:paraId="52CBC557" w14:textId="77777777" w:rsidR="00BB1B01" w:rsidRPr="007A7768" w:rsidRDefault="00BB1B01" w:rsidP="00BB1B01">
      <w:pPr>
        <w:pStyle w:val="Caption"/>
        <w:rPr>
          <w:i w:val="0"/>
          <w:iCs w:val="0"/>
          <w:szCs w:val="20"/>
        </w:rPr>
      </w:pPr>
      <w:r w:rsidRPr="007A7768">
        <w:rPr>
          <w:i w:val="0"/>
          <w:iCs w:val="0"/>
          <w:szCs w:val="20"/>
        </w:rPr>
        <w:t>Date: 2013</w:t>
      </w:r>
    </w:p>
    <w:p w14:paraId="6E5E7232" w14:textId="77777777" w:rsidR="00BB1B01" w:rsidRPr="007A7768" w:rsidRDefault="00BB1B01" w:rsidP="00BB1B01">
      <w:pPr>
        <w:pStyle w:val="Caption"/>
        <w:rPr>
          <w:i w:val="0"/>
          <w:iCs w:val="0"/>
          <w:szCs w:val="20"/>
        </w:rPr>
      </w:pPr>
      <w:r w:rsidRPr="007A7768">
        <w:rPr>
          <w:i w:val="0"/>
          <w:iCs w:val="0"/>
          <w:szCs w:val="20"/>
        </w:rPr>
        <w:t xml:space="preserve">Artists: Metropolitan Police of </w:t>
      </w:r>
      <w:proofErr w:type="spellStart"/>
      <w:r w:rsidRPr="007A7768">
        <w:rPr>
          <w:i w:val="0"/>
          <w:iCs w:val="0"/>
          <w:szCs w:val="20"/>
        </w:rPr>
        <w:t>Cúcuta</w:t>
      </w:r>
      <w:proofErr w:type="spellEnd"/>
      <w:r w:rsidRPr="007A7768">
        <w:rPr>
          <w:i w:val="0"/>
          <w:iCs w:val="0"/>
          <w:szCs w:val="20"/>
        </w:rPr>
        <w:t xml:space="preserve"> and community members</w:t>
      </w:r>
    </w:p>
    <w:p w14:paraId="6A7B87F3" w14:textId="1F5CD535" w:rsidR="00BB1B01" w:rsidRPr="007A7768" w:rsidRDefault="00BB1B01" w:rsidP="00BB1B01">
      <w:pPr>
        <w:pStyle w:val="Caption"/>
        <w:rPr>
          <w:i w:val="0"/>
          <w:iCs w:val="0"/>
          <w:szCs w:val="20"/>
        </w:rPr>
      </w:pPr>
      <w:r w:rsidRPr="007A7768">
        <w:rPr>
          <w:i w:val="0"/>
          <w:iCs w:val="0"/>
          <w:szCs w:val="20"/>
        </w:rPr>
        <w:t xml:space="preserve">Source: </w:t>
      </w:r>
      <w:hyperlink r:id="rId144">
        <w:r w:rsidRPr="007A7768">
          <w:rPr>
            <w:i w:val="0"/>
            <w:iCs w:val="0"/>
            <w:szCs w:val="20"/>
          </w:rPr>
          <w:t>https://www.areacucuta.com/once-murales-invitan-a-la-seguridad-y-rescate-de-los-valores-en-la-ciudadela-la-libertad-de-cucuta/</w:t>
        </w:r>
      </w:hyperlink>
    </w:p>
    <w:p w14:paraId="476C1A1C" w14:textId="77777777" w:rsidR="00896649" w:rsidRPr="007A7768" w:rsidRDefault="00896649" w:rsidP="00896649">
      <w:pPr>
        <w:rPr>
          <w:color w:val="000000" w:themeColor="text1"/>
        </w:rPr>
      </w:pPr>
    </w:p>
    <w:p w14:paraId="201B54E3" w14:textId="330DD525" w:rsidR="00BB1B01" w:rsidRPr="007A7768" w:rsidRDefault="00000000" w:rsidP="00BB1B01">
      <w:pPr>
        <w:rPr>
          <w:color w:val="000000" w:themeColor="text1"/>
          <w:sz w:val="20"/>
          <w:szCs w:val="20"/>
        </w:rPr>
      </w:pPr>
      <w:hyperlink w:anchor="fig_21"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33</w:t>
      </w:r>
    </w:p>
    <w:p w14:paraId="1E19DF44" w14:textId="77777777" w:rsidR="00BB1B01" w:rsidRPr="007A7768" w:rsidRDefault="00BB1B01" w:rsidP="00BB1B01">
      <w:pPr>
        <w:keepNext/>
        <w:rPr>
          <w:color w:val="000000" w:themeColor="text1"/>
          <w:sz w:val="20"/>
          <w:szCs w:val="20"/>
        </w:rPr>
      </w:pPr>
      <w:r w:rsidRPr="007A7768">
        <w:rPr>
          <w:noProof/>
          <w:color w:val="000000" w:themeColor="text1"/>
          <w:sz w:val="20"/>
          <w:szCs w:val="20"/>
        </w:rPr>
        <w:lastRenderedPageBreak/>
        <w:drawing>
          <wp:inline distT="0" distB="0" distL="0" distR="0" wp14:anchorId="6F4D51D4" wp14:editId="0A642402">
            <wp:extent cx="5397293" cy="2345635"/>
            <wp:effectExtent l="0" t="0" r="635" b="4445"/>
            <wp:docPr id="342" name="image15.jpg" descr="A person standing on a hill next to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jpg" descr="A person standing on a hill next to a sign&#10;&#10;Description automatically generated"/>
                    <pic:cNvPicPr preferRelativeResize="0"/>
                  </pic:nvPicPr>
                  <pic:blipFill rotWithShape="1">
                    <a:blip r:embed="rId145"/>
                    <a:srcRect b="34748"/>
                    <a:stretch/>
                  </pic:blipFill>
                  <pic:spPr bwMode="auto">
                    <a:xfrm>
                      <a:off x="0" y="0"/>
                      <a:ext cx="5398147" cy="2346006"/>
                    </a:xfrm>
                    <a:prstGeom prst="rect">
                      <a:avLst/>
                    </a:prstGeom>
                    <a:ln>
                      <a:noFill/>
                    </a:ln>
                    <a:extLst>
                      <a:ext uri="{53640926-AAD7-44D8-BBD7-CCE9431645EC}">
                        <a14:shadowObscured xmlns:a14="http://schemas.microsoft.com/office/drawing/2010/main"/>
                      </a:ext>
                    </a:extLst>
                  </pic:spPr>
                </pic:pic>
              </a:graphicData>
            </a:graphic>
          </wp:inline>
        </w:drawing>
      </w:r>
    </w:p>
    <w:p w14:paraId="7D3EAB02" w14:textId="1387EA2E" w:rsidR="00BB1B01" w:rsidRPr="007A7768" w:rsidRDefault="00BB1B01" w:rsidP="00BB1B01">
      <w:pPr>
        <w:pStyle w:val="Caption"/>
        <w:rPr>
          <w:szCs w:val="20"/>
        </w:rPr>
      </w:pPr>
      <w:bookmarkStart w:id="238" w:name="_Ref164695826"/>
      <w:bookmarkStart w:id="239" w:name="_Toc17220981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27</w:t>
      </w:r>
      <w:r w:rsidRPr="007A7768">
        <w:rPr>
          <w:szCs w:val="20"/>
        </w:rPr>
        <w:fldChar w:fldCharType="end"/>
      </w:r>
      <w:bookmarkEnd w:id="238"/>
      <w:r w:rsidRPr="007A7768">
        <w:rPr>
          <w:szCs w:val="20"/>
        </w:rPr>
        <w:t xml:space="preserve">. The Art of Taking Care of Yourself Mural Campaign, </w:t>
      </w:r>
      <w:proofErr w:type="spellStart"/>
      <w:r w:rsidRPr="007A7768">
        <w:rPr>
          <w:szCs w:val="20"/>
        </w:rPr>
        <w:t>Torcoroma</w:t>
      </w:r>
      <w:proofErr w:type="spellEnd"/>
      <w:r w:rsidRPr="007A7768">
        <w:rPr>
          <w:szCs w:val="20"/>
        </w:rPr>
        <w:t xml:space="preserve"> Neighborhood</w:t>
      </w:r>
      <w:bookmarkEnd w:id="239"/>
    </w:p>
    <w:p w14:paraId="683356CC" w14:textId="77777777" w:rsidR="00BB1B01" w:rsidRPr="007A7768" w:rsidRDefault="00BB1B01" w:rsidP="00BB1B01">
      <w:pPr>
        <w:pStyle w:val="Caption"/>
        <w:rPr>
          <w:i w:val="0"/>
          <w:iCs w:val="0"/>
          <w:szCs w:val="20"/>
        </w:rPr>
      </w:pPr>
      <w:r w:rsidRPr="007A7768">
        <w:rPr>
          <w:i w:val="0"/>
          <w:iCs w:val="0"/>
          <w:szCs w:val="20"/>
        </w:rPr>
        <w:t xml:space="preserve">Location: </w:t>
      </w:r>
      <w:proofErr w:type="spellStart"/>
      <w:r w:rsidRPr="007A7768">
        <w:rPr>
          <w:i w:val="0"/>
          <w:iCs w:val="0"/>
          <w:szCs w:val="20"/>
        </w:rPr>
        <w:t>Cúcuta</w:t>
      </w:r>
      <w:proofErr w:type="spellEnd"/>
      <w:r w:rsidRPr="007A7768">
        <w:rPr>
          <w:i w:val="0"/>
          <w:iCs w:val="0"/>
          <w:szCs w:val="20"/>
        </w:rPr>
        <w:t>, Colombia</w:t>
      </w:r>
    </w:p>
    <w:p w14:paraId="1495BFAE" w14:textId="77777777" w:rsidR="00BB1B01" w:rsidRPr="007A7768" w:rsidRDefault="00BB1B01" w:rsidP="00BB1B01">
      <w:pPr>
        <w:pStyle w:val="Caption"/>
        <w:rPr>
          <w:i w:val="0"/>
          <w:iCs w:val="0"/>
          <w:szCs w:val="20"/>
        </w:rPr>
      </w:pPr>
      <w:r w:rsidRPr="007A7768">
        <w:rPr>
          <w:i w:val="0"/>
          <w:iCs w:val="0"/>
          <w:szCs w:val="20"/>
        </w:rPr>
        <w:t>Date: 2013</w:t>
      </w:r>
    </w:p>
    <w:p w14:paraId="4FE73B72" w14:textId="77777777" w:rsidR="00BB1B01" w:rsidRPr="007A7768" w:rsidRDefault="00BB1B01" w:rsidP="00BB1B01">
      <w:pPr>
        <w:pStyle w:val="Caption"/>
        <w:rPr>
          <w:i w:val="0"/>
          <w:iCs w:val="0"/>
          <w:szCs w:val="20"/>
        </w:rPr>
      </w:pPr>
      <w:r w:rsidRPr="007A7768">
        <w:rPr>
          <w:i w:val="0"/>
          <w:iCs w:val="0"/>
          <w:szCs w:val="20"/>
        </w:rPr>
        <w:t xml:space="preserve">Artists: Metropolitan Police of </w:t>
      </w:r>
      <w:proofErr w:type="spellStart"/>
      <w:r w:rsidRPr="007A7768">
        <w:rPr>
          <w:i w:val="0"/>
          <w:iCs w:val="0"/>
          <w:szCs w:val="20"/>
        </w:rPr>
        <w:t>Cúcuta</w:t>
      </w:r>
      <w:proofErr w:type="spellEnd"/>
      <w:r w:rsidRPr="007A7768">
        <w:rPr>
          <w:i w:val="0"/>
          <w:iCs w:val="0"/>
          <w:szCs w:val="20"/>
        </w:rPr>
        <w:t xml:space="preserve"> and community members</w:t>
      </w:r>
    </w:p>
    <w:p w14:paraId="5D9B4026" w14:textId="0C8636D0" w:rsidR="00BB1B01" w:rsidRPr="007A7768" w:rsidRDefault="00BB1B01" w:rsidP="00BB1B01">
      <w:pPr>
        <w:pStyle w:val="Caption"/>
        <w:rPr>
          <w:i w:val="0"/>
          <w:iCs w:val="0"/>
          <w:szCs w:val="20"/>
        </w:rPr>
      </w:pPr>
      <w:r w:rsidRPr="007A7768">
        <w:rPr>
          <w:i w:val="0"/>
          <w:iCs w:val="0"/>
          <w:szCs w:val="20"/>
        </w:rPr>
        <w:t xml:space="preserve">Source: </w:t>
      </w:r>
      <w:hyperlink r:id="rId146">
        <w:r w:rsidRPr="007A7768">
          <w:rPr>
            <w:i w:val="0"/>
            <w:iCs w:val="0"/>
            <w:szCs w:val="20"/>
            <w:u w:val="single"/>
          </w:rPr>
          <w:t>https://www.areacucuta.com/once-murales-invitan-a-la-seguridad-y-rescate-de-los-valores-en-la-ciudadela-la-libertad-de-cucuta/</w:t>
        </w:r>
      </w:hyperlink>
    </w:p>
    <w:p w14:paraId="27F8CC3F" w14:textId="77777777" w:rsidR="00BB1B01" w:rsidRPr="007A7768" w:rsidRDefault="00BB1B01" w:rsidP="00BB1B01">
      <w:pPr>
        <w:pStyle w:val="Caption"/>
        <w:rPr>
          <w:i w:val="0"/>
          <w:iCs w:val="0"/>
          <w:szCs w:val="20"/>
        </w:rPr>
      </w:pPr>
    </w:p>
    <w:p w14:paraId="0EC04995" w14:textId="7D451A01" w:rsidR="00BB1B01" w:rsidRPr="007A7768" w:rsidRDefault="00000000" w:rsidP="00BB1B01">
      <w:pPr>
        <w:rPr>
          <w:color w:val="000000" w:themeColor="text1"/>
          <w:sz w:val="20"/>
          <w:szCs w:val="20"/>
        </w:rPr>
      </w:pPr>
      <w:hyperlink w:anchor="fig_21"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33</w:t>
      </w:r>
    </w:p>
    <w:p w14:paraId="5F0384C8" w14:textId="77777777" w:rsidR="00C35B2F" w:rsidRPr="007A7768" w:rsidRDefault="00C35B2F" w:rsidP="00BB1B01">
      <w:pPr>
        <w:rPr>
          <w:color w:val="000000" w:themeColor="text1"/>
          <w:sz w:val="20"/>
          <w:szCs w:val="20"/>
        </w:rPr>
      </w:pPr>
    </w:p>
    <w:p w14:paraId="298C275B" w14:textId="77777777" w:rsidR="00BB1B01" w:rsidRPr="007A7768" w:rsidRDefault="00BB1B01" w:rsidP="00BB1B01">
      <w:pPr>
        <w:keepNext/>
        <w:rPr>
          <w:color w:val="000000" w:themeColor="text1"/>
          <w:sz w:val="20"/>
          <w:szCs w:val="20"/>
        </w:rPr>
      </w:pPr>
      <w:r w:rsidRPr="007A7768">
        <w:rPr>
          <w:noProof/>
          <w:color w:val="000000" w:themeColor="text1"/>
          <w:sz w:val="20"/>
          <w:szCs w:val="20"/>
        </w:rPr>
        <w:drawing>
          <wp:inline distT="0" distB="0" distL="0" distR="0" wp14:anchorId="027DD51E" wp14:editId="2FAFE618">
            <wp:extent cx="5942927" cy="2687209"/>
            <wp:effectExtent l="0" t="0" r="1270" b="5715"/>
            <wp:docPr id="343" name="image7.jpg" descr="A person standing next to a wall with graffiti&#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A person standing next to a wall with graffiti&#10;&#10;Description automatically generated"/>
                    <pic:cNvPicPr preferRelativeResize="0"/>
                  </pic:nvPicPr>
                  <pic:blipFill rotWithShape="1">
                    <a:blip r:embed="rId147"/>
                    <a:srcRect t="6227" b="25894"/>
                    <a:stretch/>
                  </pic:blipFill>
                  <pic:spPr bwMode="auto">
                    <a:xfrm>
                      <a:off x="0" y="0"/>
                      <a:ext cx="5943600" cy="2687513"/>
                    </a:xfrm>
                    <a:prstGeom prst="rect">
                      <a:avLst/>
                    </a:prstGeom>
                    <a:ln>
                      <a:noFill/>
                    </a:ln>
                    <a:extLst>
                      <a:ext uri="{53640926-AAD7-44D8-BBD7-CCE9431645EC}">
                        <a14:shadowObscured xmlns:a14="http://schemas.microsoft.com/office/drawing/2010/main"/>
                      </a:ext>
                    </a:extLst>
                  </pic:spPr>
                </pic:pic>
              </a:graphicData>
            </a:graphic>
          </wp:inline>
        </w:drawing>
      </w:r>
    </w:p>
    <w:p w14:paraId="2C839F72" w14:textId="0B02F63A" w:rsidR="00BB1B01" w:rsidRPr="007A7768" w:rsidRDefault="00BB1B01" w:rsidP="00BB1B01">
      <w:pPr>
        <w:pStyle w:val="Caption"/>
        <w:rPr>
          <w:szCs w:val="20"/>
        </w:rPr>
      </w:pPr>
      <w:bookmarkStart w:id="240" w:name="_Ref164695836"/>
      <w:bookmarkStart w:id="241" w:name="_Toc17220981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28</w:t>
      </w:r>
      <w:r w:rsidRPr="007A7768">
        <w:rPr>
          <w:szCs w:val="20"/>
        </w:rPr>
        <w:fldChar w:fldCharType="end"/>
      </w:r>
      <w:bookmarkEnd w:id="240"/>
      <w:r w:rsidRPr="007A7768">
        <w:rPr>
          <w:szCs w:val="20"/>
        </w:rPr>
        <w:t>. The Art of Taking Care of Yourself Mural Campaign, San Luis Neighborhood</w:t>
      </w:r>
      <w:bookmarkEnd w:id="241"/>
    </w:p>
    <w:p w14:paraId="5088AE5C" w14:textId="77777777" w:rsidR="00BB1B01" w:rsidRPr="007A7768" w:rsidRDefault="00BB1B01" w:rsidP="00BB1B01">
      <w:pPr>
        <w:pStyle w:val="Caption"/>
        <w:rPr>
          <w:i w:val="0"/>
          <w:iCs w:val="0"/>
          <w:szCs w:val="20"/>
        </w:rPr>
      </w:pPr>
      <w:r w:rsidRPr="007A7768">
        <w:rPr>
          <w:i w:val="0"/>
          <w:iCs w:val="0"/>
          <w:szCs w:val="20"/>
        </w:rPr>
        <w:t xml:space="preserve">Location: </w:t>
      </w:r>
      <w:proofErr w:type="spellStart"/>
      <w:r w:rsidRPr="007A7768">
        <w:rPr>
          <w:i w:val="0"/>
          <w:iCs w:val="0"/>
          <w:szCs w:val="20"/>
        </w:rPr>
        <w:t>Cúcuta</w:t>
      </w:r>
      <w:proofErr w:type="spellEnd"/>
      <w:r w:rsidRPr="007A7768">
        <w:rPr>
          <w:i w:val="0"/>
          <w:iCs w:val="0"/>
          <w:szCs w:val="20"/>
        </w:rPr>
        <w:t>, Colombia</w:t>
      </w:r>
    </w:p>
    <w:p w14:paraId="2695D704" w14:textId="77777777" w:rsidR="00BB1B01" w:rsidRPr="007A7768" w:rsidRDefault="00BB1B01" w:rsidP="00BB1B01">
      <w:pPr>
        <w:pStyle w:val="Caption"/>
        <w:rPr>
          <w:i w:val="0"/>
          <w:iCs w:val="0"/>
          <w:szCs w:val="20"/>
        </w:rPr>
      </w:pPr>
      <w:r w:rsidRPr="007A7768">
        <w:rPr>
          <w:i w:val="0"/>
          <w:iCs w:val="0"/>
          <w:szCs w:val="20"/>
        </w:rPr>
        <w:t>Date: 2013</w:t>
      </w:r>
    </w:p>
    <w:p w14:paraId="5D6674E4" w14:textId="77777777" w:rsidR="00BB1B01" w:rsidRPr="007A7768" w:rsidRDefault="00BB1B01" w:rsidP="00BB1B01">
      <w:pPr>
        <w:pStyle w:val="Caption"/>
        <w:rPr>
          <w:i w:val="0"/>
          <w:iCs w:val="0"/>
          <w:szCs w:val="20"/>
        </w:rPr>
      </w:pPr>
      <w:r w:rsidRPr="007A7768">
        <w:rPr>
          <w:i w:val="0"/>
          <w:iCs w:val="0"/>
          <w:szCs w:val="20"/>
        </w:rPr>
        <w:t xml:space="preserve">Artists: Metropolitan Police of </w:t>
      </w:r>
      <w:proofErr w:type="spellStart"/>
      <w:r w:rsidRPr="007A7768">
        <w:rPr>
          <w:i w:val="0"/>
          <w:iCs w:val="0"/>
          <w:szCs w:val="20"/>
        </w:rPr>
        <w:t>Cúcuta</w:t>
      </w:r>
      <w:proofErr w:type="spellEnd"/>
      <w:r w:rsidRPr="007A7768">
        <w:rPr>
          <w:i w:val="0"/>
          <w:iCs w:val="0"/>
          <w:szCs w:val="20"/>
        </w:rPr>
        <w:t xml:space="preserve"> and community members</w:t>
      </w:r>
    </w:p>
    <w:p w14:paraId="3E9F30C3" w14:textId="61628B6E" w:rsidR="00BB1B01" w:rsidRPr="007A7768" w:rsidRDefault="00BB1B01" w:rsidP="00BB1B01">
      <w:pPr>
        <w:pStyle w:val="Caption"/>
        <w:rPr>
          <w:i w:val="0"/>
          <w:iCs w:val="0"/>
          <w:szCs w:val="20"/>
        </w:rPr>
      </w:pPr>
      <w:r w:rsidRPr="007A7768">
        <w:rPr>
          <w:i w:val="0"/>
          <w:iCs w:val="0"/>
          <w:szCs w:val="20"/>
        </w:rPr>
        <w:t xml:space="preserve">Source: </w:t>
      </w:r>
      <w:hyperlink r:id="rId148">
        <w:r w:rsidRPr="007A7768">
          <w:rPr>
            <w:i w:val="0"/>
            <w:iCs w:val="0"/>
            <w:szCs w:val="20"/>
            <w:u w:val="single"/>
          </w:rPr>
          <w:t>https://www.areacucuta.com/once-murales-invitan-a-la-seguridad-y-rescate-de-los-valores-en-la-ciudadela-la-libertad-de-cucuta/</w:t>
        </w:r>
      </w:hyperlink>
    </w:p>
    <w:p w14:paraId="7C1E6BD3" w14:textId="77777777" w:rsidR="00BB1B01" w:rsidRPr="007A7768" w:rsidRDefault="00BB1B01" w:rsidP="00BB1B01">
      <w:pPr>
        <w:pStyle w:val="Caption"/>
        <w:rPr>
          <w:i w:val="0"/>
          <w:iCs w:val="0"/>
          <w:szCs w:val="20"/>
        </w:rPr>
      </w:pPr>
    </w:p>
    <w:p w14:paraId="51996F14" w14:textId="3E6C2BBF" w:rsidR="000A3C89" w:rsidRPr="007A7768" w:rsidRDefault="00000000" w:rsidP="000A3C89">
      <w:pPr>
        <w:rPr>
          <w:color w:val="000000" w:themeColor="text1"/>
          <w:sz w:val="20"/>
          <w:szCs w:val="20"/>
        </w:rPr>
      </w:pPr>
      <w:hyperlink w:anchor="fig_21"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33</w:t>
      </w:r>
    </w:p>
    <w:p w14:paraId="49C03073" w14:textId="6D0F91D4" w:rsidR="00BB1B01" w:rsidRPr="007A7768" w:rsidRDefault="00BB1B01">
      <w:pPr>
        <w:rPr>
          <w:color w:val="000000" w:themeColor="text1"/>
          <w:sz w:val="20"/>
          <w:szCs w:val="20"/>
        </w:rPr>
      </w:pPr>
      <w:r w:rsidRPr="007A7768">
        <w:rPr>
          <w:color w:val="000000" w:themeColor="text1"/>
          <w:sz w:val="20"/>
          <w:szCs w:val="20"/>
        </w:rPr>
        <w:br w:type="page"/>
      </w:r>
    </w:p>
    <w:p w14:paraId="131331BF" w14:textId="77777777" w:rsidR="00BB1B01" w:rsidRPr="007A7768" w:rsidRDefault="00BB1B01" w:rsidP="00BB1B01">
      <w:pPr>
        <w:keepNext/>
        <w:tabs>
          <w:tab w:val="left" w:pos="1800"/>
        </w:tabs>
        <w:rPr>
          <w:color w:val="000000" w:themeColor="text1"/>
          <w:sz w:val="20"/>
          <w:szCs w:val="20"/>
        </w:rPr>
      </w:pPr>
      <w:r w:rsidRPr="007A7768">
        <w:rPr>
          <w:i/>
          <w:noProof/>
          <w:color w:val="000000" w:themeColor="text1"/>
          <w:sz w:val="20"/>
          <w:szCs w:val="20"/>
        </w:rPr>
        <w:lastRenderedPageBreak/>
        <w:drawing>
          <wp:inline distT="0" distB="0" distL="0" distR="0" wp14:anchorId="1806CA1B" wp14:editId="578431FE">
            <wp:extent cx="5943600" cy="4457700"/>
            <wp:effectExtent l="0" t="0" r="0" b="0"/>
            <wp:docPr id="17" name="Picture 17" descr="A building with a mural on the 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building with a mural on the side&#10;&#10;Description automatically generated"/>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3AB2389C" w14:textId="4927F725" w:rsidR="00BB1B01" w:rsidRPr="007A7768" w:rsidRDefault="00BB1B01" w:rsidP="00BB1B01">
      <w:pPr>
        <w:pStyle w:val="Caption"/>
        <w:rPr>
          <w:szCs w:val="20"/>
        </w:rPr>
      </w:pPr>
      <w:bookmarkStart w:id="242" w:name="_Ref164696275"/>
      <w:bookmarkStart w:id="243" w:name="_Toc17220981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29</w:t>
      </w:r>
      <w:r w:rsidRPr="007A7768">
        <w:rPr>
          <w:szCs w:val="20"/>
        </w:rPr>
        <w:fldChar w:fldCharType="end"/>
      </w:r>
      <w:bookmarkEnd w:id="242"/>
      <w:r w:rsidRPr="007A7768">
        <w:rPr>
          <w:szCs w:val="20"/>
        </w:rPr>
        <w:t>. The Nigeria Police Force Headquarters I</w:t>
      </w:r>
      <w:bookmarkEnd w:id="243"/>
    </w:p>
    <w:p w14:paraId="623281BA" w14:textId="77777777" w:rsidR="00BB1B01" w:rsidRPr="007A7768" w:rsidRDefault="00BB1B01" w:rsidP="00BB1B01">
      <w:pPr>
        <w:pStyle w:val="Caption"/>
        <w:rPr>
          <w:i w:val="0"/>
          <w:iCs w:val="0"/>
          <w:szCs w:val="20"/>
        </w:rPr>
      </w:pPr>
      <w:r w:rsidRPr="007A7768">
        <w:rPr>
          <w:i w:val="0"/>
          <w:iCs w:val="0"/>
          <w:szCs w:val="20"/>
        </w:rPr>
        <w:t xml:space="preserve">Location: Lagos, Nigeria </w:t>
      </w:r>
    </w:p>
    <w:p w14:paraId="46A79A3B" w14:textId="77777777" w:rsidR="00BB1B01" w:rsidRPr="007A7768" w:rsidRDefault="00BB1B01" w:rsidP="00BB1B01">
      <w:pPr>
        <w:pStyle w:val="Caption"/>
        <w:rPr>
          <w:i w:val="0"/>
          <w:iCs w:val="0"/>
          <w:szCs w:val="20"/>
        </w:rPr>
      </w:pPr>
      <w:r w:rsidRPr="007A7768">
        <w:rPr>
          <w:i w:val="0"/>
          <w:iCs w:val="0"/>
          <w:szCs w:val="20"/>
        </w:rPr>
        <w:t>Date: 2017</w:t>
      </w:r>
    </w:p>
    <w:p w14:paraId="26D4A539" w14:textId="77777777" w:rsidR="00BB1B01" w:rsidRPr="007A7768" w:rsidRDefault="00BB1B01" w:rsidP="00BB1B01">
      <w:pPr>
        <w:pStyle w:val="Caption"/>
        <w:rPr>
          <w:i w:val="0"/>
          <w:iCs w:val="0"/>
          <w:szCs w:val="20"/>
        </w:rPr>
      </w:pPr>
      <w:r w:rsidRPr="007A7768">
        <w:rPr>
          <w:i w:val="0"/>
          <w:iCs w:val="0"/>
          <w:szCs w:val="20"/>
        </w:rPr>
        <w:t xml:space="preserve">Artist: Paul </w:t>
      </w:r>
      <w:proofErr w:type="spellStart"/>
      <w:r w:rsidRPr="007A7768">
        <w:rPr>
          <w:i w:val="0"/>
          <w:iCs w:val="0"/>
          <w:szCs w:val="20"/>
        </w:rPr>
        <w:t>Santoleri</w:t>
      </w:r>
      <w:proofErr w:type="spellEnd"/>
      <w:r w:rsidRPr="007A7768">
        <w:rPr>
          <w:i w:val="0"/>
          <w:iCs w:val="0"/>
          <w:szCs w:val="20"/>
        </w:rPr>
        <w:t xml:space="preserve"> and students from </w:t>
      </w:r>
      <w:proofErr w:type="spellStart"/>
      <w:r w:rsidRPr="007A7768">
        <w:rPr>
          <w:i w:val="0"/>
          <w:iCs w:val="0"/>
          <w:szCs w:val="20"/>
        </w:rPr>
        <w:t>Yaba</w:t>
      </w:r>
      <w:proofErr w:type="spellEnd"/>
      <w:r w:rsidRPr="007A7768">
        <w:rPr>
          <w:i w:val="0"/>
          <w:iCs w:val="0"/>
          <w:szCs w:val="20"/>
        </w:rPr>
        <w:t xml:space="preserve"> Technical High School</w:t>
      </w:r>
    </w:p>
    <w:p w14:paraId="31B42DFE" w14:textId="116AE18B" w:rsidR="00BB1B01" w:rsidRPr="007A7768" w:rsidRDefault="00BB1B01" w:rsidP="006F44E3">
      <w:pPr>
        <w:pStyle w:val="Caption"/>
        <w:rPr>
          <w:rStyle w:val="Hyperlink"/>
          <w:i w:val="0"/>
          <w:iCs w:val="0"/>
          <w:color w:val="000000" w:themeColor="text1"/>
          <w:szCs w:val="20"/>
        </w:rPr>
      </w:pPr>
      <w:r w:rsidRPr="007A7768">
        <w:rPr>
          <w:i w:val="0"/>
          <w:iCs w:val="0"/>
          <w:szCs w:val="20"/>
        </w:rPr>
        <w:t xml:space="preserve">Source: </w:t>
      </w:r>
      <w:hyperlink r:id="rId150" w:history="1">
        <w:r w:rsidRPr="007A7768">
          <w:rPr>
            <w:rStyle w:val="Hyperlink"/>
            <w:i w:val="0"/>
            <w:iCs w:val="0"/>
            <w:color w:val="000000" w:themeColor="text1"/>
            <w:szCs w:val="20"/>
          </w:rPr>
          <w:t>https://www.meridian.org/project/murals-lagos-nigeria/</w:t>
        </w:r>
      </w:hyperlink>
    </w:p>
    <w:p w14:paraId="6F449F51" w14:textId="69CB67DB" w:rsidR="006F44E3" w:rsidRPr="007A7768" w:rsidRDefault="006F44E3" w:rsidP="006F44E3">
      <w:pPr>
        <w:rPr>
          <w:color w:val="000000" w:themeColor="text1"/>
          <w:sz w:val="20"/>
          <w:szCs w:val="20"/>
        </w:rPr>
      </w:pPr>
    </w:p>
    <w:p w14:paraId="3B5C193F" w14:textId="7CB3C1E9" w:rsidR="006F44E3" w:rsidRPr="007A7768" w:rsidRDefault="00000000" w:rsidP="006F44E3">
      <w:pPr>
        <w:rPr>
          <w:color w:val="000000" w:themeColor="text1"/>
          <w:sz w:val="20"/>
          <w:szCs w:val="20"/>
        </w:rPr>
      </w:pPr>
      <w:hyperlink w:anchor="fig_30"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33</w:t>
      </w:r>
    </w:p>
    <w:p w14:paraId="5011B986" w14:textId="77777777" w:rsidR="00BB1B01" w:rsidRPr="007A7768" w:rsidRDefault="00BB1B01" w:rsidP="00BB1B01">
      <w:pPr>
        <w:keepNext/>
        <w:tabs>
          <w:tab w:val="left" w:pos="1800"/>
        </w:tabs>
        <w:rPr>
          <w:color w:val="000000" w:themeColor="text1"/>
          <w:sz w:val="20"/>
          <w:szCs w:val="20"/>
        </w:rPr>
      </w:pPr>
      <w:r w:rsidRPr="007A7768">
        <w:rPr>
          <w:b/>
          <w:noProof/>
          <w:color w:val="000000" w:themeColor="text1"/>
          <w:sz w:val="20"/>
          <w:szCs w:val="20"/>
        </w:rPr>
        <w:lastRenderedPageBreak/>
        <w:drawing>
          <wp:inline distT="0" distB="0" distL="0" distR="0" wp14:anchorId="057EC25B" wp14:editId="20780E51">
            <wp:extent cx="5462546" cy="2743033"/>
            <wp:effectExtent l="0" t="0" r="0" b="635"/>
            <wp:docPr id="504" name="image162.jpg" descr="A building with a mural on the 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2.jpg" descr="A building with a mural on the side&#10;&#10;Description automatically generated"/>
                    <pic:cNvPicPr preferRelativeResize="0"/>
                  </pic:nvPicPr>
                  <pic:blipFill rotWithShape="1">
                    <a:blip r:embed="rId151"/>
                    <a:srcRect b="33046"/>
                    <a:stretch/>
                  </pic:blipFill>
                  <pic:spPr bwMode="auto">
                    <a:xfrm>
                      <a:off x="0" y="0"/>
                      <a:ext cx="5479245" cy="2751418"/>
                    </a:xfrm>
                    <a:prstGeom prst="rect">
                      <a:avLst/>
                    </a:prstGeom>
                    <a:ln>
                      <a:noFill/>
                    </a:ln>
                    <a:extLst>
                      <a:ext uri="{53640926-AAD7-44D8-BBD7-CCE9431645EC}">
                        <a14:shadowObscured xmlns:a14="http://schemas.microsoft.com/office/drawing/2010/main"/>
                      </a:ext>
                    </a:extLst>
                  </pic:spPr>
                </pic:pic>
              </a:graphicData>
            </a:graphic>
          </wp:inline>
        </w:drawing>
      </w:r>
    </w:p>
    <w:p w14:paraId="29B4A471" w14:textId="44979DED" w:rsidR="00BB1B01" w:rsidRPr="007A7768" w:rsidRDefault="00BB1B01" w:rsidP="00BB1B01">
      <w:pPr>
        <w:pStyle w:val="Caption"/>
        <w:rPr>
          <w:szCs w:val="20"/>
        </w:rPr>
      </w:pPr>
      <w:bookmarkStart w:id="244" w:name="_Ref164696276"/>
      <w:bookmarkStart w:id="245" w:name="_Toc17220981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30</w:t>
      </w:r>
      <w:r w:rsidRPr="007A7768">
        <w:rPr>
          <w:szCs w:val="20"/>
        </w:rPr>
        <w:fldChar w:fldCharType="end"/>
      </w:r>
      <w:bookmarkEnd w:id="244"/>
      <w:r w:rsidRPr="007A7768">
        <w:rPr>
          <w:szCs w:val="20"/>
        </w:rPr>
        <w:t>. The Nigeria Police Force Headquarters II</w:t>
      </w:r>
      <w:bookmarkEnd w:id="245"/>
      <w:r w:rsidRPr="007A7768">
        <w:rPr>
          <w:szCs w:val="20"/>
        </w:rPr>
        <w:t xml:space="preserve"> </w:t>
      </w:r>
    </w:p>
    <w:p w14:paraId="12155061" w14:textId="77777777" w:rsidR="00BB1B01" w:rsidRPr="007A7768" w:rsidRDefault="00BB1B01" w:rsidP="00BB1B01">
      <w:pPr>
        <w:pStyle w:val="Caption"/>
        <w:rPr>
          <w:i w:val="0"/>
          <w:iCs w:val="0"/>
          <w:szCs w:val="20"/>
        </w:rPr>
      </w:pPr>
      <w:r w:rsidRPr="007A7768">
        <w:rPr>
          <w:i w:val="0"/>
          <w:iCs w:val="0"/>
          <w:szCs w:val="20"/>
        </w:rPr>
        <w:t xml:space="preserve">Location: Lagos, Nigeria </w:t>
      </w:r>
    </w:p>
    <w:p w14:paraId="56B95E19" w14:textId="77777777" w:rsidR="00BB1B01" w:rsidRPr="007A7768" w:rsidRDefault="00BB1B01" w:rsidP="00BB1B01">
      <w:pPr>
        <w:pStyle w:val="Caption"/>
        <w:rPr>
          <w:i w:val="0"/>
          <w:iCs w:val="0"/>
          <w:szCs w:val="20"/>
        </w:rPr>
      </w:pPr>
      <w:r w:rsidRPr="007A7768">
        <w:rPr>
          <w:i w:val="0"/>
          <w:iCs w:val="0"/>
          <w:szCs w:val="20"/>
        </w:rPr>
        <w:t>Date: 2017</w:t>
      </w:r>
    </w:p>
    <w:p w14:paraId="205BBC27" w14:textId="77777777" w:rsidR="00BB1B01" w:rsidRPr="007A7768" w:rsidRDefault="00BB1B01" w:rsidP="00BB1B01">
      <w:pPr>
        <w:pStyle w:val="Caption"/>
        <w:rPr>
          <w:i w:val="0"/>
          <w:iCs w:val="0"/>
          <w:szCs w:val="20"/>
        </w:rPr>
      </w:pPr>
      <w:r w:rsidRPr="007A7768">
        <w:rPr>
          <w:i w:val="0"/>
          <w:iCs w:val="0"/>
          <w:szCs w:val="20"/>
        </w:rPr>
        <w:t xml:space="preserve">Artist: Paul </w:t>
      </w:r>
      <w:proofErr w:type="spellStart"/>
      <w:r w:rsidRPr="007A7768">
        <w:rPr>
          <w:i w:val="0"/>
          <w:iCs w:val="0"/>
          <w:szCs w:val="20"/>
        </w:rPr>
        <w:t>Santoleri</w:t>
      </w:r>
      <w:proofErr w:type="spellEnd"/>
      <w:r w:rsidRPr="007A7768">
        <w:rPr>
          <w:i w:val="0"/>
          <w:iCs w:val="0"/>
          <w:szCs w:val="20"/>
        </w:rPr>
        <w:t xml:space="preserve"> and students from </w:t>
      </w:r>
      <w:proofErr w:type="spellStart"/>
      <w:r w:rsidRPr="007A7768">
        <w:rPr>
          <w:i w:val="0"/>
          <w:iCs w:val="0"/>
          <w:szCs w:val="20"/>
        </w:rPr>
        <w:t>Yaba</w:t>
      </w:r>
      <w:proofErr w:type="spellEnd"/>
      <w:r w:rsidRPr="007A7768">
        <w:rPr>
          <w:i w:val="0"/>
          <w:iCs w:val="0"/>
          <w:szCs w:val="20"/>
        </w:rPr>
        <w:t xml:space="preserve"> Technical High School</w:t>
      </w:r>
    </w:p>
    <w:p w14:paraId="7A4DDA30" w14:textId="65F1FA5F" w:rsidR="00BB1B01" w:rsidRPr="007A7768" w:rsidRDefault="00BB1B01" w:rsidP="00BB1B01">
      <w:pPr>
        <w:pStyle w:val="Caption"/>
        <w:rPr>
          <w:rStyle w:val="Hyperlink"/>
          <w:i w:val="0"/>
          <w:iCs w:val="0"/>
          <w:color w:val="000000" w:themeColor="text1"/>
          <w:szCs w:val="20"/>
          <w:u w:val="none"/>
        </w:rPr>
      </w:pPr>
      <w:r w:rsidRPr="007A7768">
        <w:rPr>
          <w:i w:val="0"/>
          <w:iCs w:val="0"/>
          <w:szCs w:val="20"/>
        </w:rPr>
        <w:t xml:space="preserve">Source: </w:t>
      </w:r>
      <w:hyperlink r:id="rId152" w:history="1">
        <w:r w:rsidRPr="007A7768">
          <w:rPr>
            <w:rStyle w:val="Hyperlink"/>
            <w:i w:val="0"/>
            <w:iCs w:val="0"/>
            <w:color w:val="000000" w:themeColor="text1"/>
            <w:szCs w:val="20"/>
            <w:u w:val="none"/>
          </w:rPr>
          <w:t>https://www.nairaland.com/3861373/area-f-police-station-sends</w:t>
        </w:r>
      </w:hyperlink>
    </w:p>
    <w:p w14:paraId="2F2599FF" w14:textId="50919644" w:rsidR="006F44E3" w:rsidRPr="007A7768" w:rsidRDefault="006F44E3" w:rsidP="006F44E3">
      <w:pPr>
        <w:rPr>
          <w:color w:val="000000" w:themeColor="text1"/>
          <w:sz w:val="20"/>
          <w:szCs w:val="20"/>
        </w:rPr>
      </w:pPr>
    </w:p>
    <w:p w14:paraId="6C4BAF9C" w14:textId="328D764C" w:rsidR="000A3C89" w:rsidRPr="007A7768" w:rsidRDefault="00000000" w:rsidP="000A3C89">
      <w:pPr>
        <w:rPr>
          <w:color w:val="000000" w:themeColor="text1"/>
          <w:sz w:val="20"/>
          <w:szCs w:val="20"/>
        </w:rPr>
      </w:pPr>
      <w:hyperlink w:anchor="fig_30"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33</w:t>
      </w:r>
    </w:p>
    <w:p w14:paraId="6C2159F3" w14:textId="77777777" w:rsidR="00BB1B01" w:rsidRPr="007A7768" w:rsidRDefault="00BB1B01" w:rsidP="00BB1B01">
      <w:pPr>
        <w:tabs>
          <w:tab w:val="left" w:pos="1800"/>
        </w:tabs>
        <w:rPr>
          <w:i/>
          <w:color w:val="000000" w:themeColor="text1"/>
          <w:sz w:val="20"/>
          <w:szCs w:val="20"/>
        </w:rPr>
      </w:pPr>
    </w:p>
    <w:p w14:paraId="0B5BB049" w14:textId="77777777" w:rsidR="00BB1B01" w:rsidRPr="007A7768" w:rsidRDefault="00BB1B01" w:rsidP="00BB1B01">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0067C73F" wp14:editId="3A26F6D3">
            <wp:extent cx="5514008" cy="3244132"/>
            <wp:effectExtent l="0" t="0" r="0" b="0"/>
            <wp:docPr id="502" name="image154.jpg" descr="A car parked outside a build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4.jpg" descr="A car parked outside a building&#10;&#10;Description automatically generated"/>
                    <pic:cNvPicPr preferRelativeResize="0"/>
                  </pic:nvPicPr>
                  <pic:blipFill rotWithShape="1">
                    <a:blip r:embed="rId153"/>
                    <a:srcRect b="21555"/>
                    <a:stretch/>
                  </pic:blipFill>
                  <pic:spPr bwMode="auto">
                    <a:xfrm>
                      <a:off x="0" y="0"/>
                      <a:ext cx="5515583" cy="3245059"/>
                    </a:xfrm>
                    <a:prstGeom prst="rect">
                      <a:avLst/>
                    </a:prstGeom>
                    <a:ln>
                      <a:noFill/>
                    </a:ln>
                    <a:extLst>
                      <a:ext uri="{53640926-AAD7-44D8-BBD7-CCE9431645EC}">
                        <a14:shadowObscured xmlns:a14="http://schemas.microsoft.com/office/drawing/2010/main"/>
                      </a:ext>
                    </a:extLst>
                  </pic:spPr>
                </pic:pic>
              </a:graphicData>
            </a:graphic>
          </wp:inline>
        </w:drawing>
      </w:r>
    </w:p>
    <w:p w14:paraId="3A208C8F" w14:textId="33DC84C1" w:rsidR="00BB1B01" w:rsidRPr="007A7768" w:rsidRDefault="00BB1B01" w:rsidP="00BB1B01">
      <w:pPr>
        <w:pStyle w:val="Caption"/>
        <w:rPr>
          <w:szCs w:val="20"/>
        </w:rPr>
      </w:pPr>
      <w:bookmarkStart w:id="246" w:name="_Ref164696278"/>
      <w:bookmarkStart w:id="247" w:name="_Toc17220981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31</w:t>
      </w:r>
      <w:r w:rsidRPr="007A7768">
        <w:rPr>
          <w:szCs w:val="20"/>
        </w:rPr>
        <w:fldChar w:fldCharType="end"/>
      </w:r>
      <w:bookmarkEnd w:id="246"/>
      <w:r w:rsidRPr="007A7768">
        <w:rPr>
          <w:szCs w:val="20"/>
        </w:rPr>
        <w:t>. The Nigeria Police Force Headquarters III</w:t>
      </w:r>
      <w:bookmarkEnd w:id="247"/>
    </w:p>
    <w:p w14:paraId="0DBD0A17" w14:textId="77777777" w:rsidR="00BB1B01" w:rsidRPr="007A7768" w:rsidRDefault="00BB1B01" w:rsidP="00BB1B01">
      <w:pPr>
        <w:pStyle w:val="Caption"/>
        <w:rPr>
          <w:i w:val="0"/>
          <w:iCs w:val="0"/>
          <w:szCs w:val="20"/>
        </w:rPr>
      </w:pPr>
      <w:r w:rsidRPr="007A7768">
        <w:rPr>
          <w:i w:val="0"/>
          <w:iCs w:val="0"/>
          <w:szCs w:val="20"/>
        </w:rPr>
        <w:t xml:space="preserve">Location: Lagos, Nigeria </w:t>
      </w:r>
    </w:p>
    <w:p w14:paraId="2838DA6A" w14:textId="77777777" w:rsidR="00BB1B01" w:rsidRPr="007A7768" w:rsidRDefault="00BB1B01" w:rsidP="00BB1B01">
      <w:pPr>
        <w:pStyle w:val="Caption"/>
        <w:rPr>
          <w:i w:val="0"/>
          <w:iCs w:val="0"/>
          <w:szCs w:val="20"/>
        </w:rPr>
      </w:pPr>
      <w:r w:rsidRPr="007A7768">
        <w:rPr>
          <w:i w:val="0"/>
          <w:iCs w:val="0"/>
          <w:szCs w:val="20"/>
        </w:rPr>
        <w:t>Date: 2017</w:t>
      </w:r>
    </w:p>
    <w:p w14:paraId="281FE7FB" w14:textId="77777777" w:rsidR="00BB1B01" w:rsidRPr="007A7768" w:rsidRDefault="00BB1B01" w:rsidP="00BB1B01">
      <w:pPr>
        <w:pStyle w:val="Caption"/>
        <w:rPr>
          <w:i w:val="0"/>
          <w:iCs w:val="0"/>
          <w:szCs w:val="20"/>
        </w:rPr>
      </w:pPr>
      <w:r w:rsidRPr="007A7768">
        <w:rPr>
          <w:i w:val="0"/>
          <w:iCs w:val="0"/>
          <w:szCs w:val="20"/>
        </w:rPr>
        <w:t xml:space="preserve">Artist: Paul </w:t>
      </w:r>
      <w:proofErr w:type="spellStart"/>
      <w:r w:rsidRPr="007A7768">
        <w:rPr>
          <w:i w:val="0"/>
          <w:iCs w:val="0"/>
          <w:szCs w:val="20"/>
        </w:rPr>
        <w:t>Santoleri</w:t>
      </w:r>
      <w:proofErr w:type="spellEnd"/>
      <w:r w:rsidRPr="007A7768">
        <w:rPr>
          <w:i w:val="0"/>
          <w:iCs w:val="0"/>
          <w:szCs w:val="20"/>
        </w:rPr>
        <w:t xml:space="preserve"> and students from </w:t>
      </w:r>
      <w:proofErr w:type="spellStart"/>
      <w:r w:rsidRPr="007A7768">
        <w:rPr>
          <w:i w:val="0"/>
          <w:iCs w:val="0"/>
          <w:szCs w:val="20"/>
        </w:rPr>
        <w:t>Yaba</w:t>
      </w:r>
      <w:proofErr w:type="spellEnd"/>
      <w:r w:rsidRPr="007A7768">
        <w:rPr>
          <w:i w:val="0"/>
          <w:iCs w:val="0"/>
          <w:szCs w:val="20"/>
        </w:rPr>
        <w:t xml:space="preserve"> Technical High School</w:t>
      </w:r>
    </w:p>
    <w:p w14:paraId="6B1348FF" w14:textId="3369C7A5" w:rsidR="00BB1B01" w:rsidRPr="007A7768" w:rsidRDefault="00BB1B01" w:rsidP="00BB1B01">
      <w:pPr>
        <w:pStyle w:val="Caption"/>
        <w:rPr>
          <w:i w:val="0"/>
          <w:iCs w:val="0"/>
          <w:szCs w:val="20"/>
        </w:rPr>
      </w:pPr>
      <w:r w:rsidRPr="007A7768">
        <w:rPr>
          <w:i w:val="0"/>
          <w:iCs w:val="0"/>
          <w:szCs w:val="20"/>
        </w:rPr>
        <w:t xml:space="preserve">Source: </w:t>
      </w:r>
      <w:hyperlink r:id="rId154" w:history="1">
        <w:r w:rsidRPr="007A7768">
          <w:rPr>
            <w:rStyle w:val="Hyperlink"/>
            <w:i w:val="0"/>
            <w:iCs w:val="0"/>
            <w:color w:val="000000" w:themeColor="text1"/>
            <w:szCs w:val="20"/>
            <w:u w:val="none"/>
          </w:rPr>
          <w:t>https://www.nairaland.com/3861373/area-f-police-station-sends</w:t>
        </w:r>
      </w:hyperlink>
    </w:p>
    <w:p w14:paraId="5DE43D0B" w14:textId="77777777" w:rsidR="00BB1B01" w:rsidRPr="007A7768" w:rsidRDefault="00BB1B01" w:rsidP="00BB1B01">
      <w:pPr>
        <w:pStyle w:val="Caption"/>
        <w:rPr>
          <w:i w:val="0"/>
          <w:iCs w:val="0"/>
          <w:szCs w:val="20"/>
        </w:rPr>
      </w:pPr>
    </w:p>
    <w:p w14:paraId="095A5AFE" w14:textId="79D7F91E" w:rsidR="00BB1B01" w:rsidRPr="007A7768" w:rsidRDefault="00000000" w:rsidP="00633E2C">
      <w:pPr>
        <w:rPr>
          <w:color w:val="000000" w:themeColor="text1"/>
          <w:sz w:val="20"/>
          <w:szCs w:val="20"/>
        </w:rPr>
      </w:pPr>
      <w:hyperlink w:anchor="fig_30" w:history="1">
        <w:r w:rsidR="00BB1B01"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33</w:t>
      </w:r>
    </w:p>
    <w:p w14:paraId="5E9A8B63" w14:textId="77777777" w:rsidR="00BB1B01" w:rsidRPr="007A7768" w:rsidRDefault="00BB1B01" w:rsidP="00BB1B01">
      <w:pPr>
        <w:keepNext/>
        <w:rPr>
          <w:color w:val="000000" w:themeColor="text1"/>
          <w:sz w:val="20"/>
          <w:szCs w:val="20"/>
        </w:rPr>
      </w:pPr>
      <w:r w:rsidRPr="007A7768">
        <w:rPr>
          <w:noProof/>
          <w:color w:val="000000" w:themeColor="text1"/>
          <w:sz w:val="20"/>
          <w:szCs w:val="20"/>
        </w:rPr>
        <w:lastRenderedPageBreak/>
        <w:drawing>
          <wp:inline distT="0" distB="0" distL="0" distR="0" wp14:anchorId="0FD45E04" wp14:editId="0AA0D218">
            <wp:extent cx="4991100" cy="2448625"/>
            <wp:effectExtent l="0" t="0" r="0" b="2540"/>
            <wp:docPr id="7" name="Picture 7" descr="A colorful wall with cartoon drawing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olorful wall with cartoon drawings&#10;&#10;Description automatically generated with medium confidence"/>
                    <pic:cNvPicPr/>
                  </pic:nvPicPr>
                  <pic:blipFill rotWithShape="1">
                    <a:blip r:embed="rId155">
                      <a:extLst>
                        <a:ext uri="{28A0092B-C50C-407E-A947-70E740481C1C}">
                          <a14:useLocalDpi xmlns:a14="http://schemas.microsoft.com/office/drawing/2010/main" val="0"/>
                        </a:ext>
                      </a:extLst>
                    </a:blip>
                    <a:srcRect t="12898"/>
                    <a:stretch/>
                  </pic:blipFill>
                  <pic:spPr bwMode="auto">
                    <a:xfrm>
                      <a:off x="0" y="0"/>
                      <a:ext cx="5017886" cy="2461766"/>
                    </a:xfrm>
                    <a:prstGeom prst="rect">
                      <a:avLst/>
                    </a:prstGeom>
                    <a:ln>
                      <a:noFill/>
                    </a:ln>
                    <a:extLst>
                      <a:ext uri="{53640926-AAD7-44D8-BBD7-CCE9431645EC}">
                        <a14:shadowObscured xmlns:a14="http://schemas.microsoft.com/office/drawing/2010/main"/>
                      </a:ext>
                    </a:extLst>
                  </pic:spPr>
                </pic:pic>
              </a:graphicData>
            </a:graphic>
          </wp:inline>
        </w:drawing>
      </w:r>
    </w:p>
    <w:p w14:paraId="232D0EDC" w14:textId="4822BA3A" w:rsidR="00BB1B01" w:rsidRPr="007A7768" w:rsidRDefault="00BB1B01" w:rsidP="00BB1B01">
      <w:pPr>
        <w:pStyle w:val="Caption"/>
        <w:rPr>
          <w:szCs w:val="20"/>
        </w:rPr>
      </w:pPr>
      <w:bookmarkStart w:id="248" w:name="_Ref164696741"/>
      <w:bookmarkStart w:id="249" w:name="_Toc17220981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32</w:t>
      </w:r>
      <w:r w:rsidRPr="007A7768">
        <w:rPr>
          <w:szCs w:val="20"/>
        </w:rPr>
        <w:fldChar w:fldCharType="end"/>
      </w:r>
      <w:bookmarkEnd w:id="248"/>
      <w:r w:rsidRPr="007A7768">
        <w:rPr>
          <w:szCs w:val="20"/>
        </w:rPr>
        <w:t>. Cartoon Mural at San José Municipal Police Headquarters</w:t>
      </w:r>
      <w:bookmarkEnd w:id="249"/>
    </w:p>
    <w:p w14:paraId="129FDC73" w14:textId="77777777" w:rsidR="00BB1B01" w:rsidRPr="007A7768" w:rsidRDefault="00BB1B01" w:rsidP="00BB1B01">
      <w:pPr>
        <w:pStyle w:val="Caption"/>
        <w:rPr>
          <w:i w:val="0"/>
          <w:iCs w:val="0"/>
          <w:szCs w:val="20"/>
        </w:rPr>
      </w:pPr>
      <w:r w:rsidRPr="007A7768">
        <w:rPr>
          <w:i w:val="0"/>
          <w:iCs w:val="0"/>
          <w:szCs w:val="20"/>
        </w:rPr>
        <w:t xml:space="preserve">Location: San José, Costa Rica </w:t>
      </w:r>
    </w:p>
    <w:p w14:paraId="19D8E90B" w14:textId="77777777" w:rsidR="00BB1B01" w:rsidRPr="007A7768" w:rsidRDefault="00BB1B01" w:rsidP="00BB1B01">
      <w:pPr>
        <w:pStyle w:val="Caption"/>
        <w:rPr>
          <w:i w:val="0"/>
          <w:iCs w:val="0"/>
          <w:szCs w:val="20"/>
        </w:rPr>
      </w:pPr>
      <w:r w:rsidRPr="007A7768">
        <w:rPr>
          <w:i w:val="0"/>
          <w:iCs w:val="0"/>
          <w:szCs w:val="20"/>
        </w:rPr>
        <w:t>Date: 2018</w:t>
      </w:r>
    </w:p>
    <w:p w14:paraId="3171067E" w14:textId="77777777" w:rsidR="00BB1B01" w:rsidRPr="007A7768" w:rsidRDefault="00BB1B01" w:rsidP="00BB1B01">
      <w:pPr>
        <w:pStyle w:val="Caption"/>
        <w:rPr>
          <w:i w:val="0"/>
          <w:iCs w:val="0"/>
          <w:szCs w:val="20"/>
        </w:rPr>
      </w:pPr>
      <w:r w:rsidRPr="007A7768">
        <w:rPr>
          <w:i w:val="0"/>
          <w:iCs w:val="0"/>
          <w:szCs w:val="20"/>
        </w:rPr>
        <w:t xml:space="preserve">Artist: Francisco </w:t>
      </w:r>
      <w:proofErr w:type="spellStart"/>
      <w:r w:rsidRPr="007A7768">
        <w:rPr>
          <w:i w:val="0"/>
          <w:iCs w:val="0"/>
          <w:szCs w:val="20"/>
        </w:rPr>
        <w:t>Mungía</w:t>
      </w:r>
      <w:proofErr w:type="spellEnd"/>
    </w:p>
    <w:p w14:paraId="5812CBCA" w14:textId="77777777" w:rsidR="00BB1B01" w:rsidRPr="007A7768" w:rsidRDefault="00BB1B01" w:rsidP="00BB1B01">
      <w:pPr>
        <w:pStyle w:val="Caption"/>
        <w:rPr>
          <w:i w:val="0"/>
          <w:iCs w:val="0"/>
          <w:szCs w:val="20"/>
        </w:rPr>
      </w:pPr>
      <w:r w:rsidRPr="007A7768">
        <w:rPr>
          <w:i w:val="0"/>
          <w:iCs w:val="0"/>
          <w:szCs w:val="20"/>
        </w:rPr>
        <w:t xml:space="preserve">Photographer: Cristian </w:t>
      </w:r>
      <w:proofErr w:type="spellStart"/>
      <w:r w:rsidRPr="007A7768">
        <w:rPr>
          <w:i w:val="0"/>
          <w:iCs w:val="0"/>
          <w:szCs w:val="20"/>
        </w:rPr>
        <w:t>Cartin</w:t>
      </w:r>
      <w:proofErr w:type="spellEnd"/>
    </w:p>
    <w:p w14:paraId="6420F12D" w14:textId="6F624788" w:rsidR="00BB1B01" w:rsidRPr="007A7768" w:rsidRDefault="00BB1B01" w:rsidP="00BB1B01">
      <w:pPr>
        <w:pStyle w:val="Caption"/>
        <w:rPr>
          <w:i w:val="0"/>
          <w:iCs w:val="0"/>
          <w:szCs w:val="20"/>
        </w:rPr>
      </w:pPr>
      <w:r w:rsidRPr="007A7768">
        <w:rPr>
          <w:i w:val="0"/>
          <w:iCs w:val="0"/>
          <w:szCs w:val="20"/>
        </w:rPr>
        <w:t xml:space="preserve">Source: </w:t>
      </w:r>
      <w:hyperlink r:id="rId156" w:history="1">
        <w:r w:rsidRPr="007A7768">
          <w:rPr>
            <w:rStyle w:val="Hyperlink"/>
            <w:i w:val="0"/>
            <w:iCs w:val="0"/>
            <w:color w:val="000000" w:themeColor="text1"/>
            <w:szCs w:val="20"/>
            <w:u w:val="none"/>
          </w:rPr>
          <w:t>https://www.diarioextra.com/Noticia/detalle/367033/nuevo-mural-adorna-edificio-de-policia-municipal</w:t>
        </w:r>
      </w:hyperlink>
    </w:p>
    <w:p w14:paraId="5ED141A8" w14:textId="77777777" w:rsidR="00BB1B01" w:rsidRPr="007A7768" w:rsidRDefault="00BB1B01" w:rsidP="00BB1B01">
      <w:pPr>
        <w:rPr>
          <w:color w:val="000000" w:themeColor="text1"/>
          <w:sz w:val="20"/>
          <w:szCs w:val="20"/>
        </w:rPr>
      </w:pPr>
    </w:p>
    <w:p w14:paraId="1CD0C2F8" w14:textId="56A88AA8" w:rsidR="00BB1B01" w:rsidRPr="007A7768" w:rsidRDefault="00000000" w:rsidP="00BB1B01">
      <w:pPr>
        <w:rPr>
          <w:rStyle w:val="Hyperlink"/>
          <w:color w:val="000000" w:themeColor="text1"/>
          <w:sz w:val="20"/>
          <w:szCs w:val="20"/>
        </w:rPr>
      </w:pPr>
      <w:hyperlink w:anchor="fig_32" w:history="1">
        <w:r w:rsidR="006F44E3"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34</w:t>
      </w:r>
    </w:p>
    <w:p w14:paraId="1ADC21C1" w14:textId="77777777" w:rsidR="00FB014E" w:rsidRPr="007A7768" w:rsidRDefault="00FB014E" w:rsidP="00BB1B01">
      <w:pPr>
        <w:rPr>
          <w:color w:val="000000" w:themeColor="text1"/>
          <w:sz w:val="20"/>
          <w:szCs w:val="20"/>
        </w:rPr>
      </w:pPr>
    </w:p>
    <w:p w14:paraId="38272E90" w14:textId="77777777" w:rsidR="00BB1B01" w:rsidRPr="007A7768" w:rsidRDefault="00BB1B01" w:rsidP="00BB1B01">
      <w:pPr>
        <w:keepNext/>
        <w:rPr>
          <w:color w:val="000000" w:themeColor="text1"/>
          <w:sz w:val="20"/>
          <w:szCs w:val="20"/>
        </w:rPr>
      </w:pPr>
      <w:r w:rsidRPr="007A7768">
        <w:rPr>
          <w:noProof/>
          <w:color w:val="000000" w:themeColor="text1"/>
          <w:sz w:val="20"/>
          <w:szCs w:val="20"/>
        </w:rPr>
        <w:drawing>
          <wp:inline distT="0" distB="0" distL="0" distR="0" wp14:anchorId="77DF3B18" wp14:editId="41A2857F">
            <wp:extent cx="4991100" cy="3569305"/>
            <wp:effectExtent l="0" t="0" r="0" b="0"/>
            <wp:docPr id="375" name="image33.jpg" descr="A fence with a sign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jpg" descr="A fence with a sign on it&#10;&#10;Description automatically generated with medium confidence"/>
                    <pic:cNvPicPr preferRelativeResize="0"/>
                  </pic:nvPicPr>
                  <pic:blipFill rotWithShape="1">
                    <a:blip r:embed="rId157"/>
                    <a:srcRect t="4649"/>
                    <a:stretch/>
                  </pic:blipFill>
                  <pic:spPr bwMode="auto">
                    <a:xfrm>
                      <a:off x="0" y="0"/>
                      <a:ext cx="5016504" cy="3587472"/>
                    </a:xfrm>
                    <a:prstGeom prst="rect">
                      <a:avLst/>
                    </a:prstGeom>
                    <a:ln>
                      <a:noFill/>
                    </a:ln>
                    <a:extLst>
                      <a:ext uri="{53640926-AAD7-44D8-BBD7-CCE9431645EC}">
                        <a14:shadowObscured xmlns:a14="http://schemas.microsoft.com/office/drawing/2010/main"/>
                      </a:ext>
                    </a:extLst>
                  </pic:spPr>
                </pic:pic>
              </a:graphicData>
            </a:graphic>
          </wp:inline>
        </w:drawing>
      </w:r>
    </w:p>
    <w:p w14:paraId="4F294959" w14:textId="1395CD7A" w:rsidR="00BB1B01" w:rsidRPr="007A7768" w:rsidRDefault="00BB1B01" w:rsidP="00BB1B01">
      <w:pPr>
        <w:pStyle w:val="Caption"/>
        <w:rPr>
          <w:szCs w:val="20"/>
        </w:rPr>
      </w:pPr>
      <w:bookmarkStart w:id="250" w:name="_Ref164696820"/>
      <w:bookmarkStart w:id="251" w:name="_Toc17220981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33</w:t>
      </w:r>
      <w:r w:rsidRPr="007A7768">
        <w:rPr>
          <w:szCs w:val="20"/>
        </w:rPr>
        <w:fldChar w:fldCharType="end"/>
      </w:r>
      <w:bookmarkEnd w:id="250"/>
      <w:r w:rsidRPr="007A7768">
        <w:rPr>
          <w:szCs w:val="20"/>
        </w:rPr>
        <w:t xml:space="preserve">. Traffic Safety Mural by Art Students at </w:t>
      </w:r>
      <w:proofErr w:type="spellStart"/>
      <w:r w:rsidRPr="007A7768">
        <w:rPr>
          <w:szCs w:val="20"/>
        </w:rPr>
        <w:t>Kaiho</w:t>
      </w:r>
      <w:proofErr w:type="spellEnd"/>
      <w:r w:rsidRPr="007A7768">
        <w:rPr>
          <w:szCs w:val="20"/>
        </w:rPr>
        <w:t xml:space="preserve"> High School on Outside Wall of </w:t>
      </w:r>
      <w:proofErr w:type="spellStart"/>
      <w:r w:rsidRPr="007A7768">
        <w:rPr>
          <w:szCs w:val="20"/>
        </w:rPr>
        <w:t>Yonaburu</w:t>
      </w:r>
      <w:proofErr w:type="spellEnd"/>
      <w:r w:rsidRPr="007A7768">
        <w:rPr>
          <w:szCs w:val="20"/>
        </w:rPr>
        <w:t xml:space="preserve"> Police Station</w:t>
      </w:r>
      <w:bookmarkEnd w:id="251"/>
    </w:p>
    <w:p w14:paraId="7DEFC760" w14:textId="77777777" w:rsidR="00BB1B01" w:rsidRPr="007A7768" w:rsidRDefault="00BB1B01" w:rsidP="00BB1B01">
      <w:pPr>
        <w:pStyle w:val="Caption"/>
        <w:rPr>
          <w:i w:val="0"/>
          <w:iCs w:val="0"/>
          <w:szCs w:val="20"/>
        </w:rPr>
      </w:pPr>
      <w:r w:rsidRPr="007A7768">
        <w:rPr>
          <w:i w:val="0"/>
          <w:iCs w:val="0"/>
          <w:szCs w:val="20"/>
        </w:rPr>
        <w:t xml:space="preserve">Location: </w:t>
      </w:r>
      <w:proofErr w:type="spellStart"/>
      <w:r w:rsidRPr="007A7768">
        <w:rPr>
          <w:i w:val="0"/>
          <w:iCs w:val="0"/>
          <w:szCs w:val="20"/>
        </w:rPr>
        <w:t>Yonabaru</w:t>
      </w:r>
      <w:proofErr w:type="spellEnd"/>
      <w:r w:rsidRPr="007A7768">
        <w:rPr>
          <w:i w:val="0"/>
          <w:iCs w:val="0"/>
          <w:szCs w:val="20"/>
        </w:rPr>
        <w:t>, Okinawa, Japan</w:t>
      </w:r>
    </w:p>
    <w:p w14:paraId="72C0AB3A" w14:textId="77777777" w:rsidR="00BB1B01" w:rsidRPr="007A7768" w:rsidRDefault="00BB1B01" w:rsidP="00BB1B01">
      <w:pPr>
        <w:pStyle w:val="Caption"/>
        <w:rPr>
          <w:i w:val="0"/>
          <w:iCs w:val="0"/>
          <w:szCs w:val="20"/>
        </w:rPr>
      </w:pPr>
      <w:r w:rsidRPr="007A7768">
        <w:rPr>
          <w:i w:val="0"/>
          <w:iCs w:val="0"/>
          <w:szCs w:val="20"/>
        </w:rPr>
        <w:t>Date: 2016</w:t>
      </w:r>
    </w:p>
    <w:p w14:paraId="6475CBED" w14:textId="75E45450" w:rsidR="00BB1B01" w:rsidRPr="007A7768" w:rsidRDefault="00BB1B01" w:rsidP="00BB1B01">
      <w:pPr>
        <w:pStyle w:val="Caption"/>
        <w:rPr>
          <w:rStyle w:val="Hyperlink"/>
          <w:i w:val="0"/>
          <w:iCs w:val="0"/>
          <w:color w:val="000000" w:themeColor="text1"/>
          <w:szCs w:val="20"/>
          <w:u w:val="none"/>
        </w:rPr>
      </w:pPr>
      <w:r w:rsidRPr="007A7768">
        <w:rPr>
          <w:i w:val="0"/>
          <w:iCs w:val="0"/>
          <w:szCs w:val="20"/>
        </w:rPr>
        <w:t xml:space="preserve">Source: </w:t>
      </w:r>
      <w:hyperlink r:id="rId158" w:history="1">
        <w:r w:rsidRPr="007A7768">
          <w:rPr>
            <w:rStyle w:val="Hyperlink"/>
            <w:i w:val="0"/>
            <w:iCs w:val="0"/>
            <w:color w:val="000000" w:themeColor="text1"/>
            <w:szCs w:val="20"/>
            <w:u w:val="none"/>
          </w:rPr>
          <w:t>https://www.dee-okinawa.com/koneta/2016/05/yonabarupolice.html</w:t>
        </w:r>
      </w:hyperlink>
    </w:p>
    <w:p w14:paraId="6E56D62E" w14:textId="7875F027" w:rsidR="00BB1B01" w:rsidRPr="007A7768" w:rsidRDefault="00BB1B01" w:rsidP="00BB1B01">
      <w:pPr>
        <w:rPr>
          <w:color w:val="000000" w:themeColor="text1"/>
          <w:sz w:val="20"/>
          <w:szCs w:val="20"/>
        </w:rPr>
      </w:pPr>
    </w:p>
    <w:p w14:paraId="5F8AFC15" w14:textId="12E835FA" w:rsidR="006F44E3" w:rsidRPr="007A7768" w:rsidRDefault="00000000" w:rsidP="00BB1B01">
      <w:pPr>
        <w:rPr>
          <w:color w:val="000000" w:themeColor="text1"/>
          <w:sz w:val="20"/>
          <w:szCs w:val="20"/>
        </w:rPr>
      </w:pPr>
      <w:hyperlink w:anchor="fig_42"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34</w:t>
      </w:r>
    </w:p>
    <w:p w14:paraId="4C2ABBF5" w14:textId="77777777" w:rsidR="00921F3E" w:rsidRPr="007A7768" w:rsidRDefault="00921F3E" w:rsidP="00921F3E">
      <w:pPr>
        <w:keepNext/>
        <w:rPr>
          <w:color w:val="000000" w:themeColor="text1"/>
          <w:sz w:val="20"/>
          <w:szCs w:val="20"/>
        </w:rPr>
      </w:pPr>
      <w:r w:rsidRPr="007A7768">
        <w:rPr>
          <w:noProof/>
          <w:color w:val="000000" w:themeColor="text1"/>
          <w:sz w:val="20"/>
          <w:szCs w:val="20"/>
        </w:rPr>
        <w:lastRenderedPageBreak/>
        <w:drawing>
          <wp:inline distT="0" distB="0" distL="0" distR="0" wp14:anchorId="0112C26F" wp14:editId="3DDB0B70">
            <wp:extent cx="5943600" cy="2833315"/>
            <wp:effectExtent l="0" t="0" r="0" b="0"/>
            <wp:docPr id="23" name="Picture 23" descr="A group of people standing in front of a mu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group of people standing in front of a mural&#10;&#10;Description automatically generated"/>
                    <pic:cNvPicPr/>
                  </pic:nvPicPr>
                  <pic:blipFill rotWithShape="1">
                    <a:blip r:embed="rId159">
                      <a:extLst>
                        <a:ext uri="{28A0092B-C50C-407E-A947-70E740481C1C}">
                          <a14:useLocalDpi xmlns:a14="http://schemas.microsoft.com/office/drawing/2010/main" val="0"/>
                        </a:ext>
                      </a:extLst>
                    </a:blip>
                    <a:srcRect t="28495"/>
                    <a:stretch/>
                  </pic:blipFill>
                  <pic:spPr bwMode="auto">
                    <a:xfrm>
                      <a:off x="0" y="0"/>
                      <a:ext cx="5948795" cy="2835791"/>
                    </a:xfrm>
                    <a:prstGeom prst="rect">
                      <a:avLst/>
                    </a:prstGeom>
                    <a:ln>
                      <a:noFill/>
                    </a:ln>
                    <a:extLst>
                      <a:ext uri="{53640926-AAD7-44D8-BBD7-CCE9431645EC}">
                        <a14:shadowObscured xmlns:a14="http://schemas.microsoft.com/office/drawing/2010/main"/>
                      </a:ext>
                    </a:extLst>
                  </pic:spPr>
                </pic:pic>
              </a:graphicData>
            </a:graphic>
          </wp:inline>
        </w:drawing>
      </w:r>
    </w:p>
    <w:p w14:paraId="1E797FD8" w14:textId="4B0652F1" w:rsidR="00921F3E" w:rsidRPr="007A7768" w:rsidRDefault="00921F3E" w:rsidP="00921F3E">
      <w:pPr>
        <w:pStyle w:val="Caption"/>
        <w:rPr>
          <w:szCs w:val="20"/>
        </w:rPr>
      </w:pPr>
      <w:bookmarkStart w:id="252" w:name="_Ref164700730"/>
      <w:bookmarkStart w:id="253" w:name="_Toc17220981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34</w:t>
      </w:r>
      <w:r w:rsidRPr="007A7768">
        <w:rPr>
          <w:noProof/>
          <w:szCs w:val="20"/>
        </w:rPr>
        <w:fldChar w:fldCharType="end"/>
      </w:r>
      <w:bookmarkEnd w:id="252"/>
      <w:r w:rsidRPr="007A7768">
        <w:rPr>
          <w:szCs w:val="20"/>
        </w:rPr>
        <w:t>. South Korean Police “Human Rights” Mural</w:t>
      </w:r>
      <w:bookmarkEnd w:id="253"/>
    </w:p>
    <w:p w14:paraId="362A5324" w14:textId="77777777" w:rsidR="00921F3E" w:rsidRPr="007A7768" w:rsidRDefault="00921F3E" w:rsidP="00921F3E">
      <w:pPr>
        <w:pStyle w:val="Caption"/>
        <w:rPr>
          <w:i w:val="0"/>
          <w:iCs w:val="0"/>
          <w:szCs w:val="20"/>
        </w:rPr>
      </w:pPr>
      <w:r w:rsidRPr="007A7768">
        <w:rPr>
          <w:i w:val="0"/>
          <w:iCs w:val="0"/>
          <w:szCs w:val="20"/>
        </w:rPr>
        <w:t xml:space="preserve">Location: </w:t>
      </w:r>
      <w:proofErr w:type="spellStart"/>
      <w:r w:rsidRPr="007A7768">
        <w:rPr>
          <w:i w:val="0"/>
          <w:iCs w:val="0"/>
          <w:szCs w:val="20"/>
        </w:rPr>
        <w:t>Seogwipo</w:t>
      </w:r>
      <w:proofErr w:type="spellEnd"/>
      <w:r w:rsidRPr="007A7768">
        <w:rPr>
          <w:i w:val="0"/>
          <w:iCs w:val="0"/>
          <w:szCs w:val="20"/>
        </w:rPr>
        <w:t xml:space="preserve"> Police Station's </w:t>
      </w:r>
      <w:proofErr w:type="spellStart"/>
      <w:r w:rsidRPr="007A7768">
        <w:rPr>
          <w:i w:val="0"/>
          <w:iCs w:val="0"/>
          <w:szCs w:val="20"/>
        </w:rPr>
        <w:t>Daejeong</w:t>
      </w:r>
      <w:proofErr w:type="spellEnd"/>
      <w:r w:rsidRPr="007A7768">
        <w:rPr>
          <w:i w:val="0"/>
          <w:iCs w:val="0"/>
          <w:szCs w:val="20"/>
        </w:rPr>
        <w:t xml:space="preserve"> Police Station, South Korea</w:t>
      </w:r>
    </w:p>
    <w:p w14:paraId="10C46579" w14:textId="77777777" w:rsidR="00921F3E" w:rsidRPr="007A7768" w:rsidRDefault="00921F3E" w:rsidP="00921F3E">
      <w:pPr>
        <w:pStyle w:val="Caption"/>
        <w:rPr>
          <w:i w:val="0"/>
          <w:iCs w:val="0"/>
          <w:szCs w:val="20"/>
        </w:rPr>
      </w:pPr>
      <w:r w:rsidRPr="007A7768">
        <w:rPr>
          <w:i w:val="0"/>
          <w:iCs w:val="0"/>
          <w:szCs w:val="20"/>
        </w:rPr>
        <w:t>Date: 2018</w:t>
      </w:r>
    </w:p>
    <w:p w14:paraId="59757AD1" w14:textId="77777777" w:rsidR="00921F3E" w:rsidRPr="007A7768" w:rsidRDefault="00921F3E" w:rsidP="00921F3E">
      <w:pPr>
        <w:pStyle w:val="Caption"/>
        <w:rPr>
          <w:i w:val="0"/>
          <w:iCs w:val="0"/>
          <w:szCs w:val="20"/>
        </w:rPr>
      </w:pPr>
      <w:r w:rsidRPr="007A7768">
        <w:rPr>
          <w:i w:val="0"/>
          <w:iCs w:val="0"/>
          <w:szCs w:val="20"/>
        </w:rPr>
        <w:t>Artist: Gong Hyeon-</w:t>
      </w:r>
      <w:proofErr w:type="spellStart"/>
      <w:r w:rsidRPr="007A7768">
        <w:rPr>
          <w:i w:val="0"/>
          <w:iCs w:val="0"/>
          <w:szCs w:val="20"/>
        </w:rPr>
        <w:t>sik</w:t>
      </w:r>
      <w:proofErr w:type="spellEnd"/>
    </w:p>
    <w:p w14:paraId="0AF5960C" w14:textId="58B1B0A8" w:rsidR="00921F3E" w:rsidRPr="007A7768" w:rsidRDefault="00921F3E" w:rsidP="00921F3E">
      <w:pPr>
        <w:pStyle w:val="Caption"/>
        <w:rPr>
          <w:rStyle w:val="Hyperlink"/>
          <w:i w:val="0"/>
          <w:iCs w:val="0"/>
          <w:color w:val="000000" w:themeColor="text1"/>
          <w:szCs w:val="20"/>
          <w:u w:val="none"/>
        </w:rPr>
      </w:pPr>
      <w:r w:rsidRPr="007A7768">
        <w:rPr>
          <w:i w:val="0"/>
          <w:iCs w:val="0"/>
          <w:szCs w:val="20"/>
        </w:rPr>
        <w:t xml:space="preserve">Source: </w:t>
      </w:r>
      <w:hyperlink r:id="rId160" w:history="1">
        <w:r w:rsidRPr="007A7768">
          <w:rPr>
            <w:rStyle w:val="Hyperlink"/>
            <w:i w:val="0"/>
            <w:iCs w:val="0"/>
            <w:color w:val="000000" w:themeColor="text1"/>
            <w:szCs w:val="20"/>
            <w:u w:val="none"/>
          </w:rPr>
          <w:t>https://www.headlinejeju.co.kr/news/articleView.html?idxno=327074</w:t>
        </w:r>
      </w:hyperlink>
    </w:p>
    <w:p w14:paraId="0A89EFFA" w14:textId="77777777" w:rsidR="00921F3E" w:rsidRPr="007A7768" w:rsidRDefault="00921F3E" w:rsidP="00921F3E">
      <w:pPr>
        <w:rPr>
          <w:rStyle w:val="Hyperlink"/>
          <w:color w:val="000000" w:themeColor="text1"/>
          <w:sz w:val="20"/>
          <w:szCs w:val="20"/>
        </w:rPr>
      </w:pPr>
    </w:p>
    <w:p w14:paraId="01A38051" w14:textId="43019065" w:rsidR="000A3C89" w:rsidRPr="007A7768" w:rsidRDefault="00000000" w:rsidP="000A3C89">
      <w:pPr>
        <w:rPr>
          <w:color w:val="000000" w:themeColor="text1"/>
          <w:sz w:val="20"/>
          <w:szCs w:val="20"/>
        </w:rPr>
      </w:pPr>
      <w:hyperlink w:anchor="fig_42"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34</w:t>
      </w:r>
    </w:p>
    <w:p w14:paraId="76B30098" w14:textId="77777777" w:rsidR="00921F3E" w:rsidRPr="007A7768" w:rsidRDefault="00921F3E" w:rsidP="00BB1B01">
      <w:pPr>
        <w:rPr>
          <w:color w:val="000000" w:themeColor="text1"/>
          <w:sz w:val="20"/>
          <w:szCs w:val="20"/>
        </w:rPr>
      </w:pPr>
    </w:p>
    <w:p w14:paraId="7626E35D" w14:textId="77777777" w:rsidR="00921F3E" w:rsidRPr="007A7768" w:rsidRDefault="00921F3E" w:rsidP="00921F3E">
      <w:pPr>
        <w:keepNext/>
        <w:rPr>
          <w:color w:val="000000" w:themeColor="text1"/>
          <w:sz w:val="20"/>
          <w:szCs w:val="20"/>
        </w:rPr>
      </w:pPr>
      <w:r w:rsidRPr="007A7768">
        <w:rPr>
          <w:noProof/>
          <w:color w:val="000000" w:themeColor="text1"/>
          <w:sz w:val="20"/>
          <w:szCs w:val="20"/>
        </w:rPr>
        <w:drawing>
          <wp:inline distT="0" distB="0" distL="0" distR="0" wp14:anchorId="1BB0F45F" wp14:editId="41ED4084">
            <wp:extent cx="5942043" cy="2758523"/>
            <wp:effectExtent l="0" t="0" r="1905" b="0"/>
            <wp:docPr id="351" name="image9.jpg" descr="A mural of two people in a parking lo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jpg" descr="A mural of two people in a parking lot&#10;&#10;Description automatically generated"/>
                    <pic:cNvPicPr preferRelativeResize="0"/>
                  </pic:nvPicPr>
                  <pic:blipFill rotWithShape="1">
                    <a:blip r:embed="rId161"/>
                    <a:srcRect t="16645" b="13787"/>
                    <a:stretch/>
                  </pic:blipFill>
                  <pic:spPr bwMode="auto">
                    <a:xfrm>
                      <a:off x="0" y="0"/>
                      <a:ext cx="5943600" cy="2759246"/>
                    </a:xfrm>
                    <a:prstGeom prst="rect">
                      <a:avLst/>
                    </a:prstGeom>
                    <a:ln>
                      <a:noFill/>
                    </a:ln>
                    <a:extLst>
                      <a:ext uri="{53640926-AAD7-44D8-BBD7-CCE9431645EC}">
                        <a14:shadowObscured xmlns:a14="http://schemas.microsoft.com/office/drawing/2010/main"/>
                      </a:ext>
                    </a:extLst>
                  </pic:spPr>
                </pic:pic>
              </a:graphicData>
            </a:graphic>
          </wp:inline>
        </w:drawing>
      </w:r>
    </w:p>
    <w:p w14:paraId="669D7245" w14:textId="1D226FB6" w:rsidR="00921F3E" w:rsidRPr="007A7768" w:rsidRDefault="00921F3E" w:rsidP="00921F3E">
      <w:pPr>
        <w:pStyle w:val="Caption"/>
        <w:rPr>
          <w:szCs w:val="20"/>
        </w:rPr>
      </w:pPr>
      <w:bookmarkStart w:id="254" w:name="_Ref164701021"/>
      <w:bookmarkStart w:id="255" w:name="_Toc17220981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35</w:t>
      </w:r>
      <w:r w:rsidRPr="007A7768">
        <w:rPr>
          <w:noProof/>
          <w:szCs w:val="20"/>
        </w:rPr>
        <w:fldChar w:fldCharType="end"/>
      </w:r>
      <w:bookmarkEnd w:id="254"/>
      <w:r w:rsidRPr="007A7768">
        <w:rPr>
          <w:szCs w:val="20"/>
        </w:rPr>
        <w:t xml:space="preserve">. Police Parasol </w:t>
      </w:r>
      <w:r w:rsidR="00C24BC9" w:rsidRPr="007A7768">
        <w:rPr>
          <w:szCs w:val="20"/>
        </w:rPr>
        <w:t xml:space="preserve">Mural </w:t>
      </w:r>
      <w:r w:rsidRPr="007A7768">
        <w:rPr>
          <w:szCs w:val="20"/>
        </w:rPr>
        <w:t xml:space="preserve">on </w:t>
      </w:r>
      <w:proofErr w:type="spellStart"/>
      <w:r w:rsidRPr="007A7768">
        <w:rPr>
          <w:szCs w:val="20"/>
        </w:rPr>
        <w:t>Haeundae</w:t>
      </w:r>
      <w:proofErr w:type="spellEnd"/>
      <w:r w:rsidRPr="007A7768">
        <w:rPr>
          <w:szCs w:val="20"/>
        </w:rPr>
        <w:t xml:space="preserve"> Police Station</w:t>
      </w:r>
      <w:bookmarkEnd w:id="255"/>
    </w:p>
    <w:p w14:paraId="4135AE76" w14:textId="77777777" w:rsidR="00921F3E" w:rsidRPr="007A7768" w:rsidRDefault="00921F3E" w:rsidP="00921F3E">
      <w:pPr>
        <w:pStyle w:val="Caption"/>
        <w:rPr>
          <w:i w:val="0"/>
          <w:iCs w:val="0"/>
          <w:szCs w:val="20"/>
        </w:rPr>
      </w:pPr>
      <w:r w:rsidRPr="007A7768">
        <w:rPr>
          <w:i w:val="0"/>
          <w:iCs w:val="0"/>
          <w:szCs w:val="20"/>
        </w:rPr>
        <w:t>Location: Busan, South Korea</w:t>
      </w:r>
    </w:p>
    <w:p w14:paraId="4372C633" w14:textId="77777777" w:rsidR="00921F3E" w:rsidRPr="007A7768" w:rsidRDefault="00921F3E" w:rsidP="00921F3E">
      <w:pPr>
        <w:pStyle w:val="Caption"/>
        <w:rPr>
          <w:i w:val="0"/>
          <w:iCs w:val="0"/>
          <w:szCs w:val="20"/>
        </w:rPr>
      </w:pPr>
      <w:r w:rsidRPr="007A7768">
        <w:rPr>
          <w:i w:val="0"/>
          <w:iCs w:val="0"/>
          <w:szCs w:val="20"/>
        </w:rPr>
        <w:t>Date: 2016</w:t>
      </w:r>
    </w:p>
    <w:p w14:paraId="252A6A7F" w14:textId="4E71B842" w:rsidR="00921F3E" w:rsidRPr="007A7768" w:rsidRDefault="00921F3E" w:rsidP="00921F3E">
      <w:pPr>
        <w:pStyle w:val="Caption"/>
        <w:rPr>
          <w:i w:val="0"/>
          <w:iCs w:val="0"/>
          <w:szCs w:val="20"/>
        </w:rPr>
      </w:pPr>
      <w:r w:rsidRPr="007A7768">
        <w:rPr>
          <w:i w:val="0"/>
          <w:iCs w:val="0"/>
          <w:szCs w:val="20"/>
        </w:rPr>
        <w:t xml:space="preserve">Source: </w:t>
      </w:r>
      <w:hyperlink r:id="rId162">
        <w:r w:rsidRPr="007A7768">
          <w:rPr>
            <w:i w:val="0"/>
            <w:iCs w:val="0"/>
            <w:szCs w:val="20"/>
          </w:rPr>
          <w:t>http://hubeinc.com/ecosupergraphic_portfolio/1429</w:t>
        </w:r>
      </w:hyperlink>
    </w:p>
    <w:p w14:paraId="6744470D" w14:textId="77777777" w:rsidR="00921F3E" w:rsidRPr="007A7768" w:rsidRDefault="00921F3E" w:rsidP="00921F3E">
      <w:pPr>
        <w:pStyle w:val="Caption"/>
        <w:rPr>
          <w:i w:val="0"/>
          <w:iCs w:val="0"/>
          <w:szCs w:val="20"/>
        </w:rPr>
      </w:pPr>
    </w:p>
    <w:p w14:paraId="39515E82" w14:textId="2A27BBDD" w:rsidR="000A3C89" w:rsidRPr="007A7768" w:rsidRDefault="00000000" w:rsidP="000A3C89">
      <w:pPr>
        <w:rPr>
          <w:color w:val="000000" w:themeColor="text1"/>
          <w:sz w:val="20"/>
          <w:szCs w:val="20"/>
        </w:rPr>
      </w:pPr>
      <w:hyperlink w:anchor="fig_42"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34</w:t>
      </w:r>
    </w:p>
    <w:p w14:paraId="704B77EF" w14:textId="497BB1A0" w:rsidR="00921F3E" w:rsidRPr="007A7768" w:rsidRDefault="00921F3E" w:rsidP="00BB1B01">
      <w:pPr>
        <w:rPr>
          <w:color w:val="000000" w:themeColor="text1"/>
          <w:sz w:val="20"/>
          <w:szCs w:val="20"/>
        </w:rPr>
      </w:pPr>
    </w:p>
    <w:p w14:paraId="7F930DB6" w14:textId="77777777" w:rsidR="00921F3E" w:rsidRPr="007A7768" w:rsidRDefault="00921F3E" w:rsidP="00921F3E">
      <w:pPr>
        <w:rPr>
          <w:color w:val="000000" w:themeColor="text1"/>
          <w:sz w:val="20"/>
          <w:szCs w:val="20"/>
        </w:rPr>
      </w:pPr>
      <w:r w:rsidRPr="007A7768">
        <w:rPr>
          <w:noProof/>
          <w:color w:val="000000" w:themeColor="text1"/>
          <w:sz w:val="20"/>
          <w:szCs w:val="20"/>
        </w:rPr>
        <w:lastRenderedPageBreak/>
        <w:drawing>
          <wp:inline distT="0" distB="0" distL="0" distR="0" wp14:anchorId="0B74931A" wp14:editId="4020BF34">
            <wp:extent cx="3911600" cy="4084403"/>
            <wp:effectExtent l="0" t="0" r="0" b="5080"/>
            <wp:docPr id="3" name="Picture 3" descr="A wall painting of a car and a play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all painting of a car and a playground&#10;&#10;Description automatically generated with medium confidence"/>
                    <pic:cNvPicPr/>
                  </pic:nvPicPr>
                  <pic:blipFill>
                    <a:blip r:embed="rId163">
                      <a:extLst>
                        <a:ext uri="{28A0092B-C50C-407E-A947-70E740481C1C}">
                          <a14:useLocalDpi xmlns:a14="http://schemas.microsoft.com/office/drawing/2010/main" val="0"/>
                        </a:ext>
                      </a:extLst>
                    </a:blip>
                    <a:stretch>
                      <a:fillRect/>
                    </a:stretch>
                  </pic:blipFill>
                  <pic:spPr>
                    <a:xfrm>
                      <a:off x="0" y="0"/>
                      <a:ext cx="3953175" cy="4127815"/>
                    </a:xfrm>
                    <a:prstGeom prst="rect">
                      <a:avLst/>
                    </a:prstGeom>
                  </pic:spPr>
                </pic:pic>
              </a:graphicData>
            </a:graphic>
          </wp:inline>
        </w:drawing>
      </w:r>
    </w:p>
    <w:p w14:paraId="4782065D" w14:textId="55F14FD9" w:rsidR="00921F3E" w:rsidRPr="007A7768" w:rsidRDefault="00921F3E" w:rsidP="00921F3E">
      <w:pPr>
        <w:pStyle w:val="Caption"/>
        <w:rPr>
          <w:szCs w:val="20"/>
        </w:rPr>
      </w:pPr>
      <w:bookmarkStart w:id="256" w:name="_Ref164701079"/>
      <w:bookmarkStart w:id="257" w:name="_Toc17220981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36</w:t>
      </w:r>
      <w:r w:rsidRPr="007A7768">
        <w:rPr>
          <w:szCs w:val="20"/>
        </w:rPr>
        <w:fldChar w:fldCharType="end"/>
      </w:r>
      <w:bookmarkEnd w:id="256"/>
      <w:r w:rsidRPr="007A7768">
        <w:rPr>
          <w:szCs w:val="20"/>
        </w:rPr>
        <w:t>. “Eradicate the Four Major Evils” Mural Sponsored by Police, Before and After</w:t>
      </w:r>
      <w:bookmarkEnd w:id="257"/>
    </w:p>
    <w:p w14:paraId="623AF261" w14:textId="77777777" w:rsidR="00921F3E" w:rsidRPr="007A7768" w:rsidRDefault="00921F3E" w:rsidP="00921F3E">
      <w:pPr>
        <w:pStyle w:val="Caption"/>
        <w:rPr>
          <w:i w:val="0"/>
          <w:iCs w:val="0"/>
          <w:szCs w:val="20"/>
        </w:rPr>
      </w:pPr>
      <w:r w:rsidRPr="007A7768">
        <w:rPr>
          <w:i w:val="0"/>
          <w:iCs w:val="0"/>
          <w:szCs w:val="20"/>
        </w:rPr>
        <w:t xml:space="preserve">Location: Oil Market in </w:t>
      </w:r>
      <w:proofErr w:type="spellStart"/>
      <w:r w:rsidRPr="007A7768">
        <w:rPr>
          <w:i w:val="0"/>
          <w:iCs w:val="0"/>
          <w:szCs w:val="20"/>
        </w:rPr>
        <w:t>Dodu</w:t>
      </w:r>
      <w:proofErr w:type="spellEnd"/>
      <w:r w:rsidRPr="007A7768">
        <w:rPr>
          <w:i w:val="0"/>
          <w:iCs w:val="0"/>
          <w:szCs w:val="20"/>
        </w:rPr>
        <w:t xml:space="preserve">-dong, </w:t>
      </w:r>
      <w:proofErr w:type="spellStart"/>
      <w:r w:rsidRPr="007A7768">
        <w:rPr>
          <w:i w:val="0"/>
          <w:iCs w:val="0"/>
          <w:szCs w:val="20"/>
        </w:rPr>
        <w:t>Jeju</w:t>
      </w:r>
      <w:proofErr w:type="spellEnd"/>
      <w:r w:rsidRPr="007A7768">
        <w:rPr>
          <w:i w:val="0"/>
          <w:iCs w:val="0"/>
          <w:szCs w:val="20"/>
        </w:rPr>
        <w:t xml:space="preserve"> City, South Korea</w:t>
      </w:r>
    </w:p>
    <w:p w14:paraId="0A714FDA" w14:textId="77777777" w:rsidR="00921F3E" w:rsidRPr="007A7768" w:rsidRDefault="00921F3E" w:rsidP="00921F3E">
      <w:pPr>
        <w:pStyle w:val="Caption"/>
        <w:rPr>
          <w:i w:val="0"/>
          <w:iCs w:val="0"/>
          <w:szCs w:val="20"/>
        </w:rPr>
      </w:pPr>
      <w:r w:rsidRPr="007A7768">
        <w:rPr>
          <w:i w:val="0"/>
          <w:iCs w:val="0"/>
          <w:szCs w:val="20"/>
        </w:rPr>
        <w:t>Date: 2014</w:t>
      </w:r>
    </w:p>
    <w:p w14:paraId="38112527" w14:textId="77777777" w:rsidR="00921F3E" w:rsidRPr="007A7768" w:rsidRDefault="00921F3E" w:rsidP="00921F3E">
      <w:pPr>
        <w:pStyle w:val="Caption"/>
        <w:rPr>
          <w:i w:val="0"/>
          <w:iCs w:val="0"/>
          <w:szCs w:val="20"/>
        </w:rPr>
      </w:pPr>
      <w:r w:rsidRPr="007A7768">
        <w:rPr>
          <w:i w:val="0"/>
          <w:iCs w:val="0"/>
          <w:szCs w:val="20"/>
        </w:rPr>
        <w:t xml:space="preserve">Photographer: </w:t>
      </w:r>
      <w:proofErr w:type="spellStart"/>
      <w:r w:rsidRPr="007A7768">
        <w:rPr>
          <w:i w:val="0"/>
          <w:iCs w:val="0"/>
          <w:szCs w:val="20"/>
        </w:rPr>
        <w:t>Jeju</w:t>
      </w:r>
      <w:proofErr w:type="spellEnd"/>
      <w:r w:rsidRPr="007A7768">
        <w:rPr>
          <w:i w:val="0"/>
          <w:iCs w:val="0"/>
          <w:szCs w:val="20"/>
        </w:rPr>
        <w:t xml:space="preserve"> Western Police Station</w:t>
      </w:r>
    </w:p>
    <w:p w14:paraId="04CB2389" w14:textId="3BF6006D" w:rsidR="00921F3E" w:rsidRPr="007A7768" w:rsidRDefault="00921F3E" w:rsidP="00921F3E">
      <w:pPr>
        <w:pStyle w:val="Caption"/>
        <w:rPr>
          <w:i w:val="0"/>
          <w:iCs w:val="0"/>
          <w:szCs w:val="20"/>
        </w:rPr>
      </w:pPr>
      <w:r w:rsidRPr="007A7768">
        <w:rPr>
          <w:i w:val="0"/>
          <w:iCs w:val="0"/>
          <w:szCs w:val="20"/>
        </w:rPr>
        <w:t xml:space="preserve">Source: </w:t>
      </w:r>
      <w:hyperlink r:id="rId164">
        <w:r w:rsidRPr="007A7768">
          <w:rPr>
            <w:i w:val="0"/>
            <w:iCs w:val="0"/>
            <w:szCs w:val="20"/>
            <w:u w:val="single"/>
          </w:rPr>
          <w:t>https://m.yna.co.kr/view/AKR20140902159700056</w:t>
        </w:r>
      </w:hyperlink>
    </w:p>
    <w:p w14:paraId="001EF47F" w14:textId="77777777" w:rsidR="00921F3E" w:rsidRPr="007A7768" w:rsidRDefault="00921F3E" w:rsidP="00921F3E">
      <w:pPr>
        <w:rPr>
          <w:color w:val="000000" w:themeColor="text1"/>
          <w:sz w:val="20"/>
          <w:szCs w:val="20"/>
        </w:rPr>
      </w:pPr>
    </w:p>
    <w:p w14:paraId="3E9668AE" w14:textId="0A2D1A1D" w:rsidR="00921F3E" w:rsidRPr="007A7768" w:rsidRDefault="00000000" w:rsidP="00921F3E">
      <w:pPr>
        <w:rPr>
          <w:rStyle w:val="Hyperlink"/>
          <w:color w:val="000000" w:themeColor="text1"/>
          <w:sz w:val="20"/>
          <w:szCs w:val="20"/>
        </w:rPr>
      </w:pPr>
      <w:hyperlink w:anchor="fig_42"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34</w:t>
      </w:r>
    </w:p>
    <w:p w14:paraId="7F4F7DEF" w14:textId="77777777" w:rsidR="00FB014E" w:rsidRPr="007A7768" w:rsidRDefault="00FB014E" w:rsidP="00921F3E">
      <w:pPr>
        <w:rPr>
          <w:color w:val="000000" w:themeColor="text1"/>
          <w:sz w:val="20"/>
          <w:szCs w:val="20"/>
        </w:rPr>
      </w:pPr>
    </w:p>
    <w:p w14:paraId="2B3AAC10" w14:textId="77777777" w:rsidR="00921F3E" w:rsidRPr="007A7768" w:rsidRDefault="00921F3E" w:rsidP="00921F3E">
      <w:pPr>
        <w:keepNext/>
        <w:rPr>
          <w:color w:val="000000" w:themeColor="text1"/>
          <w:sz w:val="20"/>
          <w:szCs w:val="20"/>
        </w:rPr>
      </w:pPr>
      <w:r w:rsidRPr="007A7768">
        <w:rPr>
          <w:noProof/>
          <w:color w:val="000000" w:themeColor="text1"/>
          <w:sz w:val="20"/>
          <w:szCs w:val="20"/>
        </w:rPr>
        <w:drawing>
          <wp:inline distT="0" distB="0" distL="0" distR="0" wp14:anchorId="211286B6" wp14:editId="3947274B">
            <wp:extent cx="3987800" cy="1946046"/>
            <wp:effectExtent l="0" t="0" r="0" b="0"/>
            <wp:docPr id="345" name="image1.jpg" descr="A person standing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A person standing on a stage&#10;&#10;Description automatically generated"/>
                    <pic:cNvPicPr preferRelativeResize="0"/>
                  </pic:nvPicPr>
                  <pic:blipFill>
                    <a:blip r:embed="rId165"/>
                    <a:srcRect/>
                    <a:stretch>
                      <a:fillRect/>
                    </a:stretch>
                  </pic:blipFill>
                  <pic:spPr>
                    <a:xfrm>
                      <a:off x="0" y="0"/>
                      <a:ext cx="4066696" cy="1984547"/>
                    </a:xfrm>
                    <a:prstGeom prst="rect">
                      <a:avLst/>
                    </a:prstGeom>
                    <a:ln/>
                  </pic:spPr>
                </pic:pic>
              </a:graphicData>
            </a:graphic>
          </wp:inline>
        </w:drawing>
      </w:r>
    </w:p>
    <w:p w14:paraId="04E7A34E" w14:textId="573D66E5" w:rsidR="00921F3E" w:rsidRPr="007A7768" w:rsidRDefault="00921F3E" w:rsidP="00921F3E">
      <w:pPr>
        <w:pStyle w:val="Caption"/>
        <w:rPr>
          <w:szCs w:val="20"/>
        </w:rPr>
      </w:pPr>
      <w:bookmarkStart w:id="258" w:name="_Ref164701134"/>
      <w:bookmarkStart w:id="259" w:name="_Toc17220982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37</w:t>
      </w:r>
      <w:r w:rsidRPr="007A7768">
        <w:rPr>
          <w:szCs w:val="20"/>
        </w:rPr>
        <w:fldChar w:fldCharType="end"/>
      </w:r>
      <w:bookmarkEnd w:id="258"/>
      <w:r w:rsidRPr="007A7768">
        <w:rPr>
          <w:szCs w:val="20"/>
        </w:rPr>
        <w:t>. Police Mascots Reveal “Eradicate the Four Major Evils” Mural Sponsored by Police</w:t>
      </w:r>
      <w:bookmarkEnd w:id="259"/>
      <w:r w:rsidRPr="007A7768">
        <w:rPr>
          <w:szCs w:val="20"/>
        </w:rPr>
        <w:t xml:space="preserve"> </w:t>
      </w:r>
    </w:p>
    <w:p w14:paraId="4570915F" w14:textId="77777777" w:rsidR="00921F3E" w:rsidRPr="007A7768" w:rsidRDefault="00921F3E" w:rsidP="00921F3E">
      <w:pPr>
        <w:pStyle w:val="Caption"/>
        <w:rPr>
          <w:i w:val="0"/>
          <w:iCs w:val="0"/>
          <w:szCs w:val="20"/>
        </w:rPr>
      </w:pPr>
      <w:r w:rsidRPr="007A7768">
        <w:rPr>
          <w:i w:val="0"/>
          <w:iCs w:val="0"/>
          <w:szCs w:val="20"/>
        </w:rPr>
        <w:t xml:space="preserve">Location: Oil Market in </w:t>
      </w:r>
      <w:proofErr w:type="spellStart"/>
      <w:r w:rsidRPr="007A7768">
        <w:rPr>
          <w:i w:val="0"/>
          <w:iCs w:val="0"/>
          <w:szCs w:val="20"/>
        </w:rPr>
        <w:t>Dodu</w:t>
      </w:r>
      <w:proofErr w:type="spellEnd"/>
      <w:r w:rsidRPr="007A7768">
        <w:rPr>
          <w:i w:val="0"/>
          <w:iCs w:val="0"/>
          <w:szCs w:val="20"/>
        </w:rPr>
        <w:t xml:space="preserve">-dong, </w:t>
      </w:r>
      <w:proofErr w:type="spellStart"/>
      <w:r w:rsidRPr="007A7768">
        <w:rPr>
          <w:i w:val="0"/>
          <w:iCs w:val="0"/>
          <w:szCs w:val="20"/>
        </w:rPr>
        <w:t>Jeju</w:t>
      </w:r>
      <w:proofErr w:type="spellEnd"/>
      <w:r w:rsidRPr="007A7768">
        <w:rPr>
          <w:i w:val="0"/>
          <w:iCs w:val="0"/>
          <w:szCs w:val="20"/>
        </w:rPr>
        <w:t xml:space="preserve"> City, South Korea</w:t>
      </w:r>
    </w:p>
    <w:p w14:paraId="0A85BF88" w14:textId="77777777" w:rsidR="00921F3E" w:rsidRPr="007A7768" w:rsidRDefault="00921F3E" w:rsidP="00921F3E">
      <w:pPr>
        <w:pStyle w:val="Caption"/>
        <w:rPr>
          <w:i w:val="0"/>
          <w:iCs w:val="0"/>
          <w:szCs w:val="20"/>
        </w:rPr>
      </w:pPr>
      <w:r w:rsidRPr="007A7768">
        <w:rPr>
          <w:i w:val="0"/>
          <w:iCs w:val="0"/>
          <w:szCs w:val="20"/>
        </w:rPr>
        <w:t>Date: 2014</w:t>
      </w:r>
    </w:p>
    <w:p w14:paraId="48118BF6" w14:textId="77777777" w:rsidR="00921F3E" w:rsidRPr="007A7768" w:rsidRDefault="00921F3E" w:rsidP="00921F3E">
      <w:pPr>
        <w:pStyle w:val="Caption"/>
        <w:rPr>
          <w:i w:val="0"/>
          <w:iCs w:val="0"/>
          <w:szCs w:val="20"/>
        </w:rPr>
      </w:pPr>
      <w:r w:rsidRPr="007A7768">
        <w:rPr>
          <w:i w:val="0"/>
          <w:iCs w:val="0"/>
          <w:szCs w:val="20"/>
        </w:rPr>
        <w:t xml:space="preserve">Photographer: </w:t>
      </w:r>
      <w:proofErr w:type="spellStart"/>
      <w:r w:rsidRPr="007A7768">
        <w:rPr>
          <w:i w:val="0"/>
          <w:iCs w:val="0"/>
          <w:szCs w:val="20"/>
        </w:rPr>
        <w:t>Jeju</w:t>
      </w:r>
      <w:proofErr w:type="spellEnd"/>
      <w:r w:rsidRPr="007A7768">
        <w:rPr>
          <w:i w:val="0"/>
          <w:iCs w:val="0"/>
          <w:szCs w:val="20"/>
        </w:rPr>
        <w:t xml:space="preserve"> Western Police Station</w:t>
      </w:r>
    </w:p>
    <w:p w14:paraId="6433481D" w14:textId="5E56004F" w:rsidR="00921F3E" w:rsidRPr="007A7768" w:rsidRDefault="00921F3E" w:rsidP="00921F3E">
      <w:pPr>
        <w:pStyle w:val="Caption"/>
        <w:rPr>
          <w:i w:val="0"/>
          <w:iCs w:val="0"/>
          <w:szCs w:val="20"/>
        </w:rPr>
      </w:pPr>
      <w:r w:rsidRPr="007A7768">
        <w:rPr>
          <w:i w:val="0"/>
          <w:iCs w:val="0"/>
          <w:szCs w:val="20"/>
        </w:rPr>
        <w:t xml:space="preserve">Source: </w:t>
      </w:r>
      <w:hyperlink r:id="rId166">
        <w:r w:rsidRPr="007A7768">
          <w:rPr>
            <w:i w:val="0"/>
            <w:iCs w:val="0"/>
            <w:szCs w:val="20"/>
            <w:u w:val="single"/>
          </w:rPr>
          <w:t>https://m.yna.co.kr/view/AKR20140902159700056</w:t>
        </w:r>
      </w:hyperlink>
    </w:p>
    <w:p w14:paraId="1E626205" w14:textId="77777777" w:rsidR="00921F3E" w:rsidRPr="007A7768" w:rsidRDefault="00921F3E" w:rsidP="00921F3E">
      <w:pPr>
        <w:rPr>
          <w:color w:val="000000" w:themeColor="text1"/>
          <w:sz w:val="20"/>
          <w:szCs w:val="20"/>
        </w:rPr>
      </w:pPr>
    </w:p>
    <w:p w14:paraId="2BE792AF" w14:textId="1FC09938" w:rsidR="00C35B2F" w:rsidRPr="007A7768" w:rsidRDefault="00000000" w:rsidP="00BB1B01">
      <w:pPr>
        <w:rPr>
          <w:color w:val="000000" w:themeColor="text1"/>
          <w:sz w:val="20"/>
          <w:szCs w:val="20"/>
        </w:rPr>
      </w:pPr>
      <w:hyperlink w:anchor="fig_42"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34</w:t>
      </w:r>
    </w:p>
    <w:p w14:paraId="5DE01E5F" w14:textId="77777777" w:rsidR="00BB1B01" w:rsidRPr="007A7768" w:rsidRDefault="00BB1B01" w:rsidP="00BB1B01">
      <w:pPr>
        <w:keepNext/>
        <w:rPr>
          <w:color w:val="000000" w:themeColor="text1"/>
          <w:sz w:val="20"/>
          <w:szCs w:val="20"/>
        </w:rPr>
      </w:pPr>
      <w:r w:rsidRPr="007A7768">
        <w:rPr>
          <w:noProof/>
          <w:color w:val="000000" w:themeColor="text1"/>
          <w:sz w:val="20"/>
          <w:szCs w:val="20"/>
        </w:rPr>
        <w:lastRenderedPageBreak/>
        <w:drawing>
          <wp:inline distT="0" distB="0" distL="0" distR="0" wp14:anchorId="201F7E75" wp14:editId="78BCB662">
            <wp:extent cx="5613621" cy="3214858"/>
            <wp:effectExtent l="0" t="0" r="0" b="0"/>
            <wp:docPr id="347" name="image8.jpg" descr="A wall with cartoon charact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g" descr="A wall with cartoon characters on it&#10;&#10;Description automatically generated"/>
                    <pic:cNvPicPr preferRelativeResize="0"/>
                  </pic:nvPicPr>
                  <pic:blipFill rotWithShape="1">
                    <a:blip r:embed="rId167"/>
                    <a:srcRect t="15876" b="7766"/>
                    <a:stretch/>
                  </pic:blipFill>
                  <pic:spPr bwMode="auto">
                    <a:xfrm>
                      <a:off x="0" y="0"/>
                      <a:ext cx="5639103" cy="3229451"/>
                    </a:xfrm>
                    <a:prstGeom prst="rect">
                      <a:avLst/>
                    </a:prstGeom>
                    <a:ln>
                      <a:noFill/>
                    </a:ln>
                    <a:extLst>
                      <a:ext uri="{53640926-AAD7-44D8-BBD7-CCE9431645EC}">
                        <a14:shadowObscured xmlns:a14="http://schemas.microsoft.com/office/drawing/2010/main"/>
                      </a:ext>
                    </a:extLst>
                  </pic:spPr>
                </pic:pic>
              </a:graphicData>
            </a:graphic>
          </wp:inline>
        </w:drawing>
      </w:r>
    </w:p>
    <w:p w14:paraId="15653591" w14:textId="04ED87F8" w:rsidR="00BB1B01" w:rsidRPr="007A7768" w:rsidRDefault="00BB1B01" w:rsidP="00BB1B01">
      <w:pPr>
        <w:pStyle w:val="Caption"/>
        <w:rPr>
          <w:szCs w:val="20"/>
        </w:rPr>
      </w:pPr>
      <w:bookmarkStart w:id="260" w:name="_Ref164698710"/>
      <w:bookmarkStart w:id="261" w:name="_Toc17220982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38</w:t>
      </w:r>
      <w:r w:rsidRPr="007A7768">
        <w:rPr>
          <w:szCs w:val="20"/>
        </w:rPr>
        <w:fldChar w:fldCharType="end"/>
      </w:r>
      <w:bookmarkEnd w:id="260"/>
      <w:r w:rsidRPr="007A7768">
        <w:rPr>
          <w:szCs w:val="20"/>
        </w:rPr>
        <w:t>. “Cute” Mural at Korean National Police Station I</w:t>
      </w:r>
      <w:bookmarkEnd w:id="261"/>
    </w:p>
    <w:p w14:paraId="66C4BF69" w14:textId="77777777" w:rsidR="00BB1B01" w:rsidRPr="007A7768" w:rsidRDefault="00BB1B01" w:rsidP="00BB1B01">
      <w:pPr>
        <w:pStyle w:val="Caption"/>
        <w:rPr>
          <w:i w:val="0"/>
          <w:iCs w:val="0"/>
          <w:szCs w:val="20"/>
        </w:rPr>
      </w:pPr>
      <w:r w:rsidRPr="007A7768">
        <w:rPr>
          <w:i w:val="0"/>
          <w:iCs w:val="0"/>
          <w:szCs w:val="20"/>
        </w:rPr>
        <w:t xml:space="preserve">Location: </w:t>
      </w:r>
      <w:proofErr w:type="spellStart"/>
      <w:r w:rsidRPr="007A7768">
        <w:rPr>
          <w:i w:val="0"/>
          <w:iCs w:val="0"/>
          <w:szCs w:val="20"/>
        </w:rPr>
        <w:t>Gunwi</w:t>
      </w:r>
      <w:proofErr w:type="spellEnd"/>
      <w:r w:rsidRPr="007A7768">
        <w:rPr>
          <w:i w:val="0"/>
          <w:iCs w:val="0"/>
          <w:szCs w:val="20"/>
        </w:rPr>
        <w:t xml:space="preserve">, </w:t>
      </w:r>
      <w:proofErr w:type="spellStart"/>
      <w:r w:rsidRPr="007A7768">
        <w:rPr>
          <w:i w:val="0"/>
          <w:iCs w:val="0"/>
          <w:szCs w:val="20"/>
        </w:rPr>
        <w:t>Gyeongsangbuk</w:t>
      </w:r>
      <w:proofErr w:type="spellEnd"/>
      <w:r w:rsidRPr="007A7768">
        <w:rPr>
          <w:i w:val="0"/>
          <w:iCs w:val="0"/>
          <w:szCs w:val="20"/>
        </w:rPr>
        <w:t>-do, South Korea</w:t>
      </w:r>
    </w:p>
    <w:p w14:paraId="24F000C7" w14:textId="77777777" w:rsidR="00BB1B01" w:rsidRPr="007A7768" w:rsidRDefault="00BB1B01" w:rsidP="00BB1B01">
      <w:pPr>
        <w:pStyle w:val="Caption"/>
        <w:rPr>
          <w:i w:val="0"/>
          <w:iCs w:val="0"/>
          <w:szCs w:val="20"/>
        </w:rPr>
      </w:pPr>
      <w:r w:rsidRPr="007A7768">
        <w:rPr>
          <w:i w:val="0"/>
          <w:iCs w:val="0"/>
          <w:szCs w:val="20"/>
        </w:rPr>
        <w:t>Date: 2019</w:t>
      </w:r>
    </w:p>
    <w:p w14:paraId="265A9FC5" w14:textId="77777777" w:rsidR="00BB1B01" w:rsidRPr="007A7768" w:rsidRDefault="00BB1B01" w:rsidP="00BB1B01">
      <w:pPr>
        <w:pStyle w:val="Caption"/>
        <w:rPr>
          <w:i w:val="0"/>
          <w:iCs w:val="0"/>
          <w:szCs w:val="20"/>
        </w:rPr>
      </w:pPr>
      <w:r w:rsidRPr="007A7768">
        <w:rPr>
          <w:i w:val="0"/>
          <w:iCs w:val="0"/>
          <w:szCs w:val="20"/>
        </w:rPr>
        <w:t xml:space="preserve">Artist: Murals Over Flowers </w:t>
      </w:r>
    </w:p>
    <w:p w14:paraId="7DB01B5C" w14:textId="580A09CE" w:rsidR="00BB1B01" w:rsidRPr="007A7768" w:rsidRDefault="00BB1B01" w:rsidP="00BB1B01">
      <w:pPr>
        <w:pStyle w:val="Caption"/>
        <w:rPr>
          <w:i w:val="0"/>
          <w:iCs w:val="0"/>
          <w:szCs w:val="20"/>
          <w:u w:val="single"/>
        </w:rPr>
      </w:pPr>
      <w:r w:rsidRPr="007A7768">
        <w:rPr>
          <w:i w:val="0"/>
          <w:iCs w:val="0"/>
          <w:szCs w:val="20"/>
        </w:rPr>
        <w:t xml:space="preserve">Source: </w:t>
      </w:r>
      <w:hyperlink r:id="rId168">
        <w:r w:rsidRPr="007A7768">
          <w:rPr>
            <w:i w:val="0"/>
            <w:iCs w:val="0"/>
            <w:szCs w:val="20"/>
            <w:u w:val="single"/>
          </w:rPr>
          <w:t>https://flowerpainting.tistory.com/64</w:t>
        </w:r>
      </w:hyperlink>
    </w:p>
    <w:p w14:paraId="45938DF9" w14:textId="77777777" w:rsidR="00C35B2F" w:rsidRPr="007A7768" w:rsidRDefault="00C35B2F" w:rsidP="000A3C89">
      <w:pPr>
        <w:rPr>
          <w:color w:val="000000" w:themeColor="text1"/>
        </w:rPr>
      </w:pPr>
    </w:p>
    <w:p w14:paraId="3C1791A2" w14:textId="48BA756E" w:rsidR="000A3C89" w:rsidRPr="007A7768" w:rsidRDefault="00000000" w:rsidP="000A3C89">
      <w:pPr>
        <w:rPr>
          <w:color w:val="000000" w:themeColor="text1"/>
          <w:sz w:val="20"/>
          <w:szCs w:val="20"/>
        </w:rPr>
      </w:pPr>
      <w:hyperlink w:anchor="fig_42"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34</w:t>
      </w:r>
    </w:p>
    <w:p w14:paraId="68168D9C" w14:textId="77777777" w:rsidR="00BB1B01" w:rsidRPr="007A7768" w:rsidRDefault="00BB1B01" w:rsidP="00BB1B01">
      <w:pPr>
        <w:rPr>
          <w:color w:val="000000" w:themeColor="text1"/>
          <w:sz w:val="20"/>
          <w:szCs w:val="20"/>
        </w:rPr>
      </w:pPr>
    </w:p>
    <w:p w14:paraId="1DFFC2A6" w14:textId="77777777" w:rsidR="00BB1B01" w:rsidRPr="007A7768" w:rsidRDefault="00BB1B01" w:rsidP="00BB1B01">
      <w:pPr>
        <w:keepNext/>
        <w:rPr>
          <w:color w:val="000000" w:themeColor="text1"/>
          <w:sz w:val="20"/>
          <w:szCs w:val="20"/>
        </w:rPr>
      </w:pPr>
      <w:r w:rsidRPr="007A7768">
        <w:rPr>
          <w:noProof/>
          <w:color w:val="000000" w:themeColor="text1"/>
          <w:sz w:val="20"/>
          <w:szCs w:val="20"/>
        </w:rPr>
        <w:drawing>
          <wp:inline distT="0" distB="0" distL="0" distR="0" wp14:anchorId="713BF77A" wp14:editId="4DE07030">
            <wp:extent cx="5941735" cy="2759102"/>
            <wp:effectExtent l="0" t="0" r="1905" b="0"/>
            <wp:docPr id="349" name="image10.jpg" descr="A wall with cartoon characters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jpg" descr="A wall with cartoon characters on it&#10;&#10;Description automatically generated"/>
                    <pic:cNvPicPr preferRelativeResize="0"/>
                  </pic:nvPicPr>
                  <pic:blipFill rotWithShape="1">
                    <a:blip r:embed="rId169"/>
                    <a:srcRect t="21762" b="16324"/>
                    <a:stretch/>
                  </pic:blipFill>
                  <pic:spPr bwMode="auto">
                    <a:xfrm>
                      <a:off x="0" y="0"/>
                      <a:ext cx="5943200" cy="2759782"/>
                    </a:xfrm>
                    <a:prstGeom prst="rect">
                      <a:avLst/>
                    </a:prstGeom>
                    <a:ln>
                      <a:noFill/>
                    </a:ln>
                    <a:extLst>
                      <a:ext uri="{53640926-AAD7-44D8-BBD7-CCE9431645EC}">
                        <a14:shadowObscured xmlns:a14="http://schemas.microsoft.com/office/drawing/2010/main"/>
                      </a:ext>
                    </a:extLst>
                  </pic:spPr>
                </pic:pic>
              </a:graphicData>
            </a:graphic>
          </wp:inline>
        </w:drawing>
      </w:r>
    </w:p>
    <w:p w14:paraId="6B31B492" w14:textId="277054D5" w:rsidR="00BB1B01" w:rsidRPr="007A7768" w:rsidRDefault="00BB1B01" w:rsidP="00BB1B01">
      <w:pPr>
        <w:pStyle w:val="Caption"/>
        <w:rPr>
          <w:szCs w:val="20"/>
        </w:rPr>
      </w:pPr>
      <w:bookmarkStart w:id="262" w:name="_Toc17220982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39</w:t>
      </w:r>
      <w:r w:rsidRPr="007A7768">
        <w:rPr>
          <w:szCs w:val="20"/>
        </w:rPr>
        <w:fldChar w:fldCharType="end"/>
      </w:r>
      <w:r w:rsidRPr="007A7768">
        <w:rPr>
          <w:szCs w:val="20"/>
        </w:rPr>
        <w:t>. “Cute” Mural at Korean National Police Station II</w:t>
      </w:r>
      <w:bookmarkEnd w:id="262"/>
    </w:p>
    <w:p w14:paraId="6CE928EB" w14:textId="77777777" w:rsidR="00BB1B01" w:rsidRPr="007A7768" w:rsidRDefault="00BB1B01" w:rsidP="00BB1B01">
      <w:pPr>
        <w:pStyle w:val="Caption"/>
        <w:rPr>
          <w:i w:val="0"/>
          <w:iCs w:val="0"/>
          <w:szCs w:val="20"/>
        </w:rPr>
      </w:pPr>
      <w:r w:rsidRPr="007A7768">
        <w:rPr>
          <w:i w:val="0"/>
          <w:iCs w:val="0"/>
          <w:szCs w:val="20"/>
        </w:rPr>
        <w:t xml:space="preserve">Location: </w:t>
      </w:r>
      <w:proofErr w:type="spellStart"/>
      <w:r w:rsidRPr="007A7768">
        <w:rPr>
          <w:i w:val="0"/>
          <w:iCs w:val="0"/>
          <w:szCs w:val="20"/>
        </w:rPr>
        <w:t>Gunwi</w:t>
      </w:r>
      <w:proofErr w:type="spellEnd"/>
      <w:r w:rsidRPr="007A7768">
        <w:rPr>
          <w:i w:val="0"/>
          <w:iCs w:val="0"/>
          <w:szCs w:val="20"/>
        </w:rPr>
        <w:t xml:space="preserve">, </w:t>
      </w:r>
      <w:proofErr w:type="spellStart"/>
      <w:r w:rsidRPr="007A7768">
        <w:rPr>
          <w:i w:val="0"/>
          <w:iCs w:val="0"/>
          <w:szCs w:val="20"/>
        </w:rPr>
        <w:t>Gyeongsangbuk</w:t>
      </w:r>
      <w:proofErr w:type="spellEnd"/>
      <w:r w:rsidRPr="007A7768">
        <w:rPr>
          <w:i w:val="0"/>
          <w:iCs w:val="0"/>
          <w:szCs w:val="20"/>
        </w:rPr>
        <w:t>-do, South Korea</w:t>
      </w:r>
    </w:p>
    <w:p w14:paraId="47D39E28" w14:textId="77777777" w:rsidR="00BB1B01" w:rsidRPr="007A7768" w:rsidRDefault="00BB1B01" w:rsidP="00BB1B01">
      <w:pPr>
        <w:pStyle w:val="Caption"/>
        <w:rPr>
          <w:i w:val="0"/>
          <w:iCs w:val="0"/>
          <w:szCs w:val="20"/>
        </w:rPr>
      </w:pPr>
      <w:r w:rsidRPr="007A7768">
        <w:rPr>
          <w:i w:val="0"/>
          <w:iCs w:val="0"/>
          <w:szCs w:val="20"/>
        </w:rPr>
        <w:t>Date: 2019</w:t>
      </w:r>
    </w:p>
    <w:p w14:paraId="1C6735D5" w14:textId="77777777" w:rsidR="00BB1B01" w:rsidRPr="007A7768" w:rsidRDefault="00BB1B01" w:rsidP="00BB1B01">
      <w:pPr>
        <w:pStyle w:val="Caption"/>
        <w:rPr>
          <w:i w:val="0"/>
          <w:iCs w:val="0"/>
          <w:szCs w:val="20"/>
        </w:rPr>
      </w:pPr>
      <w:r w:rsidRPr="007A7768">
        <w:rPr>
          <w:i w:val="0"/>
          <w:iCs w:val="0"/>
          <w:szCs w:val="20"/>
        </w:rPr>
        <w:t xml:space="preserve">Artist: Murals Over Flowers </w:t>
      </w:r>
    </w:p>
    <w:p w14:paraId="3E88E2ED" w14:textId="6DF2FF37" w:rsidR="00BB1B01" w:rsidRPr="007A7768" w:rsidRDefault="00BB1B01" w:rsidP="00BB1B01">
      <w:pPr>
        <w:pStyle w:val="Caption"/>
        <w:rPr>
          <w:i w:val="0"/>
          <w:iCs w:val="0"/>
          <w:szCs w:val="20"/>
          <w:u w:val="single"/>
        </w:rPr>
      </w:pPr>
      <w:r w:rsidRPr="007A7768">
        <w:rPr>
          <w:i w:val="0"/>
          <w:iCs w:val="0"/>
          <w:szCs w:val="20"/>
        </w:rPr>
        <w:t xml:space="preserve">Source: </w:t>
      </w:r>
      <w:hyperlink r:id="rId170">
        <w:r w:rsidRPr="007A7768">
          <w:rPr>
            <w:i w:val="0"/>
            <w:iCs w:val="0"/>
            <w:szCs w:val="20"/>
            <w:u w:val="single"/>
          </w:rPr>
          <w:t>https://flowerpainting.tistory.com/64</w:t>
        </w:r>
      </w:hyperlink>
    </w:p>
    <w:p w14:paraId="1E35D14D" w14:textId="77777777" w:rsidR="00C35B2F" w:rsidRPr="007A7768" w:rsidRDefault="00C35B2F" w:rsidP="00C35B2F">
      <w:pPr>
        <w:rPr>
          <w:color w:val="000000" w:themeColor="text1"/>
        </w:rPr>
      </w:pPr>
    </w:p>
    <w:p w14:paraId="580F3853" w14:textId="03092203" w:rsidR="00BB1B01" w:rsidRPr="007A7768" w:rsidRDefault="00000000" w:rsidP="00BB1B01">
      <w:pPr>
        <w:rPr>
          <w:color w:val="000000" w:themeColor="text1"/>
          <w:sz w:val="20"/>
          <w:szCs w:val="20"/>
        </w:rPr>
      </w:pPr>
      <w:hyperlink w:anchor="fig_42"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34</w:t>
      </w:r>
    </w:p>
    <w:p w14:paraId="18D2EE1F" w14:textId="77777777" w:rsidR="00BB1B01" w:rsidRPr="007A7768" w:rsidRDefault="00BB1B01" w:rsidP="00BB1B01">
      <w:pPr>
        <w:keepNext/>
        <w:rPr>
          <w:color w:val="000000" w:themeColor="text1"/>
          <w:sz w:val="20"/>
          <w:szCs w:val="20"/>
        </w:rPr>
      </w:pPr>
      <w:r w:rsidRPr="007A7768">
        <w:rPr>
          <w:noProof/>
          <w:color w:val="000000" w:themeColor="text1"/>
          <w:sz w:val="20"/>
          <w:szCs w:val="20"/>
        </w:rPr>
        <w:lastRenderedPageBreak/>
        <w:drawing>
          <wp:inline distT="0" distB="0" distL="0" distR="0" wp14:anchorId="1D196E6D" wp14:editId="20F4C1E4">
            <wp:extent cx="5943412" cy="2806811"/>
            <wp:effectExtent l="0" t="0" r="635" b="0"/>
            <wp:docPr id="1" name="Picture 1" descr="A person and person wearing face mas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and person wearing face masks&#10;&#10;Description automatically generated"/>
                    <pic:cNvPicPr/>
                  </pic:nvPicPr>
                  <pic:blipFill rotWithShape="1">
                    <a:blip r:embed="rId171">
                      <a:extLst>
                        <a:ext uri="{28A0092B-C50C-407E-A947-70E740481C1C}">
                          <a14:useLocalDpi xmlns:a14="http://schemas.microsoft.com/office/drawing/2010/main" val="0"/>
                        </a:ext>
                      </a:extLst>
                    </a:blip>
                    <a:srcRect t="12261" b="16788"/>
                    <a:stretch/>
                  </pic:blipFill>
                  <pic:spPr bwMode="auto">
                    <a:xfrm>
                      <a:off x="0" y="0"/>
                      <a:ext cx="5943600" cy="2806900"/>
                    </a:xfrm>
                    <a:prstGeom prst="rect">
                      <a:avLst/>
                    </a:prstGeom>
                    <a:ln>
                      <a:noFill/>
                    </a:ln>
                    <a:extLst>
                      <a:ext uri="{53640926-AAD7-44D8-BBD7-CCE9431645EC}">
                        <a14:shadowObscured xmlns:a14="http://schemas.microsoft.com/office/drawing/2010/main"/>
                      </a:ext>
                    </a:extLst>
                  </pic:spPr>
                </pic:pic>
              </a:graphicData>
            </a:graphic>
          </wp:inline>
        </w:drawing>
      </w:r>
    </w:p>
    <w:p w14:paraId="250C7827" w14:textId="3D33E800" w:rsidR="00BB1B01" w:rsidRPr="007A7768" w:rsidRDefault="00BB1B01" w:rsidP="00BB1B01">
      <w:pPr>
        <w:pStyle w:val="Caption"/>
        <w:rPr>
          <w:szCs w:val="20"/>
        </w:rPr>
      </w:pPr>
      <w:bookmarkStart w:id="263" w:name="_Toc17220982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40</w:t>
      </w:r>
      <w:r w:rsidRPr="007A7768">
        <w:rPr>
          <w:noProof/>
          <w:szCs w:val="20"/>
        </w:rPr>
        <w:fldChar w:fldCharType="end"/>
      </w:r>
      <w:r w:rsidRPr="007A7768">
        <w:rPr>
          <w:szCs w:val="20"/>
        </w:rPr>
        <w:t>. Crime Prevention Mural</w:t>
      </w:r>
      <w:bookmarkEnd w:id="263"/>
    </w:p>
    <w:p w14:paraId="04491977" w14:textId="2555C49F" w:rsidR="00BB1B01" w:rsidRPr="007A7768" w:rsidRDefault="00BB1B01" w:rsidP="00BB1B01">
      <w:pPr>
        <w:pStyle w:val="Caption"/>
        <w:rPr>
          <w:i w:val="0"/>
          <w:iCs w:val="0"/>
          <w:szCs w:val="20"/>
        </w:rPr>
      </w:pPr>
      <w:r w:rsidRPr="007A7768">
        <w:rPr>
          <w:i w:val="0"/>
          <w:iCs w:val="0"/>
          <w:szCs w:val="20"/>
        </w:rPr>
        <w:t xml:space="preserve">Location: Seoul </w:t>
      </w:r>
      <w:proofErr w:type="spellStart"/>
      <w:r w:rsidRPr="007A7768">
        <w:rPr>
          <w:i w:val="0"/>
          <w:iCs w:val="0"/>
          <w:szCs w:val="20"/>
        </w:rPr>
        <w:t>Songpa</w:t>
      </w:r>
      <w:proofErr w:type="spellEnd"/>
      <w:r w:rsidRPr="007A7768">
        <w:rPr>
          <w:i w:val="0"/>
          <w:iCs w:val="0"/>
          <w:szCs w:val="20"/>
        </w:rPr>
        <w:t xml:space="preserve"> Police Station, South Korea</w:t>
      </w:r>
    </w:p>
    <w:p w14:paraId="6664C820" w14:textId="666DE530" w:rsidR="00BB1B01" w:rsidRPr="007A7768" w:rsidRDefault="00BB1B01" w:rsidP="00BB1B01">
      <w:pPr>
        <w:pStyle w:val="Caption"/>
        <w:rPr>
          <w:i w:val="0"/>
          <w:iCs w:val="0"/>
          <w:szCs w:val="20"/>
        </w:rPr>
      </w:pPr>
      <w:r w:rsidRPr="007A7768">
        <w:rPr>
          <w:i w:val="0"/>
          <w:iCs w:val="0"/>
          <w:szCs w:val="20"/>
        </w:rPr>
        <w:t>Date: 2021</w:t>
      </w:r>
    </w:p>
    <w:p w14:paraId="4B7472E6" w14:textId="106A6E70" w:rsidR="00BB1B01" w:rsidRPr="007A7768" w:rsidRDefault="00BB1B01" w:rsidP="00BB1B01">
      <w:pPr>
        <w:pStyle w:val="Caption"/>
        <w:rPr>
          <w:rStyle w:val="Hyperlink"/>
          <w:i w:val="0"/>
          <w:iCs w:val="0"/>
          <w:color w:val="000000" w:themeColor="text1"/>
          <w:szCs w:val="20"/>
          <w:u w:val="none"/>
        </w:rPr>
      </w:pPr>
      <w:r w:rsidRPr="007A7768">
        <w:rPr>
          <w:i w:val="0"/>
          <w:iCs w:val="0"/>
          <w:szCs w:val="20"/>
        </w:rPr>
        <w:t xml:space="preserve">Source: </w:t>
      </w:r>
      <w:hyperlink r:id="rId172" w:history="1">
        <w:r w:rsidRPr="007A7768">
          <w:rPr>
            <w:rStyle w:val="Hyperlink"/>
            <w:i w:val="0"/>
            <w:iCs w:val="0"/>
            <w:color w:val="000000" w:themeColor="text1"/>
            <w:szCs w:val="20"/>
            <w:u w:val="none"/>
          </w:rPr>
          <w:t>https://www.yna.co.kr/view/AKR20211105065100004</w:t>
        </w:r>
      </w:hyperlink>
    </w:p>
    <w:p w14:paraId="5E1B6BA5" w14:textId="77777777" w:rsidR="00C35B2F" w:rsidRPr="007A7768" w:rsidRDefault="00C35B2F" w:rsidP="00C35B2F">
      <w:pPr>
        <w:rPr>
          <w:color w:val="000000" w:themeColor="text1"/>
        </w:rPr>
      </w:pPr>
    </w:p>
    <w:p w14:paraId="1B73EB3C" w14:textId="250029B9" w:rsidR="000A3C89" w:rsidRPr="007A7768" w:rsidRDefault="00000000" w:rsidP="000A3C89">
      <w:pPr>
        <w:rPr>
          <w:color w:val="000000" w:themeColor="text1"/>
          <w:sz w:val="20"/>
          <w:szCs w:val="20"/>
        </w:rPr>
      </w:pPr>
      <w:hyperlink w:anchor="fig_42"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34</w:t>
      </w:r>
    </w:p>
    <w:p w14:paraId="67062F56" w14:textId="77777777" w:rsidR="00BB1B01" w:rsidRPr="007A7768" w:rsidRDefault="00BB1B01" w:rsidP="00BB1B01">
      <w:pPr>
        <w:rPr>
          <w:color w:val="000000" w:themeColor="text1"/>
          <w:sz w:val="20"/>
          <w:szCs w:val="20"/>
        </w:rPr>
      </w:pPr>
    </w:p>
    <w:p w14:paraId="161481EB" w14:textId="77777777" w:rsidR="00BB1B01" w:rsidRPr="007A7768" w:rsidRDefault="00BB1B01" w:rsidP="00BB1B01">
      <w:pPr>
        <w:keepNext/>
        <w:rPr>
          <w:color w:val="000000" w:themeColor="text1"/>
          <w:sz w:val="20"/>
          <w:szCs w:val="20"/>
        </w:rPr>
      </w:pPr>
      <w:r w:rsidRPr="007A7768">
        <w:rPr>
          <w:noProof/>
          <w:color w:val="000000" w:themeColor="text1"/>
          <w:sz w:val="20"/>
          <w:szCs w:val="20"/>
        </w:rPr>
        <w:drawing>
          <wp:inline distT="0" distB="0" distL="0" distR="0" wp14:anchorId="0C89C098" wp14:editId="70FFEBB3">
            <wp:extent cx="5941952" cy="3228229"/>
            <wp:effectExtent l="0" t="0" r="1905" b="0"/>
            <wp:docPr id="2" name="Picture 2" descr="A wall with cartoon charact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all with cartoon characters on it&#10;&#10;Description automatically generated"/>
                    <pic:cNvPicPr/>
                  </pic:nvPicPr>
                  <pic:blipFill rotWithShape="1">
                    <a:blip r:embed="rId173">
                      <a:extLst>
                        <a:ext uri="{28A0092B-C50C-407E-A947-70E740481C1C}">
                          <a14:useLocalDpi xmlns:a14="http://schemas.microsoft.com/office/drawing/2010/main" val="0"/>
                        </a:ext>
                      </a:extLst>
                    </a:blip>
                    <a:srcRect t="5838" b="12417"/>
                    <a:stretch/>
                  </pic:blipFill>
                  <pic:spPr bwMode="auto">
                    <a:xfrm>
                      <a:off x="0" y="0"/>
                      <a:ext cx="5944513" cy="3229621"/>
                    </a:xfrm>
                    <a:prstGeom prst="rect">
                      <a:avLst/>
                    </a:prstGeom>
                    <a:ln>
                      <a:noFill/>
                    </a:ln>
                    <a:extLst>
                      <a:ext uri="{53640926-AAD7-44D8-BBD7-CCE9431645EC}">
                        <a14:shadowObscured xmlns:a14="http://schemas.microsoft.com/office/drawing/2010/main"/>
                      </a:ext>
                    </a:extLst>
                  </pic:spPr>
                </pic:pic>
              </a:graphicData>
            </a:graphic>
          </wp:inline>
        </w:drawing>
      </w:r>
    </w:p>
    <w:p w14:paraId="01DDFBB5" w14:textId="42269BEA" w:rsidR="00BB1B01" w:rsidRPr="007A7768" w:rsidRDefault="00BB1B01" w:rsidP="00BB1B01">
      <w:pPr>
        <w:pStyle w:val="Caption"/>
        <w:rPr>
          <w:szCs w:val="20"/>
        </w:rPr>
      </w:pPr>
      <w:bookmarkStart w:id="264" w:name="_Toc17220982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41</w:t>
      </w:r>
      <w:r w:rsidRPr="007A7768">
        <w:rPr>
          <w:noProof/>
          <w:szCs w:val="20"/>
        </w:rPr>
        <w:fldChar w:fldCharType="end"/>
      </w:r>
      <w:r w:rsidRPr="007A7768">
        <w:rPr>
          <w:szCs w:val="20"/>
        </w:rPr>
        <w:t xml:space="preserve">. Police Mascots </w:t>
      </w:r>
      <w:proofErr w:type="spellStart"/>
      <w:r w:rsidRPr="007A7768">
        <w:rPr>
          <w:szCs w:val="20"/>
        </w:rPr>
        <w:t>Podori</w:t>
      </w:r>
      <w:proofErr w:type="spellEnd"/>
      <w:r w:rsidRPr="007A7768">
        <w:rPr>
          <w:szCs w:val="20"/>
        </w:rPr>
        <w:t xml:space="preserve"> and </w:t>
      </w:r>
      <w:proofErr w:type="spellStart"/>
      <w:r w:rsidRPr="007A7768">
        <w:rPr>
          <w:szCs w:val="20"/>
        </w:rPr>
        <w:t>Posuni</w:t>
      </w:r>
      <w:proofErr w:type="spellEnd"/>
      <w:r w:rsidRPr="007A7768">
        <w:rPr>
          <w:szCs w:val="20"/>
        </w:rPr>
        <w:t xml:space="preserve"> Give Thumbs Up</w:t>
      </w:r>
      <w:bookmarkEnd w:id="264"/>
    </w:p>
    <w:p w14:paraId="479A6065" w14:textId="77777777" w:rsidR="00BB1B01" w:rsidRPr="007A7768" w:rsidRDefault="00BB1B01" w:rsidP="00BB1B01">
      <w:pPr>
        <w:pStyle w:val="Caption"/>
        <w:rPr>
          <w:i w:val="0"/>
          <w:iCs w:val="0"/>
          <w:szCs w:val="20"/>
        </w:rPr>
      </w:pPr>
      <w:r w:rsidRPr="007A7768">
        <w:rPr>
          <w:i w:val="0"/>
          <w:iCs w:val="0"/>
          <w:szCs w:val="20"/>
        </w:rPr>
        <w:t xml:space="preserve">Location: Tongyeong Police Station, South Korea </w:t>
      </w:r>
    </w:p>
    <w:p w14:paraId="2C82B5EC" w14:textId="0870D7F7" w:rsidR="00BB1B01" w:rsidRPr="007A7768" w:rsidRDefault="00BB1B01" w:rsidP="00BB1B01">
      <w:pPr>
        <w:pStyle w:val="Caption"/>
        <w:rPr>
          <w:i w:val="0"/>
          <w:iCs w:val="0"/>
          <w:szCs w:val="20"/>
        </w:rPr>
      </w:pPr>
      <w:r w:rsidRPr="007A7768">
        <w:rPr>
          <w:i w:val="0"/>
          <w:iCs w:val="0"/>
          <w:szCs w:val="20"/>
        </w:rPr>
        <w:t>Date: 2018</w:t>
      </w:r>
      <w:r w:rsidRPr="007A7768">
        <w:rPr>
          <w:i w:val="0"/>
          <w:iCs w:val="0"/>
          <w:szCs w:val="20"/>
        </w:rPr>
        <w:tab/>
      </w:r>
    </w:p>
    <w:p w14:paraId="4B9CFDF2" w14:textId="25021BC1" w:rsidR="00BB1B01" w:rsidRPr="007A7768" w:rsidRDefault="00BB1B01" w:rsidP="00BB1B01">
      <w:pPr>
        <w:pStyle w:val="Caption"/>
        <w:rPr>
          <w:rStyle w:val="Hyperlink"/>
          <w:i w:val="0"/>
          <w:iCs w:val="0"/>
          <w:color w:val="000000" w:themeColor="text1"/>
          <w:szCs w:val="20"/>
          <w:u w:val="none"/>
        </w:rPr>
      </w:pPr>
      <w:r w:rsidRPr="007A7768">
        <w:rPr>
          <w:i w:val="0"/>
          <w:iCs w:val="0"/>
          <w:szCs w:val="20"/>
        </w:rPr>
        <w:t xml:space="preserve">Source: </w:t>
      </w:r>
      <w:hyperlink r:id="rId174" w:history="1">
        <w:r w:rsidRPr="007A7768">
          <w:rPr>
            <w:rStyle w:val="Hyperlink"/>
            <w:i w:val="0"/>
            <w:iCs w:val="0"/>
            <w:color w:val="000000" w:themeColor="text1"/>
            <w:szCs w:val="20"/>
            <w:u w:val="none"/>
          </w:rPr>
          <w:t>https://www.knnews.co.kr/news/articleView.php?idxno=1263907</w:t>
        </w:r>
      </w:hyperlink>
    </w:p>
    <w:p w14:paraId="5CEF79FA" w14:textId="77777777" w:rsidR="00C35B2F" w:rsidRPr="007A7768" w:rsidRDefault="00C35B2F" w:rsidP="00C35B2F">
      <w:pPr>
        <w:rPr>
          <w:color w:val="000000" w:themeColor="text1"/>
        </w:rPr>
      </w:pPr>
    </w:p>
    <w:p w14:paraId="0D1C8DAD" w14:textId="19A46A62" w:rsidR="000A3C89" w:rsidRPr="007A7768" w:rsidRDefault="00000000" w:rsidP="000A3C89">
      <w:pPr>
        <w:rPr>
          <w:color w:val="000000" w:themeColor="text1"/>
          <w:sz w:val="20"/>
          <w:szCs w:val="20"/>
        </w:rPr>
      </w:pPr>
      <w:hyperlink w:anchor="fig_42"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34</w:t>
      </w:r>
    </w:p>
    <w:p w14:paraId="217E80B6" w14:textId="77777777" w:rsidR="000A3C89" w:rsidRPr="007A7768" w:rsidRDefault="000A3C89" w:rsidP="000A3C89">
      <w:pPr>
        <w:rPr>
          <w:color w:val="000000" w:themeColor="text1"/>
          <w:sz w:val="20"/>
          <w:szCs w:val="20"/>
        </w:rPr>
      </w:pPr>
    </w:p>
    <w:p w14:paraId="2D017223" w14:textId="77777777" w:rsidR="00BB1B01" w:rsidRPr="007A7768" w:rsidRDefault="00BB1B01" w:rsidP="00BB1B01">
      <w:pPr>
        <w:keepNext/>
        <w:tabs>
          <w:tab w:val="left" w:pos="5944"/>
        </w:tabs>
        <w:rPr>
          <w:color w:val="000000" w:themeColor="text1"/>
          <w:sz w:val="20"/>
          <w:szCs w:val="20"/>
        </w:rPr>
      </w:pPr>
      <w:r w:rsidRPr="007A7768">
        <w:rPr>
          <w:noProof/>
          <w:color w:val="000000" w:themeColor="text1"/>
          <w:sz w:val="20"/>
          <w:szCs w:val="20"/>
        </w:rPr>
        <w:lastRenderedPageBreak/>
        <w:drawing>
          <wp:inline distT="0" distB="0" distL="0" distR="0" wp14:anchorId="0DAA2389" wp14:editId="0B2C3912">
            <wp:extent cx="5921166" cy="3315694"/>
            <wp:effectExtent l="0" t="0" r="0" b="0"/>
            <wp:docPr id="6" name="Picture 6" descr="A wall with cartoon characters and hea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all with cartoon characters and hearts&#10;&#10;Description automatically generated"/>
                    <pic:cNvPicPr/>
                  </pic:nvPicPr>
                  <pic:blipFill rotWithShape="1">
                    <a:blip r:embed="rId175">
                      <a:extLst>
                        <a:ext uri="{28A0092B-C50C-407E-A947-70E740481C1C}">
                          <a14:useLocalDpi xmlns:a14="http://schemas.microsoft.com/office/drawing/2010/main" val="0"/>
                        </a:ext>
                      </a:extLst>
                    </a:blip>
                    <a:srcRect t="14888" b="10307"/>
                    <a:stretch/>
                  </pic:blipFill>
                  <pic:spPr bwMode="auto">
                    <a:xfrm>
                      <a:off x="0" y="0"/>
                      <a:ext cx="5922671" cy="3316537"/>
                    </a:xfrm>
                    <a:prstGeom prst="rect">
                      <a:avLst/>
                    </a:prstGeom>
                    <a:ln>
                      <a:noFill/>
                    </a:ln>
                    <a:extLst>
                      <a:ext uri="{53640926-AAD7-44D8-BBD7-CCE9431645EC}">
                        <a14:shadowObscured xmlns:a14="http://schemas.microsoft.com/office/drawing/2010/main"/>
                      </a:ext>
                    </a:extLst>
                  </pic:spPr>
                </pic:pic>
              </a:graphicData>
            </a:graphic>
          </wp:inline>
        </w:drawing>
      </w:r>
    </w:p>
    <w:p w14:paraId="538601E9" w14:textId="018425A7" w:rsidR="00BB1B01" w:rsidRPr="007A7768" w:rsidRDefault="00BB1B01" w:rsidP="00BB1B01">
      <w:pPr>
        <w:pStyle w:val="Caption"/>
        <w:rPr>
          <w:szCs w:val="20"/>
        </w:rPr>
      </w:pPr>
      <w:bookmarkStart w:id="265" w:name="_Toc17220982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42</w:t>
      </w:r>
      <w:r w:rsidRPr="007A7768">
        <w:rPr>
          <w:noProof/>
          <w:szCs w:val="20"/>
        </w:rPr>
        <w:fldChar w:fldCharType="end"/>
      </w:r>
      <w:r w:rsidRPr="007A7768">
        <w:rPr>
          <w:szCs w:val="20"/>
        </w:rPr>
        <w:t xml:space="preserve">. Police Mascots </w:t>
      </w:r>
      <w:proofErr w:type="spellStart"/>
      <w:r w:rsidRPr="007A7768">
        <w:rPr>
          <w:szCs w:val="20"/>
        </w:rPr>
        <w:t>Podori</w:t>
      </w:r>
      <w:proofErr w:type="spellEnd"/>
      <w:r w:rsidRPr="007A7768">
        <w:rPr>
          <w:szCs w:val="20"/>
        </w:rPr>
        <w:t xml:space="preserve"> and </w:t>
      </w:r>
      <w:proofErr w:type="spellStart"/>
      <w:r w:rsidRPr="007A7768">
        <w:rPr>
          <w:szCs w:val="20"/>
        </w:rPr>
        <w:t>Posuni</w:t>
      </w:r>
      <w:proofErr w:type="spellEnd"/>
      <w:r w:rsidRPr="007A7768">
        <w:rPr>
          <w:szCs w:val="20"/>
        </w:rPr>
        <w:t xml:space="preserve"> Surrounded By Hearts 112</w:t>
      </w:r>
      <w:bookmarkEnd w:id="265"/>
    </w:p>
    <w:p w14:paraId="570438C9" w14:textId="77777777" w:rsidR="00BB1B01" w:rsidRPr="007A7768" w:rsidRDefault="00BB1B01" w:rsidP="00BB1B01">
      <w:pPr>
        <w:pStyle w:val="Caption"/>
        <w:rPr>
          <w:i w:val="0"/>
          <w:iCs w:val="0"/>
          <w:szCs w:val="20"/>
        </w:rPr>
      </w:pPr>
      <w:r w:rsidRPr="007A7768">
        <w:rPr>
          <w:i w:val="0"/>
          <w:iCs w:val="0"/>
          <w:szCs w:val="20"/>
        </w:rPr>
        <w:t xml:space="preserve">Location: </w:t>
      </w:r>
      <w:proofErr w:type="spellStart"/>
      <w:r w:rsidRPr="007A7768">
        <w:rPr>
          <w:i w:val="0"/>
          <w:iCs w:val="0"/>
          <w:szCs w:val="20"/>
        </w:rPr>
        <w:t>Cheongdo</w:t>
      </w:r>
      <w:proofErr w:type="spellEnd"/>
      <w:r w:rsidRPr="007A7768">
        <w:rPr>
          <w:i w:val="0"/>
          <w:iCs w:val="0"/>
          <w:szCs w:val="20"/>
        </w:rPr>
        <w:t xml:space="preserve"> Police Station, </w:t>
      </w:r>
      <w:proofErr w:type="spellStart"/>
      <w:r w:rsidRPr="007A7768">
        <w:rPr>
          <w:i w:val="0"/>
          <w:iCs w:val="0"/>
          <w:szCs w:val="20"/>
        </w:rPr>
        <w:t>Gyeongsang</w:t>
      </w:r>
      <w:proofErr w:type="spellEnd"/>
      <w:r w:rsidRPr="007A7768">
        <w:rPr>
          <w:i w:val="0"/>
          <w:iCs w:val="0"/>
          <w:szCs w:val="20"/>
        </w:rPr>
        <w:t>, South Korea</w:t>
      </w:r>
    </w:p>
    <w:p w14:paraId="58035B7F" w14:textId="77777777" w:rsidR="00BB1B01" w:rsidRPr="007A7768" w:rsidRDefault="00BB1B01" w:rsidP="00BB1B01">
      <w:pPr>
        <w:pStyle w:val="Caption"/>
        <w:rPr>
          <w:i w:val="0"/>
          <w:iCs w:val="0"/>
          <w:szCs w:val="20"/>
        </w:rPr>
      </w:pPr>
      <w:r w:rsidRPr="007A7768">
        <w:rPr>
          <w:i w:val="0"/>
          <w:iCs w:val="0"/>
          <w:szCs w:val="20"/>
        </w:rPr>
        <w:t>Date: 2015</w:t>
      </w:r>
    </w:p>
    <w:p w14:paraId="13DA073C" w14:textId="77777777" w:rsidR="00BB1B01" w:rsidRPr="007A7768" w:rsidRDefault="00BB1B01" w:rsidP="00BB1B01">
      <w:pPr>
        <w:pStyle w:val="Caption"/>
        <w:rPr>
          <w:i w:val="0"/>
          <w:iCs w:val="0"/>
          <w:szCs w:val="20"/>
        </w:rPr>
      </w:pPr>
      <w:r w:rsidRPr="007A7768">
        <w:rPr>
          <w:i w:val="0"/>
          <w:iCs w:val="0"/>
          <w:szCs w:val="20"/>
        </w:rPr>
        <w:t>Source: https://www.kbmaeil.com/news/articleView.html?idxno=353297</w:t>
      </w:r>
    </w:p>
    <w:p w14:paraId="25BAF50A" w14:textId="5150A066" w:rsidR="00BB1B01" w:rsidRPr="007A7768" w:rsidRDefault="00BB1B01" w:rsidP="00BB1B01">
      <w:pPr>
        <w:rPr>
          <w:color w:val="000000" w:themeColor="text1"/>
          <w:sz w:val="20"/>
          <w:szCs w:val="20"/>
        </w:rPr>
      </w:pPr>
    </w:p>
    <w:p w14:paraId="62763F1E" w14:textId="5314C904" w:rsidR="000A3C89" w:rsidRPr="007A7768" w:rsidRDefault="00000000" w:rsidP="000A3C89">
      <w:pPr>
        <w:rPr>
          <w:color w:val="000000" w:themeColor="text1"/>
          <w:sz w:val="20"/>
          <w:szCs w:val="20"/>
        </w:rPr>
      </w:pPr>
      <w:hyperlink w:anchor="fig_42"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34</w:t>
      </w:r>
    </w:p>
    <w:p w14:paraId="1D265421" w14:textId="77777777" w:rsidR="000A3C89" w:rsidRPr="007A7768" w:rsidRDefault="000A3C89" w:rsidP="00BB1B01">
      <w:pPr>
        <w:rPr>
          <w:color w:val="000000" w:themeColor="text1"/>
          <w:sz w:val="20"/>
          <w:szCs w:val="20"/>
        </w:rPr>
      </w:pPr>
    </w:p>
    <w:p w14:paraId="5C4DAA20" w14:textId="77777777" w:rsidR="00BB1B01" w:rsidRPr="007A7768" w:rsidRDefault="00BB1B01" w:rsidP="00BB1B01">
      <w:pPr>
        <w:keepNext/>
        <w:rPr>
          <w:color w:val="000000" w:themeColor="text1"/>
          <w:sz w:val="20"/>
          <w:szCs w:val="20"/>
        </w:rPr>
      </w:pPr>
      <w:r w:rsidRPr="007A7768">
        <w:rPr>
          <w:noProof/>
          <w:color w:val="000000" w:themeColor="text1"/>
          <w:sz w:val="20"/>
          <w:szCs w:val="20"/>
        </w:rPr>
        <w:drawing>
          <wp:inline distT="0" distB="0" distL="0" distR="0" wp14:anchorId="262D5F21" wp14:editId="749810FA">
            <wp:extent cx="6037137" cy="2782957"/>
            <wp:effectExtent l="0" t="0" r="0" b="0"/>
            <wp:docPr id="4" name="Picture 4" descr="A wall with cartoon charact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wall with cartoon characters on it&#10;&#10;Description automatically generated"/>
                    <pic:cNvPicPr/>
                  </pic:nvPicPr>
                  <pic:blipFill rotWithShape="1">
                    <a:blip r:embed="rId176">
                      <a:extLst>
                        <a:ext uri="{28A0092B-C50C-407E-A947-70E740481C1C}">
                          <a14:useLocalDpi xmlns:a14="http://schemas.microsoft.com/office/drawing/2010/main" val="0"/>
                        </a:ext>
                      </a:extLst>
                    </a:blip>
                    <a:srcRect t="19981" b="10754"/>
                    <a:stretch/>
                  </pic:blipFill>
                  <pic:spPr bwMode="auto">
                    <a:xfrm>
                      <a:off x="0" y="0"/>
                      <a:ext cx="6040540" cy="2784525"/>
                    </a:xfrm>
                    <a:prstGeom prst="rect">
                      <a:avLst/>
                    </a:prstGeom>
                    <a:ln>
                      <a:noFill/>
                    </a:ln>
                    <a:extLst>
                      <a:ext uri="{53640926-AAD7-44D8-BBD7-CCE9431645EC}">
                        <a14:shadowObscured xmlns:a14="http://schemas.microsoft.com/office/drawing/2010/main"/>
                      </a:ext>
                    </a:extLst>
                  </pic:spPr>
                </pic:pic>
              </a:graphicData>
            </a:graphic>
          </wp:inline>
        </w:drawing>
      </w:r>
    </w:p>
    <w:p w14:paraId="5D55F720" w14:textId="3592DD45" w:rsidR="00BB1B01" w:rsidRPr="007A7768" w:rsidRDefault="00BB1B01" w:rsidP="00BB1B01">
      <w:pPr>
        <w:pStyle w:val="Caption"/>
        <w:rPr>
          <w:szCs w:val="20"/>
        </w:rPr>
      </w:pPr>
      <w:bookmarkStart w:id="266" w:name="_Ref164701083"/>
      <w:bookmarkStart w:id="267" w:name="_Toc17220982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43</w:t>
      </w:r>
      <w:r w:rsidRPr="007A7768">
        <w:rPr>
          <w:noProof/>
          <w:szCs w:val="20"/>
        </w:rPr>
        <w:fldChar w:fldCharType="end"/>
      </w:r>
      <w:bookmarkEnd w:id="266"/>
      <w:r w:rsidRPr="007A7768">
        <w:rPr>
          <w:szCs w:val="20"/>
        </w:rPr>
        <w:t xml:space="preserve">. Police Mascots </w:t>
      </w:r>
      <w:proofErr w:type="spellStart"/>
      <w:r w:rsidRPr="007A7768">
        <w:rPr>
          <w:szCs w:val="20"/>
        </w:rPr>
        <w:t>Podori</w:t>
      </w:r>
      <w:proofErr w:type="spellEnd"/>
      <w:r w:rsidRPr="007A7768">
        <w:rPr>
          <w:szCs w:val="20"/>
        </w:rPr>
        <w:t xml:space="preserve"> and </w:t>
      </w:r>
      <w:proofErr w:type="spellStart"/>
      <w:r w:rsidRPr="007A7768">
        <w:rPr>
          <w:szCs w:val="20"/>
        </w:rPr>
        <w:t>Posuni</w:t>
      </w:r>
      <w:proofErr w:type="spellEnd"/>
      <w:r w:rsidRPr="007A7768">
        <w:rPr>
          <w:szCs w:val="20"/>
        </w:rPr>
        <w:t xml:space="preserve"> Salute on Traffic Accident Prevention Mural</w:t>
      </w:r>
      <w:bookmarkEnd w:id="267"/>
    </w:p>
    <w:p w14:paraId="3A83DE2E" w14:textId="57C22587" w:rsidR="00BB1B01" w:rsidRPr="007A7768" w:rsidRDefault="00BB1B01" w:rsidP="00BB1B01">
      <w:pPr>
        <w:pStyle w:val="Caption"/>
        <w:rPr>
          <w:szCs w:val="20"/>
        </w:rPr>
      </w:pPr>
      <w:r w:rsidRPr="007A7768">
        <w:rPr>
          <w:szCs w:val="20"/>
        </w:rPr>
        <w:t xml:space="preserve">Location: </w:t>
      </w:r>
      <w:proofErr w:type="spellStart"/>
      <w:r w:rsidRPr="007A7768">
        <w:rPr>
          <w:szCs w:val="20"/>
        </w:rPr>
        <w:t>Geumgwang</w:t>
      </w:r>
      <w:proofErr w:type="spellEnd"/>
      <w:r w:rsidRPr="007A7768">
        <w:rPr>
          <w:szCs w:val="20"/>
        </w:rPr>
        <w:t xml:space="preserve"> Police Station, </w:t>
      </w:r>
      <w:proofErr w:type="spellStart"/>
      <w:r w:rsidRPr="007A7768">
        <w:rPr>
          <w:szCs w:val="20"/>
        </w:rPr>
        <w:t>Seowoon</w:t>
      </w:r>
      <w:proofErr w:type="spellEnd"/>
      <w:r w:rsidRPr="007A7768">
        <w:rPr>
          <w:szCs w:val="20"/>
        </w:rPr>
        <w:t xml:space="preserve"> Police Center, Seoul, South Korea</w:t>
      </w:r>
    </w:p>
    <w:p w14:paraId="1EDFA3A1" w14:textId="125387C6" w:rsidR="00BB1B01" w:rsidRPr="007A7768" w:rsidRDefault="00BB1B01" w:rsidP="00BB1B01">
      <w:pPr>
        <w:pStyle w:val="Caption"/>
        <w:rPr>
          <w:szCs w:val="20"/>
        </w:rPr>
      </w:pPr>
      <w:r w:rsidRPr="007A7768">
        <w:rPr>
          <w:szCs w:val="20"/>
        </w:rPr>
        <w:t>Date: 2016</w:t>
      </w:r>
    </w:p>
    <w:p w14:paraId="4C5E89E7" w14:textId="7CCD0876" w:rsidR="00BB1B01" w:rsidRPr="007A7768" w:rsidRDefault="00BB1B01" w:rsidP="00BB1B01">
      <w:pPr>
        <w:pStyle w:val="Caption"/>
        <w:rPr>
          <w:szCs w:val="20"/>
        </w:rPr>
      </w:pPr>
      <w:r w:rsidRPr="007A7768">
        <w:rPr>
          <w:szCs w:val="20"/>
        </w:rPr>
        <w:t xml:space="preserve">Source: </w:t>
      </w:r>
      <w:hyperlink r:id="rId177" w:history="1">
        <w:r w:rsidRPr="007A7768">
          <w:rPr>
            <w:rStyle w:val="Hyperlink"/>
            <w:color w:val="000000" w:themeColor="text1"/>
            <w:szCs w:val="20"/>
          </w:rPr>
          <w:t>http://www.wrtimes.co.kr/m/view.php?idx=2641</w:t>
        </w:r>
      </w:hyperlink>
    </w:p>
    <w:p w14:paraId="4D6B8220" w14:textId="3DFD62F0" w:rsidR="00BB1B01" w:rsidRPr="007A7768" w:rsidRDefault="00BB1B01" w:rsidP="00BB1B01">
      <w:pPr>
        <w:rPr>
          <w:color w:val="000000" w:themeColor="text1"/>
          <w:sz w:val="20"/>
          <w:szCs w:val="20"/>
        </w:rPr>
      </w:pPr>
    </w:p>
    <w:p w14:paraId="3CC97930" w14:textId="53F902FB" w:rsidR="00921F3E" w:rsidRPr="007A7768" w:rsidRDefault="00000000" w:rsidP="00BB1B01">
      <w:pPr>
        <w:rPr>
          <w:color w:val="000000" w:themeColor="text1"/>
          <w:sz w:val="20"/>
          <w:szCs w:val="20"/>
        </w:rPr>
      </w:pPr>
      <w:hyperlink w:anchor="fig_42" w:history="1">
        <w:r w:rsidR="00921F3E"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34</w:t>
      </w:r>
    </w:p>
    <w:p w14:paraId="6917BDF9" w14:textId="77777777" w:rsidR="00921F3E" w:rsidRPr="007A7768" w:rsidRDefault="00921F3E" w:rsidP="00921F3E">
      <w:pPr>
        <w:keepNext/>
        <w:rPr>
          <w:color w:val="000000" w:themeColor="text1"/>
          <w:sz w:val="20"/>
          <w:szCs w:val="20"/>
        </w:rPr>
      </w:pPr>
      <w:r w:rsidRPr="007A7768">
        <w:rPr>
          <w:noProof/>
          <w:color w:val="000000" w:themeColor="text1"/>
          <w:sz w:val="20"/>
          <w:szCs w:val="20"/>
        </w:rPr>
        <w:lastRenderedPageBreak/>
        <w:drawing>
          <wp:inline distT="0" distB="0" distL="0" distR="0" wp14:anchorId="642F4E7D" wp14:editId="02039510">
            <wp:extent cx="5553710" cy="3108960"/>
            <wp:effectExtent l="0" t="0" r="0" b="2540"/>
            <wp:docPr id="353" name="image13.jpg" descr="A street with cars and building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jpg" descr="A street with cars and buildings&#10;&#10;Description automatically generated"/>
                    <pic:cNvPicPr preferRelativeResize="0"/>
                  </pic:nvPicPr>
                  <pic:blipFill rotWithShape="1">
                    <a:blip r:embed="rId178"/>
                    <a:srcRect t="15651" b="9708"/>
                    <a:stretch/>
                  </pic:blipFill>
                  <pic:spPr bwMode="auto">
                    <a:xfrm>
                      <a:off x="0" y="0"/>
                      <a:ext cx="5554664" cy="3109494"/>
                    </a:xfrm>
                    <a:prstGeom prst="rect">
                      <a:avLst/>
                    </a:prstGeom>
                    <a:ln>
                      <a:noFill/>
                    </a:ln>
                    <a:extLst>
                      <a:ext uri="{53640926-AAD7-44D8-BBD7-CCE9431645EC}">
                        <a14:shadowObscured xmlns:a14="http://schemas.microsoft.com/office/drawing/2010/main"/>
                      </a:ext>
                    </a:extLst>
                  </pic:spPr>
                </pic:pic>
              </a:graphicData>
            </a:graphic>
          </wp:inline>
        </w:drawing>
      </w:r>
    </w:p>
    <w:p w14:paraId="7CDDB6A1" w14:textId="61A45EA6" w:rsidR="00921F3E" w:rsidRPr="007A7768" w:rsidRDefault="00921F3E" w:rsidP="00921F3E">
      <w:pPr>
        <w:pStyle w:val="Caption"/>
        <w:rPr>
          <w:szCs w:val="20"/>
        </w:rPr>
      </w:pPr>
      <w:bookmarkStart w:id="268" w:name="_Ref164701722"/>
      <w:bookmarkStart w:id="269" w:name="_Toc17220982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44</w:t>
      </w:r>
      <w:r w:rsidRPr="007A7768">
        <w:rPr>
          <w:noProof/>
          <w:szCs w:val="20"/>
        </w:rPr>
        <w:fldChar w:fldCharType="end"/>
      </w:r>
      <w:bookmarkEnd w:id="268"/>
      <w:r w:rsidRPr="007A7768">
        <w:rPr>
          <w:szCs w:val="20"/>
        </w:rPr>
        <w:t xml:space="preserve">. Police Chase Pills on </w:t>
      </w:r>
      <w:r w:rsidR="00B23799" w:rsidRPr="007A7768">
        <w:rPr>
          <w:szCs w:val="20"/>
        </w:rPr>
        <w:t xml:space="preserve">Tin Sum </w:t>
      </w:r>
      <w:r w:rsidRPr="007A7768">
        <w:rPr>
          <w:szCs w:val="20"/>
        </w:rPr>
        <w:t>Police Station I</w:t>
      </w:r>
      <w:bookmarkEnd w:id="269"/>
    </w:p>
    <w:p w14:paraId="60B433C0" w14:textId="77777777" w:rsidR="00921F3E" w:rsidRPr="007A7768" w:rsidRDefault="00921F3E" w:rsidP="00921F3E">
      <w:pPr>
        <w:rPr>
          <w:color w:val="000000" w:themeColor="text1"/>
          <w:sz w:val="20"/>
          <w:szCs w:val="20"/>
        </w:rPr>
      </w:pPr>
      <w:r w:rsidRPr="007A7768">
        <w:rPr>
          <w:color w:val="000000" w:themeColor="text1"/>
          <w:sz w:val="20"/>
          <w:szCs w:val="20"/>
        </w:rPr>
        <w:t>Location: Sha Tin, Hong Kong</w:t>
      </w:r>
    </w:p>
    <w:p w14:paraId="7C3230ED" w14:textId="77777777" w:rsidR="00921F3E" w:rsidRPr="007A7768" w:rsidRDefault="00921F3E" w:rsidP="00921F3E">
      <w:pPr>
        <w:rPr>
          <w:color w:val="000000" w:themeColor="text1"/>
          <w:sz w:val="20"/>
          <w:szCs w:val="20"/>
        </w:rPr>
      </w:pPr>
      <w:r w:rsidRPr="007A7768">
        <w:rPr>
          <w:color w:val="000000" w:themeColor="text1"/>
          <w:sz w:val="20"/>
          <w:szCs w:val="20"/>
        </w:rPr>
        <w:t>Date: 2012</w:t>
      </w:r>
    </w:p>
    <w:p w14:paraId="2C8BEEAF" w14:textId="3BFE30E1" w:rsidR="00921F3E" w:rsidRPr="007A7768" w:rsidRDefault="00921F3E" w:rsidP="00921F3E">
      <w:pPr>
        <w:rPr>
          <w:color w:val="000000" w:themeColor="text1"/>
          <w:sz w:val="20"/>
          <w:szCs w:val="20"/>
        </w:rPr>
      </w:pPr>
      <w:r w:rsidRPr="007A7768">
        <w:rPr>
          <w:color w:val="000000" w:themeColor="text1"/>
          <w:sz w:val="20"/>
          <w:szCs w:val="20"/>
        </w:rPr>
        <w:t xml:space="preserve">Source: </w:t>
      </w:r>
      <w:hyperlink r:id="rId179">
        <w:r w:rsidRPr="007A7768">
          <w:rPr>
            <w:color w:val="000000" w:themeColor="text1"/>
            <w:sz w:val="20"/>
            <w:szCs w:val="20"/>
            <w:u w:val="single"/>
          </w:rPr>
          <w:t>https://commons.wikimedia.org/wiki/File:Hin_Wo_Lane.jpg</w:t>
        </w:r>
      </w:hyperlink>
    </w:p>
    <w:p w14:paraId="5DA019BB" w14:textId="77777777" w:rsidR="006F44E3" w:rsidRPr="007A7768" w:rsidRDefault="006F44E3" w:rsidP="006F44E3">
      <w:pPr>
        <w:rPr>
          <w:color w:val="000000" w:themeColor="text1"/>
          <w:sz w:val="20"/>
          <w:szCs w:val="20"/>
        </w:rPr>
      </w:pPr>
    </w:p>
    <w:p w14:paraId="20BA91BA" w14:textId="7877BDDB" w:rsidR="000A3C89" w:rsidRPr="007A7768" w:rsidRDefault="00000000" w:rsidP="000A3C89">
      <w:pPr>
        <w:rPr>
          <w:color w:val="000000" w:themeColor="text1"/>
          <w:sz w:val="20"/>
          <w:szCs w:val="20"/>
        </w:rPr>
      </w:pPr>
      <w:hyperlink w:anchor="fig_48"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34</w:t>
      </w:r>
    </w:p>
    <w:p w14:paraId="2197F509" w14:textId="77777777" w:rsidR="006F44E3" w:rsidRPr="007A7768" w:rsidRDefault="006F44E3" w:rsidP="00921F3E">
      <w:pPr>
        <w:rPr>
          <w:color w:val="000000" w:themeColor="text1"/>
          <w:sz w:val="20"/>
          <w:szCs w:val="20"/>
        </w:rPr>
      </w:pPr>
    </w:p>
    <w:p w14:paraId="4CCDD55D" w14:textId="77777777" w:rsidR="00921F3E" w:rsidRPr="007A7768" w:rsidRDefault="00921F3E" w:rsidP="00921F3E">
      <w:pPr>
        <w:keepNext/>
        <w:rPr>
          <w:color w:val="000000" w:themeColor="text1"/>
          <w:sz w:val="20"/>
          <w:szCs w:val="20"/>
        </w:rPr>
      </w:pPr>
      <w:r w:rsidRPr="007A7768">
        <w:rPr>
          <w:noProof/>
          <w:color w:val="000000" w:themeColor="text1"/>
          <w:sz w:val="20"/>
          <w:szCs w:val="20"/>
        </w:rPr>
        <w:drawing>
          <wp:inline distT="0" distB="0" distL="0" distR="0" wp14:anchorId="6D7EC6E3" wp14:editId="77BCC3FF">
            <wp:extent cx="5553710" cy="3046107"/>
            <wp:effectExtent l="0" t="0" r="0" b="1905"/>
            <wp:docPr id="355" name="image18.jpg" descr="A mural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g" descr="A mural on a wall&#10;&#10;Description automatically generated"/>
                    <pic:cNvPicPr preferRelativeResize="0"/>
                  </pic:nvPicPr>
                  <pic:blipFill rotWithShape="1">
                    <a:blip r:embed="rId180"/>
                    <a:srcRect t="11918" b="29923"/>
                    <a:stretch/>
                  </pic:blipFill>
                  <pic:spPr bwMode="auto">
                    <a:xfrm>
                      <a:off x="0" y="0"/>
                      <a:ext cx="5580143" cy="3060605"/>
                    </a:xfrm>
                    <a:prstGeom prst="rect">
                      <a:avLst/>
                    </a:prstGeom>
                    <a:ln>
                      <a:noFill/>
                    </a:ln>
                    <a:extLst>
                      <a:ext uri="{53640926-AAD7-44D8-BBD7-CCE9431645EC}">
                        <a14:shadowObscured xmlns:a14="http://schemas.microsoft.com/office/drawing/2010/main"/>
                      </a:ext>
                    </a:extLst>
                  </pic:spPr>
                </pic:pic>
              </a:graphicData>
            </a:graphic>
          </wp:inline>
        </w:drawing>
      </w:r>
    </w:p>
    <w:p w14:paraId="0BE0A9E6" w14:textId="03BE72A6" w:rsidR="00921F3E" w:rsidRPr="007A7768" w:rsidRDefault="00921F3E" w:rsidP="00921F3E">
      <w:pPr>
        <w:pStyle w:val="Caption"/>
        <w:rPr>
          <w:szCs w:val="20"/>
        </w:rPr>
      </w:pPr>
      <w:bookmarkStart w:id="270" w:name="_Ref164701724"/>
      <w:bookmarkStart w:id="271" w:name="_Toc17220982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45</w:t>
      </w:r>
      <w:r w:rsidRPr="007A7768">
        <w:rPr>
          <w:noProof/>
          <w:szCs w:val="20"/>
        </w:rPr>
        <w:fldChar w:fldCharType="end"/>
      </w:r>
      <w:bookmarkEnd w:id="270"/>
      <w:r w:rsidRPr="007A7768">
        <w:rPr>
          <w:szCs w:val="20"/>
        </w:rPr>
        <w:t xml:space="preserve">. Police Chase Pills on </w:t>
      </w:r>
      <w:r w:rsidR="00B23799" w:rsidRPr="007A7768">
        <w:rPr>
          <w:szCs w:val="20"/>
        </w:rPr>
        <w:t xml:space="preserve">Tin Sum Tin Sum </w:t>
      </w:r>
      <w:r w:rsidRPr="007A7768">
        <w:rPr>
          <w:szCs w:val="20"/>
        </w:rPr>
        <w:t>Police Station II</w:t>
      </w:r>
      <w:bookmarkEnd w:id="271"/>
    </w:p>
    <w:p w14:paraId="44E2A3E3" w14:textId="77777777" w:rsidR="00921F3E" w:rsidRPr="007A7768" w:rsidRDefault="00921F3E" w:rsidP="00921F3E">
      <w:pPr>
        <w:rPr>
          <w:color w:val="000000" w:themeColor="text1"/>
          <w:sz w:val="20"/>
          <w:szCs w:val="20"/>
        </w:rPr>
      </w:pPr>
      <w:r w:rsidRPr="007A7768">
        <w:rPr>
          <w:color w:val="000000" w:themeColor="text1"/>
          <w:sz w:val="20"/>
          <w:szCs w:val="20"/>
        </w:rPr>
        <w:t>Location: Sha Tin, Hong Kong</w:t>
      </w:r>
    </w:p>
    <w:p w14:paraId="45B6124F" w14:textId="77777777" w:rsidR="00921F3E" w:rsidRPr="007A7768" w:rsidRDefault="00921F3E" w:rsidP="00921F3E">
      <w:pPr>
        <w:rPr>
          <w:color w:val="000000" w:themeColor="text1"/>
          <w:sz w:val="20"/>
          <w:szCs w:val="20"/>
        </w:rPr>
      </w:pPr>
      <w:r w:rsidRPr="007A7768">
        <w:rPr>
          <w:color w:val="000000" w:themeColor="text1"/>
          <w:sz w:val="20"/>
          <w:szCs w:val="20"/>
        </w:rPr>
        <w:t>Date: Posted 2020</w:t>
      </w:r>
    </w:p>
    <w:p w14:paraId="74E9282E" w14:textId="485B7169" w:rsidR="00921F3E" w:rsidRPr="007A7768" w:rsidRDefault="00921F3E" w:rsidP="00921F3E">
      <w:pPr>
        <w:rPr>
          <w:color w:val="000000" w:themeColor="text1"/>
          <w:sz w:val="20"/>
          <w:szCs w:val="20"/>
        </w:rPr>
      </w:pPr>
      <w:r w:rsidRPr="007A7768">
        <w:rPr>
          <w:color w:val="000000" w:themeColor="text1"/>
          <w:sz w:val="20"/>
          <w:szCs w:val="20"/>
        </w:rPr>
        <w:t xml:space="preserve">Source: </w:t>
      </w:r>
      <w:hyperlink r:id="rId181" w:history="1">
        <w:r w:rsidRPr="007A7768">
          <w:rPr>
            <w:rStyle w:val="Hyperlink"/>
            <w:color w:val="000000" w:themeColor="text1"/>
            <w:sz w:val="20"/>
            <w:szCs w:val="20"/>
          </w:rPr>
          <w:t>https://www.instagram.com/p/CJYUSbHHWiE/</w:t>
        </w:r>
      </w:hyperlink>
    </w:p>
    <w:p w14:paraId="2FB7517E" w14:textId="77777777" w:rsidR="00921F3E" w:rsidRPr="007A7768" w:rsidRDefault="00921F3E" w:rsidP="00921F3E">
      <w:pPr>
        <w:rPr>
          <w:color w:val="000000" w:themeColor="text1"/>
          <w:sz w:val="20"/>
          <w:szCs w:val="20"/>
        </w:rPr>
      </w:pPr>
    </w:p>
    <w:p w14:paraId="1BB598FB" w14:textId="53F40ED4" w:rsidR="000A3C89" w:rsidRPr="007A7768" w:rsidRDefault="00000000" w:rsidP="000A3C89">
      <w:pPr>
        <w:rPr>
          <w:color w:val="000000" w:themeColor="text1"/>
          <w:sz w:val="20"/>
          <w:szCs w:val="20"/>
        </w:rPr>
      </w:pPr>
      <w:hyperlink w:anchor="fig_48"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34</w:t>
      </w:r>
    </w:p>
    <w:p w14:paraId="1FCFF5F5" w14:textId="271BC4B8" w:rsidR="00BB1B01" w:rsidRPr="007A7768" w:rsidRDefault="00BB1B01" w:rsidP="00633E2C">
      <w:pPr>
        <w:rPr>
          <w:color w:val="000000" w:themeColor="text1"/>
          <w:sz w:val="20"/>
          <w:szCs w:val="20"/>
        </w:rPr>
      </w:pPr>
    </w:p>
    <w:p w14:paraId="11F35A98" w14:textId="77777777" w:rsidR="00B367DF" w:rsidRPr="007A7768" w:rsidRDefault="00B367DF" w:rsidP="00B367DF">
      <w:pPr>
        <w:keepNext/>
        <w:rPr>
          <w:color w:val="000000" w:themeColor="text1"/>
          <w:sz w:val="20"/>
          <w:szCs w:val="20"/>
        </w:rPr>
      </w:pPr>
      <w:r w:rsidRPr="007A7768">
        <w:rPr>
          <w:noProof/>
          <w:color w:val="000000" w:themeColor="text1"/>
          <w:sz w:val="20"/>
          <w:szCs w:val="20"/>
        </w:rPr>
        <w:lastRenderedPageBreak/>
        <w:drawing>
          <wp:inline distT="0" distB="0" distL="0" distR="0" wp14:anchorId="5BB82EB6" wp14:editId="43E4E910">
            <wp:extent cx="5943600" cy="2674620"/>
            <wp:effectExtent l="0" t="0" r="0" b="0"/>
            <wp:docPr id="356" name="image6.jpg" descr="A group of people standing in front of a mura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A group of people standing in front of a mural&#10;&#10;Description automatically generated"/>
                    <pic:cNvPicPr preferRelativeResize="0"/>
                  </pic:nvPicPr>
                  <pic:blipFill>
                    <a:blip r:embed="rId182"/>
                    <a:srcRect/>
                    <a:stretch>
                      <a:fillRect/>
                    </a:stretch>
                  </pic:blipFill>
                  <pic:spPr>
                    <a:xfrm>
                      <a:off x="0" y="0"/>
                      <a:ext cx="5943600" cy="2674620"/>
                    </a:xfrm>
                    <a:prstGeom prst="rect">
                      <a:avLst/>
                    </a:prstGeom>
                    <a:ln/>
                  </pic:spPr>
                </pic:pic>
              </a:graphicData>
            </a:graphic>
          </wp:inline>
        </w:drawing>
      </w:r>
    </w:p>
    <w:p w14:paraId="1CBD671D" w14:textId="67D2F510" w:rsidR="00B367DF" w:rsidRPr="007A7768" w:rsidRDefault="00B367DF" w:rsidP="00B367DF">
      <w:pPr>
        <w:pStyle w:val="Caption"/>
        <w:rPr>
          <w:i w:val="0"/>
          <w:szCs w:val="20"/>
        </w:rPr>
      </w:pPr>
      <w:bookmarkStart w:id="272" w:name="_Ref164701998"/>
      <w:bookmarkStart w:id="273" w:name="_Toc17220982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46</w:t>
      </w:r>
      <w:r w:rsidRPr="007A7768">
        <w:rPr>
          <w:noProof/>
          <w:szCs w:val="20"/>
        </w:rPr>
        <w:fldChar w:fldCharType="end"/>
      </w:r>
      <w:bookmarkEnd w:id="272"/>
      <w:r w:rsidRPr="007A7768">
        <w:rPr>
          <w:szCs w:val="20"/>
        </w:rPr>
        <w:t xml:space="preserve">. </w:t>
      </w:r>
      <w:proofErr w:type="spellStart"/>
      <w:r w:rsidRPr="007A7768">
        <w:rPr>
          <w:szCs w:val="20"/>
        </w:rPr>
        <w:t>Yo</w:t>
      </w:r>
      <w:proofErr w:type="spellEnd"/>
      <w:r w:rsidRPr="007A7768">
        <w:rPr>
          <w:szCs w:val="20"/>
        </w:rPr>
        <w:t xml:space="preserve"> Vivo Mi Barrio Sin Drogas Series I Sponsored By National Police</w:t>
      </w:r>
      <w:bookmarkEnd w:id="273"/>
      <w:r w:rsidRPr="007A7768">
        <w:rPr>
          <w:szCs w:val="20"/>
        </w:rPr>
        <w:t xml:space="preserve"> </w:t>
      </w:r>
    </w:p>
    <w:p w14:paraId="29298C38" w14:textId="77777777" w:rsidR="00B367DF" w:rsidRPr="007A7768" w:rsidRDefault="00B367DF" w:rsidP="00B367DF">
      <w:pPr>
        <w:rPr>
          <w:iCs/>
          <w:color w:val="000000" w:themeColor="text1"/>
          <w:sz w:val="20"/>
          <w:szCs w:val="20"/>
        </w:rPr>
      </w:pPr>
      <w:r w:rsidRPr="007A7768">
        <w:rPr>
          <w:iCs/>
          <w:color w:val="000000" w:themeColor="text1"/>
          <w:sz w:val="20"/>
          <w:szCs w:val="20"/>
        </w:rPr>
        <w:t xml:space="preserve">Location: Ecuador </w:t>
      </w:r>
    </w:p>
    <w:p w14:paraId="39F4FB2A" w14:textId="77777777" w:rsidR="00B367DF" w:rsidRPr="007A7768" w:rsidRDefault="00B367DF" w:rsidP="00B367DF">
      <w:pPr>
        <w:rPr>
          <w:iCs/>
          <w:color w:val="000000" w:themeColor="text1"/>
          <w:sz w:val="20"/>
          <w:szCs w:val="20"/>
        </w:rPr>
      </w:pPr>
      <w:r w:rsidRPr="007A7768">
        <w:rPr>
          <w:iCs/>
          <w:color w:val="000000" w:themeColor="text1"/>
          <w:sz w:val="20"/>
          <w:szCs w:val="20"/>
        </w:rPr>
        <w:t>Date: 2021</w:t>
      </w:r>
    </w:p>
    <w:p w14:paraId="0654444A" w14:textId="28A31B01" w:rsidR="00B367DF" w:rsidRPr="007A7768" w:rsidRDefault="00B367DF" w:rsidP="00B367DF">
      <w:pPr>
        <w:rPr>
          <w:rStyle w:val="Hyperlink"/>
          <w:iCs/>
          <w:color w:val="000000" w:themeColor="text1"/>
          <w:sz w:val="20"/>
          <w:szCs w:val="20"/>
        </w:rPr>
      </w:pPr>
      <w:r w:rsidRPr="007A7768">
        <w:rPr>
          <w:iCs/>
          <w:color w:val="000000" w:themeColor="text1"/>
          <w:sz w:val="20"/>
          <w:szCs w:val="20"/>
        </w:rPr>
        <w:t xml:space="preserve">Source: </w:t>
      </w:r>
      <w:hyperlink r:id="rId183" w:history="1">
        <w:r w:rsidRPr="007A7768">
          <w:rPr>
            <w:rStyle w:val="Hyperlink"/>
            <w:iCs/>
            <w:color w:val="000000" w:themeColor="text1"/>
            <w:sz w:val="20"/>
            <w:szCs w:val="20"/>
          </w:rPr>
          <w:t>https://twitter.com/policiaecuador/status/1406636732716654597</w:t>
        </w:r>
      </w:hyperlink>
    </w:p>
    <w:p w14:paraId="20D2A89D" w14:textId="77777777" w:rsidR="006F44E3" w:rsidRPr="007A7768" w:rsidRDefault="006F44E3" w:rsidP="006F44E3">
      <w:pPr>
        <w:rPr>
          <w:color w:val="000000" w:themeColor="text1"/>
          <w:sz w:val="20"/>
          <w:szCs w:val="20"/>
        </w:rPr>
      </w:pPr>
    </w:p>
    <w:p w14:paraId="3CF19A34" w14:textId="507D0139" w:rsidR="000A3C89" w:rsidRPr="007A7768" w:rsidRDefault="00000000" w:rsidP="000A3C89">
      <w:pPr>
        <w:rPr>
          <w:color w:val="000000" w:themeColor="text1"/>
          <w:sz w:val="20"/>
          <w:szCs w:val="20"/>
        </w:rPr>
      </w:pPr>
      <w:hyperlink w:anchor="fig_48"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34</w:t>
      </w:r>
    </w:p>
    <w:p w14:paraId="69CC900A" w14:textId="77777777" w:rsidR="00B367DF" w:rsidRPr="007A7768" w:rsidRDefault="00B367DF" w:rsidP="00B367DF">
      <w:pPr>
        <w:rPr>
          <w:color w:val="000000" w:themeColor="text1"/>
          <w:sz w:val="20"/>
          <w:szCs w:val="20"/>
        </w:rPr>
      </w:pPr>
    </w:p>
    <w:p w14:paraId="0E238508" w14:textId="77777777" w:rsidR="00B367DF" w:rsidRPr="007A7768" w:rsidRDefault="00B367DF" w:rsidP="00B367DF">
      <w:pPr>
        <w:keepNext/>
        <w:rPr>
          <w:color w:val="000000" w:themeColor="text1"/>
          <w:sz w:val="20"/>
          <w:szCs w:val="20"/>
        </w:rPr>
      </w:pPr>
      <w:r w:rsidRPr="007A7768">
        <w:rPr>
          <w:noProof/>
          <w:color w:val="000000" w:themeColor="text1"/>
          <w:sz w:val="20"/>
          <w:szCs w:val="20"/>
        </w:rPr>
        <w:drawing>
          <wp:inline distT="0" distB="0" distL="0" distR="0" wp14:anchorId="3FCDE8B3" wp14:editId="5964E55B">
            <wp:extent cx="5943600" cy="3064510"/>
            <wp:effectExtent l="0" t="0" r="0" b="0"/>
            <wp:docPr id="358" name="image17.jpg" descr="A wall with a cartoon of a pers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jpg" descr="A wall with a cartoon of a person&#10;&#10;Description automatically generated"/>
                    <pic:cNvPicPr preferRelativeResize="0"/>
                  </pic:nvPicPr>
                  <pic:blipFill>
                    <a:blip r:embed="rId184"/>
                    <a:srcRect/>
                    <a:stretch>
                      <a:fillRect/>
                    </a:stretch>
                  </pic:blipFill>
                  <pic:spPr>
                    <a:xfrm>
                      <a:off x="0" y="0"/>
                      <a:ext cx="5943600" cy="3064510"/>
                    </a:xfrm>
                    <a:prstGeom prst="rect">
                      <a:avLst/>
                    </a:prstGeom>
                    <a:ln/>
                  </pic:spPr>
                </pic:pic>
              </a:graphicData>
            </a:graphic>
          </wp:inline>
        </w:drawing>
      </w:r>
    </w:p>
    <w:p w14:paraId="1C3B4D4F" w14:textId="49DD6343" w:rsidR="00B367DF" w:rsidRPr="007A7768" w:rsidRDefault="00B367DF" w:rsidP="00B367DF">
      <w:pPr>
        <w:pStyle w:val="Caption"/>
        <w:rPr>
          <w:szCs w:val="20"/>
        </w:rPr>
      </w:pPr>
      <w:bookmarkStart w:id="274" w:name="_Toc17220983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47</w:t>
      </w:r>
      <w:r w:rsidRPr="007A7768">
        <w:rPr>
          <w:noProof/>
          <w:szCs w:val="20"/>
        </w:rPr>
        <w:fldChar w:fldCharType="end"/>
      </w:r>
      <w:r w:rsidRPr="007A7768">
        <w:rPr>
          <w:szCs w:val="20"/>
        </w:rPr>
        <w:t xml:space="preserve">. </w:t>
      </w:r>
      <w:proofErr w:type="spellStart"/>
      <w:r w:rsidRPr="007A7768">
        <w:rPr>
          <w:szCs w:val="20"/>
        </w:rPr>
        <w:t>Yo</w:t>
      </w:r>
      <w:proofErr w:type="spellEnd"/>
      <w:r w:rsidRPr="007A7768">
        <w:rPr>
          <w:szCs w:val="20"/>
        </w:rPr>
        <w:t xml:space="preserve"> Vivo Mi Barrio Sin Drogas Series II Sponsored By National Police</w:t>
      </w:r>
      <w:bookmarkEnd w:id="274"/>
      <w:r w:rsidRPr="007A7768">
        <w:rPr>
          <w:szCs w:val="20"/>
        </w:rPr>
        <w:t xml:space="preserve"> </w:t>
      </w:r>
    </w:p>
    <w:p w14:paraId="2A118340" w14:textId="77777777" w:rsidR="00B367DF" w:rsidRPr="007A7768" w:rsidRDefault="00B367DF" w:rsidP="00B367DF">
      <w:pPr>
        <w:rPr>
          <w:color w:val="000000" w:themeColor="text1"/>
          <w:sz w:val="20"/>
          <w:szCs w:val="20"/>
        </w:rPr>
      </w:pPr>
      <w:r w:rsidRPr="007A7768">
        <w:rPr>
          <w:color w:val="000000" w:themeColor="text1"/>
          <w:sz w:val="20"/>
          <w:szCs w:val="20"/>
        </w:rPr>
        <w:t>Location: Ecuador</w:t>
      </w:r>
    </w:p>
    <w:p w14:paraId="7CE506E3" w14:textId="77777777" w:rsidR="00B367DF" w:rsidRPr="007A7768" w:rsidRDefault="00B367DF" w:rsidP="00B367DF">
      <w:pPr>
        <w:rPr>
          <w:color w:val="000000" w:themeColor="text1"/>
          <w:sz w:val="20"/>
          <w:szCs w:val="20"/>
        </w:rPr>
      </w:pPr>
      <w:r w:rsidRPr="007A7768">
        <w:rPr>
          <w:color w:val="000000" w:themeColor="text1"/>
          <w:sz w:val="20"/>
          <w:szCs w:val="20"/>
        </w:rPr>
        <w:t>Date: 2021</w:t>
      </w:r>
    </w:p>
    <w:p w14:paraId="79462E18" w14:textId="7BE9D632" w:rsidR="00B367DF" w:rsidRPr="007A7768" w:rsidRDefault="00B367DF" w:rsidP="00B367DF">
      <w:pPr>
        <w:rPr>
          <w:color w:val="000000" w:themeColor="text1"/>
          <w:sz w:val="20"/>
          <w:szCs w:val="20"/>
        </w:rPr>
      </w:pPr>
      <w:r w:rsidRPr="007A7768">
        <w:rPr>
          <w:color w:val="000000" w:themeColor="text1"/>
          <w:sz w:val="20"/>
          <w:szCs w:val="20"/>
        </w:rPr>
        <w:t xml:space="preserve">Source: </w:t>
      </w:r>
      <w:hyperlink r:id="rId185" w:history="1">
        <w:r w:rsidRPr="007A7768">
          <w:rPr>
            <w:rStyle w:val="Hyperlink"/>
            <w:color w:val="000000" w:themeColor="text1"/>
            <w:sz w:val="20"/>
            <w:szCs w:val="20"/>
          </w:rPr>
          <w:t>https://www.facebook.com/policia.ecuador/posts/acciones-positivasjunto-a-la-comunidad-recuperamos-espacios-p%C3%BAblicos-e-inauguram/5771469419593500/</w:t>
        </w:r>
      </w:hyperlink>
    </w:p>
    <w:p w14:paraId="7DC33132" w14:textId="77777777" w:rsidR="006F44E3" w:rsidRPr="007A7768" w:rsidRDefault="006F44E3" w:rsidP="006F44E3">
      <w:pPr>
        <w:rPr>
          <w:color w:val="000000" w:themeColor="text1"/>
          <w:sz w:val="20"/>
          <w:szCs w:val="20"/>
        </w:rPr>
      </w:pPr>
    </w:p>
    <w:p w14:paraId="3A7F33C3" w14:textId="14A6AA96" w:rsidR="000A3C89" w:rsidRPr="007A7768" w:rsidRDefault="00000000" w:rsidP="000A3C89">
      <w:pPr>
        <w:rPr>
          <w:color w:val="000000" w:themeColor="text1"/>
          <w:sz w:val="20"/>
          <w:szCs w:val="20"/>
        </w:rPr>
      </w:pPr>
      <w:hyperlink w:anchor="fig_48"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34</w:t>
      </w:r>
    </w:p>
    <w:p w14:paraId="3F2E189F" w14:textId="77777777" w:rsidR="00B367DF" w:rsidRPr="007A7768" w:rsidRDefault="00B367DF" w:rsidP="00B367DF">
      <w:pPr>
        <w:rPr>
          <w:color w:val="000000" w:themeColor="text1"/>
          <w:sz w:val="20"/>
          <w:szCs w:val="20"/>
        </w:rPr>
      </w:pPr>
    </w:p>
    <w:p w14:paraId="28A1A702" w14:textId="77777777" w:rsidR="00B367DF" w:rsidRPr="007A7768" w:rsidRDefault="00B367DF" w:rsidP="00B367DF">
      <w:pPr>
        <w:keepNext/>
        <w:rPr>
          <w:color w:val="000000" w:themeColor="text1"/>
          <w:sz w:val="20"/>
          <w:szCs w:val="20"/>
        </w:rPr>
      </w:pPr>
      <w:r w:rsidRPr="007A7768">
        <w:rPr>
          <w:noProof/>
          <w:color w:val="000000" w:themeColor="text1"/>
          <w:sz w:val="20"/>
          <w:szCs w:val="20"/>
        </w:rPr>
        <w:lastRenderedPageBreak/>
        <w:drawing>
          <wp:inline distT="0" distB="0" distL="0" distR="0" wp14:anchorId="0EBFB518" wp14:editId="7FB0EEAE">
            <wp:extent cx="5699636" cy="3005289"/>
            <wp:effectExtent l="0" t="0" r="3175" b="5080"/>
            <wp:docPr id="407" name="image63.jpg" descr="A group of people standing in front of a mura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3.jpg" descr="A group of people standing in front of a mural&#10;&#10;Description automatically generated"/>
                    <pic:cNvPicPr preferRelativeResize="0"/>
                  </pic:nvPicPr>
                  <pic:blipFill rotWithShape="1">
                    <a:blip r:embed="rId186"/>
                    <a:srcRect t="24178" b="5518"/>
                    <a:stretch/>
                  </pic:blipFill>
                  <pic:spPr bwMode="auto">
                    <a:xfrm>
                      <a:off x="0" y="0"/>
                      <a:ext cx="5700627" cy="3005811"/>
                    </a:xfrm>
                    <a:prstGeom prst="rect">
                      <a:avLst/>
                    </a:prstGeom>
                    <a:ln>
                      <a:noFill/>
                    </a:ln>
                    <a:extLst>
                      <a:ext uri="{53640926-AAD7-44D8-BBD7-CCE9431645EC}">
                        <a14:shadowObscured xmlns:a14="http://schemas.microsoft.com/office/drawing/2010/main"/>
                      </a:ext>
                    </a:extLst>
                  </pic:spPr>
                </pic:pic>
              </a:graphicData>
            </a:graphic>
          </wp:inline>
        </w:drawing>
      </w:r>
    </w:p>
    <w:p w14:paraId="74723216" w14:textId="3E4CFB9C" w:rsidR="00B367DF" w:rsidRPr="007A7768" w:rsidRDefault="00B367DF" w:rsidP="00B367DF">
      <w:pPr>
        <w:pStyle w:val="Caption"/>
        <w:rPr>
          <w:szCs w:val="20"/>
        </w:rPr>
      </w:pPr>
      <w:bookmarkStart w:id="275" w:name="_Toc17220983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48</w:t>
      </w:r>
      <w:r w:rsidRPr="007A7768">
        <w:rPr>
          <w:noProof/>
          <w:szCs w:val="20"/>
        </w:rPr>
        <w:fldChar w:fldCharType="end"/>
      </w:r>
      <w:r w:rsidRPr="007A7768">
        <w:rPr>
          <w:szCs w:val="20"/>
        </w:rPr>
        <w:t xml:space="preserve">. </w:t>
      </w:r>
      <w:proofErr w:type="spellStart"/>
      <w:r w:rsidRPr="007A7768">
        <w:rPr>
          <w:szCs w:val="20"/>
        </w:rPr>
        <w:t>Yo</w:t>
      </w:r>
      <w:proofErr w:type="spellEnd"/>
      <w:r w:rsidRPr="007A7768">
        <w:rPr>
          <w:szCs w:val="20"/>
        </w:rPr>
        <w:t xml:space="preserve"> Vivo Mi Barrio Sin Drogas Series III Sponsored By National Police</w:t>
      </w:r>
      <w:bookmarkEnd w:id="275"/>
    </w:p>
    <w:p w14:paraId="5BF87EF6" w14:textId="77777777" w:rsidR="00B367DF" w:rsidRPr="007A7768" w:rsidRDefault="00B367DF" w:rsidP="00B367DF">
      <w:pPr>
        <w:rPr>
          <w:color w:val="000000" w:themeColor="text1"/>
          <w:sz w:val="20"/>
          <w:szCs w:val="20"/>
        </w:rPr>
      </w:pPr>
      <w:r w:rsidRPr="007A7768">
        <w:rPr>
          <w:color w:val="000000" w:themeColor="text1"/>
          <w:sz w:val="20"/>
          <w:szCs w:val="20"/>
        </w:rPr>
        <w:t>Location: Chone, Ecuador</w:t>
      </w:r>
    </w:p>
    <w:p w14:paraId="672B7EB4" w14:textId="77777777" w:rsidR="00B367DF" w:rsidRPr="007A7768" w:rsidRDefault="00B367DF" w:rsidP="00B367DF">
      <w:pPr>
        <w:rPr>
          <w:color w:val="000000" w:themeColor="text1"/>
          <w:sz w:val="20"/>
          <w:szCs w:val="20"/>
        </w:rPr>
      </w:pPr>
      <w:r w:rsidRPr="007A7768">
        <w:rPr>
          <w:color w:val="000000" w:themeColor="text1"/>
          <w:sz w:val="20"/>
          <w:szCs w:val="20"/>
        </w:rPr>
        <w:t>Date: 2021</w:t>
      </w:r>
    </w:p>
    <w:p w14:paraId="0AA8A958" w14:textId="5ABA85BC" w:rsidR="00B367DF" w:rsidRPr="007A7768" w:rsidRDefault="00B367DF" w:rsidP="00B367DF">
      <w:pPr>
        <w:rPr>
          <w:color w:val="000000" w:themeColor="text1"/>
          <w:sz w:val="20"/>
          <w:szCs w:val="20"/>
        </w:rPr>
      </w:pPr>
      <w:r w:rsidRPr="007A7768">
        <w:rPr>
          <w:color w:val="000000" w:themeColor="text1"/>
          <w:sz w:val="20"/>
          <w:szCs w:val="20"/>
        </w:rPr>
        <w:t xml:space="preserve">Source: </w:t>
      </w:r>
      <w:hyperlink r:id="rId187" w:history="1">
        <w:r w:rsidRPr="007A7768">
          <w:rPr>
            <w:rStyle w:val="Hyperlink"/>
            <w:color w:val="000000" w:themeColor="text1"/>
            <w:sz w:val="20"/>
            <w:szCs w:val="20"/>
          </w:rPr>
          <w:t>https://www.policia.gob.ec/policia-pinta-mural-para-prevenir-consumo-de-drogas/</w:t>
        </w:r>
      </w:hyperlink>
    </w:p>
    <w:p w14:paraId="1A4578F7" w14:textId="77777777" w:rsidR="006F44E3" w:rsidRPr="007A7768" w:rsidRDefault="006F44E3" w:rsidP="006F44E3">
      <w:pPr>
        <w:rPr>
          <w:color w:val="000000" w:themeColor="text1"/>
          <w:sz w:val="20"/>
          <w:szCs w:val="20"/>
        </w:rPr>
      </w:pPr>
    </w:p>
    <w:p w14:paraId="013646C4" w14:textId="21F996D9" w:rsidR="006F44E3" w:rsidRPr="007A7768" w:rsidRDefault="00000000" w:rsidP="00B367DF">
      <w:pPr>
        <w:rPr>
          <w:rStyle w:val="Hyperlink"/>
          <w:color w:val="000000" w:themeColor="text1"/>
          <w:sz w:val="20"/>
          <w:szCs w:val="20"/>
        </w:rPr>
      </w:pPr>
      <w:hyperlink w:anchor="fig_48" w:history="1">
        <w:r w:rsidR="000A3C89"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34</w:t>
      </w:r>
    </w:p>
    <w:p w14:paraId="7F1CC67D" w14:textId="77777777" w:rsidR="004F39EB" w:rsidRPr="007A7768" w:rsidRDefault="004F39EB" w:rsidP="00B367DF">
      <w:pPr>
        <w:rPr>
          <w:color w:val="000000" w:themeColor="text1"/>
          <w:sz w:val="20"/>
          <w:szCs w:val="20"/>
        </w:rPr>
      </w:pPr>
    </w:p>
    <w:p w14:paraId="50E56A18" w14:textId="77777777" w:rsidR="00B367DF" w:rsidRPr="007A7768" w:rsidRDefault="00B367DF" w:rsidP="00B367DF">
      <w:pPr>
        <w:keepNext/>
        <w:rPr>
          <w:color w:val="000000" w:themeColor="text1"/>
          <w:sz w:val="20"/>
          <w:szCs w:val="20"/>
        </w:rPr>
      </w:pPr>
      <w:r w:rsidRPr="007A7768">
        <w:rPr>
          <w:noProof/>
          <w:color w:val="000000" w:themeColor="text1"/>
          <w:sz w:val="20"/>
          <w:szCs w:val="20"/>
        </w:rPr>
        <w:drawing>
          <wp:inline distT="0" distB="0" distL="0" distR="0" wp14:anchorId="04B899F8" wp14:editId="25906941">
            <wp:extent cx="5708354" cy="2957250"/>
            <wp:effectExtent l="0" t="0" r="0" b="1905"/>
            <wp:docPr id="409" name="image69.jpg" descr="A group of people painting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jpg" descr="A group of people painting a wall&#10;&#10;Description automatically generated"/>
                    <pic:cNvPicPr preferRelativeResize="0"/>
                  </pic:nvPicPr>
                  <pic:blipFill rotWithShape="1">
                    <a:blip r:embed="rId188"/>
                    <a:srcRect t="11912" b="19014"/>
                    <a:stretch/>
                  </pic:blipFill>
                  <pic:spPr bwMode="auto">
                    <a:xfrm>
                      <a:off x="0" y="0"/>
                      <a:ext cx="5709114" cy="2957644"/>
                    </a:xfrm>
                    <a:prstGeom prst="rect">
                      <a:avLst/>
                    </a:prstGeom>
                    <a:ln>
                      <a:noFill/>
                    </a:ln>
                    <a:extLst>
                      <a:ext uri="{53640926-AAD7-44D8-BBD7-CCE9431645EC}">
                        <a14:shadowObscured xmlns:a14="http://schemas.microsoft.com/office/drawing/2010/main"/>
                      </a:ext>
                    </a:extLst>
                  </pic:spPr>
                </pic:pic>
              </a:graphicData>
            </a:graphic>
          </wp:inline>
        </w:drawing>
      </w:r>
    </w:p>
    <w:p w14:paraId="17E6AD5A" w14:textId="222C5467" w:rsidR="00B367DF" w:rsidRPr="007A7768" w:rsidRDefault="00B367DF" w:rsidP="00B367DF">
      <w:pPr>
        <w:pStyle w:val="Caption"/>
        <w:rPr>
          <w:szCs w:val="20"/>
        </w:rPr>
      </w:pPr>
      <w:bookmarkStart w:id="276" w:name="_Ref164702001"/>
      <w:bookmarkStart w:id="277" w:name="_Toc17220983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49</w:t>
      </w:r>
      <w:r w:rsidRPr="007A7768">
        <w:rPr>
          <w:noProof/>
          <w:szCs w:val="20"/>
        </w:rPr>
        <w:fldChar w:fldCharType="end"/>
      </w:r>
      <w:bookmarkEnd w:id="276"/>
      <w:r w:rsidRPr="007A7768">
        <w:rPr>
          <w:szCs w:val="20"/>
        </w:rPr>
        <w:t xml:space="preserve">. </w:t>
      </w:r>
      <w:proofErr w:type="spellStart"/>
      <w:r w:rsidRPr="007A7768">
        <w:rPr>
          <w:szCs w:val="20"/>
        </w:rPr>
        <w:t>Yo</w:t>
      </w:r>
      <w:proofErr w:type="spellEnd"/>
      <w:r w:rsidRPr="007A7768">
        <w:rPr>
          <w:szCs w:val="20"/>
        </w:rPr>
        <w:t xml:space="preserve"> Vivo Mi Barrio Sin Drogas Series IV Sponsored By National Police</w:t>
      </w:r>
      <w:bookmarkEnd w:id="277"/>
      <w:r w:rsidRPr="007A7768">
        <w:rPr>
          <w:szCs w:val="20"/>
        </w:rPr>
        <w:t xml:space="preserve"> </w:t>
      </w:r>
    </w:p>
    <w:p w14:paraId="07950534" w14:textId="77777777" w:rsidR="00B367DF" w:rsidRPr="007A7768" w:rsidRDefault="00B367DF" w:rsidP="00B367DF">
      <w:pPr>
        <w:rPr>
          <w:color w:val="000000" w:themeColor="text1"/>
          <w:sz w:val="20"/>
          <w:szCs w:val="20"/>
        </w:rPr>
      </w:pPr>
      <w:r w:rsidRPr="007A7768">
        <w:rPr>
          <w:color w:val="000000" w:themeColor="text1"/>
          <w:sz w:val="20"/>
          <w:szCs w:val="20"/>
        </w:rPr>
        <w:t>Location: Quito, Ecuador</w:t>
      </w:r>
    </w:p>
    <w:p w14:paraId="7AF55582" w14:textId="77777777" w:rsidR="00B367DF" w:rsidRPr="007A7768" w:rsidRDefault="00B367DF" w:rsidP="00B367DF">
      <w:pPr>
        <w:rPr>
          <w:color w:val="000000" w:themeColor="text1"/>
          <w:sz w:val="20"/>
          <w:szCs w:val="20"/>
        </w:rPr>
      </w:pPr>
      <w:r w:rsidRPr="007A7768">
        <w:rPr>
          <w:color w:val="000000" w:themeColor="text1"/>
          <w:sz w:val="20"/>
          <w:szCs w:val="20"/>
        </w:rPr>
        <w:t>Date: 2021</w:t>
      </w:r>
    </w:p>
    <w:p w14:paraId="30DE5038" w14:textId="556FDEC9" w:rsidR="00B367DF" w:rsidRPr="007A7768" w:rsidRDefault="00B367DF" w:rsidP="00B367DF">
      <w:pPr>
        <w:rPr>
          <w:color w:val="000000" w:themeColor="text1"/>
          <w:sz w:val="20"/>
          <w:szCs w:val="20"/>
        </w:rPr>
      </w:pPr>
      <w:r w:rsidRPr="007A7768">
        <w:rPr>
          <w:color w:val="000000" w:themeColor="text1"/>
          <w:sz w:val="20"/>
          <w:szCs w:val="20"/>
        </w:rPr>
        <w:t xml:space="preserve">Source: </w:t>
      </w:r>
      <w:hyperlink r:id="rId189" w:history="1">
        <w:r w:rsidRPr="007A7768">
          <w:rPr>
            <w:rStyle w:val="Hyperlink"/>
            <w:color w:val="000000" w:themeColor="text1"/>
            <w:sz w:val="20"/>
            <w:szCs w:val="20"/>
          </w:rPr>
          <w:t>https://eluniverso-el-universo-prod.cdn.arcpublishing.com/noticias/ecuador/policia-nacional-inicio-planes-para-recuperacion-de-espacios-en-zona-conflictiva-de-quito-nota/</w:t>
        </w:r>
      </w:hyperlink>
    </w:p>
    <w:p w14:paraId="6F569CC9" w14:textId="37B93FA2" w:rsidR="00B367DF" w:rsidRPr="007A7768" w:rsidRDefault="00B367DF" w:rsidP="00633E2C">
      <w:pPr>
        <w:rPr>
          <w:color w:val="000000" w:themeColor="text1"/>
          <w:sz w:val="20"/>
          <w:szCs w:val="20"/>
        </w:rPr>
      </w:pPr>
    </w:p>
    <w:p w14:paraId="58CB0975" w14:textId="29B0FFF2" w:rsidR="00B367DF" w:rsidRPr="007A7768" w:rsidRDefault="00000000" w:rsidP="00633E2C">
      <w:pPr>
        <w:rPr>
          <w:color w:val="000000" w:themeColor="text1"/>
          <w:sz w:val="20"/>
          <w:szCs w:val="20"/>
        </w:rPr>
      </w:pPr>
      <w:hyperlink w:anchor="fig_48" w:history="1">
        <w:r w:rsidR="00B367DF" w:rsidRPr="007A7768">
          <w:rPr>
            <w:rStyle w:val="Hyperlink"/>
            <w:color w:val="000000" w:themeColor="text1"/>
            <w:sz w:val="20"/>
            <w:szCs w:val="20"/>
          </w:rPr>
          <w:t>Return to Page</w:t>
        </w:r>
      </w:hyperlink>
      <w:r w:rsidR="000A3C89" w:rsidRPr="007A7768">
        <w:rPr>
          <w:rStyle w:val="Hyperlink"/>
          <w:color w:val="000000" w:themeColor="text1"/>
          <w:sz w:val="20"/>
          <w:szCs w:val="20"/>
        </w:rPr>
        <w:t xml:space="preserve"> 34</w:t>
      </w:r>
    </w:p>
    <w:p w14:paraId="430F9B10" w14:textId="77777777" w:rsidR="00B367DF" w:rsidRPr="007A7768" w:rsidRDefault="00B367DF" w:rsidP="00B367DF">
      <w:pPr>
        <w:keepNext/>
        <w:rPr>
          <w:color w:val="000000" w:themeColor="text1"/>
          <w:sz w:val="20"/>
          <w:szCs w:val="20"/>
        </w:rPr>
      </w:pPr>
      <w:r w:rsidRPr="007A7768">
        <w:rPr>
          <w:b/>
          <w:noProof/>
          <w:color w:val="000000" w:themeColor="text1"/>
          <w:sz w:val="20"/>
          <w:szCs w:val="20"/>
        </w:rPr>
        <w:lastRenderedPageBreak/>
        <w:drawing>
          <wp:inline distT="0" distB="0" distL="0" distR="0" wp14:anchorId="0F92A9A5" wp14:editId="0CF6B634">
            <wp:extent cx="5942929" cy="2798528"/>
            <wp:effectExtent l="0" t="0" r="1270" b="0"/>
            <wp:docPr id="411" name="image74.jpg" descr="A mural of children riding bicycl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4.jpg" descr="A mural of children riding bicycles&#10;&#10;Description automatically generated"/>
                    <pic:cNvPicPr preferRelativeResize="0"/>
                  </pic:nvPicPr>
                  <pic:blipFill rotWithShape="1">
                    <a:blip r:embed="rId190"/>
                    <a:srcRect t="4367" b="5220"/>
                    <a:stretch/>
                  </pic:blipFill>
                  <pic:spPr bwMode="auto">
                    <a:xfrm>
                      <a:off x="0" y="0"/>
                      <a:ext cx="5943600" cy="2798844"/>
                    </a:xfrm>
                    <a:prstGeom prst="rect">
                      <a:avLst/>
                    </a:prstGeom>
                    <a:ln>
                      <a:noFill/>
                    </a:ln>
                    <a:extLst>
                      <a:ext uri="{53640926-AAD7-44D8-BBD7-CCE9431645EC}">
                        <a14:shadowObscured xmlns:a14="http://schemas.microsoft.com/office/drawing/2010/main"/>
                      </a:ext>
                    </a:extLst>
                  </pic:spPr>
                </pic:pic>
              </a:graphicData>
            </a:graphic>
          </wp:inline>
        </w:drawing>
      </w:r>
    </w:p>
    <w:p w14:paraId="70A8DB6D" w14:textId="173B9559" w:rsidR="00B367DF" w:rsidRPr="007A7768" w:rsidRDefault="00B367DF" w:rsidP="00B367DF">
      <w:pPr>
        <w:pStyle w:val="Caption"/>
        <w:rPr>
          <w:i w:val="0"/>
          <w:szCs w:val="20"/>
        </w:rPr>
      </w:pPr>
      <w:bookmarkStart w:id="278" w:name="_Ref164702473"/>
      <w:bookmarkStart w:id="279" w:name="_Toc17220983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50</w:t>
      </w:r>
      <w:r w:rsidRPr="007A7768">
        <w:rPr>
          <w:noProof/>
          <w:szCs w:val="20"/>
        </w:rPr>
        <w:fldChar w:fldCharType="end"/>
      </w:r>
      <w:bookmarkEnd w:id="278"/>
      <w:r w:rsidRPr="007A7768">
        <w:rPr>
          <w:szCs w:val="20"/>
        </w:rPr>
        <w:t>. Train Up a Child to be Drug Free Mural Sponsored by Police</w:t>
      </w:r>
      <w:bookmarkEnd w:id="279"/>
    </w:p>
    <w:p w14:paraId="18F6DEBC" w14:textId="77777777" w:rsidR="00B367DF" w:rsidRPr="007A7768" w:rsidRDefault="00B367DF" w:rsidP="00B367DF">
      <w:pPr>
        <w:rPr>
          <w:iCs/>
          <w:color w:val="000000" w:themeColor="text1"/>
          <w:sz w:val="20"/>
          <w:szCs w:val="20"/>
        </w:rPr>
      </w:pPr>
      <w:r w:rsidRPr="007A7768">
        <w:rPr>
          <w:iCs/>
          <w:color w:val="000000" w:themeColor="text1"/>
          <w:sz w:val="20"/>
          <w:szCs w:val="20"/>
        </w:rPr>
        <w:t xml:space="preserve">Location: Sonic Drive-In, Manchester, Tennessee </w:t>
      </w:r>
    </w:p>
    <w:p w14:paraId="51CB88C5" w14:textId="77777777" w:rsidR="00B367DF" w:rsidRPr="007A7768" w:rsidRDefault="00B367DF" w:rsidP="00B367DF">
      <w:pPr>
        <w:rPr>
          <w:iCs/>
          <w:color w:val="000000" w:themeColor="text1"/>
          <w:sz w:val="20"/>
          <w:szCs w:val="20"/>
        </w:rPr>
      </w:pPr>
      <w:r w:rsidRPr="007A7768">
        <w:rPr>
          <w:iCs/>
          <w:color w:val="000000" w:themeColor="text1"/>
          <w:sz w:val="20"/>
          <w:szCs w:val="20"/>
        </w:rPr>
        <w:t>Date: 2014</w:t>
      </w:r>
    </w:p>
    <w:p w14:paraId="084AC96F" w14:textId="77777777" w:rsidR="00B367DF" w:rsidRPr="007A7768" w:rsidRDefault="00B367DF" w:rsidP="00B367DF">
      <w:pPr>
        <w:rPr>
          <w:iCs/>
          <w:color w:val="000000" w:themeColor="text1"/>
          <w:sz w:val="20"/>
          <w:szCs w:val="20"/>
        </w:rPr>
      </w:pPr>
      <w:r w:rsidRPr="007A7768">
        <w:rPr>
          <w:iCs/>
          <w:color w:val="000000" w:themeColor="text1"/>
          <w:sz w:val="20"/>
          <w:szCs w:val="20"/>
        </w:rPr>
        <w:t xml:space="preserve">Artist: Randall </w:t>
      </w:r>
      <w:proofErr w:type="spellStart"/>
      <w:r w:rsidRPr="007A7768">
        <w:rPr>
          <w:iCs/>
          <w:color w:val="000000" w:themeColor="text1"/>
          <w:sz w:val="20"/>
          <w:szCs w:val="20"/>
        </w:rPr>
        <w:t>Oldrieve</w:t>
      </w:r>
      <w:proofErr w:type="spellEnd"/>
    </w:p>
    <w:p w14:paraId="381E4EF6" w14:textId="77777777" w:rsidR="00B367DF" w:rsidRPr="007A7768" w:rsidRDefault="00B367DF" w:rsidP="00B367DF">
      <w:pPr>
        <w:rPr>
          <w:iCs/>
          <w:color w:val="000000" w:themeColor="text1"/>
          <w:sz w:val="20"/>
          <w:szCs w:val="20"/>
        </w:rPr>
      </w:pPr>
      <w:r w:rsidRPr="007A7768">
        <w:rPr>
          <w:iCs/>
          <w:color w:val="000000" w:themeColor="text1"/>
          <w:sz w:val="20"/>
          <w:szCs w:val="20"/>
        </w:rPr>
        <w:t xml:space="preserve">Photographer: </w:t>
      </w:r>
    </w:p>
    <w:p w14:paraId="7DC81093" w14:textId="6F7C1E6E" w:rsidR="00B367DF" w:rsidRPr="007A7768" w:rsidRDefault="00B367DF" w:rsidP="00B367DF">
      <w:pPr>
        <w:rPr>
          <w:iCs/>
          <w:color w:val="000000" w:themeColor="text1"/>
          <w:sz w:val="20"/>
          <w:szCs w:val="20"/>
        </w:rPr>
      </w:pPr>
      <w:r w:rsidRPr="007A7768">
        <w:rPr>
          <w:iCs/>
          <w:color w:val="000000" w:themeColor="text1"/>
          <w:sz w:val="20"/>
          <w:szCs w:val="20"/>
        </w:rPr>
        <w:t xml:space="preserve">Source: </w:t>
      </w:r>
      <w:hyperlink r:id="rId191" w:history="1">
        <w:r w:rsidRPr="007A7768">
          <w:rPr>
            <w:rStyle w:val="Hyperlink"/>
            <w:iCs/>
            <w:color w:val="000000" w:themeColor="text1"/>
            <w:sz w:val="20"/>
            <w:szCs w:val="20"/>
          </w:rPr>
          <w:t>https://www.manchestertimes.com/news/local/new-police-mural-on-hillsboro-blvd-reminds-kids-to-stay/article_d4f43253-0b9d-5d90-8a93-6ac921d4903f.html</w:t>
        </w:r>
      </w:hyperlink>
    </w:p>
    <w:p w14:paraId="6D1484E2" w14:textId="029D1409" w:rsidR="00B367DF" w:rsidRPr="007A7768" w:rsidRDefault="00B367DF" w:rsidP="00B367DF">
      <w:pPr>
        <w:rPr>
          <w:color w:val="000000" w:themeColor="text1"/>
          <w:sz w:val="20"/>
          <w:szCs w:val="20"/>
        </w:rPr>
      </w:pPr>
    </w:p>
    <w:p w14:paraId="5F165D55" w14:textId="5F10365B" w:rsidR="00B367DF" w:rsidRPr="007A7768" w:rsidRDefault="00000000" w:rsidP="00B367DF">
      <w:pPr>
        <w:rPr>
          <w:rStyle w:val="Hyperlink"/>
          <w:color w:val="000000" w:themeColor="text1"/>
          <w:sz w:val="20"/>
          <w:szCs w:val="20"/>
        </w:rPr>
      </w:pPr>
      <w:hyperlink w:anchor="fig_49" w:history="1">
        <w:r w:rsidR="00B367DF" w:rsidRPr="007A7768">
          <w:rPr>
            <w:rStyle w:val="Hyperlink"/>
            <w:color w:val="000000" w:themeColor="text1"/>
            <w:sz w:val="20"/>
            <w:szCs w:val="20"/>
          </w:rPr>
          <w:t>Return to Page</w:t>
        </w:r>
      </w:hyperlink>
      <w:r w:rsidR="009B45AE" w:rsidRPr="007A7768">
        <w:rPr>
          <w:rStyle w:val="Hyperlink"/>
          <w:color w:val="000000" w:themeColor="text1"/>
          <w:sz w:val="20"/>
          <w:szCs w:val="20"/>
        </w:rPr>
        <w:t xml:space="preserve"> 35</w:t>
      </w:r>
    </w:p>
    <w:p w14:paraId="3074C75F" w14:textId="77777777" w:rsidR="00CA3954" w:rsidRPr="007A7768" w:rsidRDefault="00CA3954" w:rsidP="00B367DF">
      <w:pPr>
        <w:rPr>
          <w:color w:val="000000" w:themeColor="text1"/>
          <w:sz w:val="20"/>
          <w:szCs w:val="20"/>
        </w:rPr>
      </w:pPr>
    </w:p>
    <w:p w14:paraId="0FF94140" w14:textId="77777777" w:rsidR="00B367DF" w:rsidRPr="007A7768" w:rsidRDefault="00B367DF" w:rsidP="00B367DF">
      <w:pPr>
        <w:keepNext/>
        <w:rPr>
          <w:color w:val="000000" w:themeColor="text1"/>
          <w:sz w:val="20"/>
          <w:szCs w:val="20"/>
        </w:rPr>
      </w:pPr>
      <w:r w:rsidRPr="007A7768">
        <w:rPr>
          <w:noProof/>
          <w:color w:val="000000" w:themeColor="text1"/>
          <w:sz w:val="20"/>
          <w:szCs w:val="20"/>
        </w:rPr>
        <w:drawing>
          <wp:inline distT="0" distB="0" distL="0" distR="0" wp14:anchorId="0D86F087" wp14:editId="55094044">
            <wp:extent cx="5942330" cy="2550154"/>
            <wp:effectExtent l="0" t="0" r="1270" b="3175"/>
            <wp:docPr id="9" name="Picture 9" descr="A mural of a person and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mural of a person and a child&#10;&#10;Description automatically generated"/>
                    <pic:cNvPicPr/>
                  </pic:nvPicPr>
                  <pic:blipFill rotWithShape="1">
                    <a:blip r:embed="rId192">
                      <a:extLst>
                        <a:ext uri="{28A0092B-C50C-407E-A947-70E740481C1C}">
                          <a14:useLocalDpi xmlns:a14="http://schemas.microsoft.com/office/drawing/2010/main" val="0"/>
                        </a:ext>
                      </a:extLst>
                    </a:blip>
                    <a:srcRect t="18740" b="16677"/>
                    <a:stretch/>
                  </pic:blipFill>
                  <pic:spPr bwMode="auto">
                    <a:xfrm>
                      <a:off x="0" y="0"/>
                      <a:ext cx="6052726" cy="2597531"/>
                    </a:xfrm>
                    <a:prstGeom prst="rect">
                      <a:avLst/>
                    </a:prstGeom>
                    <a:ln>
                      <a:noFill/>
                    </a:ln>
                    <a:extLst>
                      <a:ext uri="{53640926-AAD7-44D8-BBD7-CCE9431645EC}">
                        <a14:shadowObscured xmlns:a14="http://schemas.microsoft.com/office/drawing/2010/main"/>
                      </a:ext>
                    </a:extLst>
                  </pic:spPr>
                </pic:pic>
              </a:graphicData>
            </a:graphic>
          </wp:inline>
        </w:drawing>
      </w:r>
    </w:p>
    <w:p w14:paraId="36974C9A" w14:textId="1AB413CC" w:rsidR="00B367DF" w:rsidRPr="007A7768" w:rsidRDefault="00B367DF" w:rsidP="00B367DF">
      <w:pPr>
        <w:pStyle w:val="Caption"/>
        <w:rPr>
          <w:i w:val="0"/>
          <w:szCs w:val="20"/>
        </w:rPr>
      </w:pPr>
      <w:bookmarkStart w:id="280" w:name="_Ref164702976"/>
      <w:bookmarkStart w:id="281" w:name="_Toc17220983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51</w:t>
      </w:r>
      <w:r w:rsidRPr="007A7768">
        <w:rPr>
          <w:noProof/>
          <w:szCs w:val="20"/>
        </w:rPr>
        <w:fldChar w:fldCharType="end"/>
      </w:r>
      <w:bookmarkEnd w:id="280"/>
      <w:r w:rsidRPr="007A7768">
        <w:rPr>
          <w:szCs w:val="20"/>
        </w:rPr>
        <w:t>. STRIVE Mural across the street from Police Department</w:t>
      </w:r>
      <w:bookmarkEnd w:id="281"/>
      <w:r w:rsidRPr="007A7768">
        <w:rPr>
          <w:szCs w:val="20"/>
        </w:rPr>
        <w:t xml:space="preserve">  </w:t>
      </w:r>
    </w:p>
    <w:p w14:paraId="65627A6C" w14:textId="77777777" w:rsidR="00B367DF" w:rsidRPr="007A7768" w:rsidRDefault="00B367DF" w:rsidP="00B367DF">
      <w:pPr>
        <w:rPr>
          <w:iCs/>
          <w:color w:val="000000" w:themeColor="text1"/>
          <w:sz w:val="20"/>
          <w:szCs w:val="20"/>
        </w:rPr>
      </w:pPr>
      <w:r w:rsidRPr="007A7768">
        <w:rPr>
          <w:iCs/>
          <w:color w:val="000000" w:themeColor="text1"/>
          <w:sz w:val="20"/>
          <w:szCs w:val="20"/>
        </w:rPr>
        <w:t>Location: East Palo Alto, California</w:t>
      </w:r>
    </w:p>
    <w:p w14:paraId="0DFF7035" w14:textId="77777777" w:rsidR="00B367DF" w:rsidRPr="007A7768" w:rsidRDefault="00B367DF" w:rsidP="00B367DF">
      <w:pPr>
        <w:rPr>
          <w:iCs/>
          <w:color w:val="000000" w:themeColor="text1"/>
          <w:sz w:val="20"/>
          <w:szCs w:val="20"/>
        </w:rPr>
      </w:pPr>
      <w:r w:rsidRPr="007A7768">
        <w:rPr>
          <w:iCs/>
          <w:color w:val="000000" w:themeColor="text1"/>
          <w:sz w:val="20"/>
          <w:szCs w:val="20"/>
        </w:rPr>
        <w:t>Date: 2010-2011</w:t>
      </w:r>
    </w:p>
    <w:p w14:paraId="1B80551B" w14:textId="77777777" w:rsidR="00B367DF" w:rsidRPr="007A7768" w:rsidRDefault="00B367DF" w:rsidP="00B367DF">
      <w:pPr>
        <w:rPr>
          <w:iCs/>
          <w:color w:val="000000" w:themeColor="text1"/>
          <w:sz w:val="20"/>
          <w:szCs w:val="20"/>
        </w:rPr>
      </w:pPr>
      <w:r w:rsidRPr="007A7768">
        <w:rPr>
          <w:iCs/>
          <w:color w:val="000000" w:themeColor="text1"/>
          <w:sz w:val="20"/>
          <w:szCs w:val="20"/>
        </w:rPr>
        <w:t>Artists: Mural Music &amp; Arts Project</w:t>
      </w:r>
    </w:p>
    <w:p w14:paraId="254DBAF6" w14:textId="77777777" w:rsidR="00B367DF" w:rsidRPr="007A7768" w:rsidRDefault="00B367DF" w:rsidP="00B367DF">
      <w:pPr>
        <w:rPr>
          <w:iCs/>
          <w:color w:val="000000" w:themeColor="text1"/>
          <w:sz w:val="20"/>
          <w:szCs w:val="20"/>
        </w:rPr>
      </w:pPr>
      <w:r w:rsidRPr="007A7768">
        <w:rPr>
          <w:iCs/>
          <w:color w:val="000000" w:themeColor="text1"/>
          <w:sz w:val="20"/>
          <w:szCs w:val="20"/>
        </w:rPr>
        <w:t xml:space="preserve">Photographer: Brian </w:t>
      </w:r>
      <w:proofErr w:type="spellStart"/>
      <w:r w:rsidRPr="007A7768">
        <w:rPr>
          <w:iCs/>
          <w:color w:val="000000" w:themeColor="text1"/>
          <w:sz w:val="20"/>
          <w:szCs w:val="20"/>
        </w:rPr>
        <w:t>Imagawa</w:t>
      </w:r>
      <w:proofErr w:type="spellEnd"/>
    </w:p>
    <w:p w14:paraId="320A3427" w14:textId="4855D526" w:rsidR="00B367DF" w:rsidRPr="007A7768" w:rsidRDefault="00B367DF" w:rsidP="00B367DF">
      <w:pPr>
        <w:rPr>
          <w:iCs/>
          <w:color w:val="000000" w:themeColor="text1"/>
          <w:sz w:val="20"/>
          <w:szCs w:val="20"/>
        </w:rPr>
      </w:pPr>
      <w:r w:rsidRPr="007A7768">
        <w:rPr>
          <w:iCs/>
          <w:color w:val="000000" w:themeColor="text1"/>
          <w:sz w:val="20"/>
          <w:szCs w:val="20"/>
        </w:rPr>
        <w:t xml:space="preserve">Source: </w:t>
      </w:r>
      <w:hyperlink r:id="rId193" w:history="1">
        <w:r w:rsidRPr="007A7768">
          <w:rPr>
            <w:rStyle w:val="Hyperlink"/>
            <w:iCs/>
            <w:color w:val="000000" w:themeColor="text1"/>
            <w:sz w:val="20"/>
            <w:szCs w:val="20"/>
          </w:rPr>
          <w:t>https://www.flickr.com/photos/39772828@N03/5815894938/</w:t>
        </w:r>
      </w:hyperlink>
    </w:p>
    <w:p w14:paraId="4C7F8C44" w14:textId="7C8E721E" w:rsidR="00B367DF" w:rsidRPr="007A7768" w:rsidRDefault="00B367DF" w:rsidP="00B367DF">
      <w:pPr>
        <w:rPr>
          <w:i/>
          <w:color w:val="000000" w:themeColor="text1"/>
          <w:sz w:val="20"/>
          <w:szCs w:val="20"/>
        </w:rPr>
      </w:pPr>
    </w:p>
    <w:p w14:paraId="0A4ABE99" w14:textId="45D02B9F" w:rsidR="009B45AE" w:rsidRPr="007A7768" w:rsidRDefault="00000000" w:rsidP="009B45AE">
      <w:pPr>
        <w:rPr>
          <w:color w:val="000000" w:themeColor="text1"/>
          <w:sz w:val="20"/>
          <w:szCs w:val="20"/>
        </w:rPr>
      </w:pPr>
      <w:hyperlink w:anchor="fig_53" w:history="1">
        <w:r w:rsidR="009B45AE" w:rsidRPr="007A7768">
          <w:rPr>
            <w:rStyle w:val="Hyperlink"/>
            <w:color w:val="000000" w:themeColor="text1"/>
            <w:sz w:val="20"/>
            <w:szCs w:val="20"/>
          </w:rPr>
          <w:t>Return to Page</w:t>
        </w:r>
      </w:hyperlink>
      <w:r w:rsidR="009B45AE" w:rsidRPr="007A7768">
        <w:rPr>
          <w:rStyle w:val="Hyperlink"/>
          <w:color w:val="000000" w:themeColor="text1"/>
          <w:sz w:val="20"/>
          <w:szCs w:val="20"/>
        </w:rPr>
        <w:t xml:space="preserve"> 36</w:t>
      </w:r>
    </w:p>
    <w:p w14:paraId="0D7D08A9" w14:textId="77777777" w:rsidR="00B367DF" w:rsidRPr="007A7768" w:rsidRDefault="00B367DF" w:rsidP="00B367DF">
      <w:pPr>
        <w:rPr>
          <w:i/>
          <w:color w:val="000000" w:themeColor="text1"/>
          <w:sz w:val="20"/>
          <w:szCs w:val="20"/>
        </w:rPr>
      </w:pPr>
    </w:p>
    <w:p w14:paraId="61E06FD1" w14:textId="77777777" w:rsidR="00B367DF" w:rsidRPr="007A7768" w:rsidRDefault="00B367DF" w:rsidP="00B367DF">
      <w:pPr>
        <w:keepNext/>
        <w:rPr>
          <w:color w:val="000000" w:themeColor="text1"/>
          <w:sz w:val="20"/>
          <w:szCs w:val="20"/>
        </w:rPr>
      </w:pPr>
      <w:r w:rsidRPr="007A7768">
        <w:rPr>
          <w:noProof/>
          <w:color w:val="000000" w:themeColor="text1"/>
          <w:sz w:val="20"/>
          <w:szCs w:val="20"/>
        </w:rPr>
        <w:lastRenderedPageBreak/>
        <w:drawing>
          <wp:inline distT="0" distB="0" distL="0" distR="0" wp14:anchorId="276287EE" wp14:editId="0A057FF1">
            <wp:extent cx="5943600" cy="3268980"/>
            <wp:effectExtent l="0" t="0" r="0" b="0"/>
            <wp:docPr id="415" name="image82.jpg" descr="A mural of people on a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2.jpg" descr="A mural of people on a wall&#10;&#10;Description automatically generated"/>
                    <pic:cNvPicPr preferRelativeResize="0"/>
                  </pic:nvPicPr>
                  <pic:blipFill>
                    <a:blip r:embed="rId194"/>
                    <a:srcRect/>
                    <a:stretch>
                      <a:fillRect/>
                    </a:stretch>
                  </pic:blipFill>
                  <pic:spPr>
                    <a:xfrm>
                      <a:off x="0" y="0"/>
                      <a:ext cx="5943600" cy="3268980"/>
                    </a:xfrm>
                    <a:prstGeom prst="rect">
                      <a:avLst/>
                    </a:prstGeom>
                    <a:ln/>
                  </pic:spPr>
                </pic:pic>
              </a:graphicData>
            </a:graphic>
          </wp:inline>
        </w:drawing>
      </w:r>
    </w:p>
    <w:p w14:paraId="7D6B365C" w14:textId="4D1EE0FF" w:rsidR="00B367DF" w:rsidRPr="007A7768" w:rsidRDefault="00B367DF" w:rsidP="00B367DF">
      <w:pPr>
        <w:pStyle w:val="Caption"/>
        <w:rPr>
          <w:i w:val="0"/>
          <w:szCs w:val="20"/>
        </w:rPr>
      </w:pPr>
      <w:bookmarkStart w:id="282" w:name="_Ref164703089"/>
      <w:bookmarkStart w:id="283" w:name="_Toc17220983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52</w:t>
      </w:r>
      <w:r w:rsidRPr="007A7768">
        <w:rPr>
          <w:noProof/>
          <w:szCs w:val="20"/>
        </w:rPr>
        <w:fldChar w:fldCharType="end"/>
      </w:r>
      <w:bookmarkEnd w:id="282"/>
      <w:r w:rsidRPr="007A7768">
        <w:rPr>
          <w:szCs w:val="20"/>
        </w:rPr>
        <w:t>. Mural at the Philippine National Police Headquarters</w:t>
      </w:r>
      <w:bookmarkEnd w:id="283"/>
      <w:r w:rsidRPr="007A7768">
        <w:rPr>
          <w:szCs w:val="20"/>
        </w:rPr>
        <w:t xml:space="preserve"> </w:t>
      </w:r>
    </w:p>
    <w:p w14:paraId="15115306" w14:textId="573A9B0D" w:rsidR="00B367DF" w:rsidRPr="007A7768" w:rsidRDefault="00B367DF" w:rsidP="00B367DF">
      <w:pPr>
        <w:rPr>
          <w:iCs/>
          <w:color w:val="000000" w:themeColor="text1"/>
          <w:sz w:val="20"/>
          <w:szCs w:val="20"/>
        </w:rPr>
      </w:pPr>
      <w:r w:rsidRPr="007A7768">
        <w:rPr>
          <w:iCs/>
          <w:color w:val="000000" w:themeColor="text1"/>
          <w:sz w:val="20"/>
          <w:szCs w:val="20"/>
        </w:rPr>
        <w:t xml:space="preserve">Location: </w:t>
      </w:r>
      <w:r w:rsidR="002F3EEB" w:rsidRPr="007A7768">
        <w:rPr>
          <w:iCs/>
          <w:color w:val="000000" w:themeColor="text1"/>
          <w:sz w:val="20"/>
          <w:szCs w:val="20"/>
        </w:rPr>
        <w:t xml:space="preserve">Palo, Leyte, </w:t>
      </w:r>
      <w:r w:rsidRPr="007A7768">
        <w:rPr>
          <w:iCs/>
          <w:color w:val="000000" w:themeColor="text1"/>
          <w:sz w:val="20"/>
          <w:szCs w:val="20"/>
        </w:rPr>
        <w:t xml:space="preserve">Philippines </w:t>
      </w:r>
    </w:p>
    <w:p w14:paraId="54AABA5C" w14:textId="77777777" w:rsidR="00B367DF" w:rsidRPr="007A7768" w:rsidRDefault="00B367DF" w:rsidP="00B367DF">
      <w:pPr>
        <w:rPr>
          <w:iCs/>
          <w:color w:val="000000" w:themeColor="text1"/>
          <w:sz w:val="20"/>
          <w:szCs w:val="20"/>
        </w:rPr>
      </w:pPr>
      <w:r w:rsidRPr="007A7768">
        <w:rPr>
          <w:iCs/>
          <w:color w:val="000000" w:themeColor="text1"/>
          <w:sz w:val="20"/>
          <w:szCs w:val="20"/>
        </w:rPr>
        <w:t>Date: 2018</w:t>
      </w:r>
    </w:p>
    <w:p w14:paraId="34BC4991" w14:textId="27C57BAD" w:rsidR="00B367DF" w:rsidRPr="007A7768" w:rsidRDefault="00B367DF" w:rsidP="00B367DF">
      <w:pPr>
        <w:rPr>
          <w:iCs/>
          <w:color w:val="000000" w:themeColor="text1"/>
          <w:sz w:val="20"/>
          <w:szCs w:val="20"/>
        </w:rPr>
      </w:pPr>
      <w:r w:rsidRPr="007A7768">
        <w:rPr>
          <w:iCs/>
          <w:color w:val="000000" w:themeColor="text1"/>
          <w:sz w:val="20"/>
          <w:szCs w:val="20"/>
        </w:rPr>
        <w:t xml:space="preserve">Artists: Dante </w:t>
      </w:r>
      <w:proofErr w:type="spellStart"/>
      <w:r w:rsidRPr="007A7768">
        <w:rPr>
          <w:iCs/>
          <w:color w:val="000000" w:themeColor="text1"/>
          <w:sz w:val="20"/>
          <w:szCs w:val="20"/>
        </w:rPr>
        <w:t>Enage</w:t>
      </w:r>
      <w:proofErr w:type="spellEnd"/>
      <w:r w:rsidRPr="007A7768">
        <w:rPr>
          <w:iCs/>
          <w:color w:val="000000" w:themeColor="text1"/>
          <w:sz w:val="20"/>
          <w:szCs w:val="20"/>
        </w:rPr>
        <w:t xml:space="preserve">, Philip Salem, Archie </w:t>
      </w:r>
      <w:proofErr w:type="spellStart"/>
      <w:r w:rsidRPr="007A7768">
        <w:rPr>
          <w:iCs/>
          <w:color w:val="000000" w:themeColor="text1"/>
          <w:sz w:val="20"/>
          <w:szCs w:val="20"/>
        </w:rPr>
        <w:t>Prisno</w:t>
      </w:r>
      <w:proofErr w:type="spellEnd"/>
      <w:r w:rsidRPr="007A7768">
        <w:rPr>
          <w:iCs/>
          <w:color w:val="000000" w:themeColor="text1"/>
          <w:sz w:val="20"/>
          <w:szCs w:val="20"/>
        </w:rPr>
        <w:t xml:space="preserve"> and Clint Gonzales</w:t>
      </w:r>
    </w:p>
    <w:p w14:paraId="365F19F7" w14:textId="002A0C8B" w:rsidR="00B367DF" w:rsidRPr="007A7768" w:rsidRDefault="00B367DF" w:rsidP="00B367DF">
      <w:pPr>
        <w:rPr>
          <w:iCs/>
          <w:color w:val="000000" w:themeColor="text1"/>
          <w:sz w:val="20"/>
          <w:szCs w:val="20"/>
        </w:rPr>
      </w:pPr>
      <w:r w:rsidRPr="007A7768">
        <w:rPr>
          <w:iCs/>
          <w:color w:val="000000" w:themeColor="text1"/>
          <w:sz w:val="20"/>
          <w:szCs w:val="20"/>
        </w:rPr>
        <w:t xml:space="preserve">Source: </w:t>
      </w:r>
      <w:hyperlink r:id="rId195" w:history="1">
        <w:r w:rsidRPr="007A7768">
          <w:rPr>
            <w:rStyle w:val="Hyperlink"/>
            <w:iCs/>
            <w:color w:val="000000" w:themeColor="text1"/>
            <w:sz w:val="20"/>
            <w:szCs w:val="20"/>
          </w:rPr>
          <w:t>https://www.sunstar.com.ph/tacloban/local-news/tacloban-artists-unveil-mural-on-police-efforts-in-e-visayas</w:t>
        </w:r>
      </w:hyperlink>
    </w:p>
    <w:p w14:paraId="4CE052CC" w14:textId="77777777" w:rsidR="00CA3954" w:rsidRPr="007A7768" w:rsidRDefault="00CA3954" w:rsidP="00B367DF">
      <w:pPr>
        <w:pStyle w:val="Caption"/>
        <w:rPr>
          <w:szCs w:val="20"/>
        </w:rPr>
      </w:pPr>
    </w:p>
    <w:p w14:paraId="27BA20BF" w14:textId="0D4A1BAA" w:rsidR="00CA3954" w:rsidRPr="007A7768" w:rsidRDefault="00000000" w:rsidP="00CA3954">
      <w:pPr>
        <w:rPr>
          <w:color w:val="000000" w:themeColor="text1"/>
          <w:sz w:val="20"/>
          <w:szCs w:val="20"/>
        </w:rPr>
      </w:pPr>
      <w:hyperlink w:anchor="fig_53" w:history="1">
        <w:r w:rsidR="00CA3954" w:rsidRPr="007A7768">
          <w:rPr>
            <w:rStyle w:val="Hyperlink"/>
            <w:color w:val="000000" w:themeColor="text1"/>
            <w:sz w:val="20"/>
            <w:szCs w:val="20"/>
          </w:rPr>
          <w:t>Return to Page</w:t>
        </w:r>
      </w:hyperlink>
      <w:r w:rsidR="009B45AE" w:rsidRPr="007A7768">
        <w:rPr>
          <w:rStyle w:val="Hyperlink"/>
          <w:color w:val="000000" w:themeColor="text1"/>
          <w:sz w:val="20"/>
          <w:szCs w:val="20"/>
        </w:rPr>
        <w:t xml:space="preserve"> 36</w:t>
      </w:r>
    </w:p>
    <w:p w14:paraId="7052E15D" w14:textId="77777777" w:rsidR="00CA3954" w:rsidRPr="007A7768" w:rsidRDefault="00CA3954" w:rsidP="00B367DF">
      <w:pPr>
        <w:pStyle w:val="Caption"/>
        <w:rPr>
          <w:szCs w:val="20"/>
        </w:rPr>
      </w:pPr>
    </w:p>
    <w:p w14:paraId="2A3467A3" w14:textId="6117FD07" w:rsidR="00B367DF" w:rsidRPr="007A7768" w:rsidRDefault="00CA3954" w:rsidP="00B367DF">
      <w:pPr>
        <w:pStyle w:val="Caption"/>
        <w:rPr>
          <w:szCs w:val="20"/>
        </w:rPr>
      </w:pPr>
      <w:r w:rsidRPr="007A7768">
        <w:rPr>
          <w:noProof/>
          <w:szCs w:val="20"/>
        </w:rPr>
        <w:drawing>
          <wp:inline distT="0" distB="0" distL="0" distR="0" wp14:anchorId="100A0929" wp14:editId="301600BB">
            <wp:extent cx="5943600" cy="1981200"/>
            <wp:effectExtent l="0" t="0" r="0" b="0"/>
            <wp:docPr id="425" name="image89.jpg" descr="A colorful wall with a picture of a soldi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89.jpg" descr="A colorful wall with a picture of a soldier&#10;&#10;Description automatically generated with medium confidence"/>
                    <pic:cNvPicPr preferRelativeResize="0"/>
                  </pic:nvPicPr>
                  <pic:blipFill>
                    <a:blip r:embed="rId196">
                      <a:extLst>
                        <a:ext uri="{28A0092B-C50C-407E-A947-70E740481C1C}">
                          <a14:useLocalDpi xmlns:a14="http://schemas.microsoft.com/office/drawing/2010/main" val="0"/>
                        </a:ext>
                      </a:extLst>
                    </a:blip>
                    <a:srcRect/>
                    <a:stretch>
                      <a:fillRect/>
                    </a:stretch>
                  </pic:blipFill>
                  <pic:spPr>
                    <a:xfrm>
                      <a:off x="0" y="0"/>
                      <a:ext cx="5943600" cy="1981200"/>
                    </a:xfrm>
                    <a:prstGeom prst="rect">
                      <a:avLst/>
                    </a:prstGeom>
                    <a:ln/>
                  </pic:spPr>
                </pic:pic>
              </a:graphicData>
            </a:graphic>
          </wp:inline>
        </w:drawing>
      </w:r>
    </w:p>
    <w:p w14:paraId="7973EDD9" w14:textId="42D37911" w:rsidR="00B367DF" w:rsidRPr="007A7768" w:rsidRDefault="00B367DF" w:rsidP="00B367DF">
      <w:pPr>
        <w:pStyle w:val="Caption"/>
        <w:rPr>
          <w:i w:val="0"/>
          <w:szCs w:val="20"/>
        </w:rPr>
      </w:pPr>
      <w:bookmarkStart w:id="284" w:name="_Ref164703103"/>
      <w:bookmarkStart w:id="285" w:name="_Toc17220983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53</w:t>
      </w:r>
      <w:r w:rsidRPr="007A7768">
        <w:rPr>
          <w:noProof/>
          <w:szCs w:val="20"/>
        </w:rPr>
        <w:fldChar w:fldCharType="end"/>
      </w:r>
      <w:bookmarkEnd w:id="284"/>
      <w:r w:rsidRPr="007A7768">
        <w:rPr>
          <w:szCs w:val="20"/>
        </w:rPr>
        <w:t>.Policía Vigilante y Protector (Vigilant and Protective Police)</w:t>
      </w:r>
      <w:bookmarkEnd w:id="285"/>
    </w:p>
    <w:p w14:paraId="6F7884DB" w14:textId="0A2F0E65" w:rsidR="00B367DF" w:rsidRPr="007A7768" w:rsidRDefault="00B367DF" w:rsidP="00B367DF">
      <w:pPr>
        <w:rPr>
          <w:iCs/>
          <w:color w:val="000000" w:themeColor="text1"/>
          <w:sz w:val="20"/>
          <w:szCs w:val="20"/>
        </w:rPr>
      </w:pPr>
      <w:r w:rsidRPr="007A7768">
        <w:rPr>
          <w:iCs/>
          <w:color w:val="000000" w:themeColor="text1"/>
          <w:sz w:val="20"/>
          <w:szCs w:val="20"/>
        </w:rPr>
        <w:t xml:space="preserve">Location: Loja, Ecuador </w:t>
      </w:r>
    </w:p>
    <w:p w14:paraId="7D8DBC77" w14:textId="45C4A509" w:rsidR="00B367DF" w:rsidRPr="007A7768" w:rsidRDefault="00B367DF" w:rsidP="00B367DF">
      <w:pPr>
        <w:rPr>
          <w:iCs/>
          <w:color w:val="000000" w:themeColor="text1"/>
          <w:sz w:val="20"/>
          <w:szCs w:val="20"/>
        </w:rPr>
      </w:pPr>
      <w:r w:rsidRPr="007A7768">
        <w:rPr>
          <w:iCs/>
          <w:color w:val="000000" w:themeColor="text1"/>
          <w:sz w:val="20"/>
          <w:szCs w:val="20"/>
        </w:rPr>
        <w:t>Date: 2021</w:t>
      </w:r>
    </w:p>
    <w:p w14:paraId="41842BA0" w14:textId="77777777" w:rsidR="00B367DF" w:rsidRPr="007A7768" w:rsidRDefault="00B367DF" w:rsidP="00B367DF">
      <w:pPr>
        <w:rPr>
          <w:iCs/>
          <w:color w:val="000000" w:themeColor="text1"/>
          <w:sz w:val="20"/>
          <w:szCs w:val="20"/>
        </w:rPr>
      </w:pPr>
      <w:r w:rsidRPr="007A7768">
        <w:rPr>
          <w:iCs/>
          <w:color w:val="000000" w:themeColor="text1"/>
          <w:sz w:val="20"/>
          <w:szCs w:val="20"/>
        </w:rPr>
        <w:t>Artists: Private Technical University of Loja Visual Arts Program and National Police</w:t>
      </w:r>
    </w:p>
    <w:p w14:paraId="057DE108" w14:textId="6D02787E" w:rsidR="00B367DF" w:rsidRPr="007A7768" w:rsidRDefault="00B367DF" w:rsidP="00B367DF">
      <w:pPr>
        <w:rPr>
          <w:iCs/>
          <w:color w:val="000000" w:themeColor="text1"/>
          <w:sz w:val="20"/>
          <w:szCs w:val="20"/>
        </w:rPr>
      </w:pPr>
      <w:r w:rsidRPr="007A7768">
        <w:rPr>
          <w:iCs/>
          <w:color w:val="000000" w:themeColor="text1"/>
          <w:sz w:val="20"/>
          <w:szCs w:val="20"/>
        </w:rPr>
        <w:t xml:space="preserve">Source: </w:t>
      </w:r>
      <w:hyperlink r:id="rId197" w:history="1">
        <w:r w:rsidRPr="007A7768">
          <w:rPr>
            <w:rStyle w:val="Hyperlink"/>
            <w:iCs/>
            <w:color w:val="000000" w:themeColor="text1"/>
            <w:sz w:val="20"/>
            <w:szCs w:val="20"/>
          </w:rPr>
          <w:t>https://noticias.utpl.edu.ec/se-realizo-develamiento-del-mural-policia-vigilante-y-protector</w:t>
        </w:r>
      </w:hyperlink>
    </w:p>
    <w:p w14:paraId="29878D82" w14:textId="16EED0A6" w:rsidR="00CA3954" w:rsidRPr="007A7768" w:rsidRDefault="00CA3954">
      <w:pPr>
        <w:rPr>
          <w:iCs/>
          <w:color w:val="000000" w:themeColor="text1"/>
          <w:sz w:val="20"/>
          <w:szCs w:val="20"/>
        </w:rPr>
      </w:pPr>
    </w:p>
    <w:p w14:paraId="0E2A3085" w14:textId="1FF21D62" w:rsidR="00CA3954" w:rsidRPr="007A7768" w:rsidRDefault="00000000" w:rsidP="00CA3954">
      <w:pPr>
        <w:rPr>
          <w:color w:val="000000" w:themeColor="text1"/>
          <w:sz w:val="20"/>
          <w:szCs w:val="20"/>
        </w:rPr>
      </w:pPr>
      <w:hyperlink w:anchor="fig_53" w:history="1">
        <w:r w:rsidR="00CA3954" w:rsidRPr="007A7768">
          <w:rPr>
            <w:rStyle w:val="Hyperlink"/>
            <w:color w:val="000000" w:themeColor="text1"/>
            <w:sz w:val="20"/>
            <w:szCs w:val="20"/>
          </w:rPr>
          <w:t>Return to Page</w:t>
        </w:r>
      </w:hyperlink>
      <w:r w:rsidR="009B45AE" w:rsidRPr="007A7768">
        <w:rPr>
          <w:rStyle w:val="Hyperlink"/>
          <w:color w:val="000000" w:themeColor="text1"/>
          <w:sz w:val="20"/>
          <w:szCs w:val="20"/>
        </w:rPr>
        <w:t xml:space="preserve"> 36</w:t>
      </w:r>
    </w:p>
    <w:p w14:paraId="62C72D85" w14:textId="2975F1C1" w:rsidR="00CA3954" w:rsidRPr="007A7768" w:rsidRDefault="00000000">
      <w:pPr>
        <w:rPr>
          <w:iCs/>
          <w:color w:val="000000" w:themeColor="text1"/>
          <w:sz w:val="20"/>
          <w:szCs w:val="20"/>
        </w:rPr>
      </w:pPr>
      <w:hyperlink w:anchor="fig_54" w:history="1">
        <w:r w:rsidR="00977DFB" w:rsidRPr="007A7768">
          <w:rPr>
            <w:rStyle w:val="Hyperlink"/>
            <w:iCs/>
            <w:color w:val="000000" w:themeColor="text1"/>
            <w:sz w:val="20"/>
            <w:szCs w:val="20"/>
          </w:rPr>
          <w:t>Return to Page</w:t>
        </w:r>
      </w:hyperlink>
      <w:r w:rsidR="00617BDF" w:rsidRPr="007A7768">
        <w:rPr>
          <w:rStyle w:val="Hyperlink"/>
          <w:iCs/>
          <w:color w:val="000000" w:themeColor="text1"/>
          <w:sz w:val="20"/>
          <w:szCs w:val="20"/>
        </w:rPr>
        <w:t xml:space="preserve"> 40</w:t>
      </w:r>
    </w:p>
    <w:p w14:paraId="21A88E3B" w14:textId="77777777" w:rsidR="00CA3954" w:rsidRPr="007A7768" w:rsidRDefault="00CA3954" w:rsidP="00B367DF">
      <w:pPr>
        <w:rPr>
          <w:iCs/>
          <w:color w:val="000000" w:themeColor="text1"/>
          <w:sz w:val="20"/>
          <w:szCs w:val="20"/>
        </w:rPr>
      </w:pPr>
    </w:p>
    <w:p w14:paraId="6137A0F0" w14:textId="77777777" w:rsidR="00B367DF" w:rsidRPr="007A7768" w:rsidRDefault="00B367DF" w:rsidP="00B367DF">
      <w:pPr>
        <w:keepNext/>
        <w:rPr>
          <w:color w:val="000000" w:themeColor="text1"/>
          <w:sz w:val="20"/>
          <w:szCs w:val="20"/>
        </w:rPr>
      </w:pPr>
      <w:r w:rsidRPr="007A7768">
        <w:rPr>
          <w:i/>
          <w:noProof/>
          <w:color w:val="000000" w:themeColor="text1"/>
          <w:sz w:val="20"/>
          <w:szCs w:val="20"/>
        </w:rPr>
        <w:lastRenderedPageBreak/>
        <w:drawing>
          <wp:inline distT="0" distB="0" distL="0" distR="0" wp14:anchorId="7497F689" wp14:editId="048DAF9D">
            <wp:extent cx="5470497" cy="3249802"/>
            <wp:effectExtent l="0" t="0" r="3810" b="1905"/>
            <wp:docPr id="418" name="image81.jpg" descr="A mural of a group of people on hor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jpg" descr="A mural of a group of people on horses&#10;&#10;Description automatically generated"/>
                    <pic:cNvPicPr preferRelativeResize="0"/>
                  </pic:nvPicPr>
                  <pic:blipFill rotWithShape="1">
                    <a:blip r:embed="rId198"/>
                    <a:srcRect t="6623" b="4268"/>
                    <a:stretch/>
                  </pic:blipFill>
                  <pic:spPr bwMode="auto">
                    <a:xfrm>
                      <a:off x="0" y="0"/>
                      <a:ext cx="5477827" cy="3254157"/>
                    </a:xfrm>
                    <a:prstGeom prst="rect">
                      <a:avLst/>
                    </a:prstGeom>
                    <a:ln>
                      <a:noFill/>
                    </a:ln>
                    <a:extLst>
                      <a:ext uri="{53640926-AAD7-44D8-BBD7-CCE9431645EC}">
                        <a14:shadowObscured xmlns:a14="http://schemas.microsoft.com/office/drawing/2010/main"/>
                      </a:ext>
                    </a:extLst>
                  </pic:spPr>
                </pic:pic>
              </a:graphicData>
            </a:graphic>
          </wp:inline>
        </w:drawing>
      </w:r>
    </w:p>
    <w:p w14:paraId="1CC5FDB5" w14:textId="4896D54D" w:rsidR="00B367DF" w:rsidRPr="007A7768" w:rsidRDefault="00B367DF" w:rsidP="00B367DF">
      <w:pPr>
        <w:pStyle w:val="Caption"/>
        <w:rPr>
          <w:i w:val="0"/>
          <w:szCs w:val="20"/>
        </w:rPr>
      </w:pPr>
      <w:bookmarkStart w:id="286" w:name="_Ref164703139"/>
      <w:bookmarkStart w:id="287" w:name="_Toc17220983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54</w:t>
      </w:r>
      <w:r w:rsidRPr="007A7768">
        <w:rPr>
          <w:noProof/>
          <w:szCs w:val="20"/>
        </w:rPr>
        <w:fldChar w:fldCharType="end"/>
      </w:r>
      <w:bookmarkEnd w:id="286"/>
      <w:r w:rsidRPr="007A7768">
        <w:rPr>
          <w:szCs w:val="20"/>
        </w:rPr>
        <w:t>. Girl Petting Mounted Officer’s Horse on Police Station</w:t>
      </w:r>
      <w:bookmarkEnd w:id="287"/>
      <w:r w:rsidRPr="007A7768">
        <w:rPr>
          <w:szCs w:val="20"/>
        </w:rPr>
        <w:t xml:space="preserve"> </w:t>
      </w:r>
    </w:p>
    <w:p w14:paraId="72A2CF69" w14:textId="77777777" w:rsidR="00B367DF" w:rsidRPr="007A7768" w:rsidRDefault="00B367DF" w:rsidP="00B367DF">
      <w:pPr>
        <w:rPr>
          <w:color w:val="000000" w:themeColor="text1"/>
          <w:sz w:val="20"/>
          <w:szCs w:val="20"/>
        </w:rPr>
      </w:pPr>
      <w:r w:rsidRPr="007A7768">
        <w:rPr>
          <w:color w:val="000000" w:themeColor="text1"/>
          <w:sz w:val="20"/>
          <w:szCs w:val="20"/>
        </w:rPr>
        <w:t>Location: Zapopan, Jalisco, Mexico</w:t>
      </w:r>
    </w:p>
    <w:p w14:paraId="6AFBD3FF" w14:textId="77777777" w:rsidR="00B367DF" w:rsidRPr="007A7768" w:rsidRDefault="00B367DF" w:rsidP="00B367DF">
      <w:pPr>
        <w:rPr>
          <w:color w:val="000000" w:themeColor="text1"/>
          <w:sz w:val="20"/>
          <w:szCs w:val="20"/>
        </w:rPr>
      </w:pPr>
      <w:r w:rsidRPr="007A7768">
        <w:rPr>
          <w:color w:val="000000" w:themeColor="text1"/>
          <w:sz w:val="20"/>
          <w:szCs w:val="20"/>
        </w:rPr>
        <w:t>Date: 2020</w:t>
      </w:r>
    </w:p>
    <w:p w14:paraId="5A00CA5B" w14:textId="77777777" w:rsidR="00B367DF" w:rsidRPr="007A7768" w:rsidRDefault="00B367DF" w:rsidP="00B367DF">
      <w:pPr>
        <w:rPr>
          <w:color w:val="000000" w:themeColor="text1"/>
          <w:sz w:val="20"/>
          <w:szCs w:val="20"/>
        </w:rPr>
      </w:pPr>
      <w:r w:rsidRPr="007A7768">
        <w:rPr>
          <w:color w:val="000000" w:themeColor="text1"/>
          <w:sz w:val="20"/>
          <w:szCs w:val="20"/>
        </w:rPr>
        <w:t>Artist: Edson Velasco “</w:t>
      </w:r>
      <w:proofErr w:type="spellStart"/>
      <w:r w:rsidRPr="007A7768">
        <w:rPr>
          <w:color w:val="000000" w:themeColor="text1"/>
          <w:sz w:val="20"/>
          <w:szCs w:val="20"/>
        </w:rPr>
        <w:t>Korba</w:t>
      </w:r>
      <w:proofErr w:type="spellEnd"/>
      <w:r w:rsidRPr="007A7768">
        <w:rPr>
          <w:color w:val="000000" w:themeColor="text1"/>
          <w:sz w:val="20"/>
          <w:szCs w:val="20"/>
        </w:rPr>
        <w:t>”</w:t>
      </w:r>
    </w:p>
    <w:p w14:paraId="6B5FF47A" w14:textId="682A0B84" w:rsidR="00B367DF" w:rsidRPr="007A7768" w:rsidRDefault="00B367DF" w:rsidP="00B367DF">
      <w:pPr>
        <w:rPr>
          <w:color w:val="000000" w:themeColor="text1"/>
          <w:sz w:val="20"/>
          <w:szCs w:val="20"/>
        </w:rPr>
      </w:pPr>
      <w:r w:rsidRPr="007A7768">
        <w:rPr>
          <w:color w:val="000000" w:themeColor="text1"/>
          <w:sz w:val="20"/>
          <w:szCs w:val="20"/>
        </w:rPr>
        <w:t xml:space="preserve">Photographer: </w:t>
      </w:r>
      <w:proofErr w:type="spellStart"/>
      <w:r w:rsidRPr="007A7768">
        <w:rPr>
          <w:color w:val="000000" w:themeColor="text1"/>
          <w:sz w:val="20"/>
          <w:szCs w:val="20"/>
        </w:rPr>
        <w:t>Gobierno</w:t>
      </w:r>
      <w:proofErr w:type="spellEnd"/>
      <w:r w:rsidRPr="007A7768">
        <w:rPr>
          <w:color w:val="000000" w:themeColor="text1"/>
          <w:sz w:val="20"/>
          <w:szCs w:val="20"/>
        </w:rPr>
        <w:t xml:space="preserve"> Zapopan</w:t>
      </w:r>
      <w:r w:rsidR="002F3EEB" w:rsidRPr="007A7768">
        <w:rPr>
          <w:color w:val="000000" w:themeColor="text1"/>
          <w:sz w:val="20"/>
          <w:szCs w:val="20"/>
        </w:rPr>
        <w:t>, Edson Velasco “</w:t>
      </w:r>
      <w:proofErr w:type="spellStart"/>
      <w:r w:rsidR="002F3EEB" w:rsidRPr="007A7768">
        <w:rPr>
          <w:color w:val="000000" w:themeColor="text1"/>
          <w:sz w:val="20"/>
          <w:szCs w:val="20"/>
        </w:rPr>
        <w:t>Korba</w:t>
      </w:r>
      <w:proofErr w:type="spellEnd"/>
      <w:r w:rsidR="002F3EEB" w:rsidRPr="007A7768">
        <w:rPr>
          <w:color w:val="000000" w:themeColor="text1"/>
          <w:sz w:val="20"/>
          <w:szCs w:val="20"/>
        </w:rPr>
        <w:t>,” and others</w:t>
      </w:r>
    </w:p>
    <w:p w14:paraId="5B32C9FB" w14:textId="68DA05FB" w:rsidR="00B367DF" w:rsidRPr="007A7768" w:rsidRDefault="00B367DF" w:rsidP="00B367DF">
      <w:pPr>
        <w:rPr>
          <w:color w:val="000000" w:themeColor="text1"/>
          <w:sz w:val="20"/>
          <w:szCs w:val="20"/>
        </w:rPr>
      </w:pPr>
      <w:r w:rsidRPr="007A7768">
        <w:rPr>
          <w:color w:val="000000" w:themeColor="text1"/>
          <w:sz w:val="20"/>
          <w:szCs w:val="20"/>
        </w:rPr>
        <w:t xml:space="preserve">Source: </w:t>
      </w:r>
      <w:hyperlink r:id="rId199">
        <w:r w:rsidRPr="007A7768">
          <w:rPr>
            <w:color w:val="000000" w:themeColor="text1"/>
            <w:sz w:val="20"/>
            <w:szCs w:val="20"/>
            <w:u w:val="single"/>
          </w:rPr>
          <w:t>https://www.flickr.com/photos/zapopangob/50698792833/in/album-72157717232826442/</w:t>
        </w:r>
      </w:hyperlink>
    </w:p>
    <w:p w14:paraId="467B7E1F" w14:textId="77777777" w:rsidR="00B367DF" w:rsidRPr="007A7768" w:rsidRDefault="00B367DF" w:rsidP="00B367DF">
      <w:pPr>
        <w:rPr>
          <w:i/>
          <w:color w:val="000000" w:themeColor="text1"/>
          <w:sz w:val="20"/>
          <w:szCs w:val="20"/>
        </w:rPr>
      </w:pPr>
    </w:p>
    <w:p w14:paraId="0AA2403C" w14:textId="03A8BDC5" w:rsidR="00B367DF" w:rsidRPr="007A7768" w:rsidRDefault="00000000" w:rsidP="00B367DF">
      <w:pPr>
        <w:rPr>
          <w:color w:val="000000" w:themeColor="text1"/>
          <w:sz w:val="20"/>
          <w:szCs w:val="20"/>
        </w:rPr>
      </w:pPr>
      <w:hyperlink w:anchor="fig_53" w:history="1">
        <w:r w:rsidR="00B367DF" w:rsidRPr="007A7768">
          <w:rPr>
            <w:rStyle w:val="Hyperlink"/>
            <w:color w:val="000000" w:themeColor="text1"/>
            <w:sz w:val="20"/>
            <w:szCs w:val="20"/>
          </w:rPr>
          <w:t>Return to Page</w:t>
        </w:r>
      </w:hyperlink>
      <w:r w:rsidR="009B45AE" w:rsidRPr="007A7768">
        <w:rPr>
          <w:rStyle w:val="Hyperlink"/>
          <w:color w:val="000000" w:themeColor="text1"/>
          <w:sz w:val="20"/>
          <w:szCs w:val="20"/>
        </w:rPr>
        <w:t xml:space="preserve"> 36</w:t>
      </w:r>
    </w:p>
    <w:p w14:paraId="4FF6ED4B" w14:textId="05B24042" w:rsidR="00B367DF" w:rsidRPr="007A7768" w:rsidRDefault="00B367DF" w:rsidP="00633E2C">
      <w:pPr>
        <w:rPr>
          <w:color w:val="000000" w:themeColor="text1"/>
          <w:sz w:val="20"/>
          <w:szCs w:val="20"/>
        </w:rPr>
      </w:pPr>
    </w:p>
    <w:p w14:paraId="01D4D6E2" w14:textId="77777777" w:rsidR="00B367DF" w:rsidRPr="007A7768" w:rsidRDefault="00B367DF" w:rsidP="00B367DF">
      <w:pPr>
        <w:keepNext/>
        <w:rPr>
          <w:color w:val="000000" w:themeColor="text1"/>
          <w:sz w:val="20"/>
          <w:szCs w:val="20"/>
        </w:rPr>
      </w:pPr>
      <w:r w:rsidRPr="007A7768">
        <w:rPr>
          <w:noProof/>
          <w:color w:val="000000" w:themeColor="text1"/>
          <w:sz w:val="20"/>
          <w:szCs w:val="20"/>
        </w:rPr>
        <w:drawing>
          <wp:inline distT="0" distB="0" distL="0" distR="0" wp14:anchorId="36F9FAD7" wp14:editId="542C7655">
            <wp:extent cx="5482424" cy="2741212"/>
            <wp:effectExtent l="0" t="0" r="4445" b="2540"/>
            <wp:docPr id="420" name="image78.jpg" descr="A police officer standing next to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jpg" descr="A police officer standing next to a wall&#10;&#10;Description automatically generated"/>
                    <pic:cNvPicPr preferRelativeResize="0"/>
                  </pic:nvPicPr>
                  <pic:blipFill>
                    <a:blip r:embed="rId200"/>
                    <a:srcRect/>
                    <a:stretch>
                      <a:fillRect/>
                    </a:stretch>
                  </pic:blipFill>
                  <pic:spPr>
                    <a:xfrm>
                      <a:off x="0" y="0"/>
                      <a:ext cx="5518679" cy="2759340"/>
                    </a:xfrm>
                    <a:prstGeom prst="rect">
                      <a:avLst/>
                    </a:prstGeom>
                    <a:ln/>
                  </pic:spPr>
                </pic:pic>
              </a:graphicData>
            </a:graphic>
          </wp:inline>
        </w:drawing>
      </w:r>
    </w:p>
    <w:p w14:paraId="4FF0742A" w14:textId="7808E47F" w:rsidR="00B367DF" w:rsidRPr="007A7768" w:rsidRDefault="00B367DF" w:rsidP="00B367DF">
      <w:pPr>
        <w:pStyle w:val="Caption"/>
        <w:rPr>
          <w:i w:val="0"/>
          <w:szCs w:val="20"/>
        </w:rPr>
      </w:pPr>
      <w:bookmarkStart w:id="288" w:name="_Ref164703677"/>
      <w:bookmarkStart w:id="289" w:name="_Toc17220983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55</w:t>
      </w:r>
      <w:r w:rsidRPr="007A7768">
        <w:rPr>
          <w:noProof/>
          <w:szCs w:val="20"/>
        </w:rPr>
        <w:fldChar w:fldCharType="end"/>
      </w:r>
      <w:bookmarkEnd w:id="288"/>
      <w:r w:rsidRPr="007A7768">
        <w:rPr>
          <w:szCs w:val="20"/>
        </w:rPr>
        <w:t>. Mural Across the Street from Secretariat of Public Security</w:t>
      </w:r>
      <w:bookmarkEnd w:id="289"/>
      <w:r w:rsidRPr="007A7768">
        <w:rPr>
          <w:szCs w:val="20"/>
        </w:rPr>
        <w:t xml:space="preserve"> </w:t>
      </w:r>
    </w:p>
    <w:p w14:paraId="56A5529D" w14:textId="77777777" w:rsidR="00B367DF" w:rsidRPr="007A7768" w:rsidRDefault="00B367DF" w:rsidP="00B367DF">
      <w:pPr>
        <w:rPr>
          <w:iCs/>
          <w:color w:val="000000" w:themeColor="text1"/>
          <w:sz w:val="20"/>
          <w:szCs w:val="20"/>
        </w:rPr>
      </w:pPr>
      <w:r w:rsidRPr="007A7768">
        <w:rPr>
          <w:iCs/>
          <w:color w:val="000000" w:themeColor="text1"/>
          <w:sz w:val="20"/>
          <w:szCs w:val="20"/>
        </w:rPr>
        <w:t xml:space="preserve">Location: Acapulco, Mexico </w:t>
      </w:r>
    </w:p>
    <w:p w14:paraId="1F5F2555" w14:textId="77777777" w:rsidR="00B367DF" w:rsidRPr="007A7768" w:rsidRDefault="00B367DF" w:rsidP="00B367DF">
      <w:pPr>
        <w:rPr>
          <w:iCs/>
          <w:color w:val="000000" w:themeColor="text1"/>
          <w:sz w:val="20"/>
          <w:szCs w:val="20"/>
        </w:rPr>
      </w:pPr>
      <w:r w:rsidRPr="007A7768">
        <w:rPr>
          <w:iCs/>
          <w:color w:val="000000" w:themeColor="text1"/>
          <w:sz w:val="20"/>
          <w:szCs w:val="20"/>
        </w:rPr>
        <w:t>Date: 2020</w:t>
      </w:r>
    </w:p>
    <w:p w14:paraId="2027EE9F" w14:textId="346D6B55" w:rsidR="00B367DF" w:rsidRPr="007A7768" w:rsidRDefault="00B367DF" w:rsidP="00B367DF">
      <w:pPr>
        <w:rPr>
          <w:color w:val="000000" w:themeColor="text1"/>
          <w:sz w:val="20"/>
          <w:szCs w:val="20"/>
        </w:rPr>
      </w:pPr>
      <w:r w:rsidRPr="007A7768">
        <w:rPr>
          <w:color w:val="000000" w:themeColor="text1"/>
          <w:sz w:val="20"/>
          <w:szCs w:val="20"/>
        </w:rPr>
        <w:t xml:space="preserve">Source: </w:t>
      </w:r>
      <w:hyperlink r:id="rId201" w:history="1">
        <w:r w:rsidRPr="007A7768">
          <w:rPr>
            <w:rStyle w:val="Hyperlink"/>
            <w:color w:val="000000" w:themeColor="text1"/>
            <w:sz w:val="20"/>
            <w:szCs w:val="20"/>
          </w:rPr>
          <w:t>https://adncultura.org/murales-en-honor-de-la-ssp-de-acapulco</w:t>
        </w:r>
      </w:hyperlink>
    </w:p>
    <w:p w14:paraId="2257DC8D" w14:textId="039412B2" w:rsidR="00B367DF" w:rsidRPr="007A7768" w:rsidRDefault="00B367DF" w:rsidP="00633E2C">
      <w:pPr>
        <w:rPr>
          <w:color w:val="000000" w:themeColor="text1"/>
          <w:sz w:val="20"/>
          <w:szCs w:val="20"/>
        </w:rPr>
      </w:pPr>
    </w:p>
    <w:p w14:paraId="629DE8DD" w14:textId="48C48893" w:rsidR="00CA3954" w:rsidRPr="007A7768" w:rsidRDefault="00000000" w:rsidP="00633E2C">
      <w:pPr>
        <w:rPr>
          <w:color w:val="000000" w:themeColor="text1"/>
          <w:sz w:val="20"/>
          <w:szCs w:val="20"/>
        </w:rPr>
      </w:pPr>
      <w:hyperlink w:anchor="fig_53" w:history="1">
        <w:r w:rsidR="00CA3954"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36</w:t>
      </w:r>
    </w:p>
    <w:p w14:paraId="4F1D0B7D" w14:textId="77777777" w:rsidR="00B367DF" w:rsidRPr="007A7768" w:rsidRDefault="00B367DF" w:rsidP="00B367DF">
      <w:pPr>
        <w:keepNext/>
        <w:rPr>
          <w:color w:val="000000" w:themeColor="text1"/>
          <w:sz w:val="20"/>
          <w:szCs w:val="20"/>
        </w:rPr>
      </w:pPr>
      <w:r w:rsidRPr="007A7768">
        <w:rPr>
          <w:noProof/>
          <w:color w:val="000000" w:themeColor="text1"/>
          <w:sz w:val="20"/>
          <w:szCs w:val="20"/>
        </w:rPr>
        <w:lastRenderedPageBreak/>
        <w:drawing>
          <wp:inline distT="0" distB="0" distL="0" distR="0" wp14:anchorId="104433A2" wp14:editId="237D80E1">
            <wp:extent cx="5943600" cy="4747895"/>
            <wp:effectExtent l="0" t="0" r="0" b="0"/>
            <wp:docPr id="366" name="image26.jpg" descr="A mural of a police offic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jpg" descr="A mural of a police officer&#10;&#10;Description automatically generated"/>
                    <pic:cNvPicPr preferRelativeResize="0"/>
                  </pic:nvPicPr>
                  <pic:blipFill>
                    <a:blip r:embed="rId202"/>
                    <a:srcRect/>
                    <a:stretch>
                      <a:fillRect/>
                    </a:stretch>
                  </pic:blipFill>
                  <pic:spPr>
                    <a:xfrm>
                      <a:off x="0" y="0"/>
                      <a:ext cx="5943600" cy="4747895"/>
                    </a:xfrm>
                    <a:prstGeom prst="rect">
                      <a:avLst/>
                    </a:prstGeom>
                    <a:ln/>
                  </pic:spPr>
                </pic:pic>
              </a:graphicData>
            </a:graphic>
          </wp:inline>
        </w:drawing>
      </w:r>
    </w:p>
    <w:p w14:paraId="156605DE" w14:textId="46D15EFD" w:rsidR="00B367DF" w:rsidRPr="007A7768" w:rsidRDefault="00B367DF" w:rsidP="00B367DF">
      <w:pPr>
        <w:pStyle w:val="Caption"/>
        <w:rPr>
          <w:i w:val="0"/>
          <w:szCs w:val="20"/>
        </w:rPr>
      </w:pPr>
      <w:bookmarkStart w:id="290" w:name="_Ref164703656"/>
      <w:bookmarkStart w:id="291" w:name="_Toc17220983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56</w:t>
      </w:r>
      <w:r w:rsidRPr="007A7768">
        <w:rPr>
          <w:noProof/>
          <w:szCs w:val="20"/>
        </w:rPr>
        <w:fldChar w:fldCharType="end"/>
      </w:r>
      <w:bookmarkEnd w:id="290"/>
      <w:r w:rsidRPr="007A7768">
        <w:rPr>
          <w:szCs w:val="20"/>
        </w:rPr>
        <w:t>. Big Brother is Watching on Police Department</w:t>
      </w:r>
      <w:bookmarkEnd w:id="291"/>
      <w:r w:rsidRPr="007A7768">
        <w:rPr>
          <w:szCs w:val="20"/>
        </w:rPr>
        <w:t xml:space="preserve"> </w:t>
      </w:r>
    </w:p>
    <w:p w14:paraId="05FBC455" w14:textId="77777777" w:rsidR="00B367DF" w:rsidRPr="007A7768" w:rsidRDefault="00B367DF" w:rsidP="00B367DF">
      <w:pPr>
        <w:rPr>
          <w:iCs/>
          <w:color w:val="000000" w:themeColor="text1"/>
          <w:sz w:val="20"/>
          <w:szCs w:val="20"/>
        </w:rPr>
      </w:pPr>
      <w:r w:rsidRPr="007A7768">
        <w:rPr>
          <w:iCs/>
          <w:color w:val="000000" w:themeColor="text1"/>
          <w:sz w:val="20"/>
          <w:szCs w:val="20"/>
        </w:rPr>
        <w:t xml:space="preserve">Location: Manhattan, New York </w:t>
      </w:r>
    </w:p>
    <w:p w14:paraId="26A7AA93" w14:textId="77777777" w:rsidR="00B367DF" w:rsidRPr="007A7768" w:rsidRDefault="00B367DF" w:rsidP="00B367DF">
      <w:pPr>
        <w:rPr>
          <w:iCs/>
          <w:color w:val="000000" w:themeColor="text1"/>
          <w:sz w:val="20"/>
          <w:szCs w:val="20"/>
        </w:rPr>
      </w:pPr>
      <w:r w:rsidRPr="007A7768">
        <w:rPr>
          <w:iCs/>
          <w:color w:val="000000" w:themeColor="text1"/>
          <w:sz w:val="20"/>
          <w:szCs w:val="20"/>
        </w:rPr>
        <w:t>Date: 2008</w:t>
      </w:r>
    </w:p>
    <w:p w14:paraId="09479E00" w14:textId="77777777" w:rsidR="00B367DF" w:rsidRPr="007A7768" w:rsidRDefault="00B367DF" w:rsidP="00B367DF">
      <w:pPr>
        <w:rPr>
          <w:iCs/>
          <w:color w:val="000000" w:themeColor="text1"/>
          <w:sz w:val="20"/>
          <w:szCs w:val="20"/>
        </w:rPr>
      </w:pPr>
      <w:r w:rsidRPr="007A7768">
        <w:rPr>
          <w:iCs/>
          <w:color w:val="000000" w:themeColor="text1"/>
          <w:sz w:val="20"/>
          <w:szCs w:val="20"/>
        </w:rPr>
        <w:t>Artist: Franco Gaskin, "Franco the Great"</w:t>
      </w:r>
    </w:p>
    <w:p w14:paraId="1B851C40" w14:textId="1ABA6BCF" w:rsidR="00B367DF" w:rsidRPr="007A7768" w:rsidRDefault="00B367DF" w:rsidP="00B367DF">
      <w:pPr>
        <w:rPr>
          <w:iCs/>
          <w:color w:val="000000" w:themeColor="text1"/>
          <w:sz w:val="20"/>
          <w:szCs w:val="20"/>
        </w:rPr>
      </w:pPr>
      <w:r w:rsidRPr="007A7768">
        <w:rPr>
          <w:iCs/>
          <w:color w:val="000000" w:themeColor="text1"/>
          <w:sz w:val="20"/>
          <w:szCs w:val="20"/>
        </w:rPr>
        <w:t xml:space="preserve">Source: </w:t>
      </w:r>
      <w:hyperlink r:id="rId203" w:history="1">
        <w:r w:rsidRPr="007A7768">
          <w:rPr>
            <w:rStyle w:val="Hyperlink"/>
            <w:iCs/>
            <w:color w:val="000000" w:themeColor="text1"/>
            <w:sz w:val="20"/>
            <w:szCs w:val="20"/>
          </w:rPr>
          <w:t>https://www.flickr.com/photos/jag9889/2541856364</w:t>
        </w:r>
      </w:hyperlink>
    </w:p>
    <w:p w14:paraId="0624188C" w14:textId="77777777" w:rsidR="00CA3954" w:rsidRPr="007A7768" w:rsidRDefault="00CA3954" w:rsidP="00CA3954">
      <w:pPr>
        <w:rPr>
          <w:color w:val="000000" w:themeColor="text1"/>
          <w:sz w:val="20"/>
          <w:szCs w:val="20"/>
        </w:rPr>
      </w:pPr>
    </w:p>
    <w:p w14:paraId="7AFFB3BE" w14:textId="176BCF0B" w:rsidR="00CA3954" w:rsidRPr="007A7768" w:rsidRDefault="00000000" w:rsidP="00CA3954">
      <w:pPr>
        <w:rPr>
          <w:color w:val="000000" w:themeColor="text1"/>
          <w:sz w:val="20"/>
          <w:szCs w:val="20"/>
        </w:rPr>
      </w:pPr>
      <w:hyperlink w:anchor="fig_56" w:history="1">
        <w:r w:rsidR="00CA3954"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36</w:t>
      </w:r>
    </w:p>
    <w:p w14:paraId="5C998A35" w14:textId="77777777" w:rsidR="00B367DF" w:rsidRPr="007A7768" w:rsidRDefault="00B367DF" w:rsidP="00B367DF">
      <w:pPr>
        <w:rPr>
          <w:iCs/>
          <w:color w:val="000000" w:themeColor="text1"/>
          <w:sz w:val="20"/>
          <w:szCs w:val="20"/>
        </w:rPr>
      </w:pPr>
    </w:p>
    <w:p w14:paraId="0957ED9F" w14:textId="77777777" w:rsidR="00B367DF" w:rsidRPr="007A7768" w:rsidRDefault="00B367DF" w:rsidP="00B367DF">
      <w:pPr>
        <w:rPr>
          <w:b/>
          <w:iCs/>
          <w:color w:val="000000" w:themeColor="text1"/>
          <w:sz w:val="20"/>
          <w:szCs w:val="20"/>
        </w:rPr>
      </w:pPr>
    </w:p>
    <w:p w14:paraId="0D43A27D" w14:textId="77777777" w:rsidR="00B367DF" w:rsidRPr="007A7768" w:rsidRDefault="00B367DF" w:rsidP="00B367DF">
      <w:pPr>
        <w:rPr>
          <w:b/>
          <w:iCs/>
          <w:color w:val="000000" w:themeColor="text1"/>
          <w:sz w:val="20"/>
          <w:szCs w:val="20"/>
        </w:rPr>
      </w:pPr>
    </w:p>
    <w:p w14:paraId="76BD51F3" w14:textId="77777777" w:rsidR="00B367DF" w:rsidRPr="007A7768" w:rsidRDefault="00B367DF" w:rsidP="00B367DF">
      <w:pPr>
        <w:rPr>
          <w:color w:val="000000" w:themeColor="text1"/>
          <w:sz w:val="20"/>
          <w:szCs w:val="20"/>
        </w:rPr>
      </w:pPr>
    </w:p>
    <w:p w14:paraId="57FDCE7D" w14:textId="77777777" w:rsidR="00B367DF" w:rsidRPr="007A7768" w:rsidRDefault="00B367DF" w:rsidP="00B367DF">
      <w:pPr>
        <w:rPr>
          <w:color w:val="000000" w:themeColor="text1"/>
          <w:sz w:val="20"/>
          <w:szCs w:val="20"/>
        </w:rPr>
      </w:pPr>
    </w:p>
    <w:p w14:paraId="3EE76AF3" w14:textId="77777777" w:rsidR="00B367DF" w:rsidRPr="007A7768" w:rsidRDefault="00B367DF" w:rsidP="00B367DF">
      <w:pPr>
        <w:rPr>
          <w:color w:val="000000" w:themeColor="text1"/>
          <w:sz w:val="20"/>
          <w:szCs w:val="20"/>
        </w:rPr>
      </w:pPr>
    </w:p>
    <w:p w14:paraId="4EFEC870" w14:textId="77777777" w:rsidR="00B367DF" w:rsidRPr="007A7768" w:rsidRDefault="00B367DF" w:rsidP="00B367DF">
      <w:pPr>
        <w:rPr>
          <w:b/>
          <w:iCs/>
          <w:color w:val="000000" w:themeColor="text1"/>
          <w:sz w:val="20"/>
          <w:szCs w:val="20"/>
        </w:rPr>
      </w:pPr>
    </w:p>
    <w:p w14:paraId="1F5C5A90" w14:textId="77777777" w:rsidR="00B367DF" w:rsidRPr="007A7768" w:rsidRDefault="00B367DF" w:rsidP="00B367DF">
      <w:pPr>
        <w:rPr>
          <w:color w:val="000000" w:themeColor="text1"/>
          <w:sz w:val="20"/>
          <w:szCs w:val="20"/>
        </w:rPr>
      </w:pPr>
    </w:p>
    <w:p w14:paraId="350B130A" w14:textId="77777777" w:rsidR="00B367DF" w:rsidRPr="007A7768" w:rsidRDefault="00B367DF" w:rsidP="00B367DF">
      <w:pPr>
        <w:rPr>
          <w:color w:val="000000" w:themeColor="text1"/>
          <w:sz w:val="20"/>
          <w:szCs w:val="20"/>
        </w:rPr>
      </w:pPr>
    </w:p>
    <w:p w14:paraId="04E6407A" w14:textId="77777777" w:rsidR="00B367DF" w:rsidRPr="007A7768" w:rsidRDefault="00B367DF" w:rsidP="00B367DF">
      <w:pPr>
        <w:rPr>
          <w:color w:val="000000" w:themeColor="text1"/>
          <w:sz w:val="20"/>
          <w:szCs w:val="20"/>
        </w:rPr>
      </w:pPr>
    </w:p>
    <w:p w14:paraId="4760B49C" w14:textId="77777777" w:rsidR="00B367DF" w:rsidRPr="007A7768" w:rsidRDefault="00B367DF" w:rsidP="00633E2C">
      <w:pPr>
        <w:rPr>
          <w:color w:val="000000" w:themeColor="text1"/>
          <w:sz w:val="20"/>
          <w:szCs w:val="20"/>
        </w:rPr>
      </w:pPr>
    </w:p>
    <w:p w14:paraId="4E1CFFA0" w14:textId="77777777" w:rsidR="00B367DF" w:rsidRPr="007A7768" w:rsidRDefault="00B367DF" w:rsidP="00B367DF">
      <w:pPr>
        <w:keepNext/>
        <w:rPr>
          <w:color w:val="000000" w:themeColor="text1"/>
          <w:sz w:val="20"/>
          <w:szCs w:val="20"/>
        </w:rPr>
      </w:pPr>
      <w:r w:rsidRPr="007A7768">
        <w:rPr>
          <w:noProof/>
          <w:color w:val="000000" w:themeColor="text1"/>
          <w:sz w:val="20"/>
          <w:szCs w:val="20"/>
        </w:rPr>
        <w:lastRenderedPageBreak/>
        <w:drawing>
          <wp:inline distT="0" distB="0" distL="0" distR="0" wp14:anchorId="3AC9694E" wp14:editId="5BD99FF7">
            <wp:extent cx="5942762" cy="7068312"/>
            <wp:effectExtent l="0" t="0" r="0" b="0"/>
            <wp:docPr id="421" name="image188.jpg" descr="A mural on the side of a build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8.jpg" descr="A mural on the side of a building&#10;&#10;Description automatically generated"/>
                    <pic:cNvPicPr preferRelativeResize="0"/>
                  </pic:nvPicPr>
                  <pic:blipFill>
                    <a:blip r:embed="rId204"/>
                    <a:srcRect t="7787" b="4911"/>
                    <a:stretch>
                      <a:fillRect/>
                    </a:stretch>
                  </pic:blipFill>
                  <pic:spPr>
                    <a:xfrm>
                      <a:off x="0" y="0"/>
                      <a:ext cx="5942762" cy="7068312"/>
                    </a:xfrm>
                    <a:prstGeom prst="rect">
                      <a:avLst/>
                    </a:prstGeom>
                    <a:ln/>
                  </pic:spPr>
                </pic:pic>
              </a:graphicData>
            </a:graphic>
          </wp:inline>
        </w:drawing>
      </w:r>
    </w:p>
    <w:p w14:paraId="76ADD2DE" w14:textId="60831747" w:rsidR="00B367DF" w:rsidRPr="007A7768" w:rsidRDefault="00B367DF" w:rsidP="00B367DF">
      <w:pPr>
        <w:pStyle w:val="Caption"/>
        <w:rPr>
          <w:i w:val="0"/>
          <w:szCs w:val="20"/>
        </w:rPr>
      </w:pPr>
      <w:bookmarkStart w:id="292" w:name="_Ref164703700"/>
      <w:bookmarkStart w:id="293" w:name="_Toc17220984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57</w:t>
      </w:r>
      <w:r w:rsidRPr="007A7768">
        <w:rPr>
          <w:noProof/>
          <w:szCs w:val="20"/>
        </w:rPr>
        <w:fldChar w:fldCharType="end"/>
      </w:r>
      <w:bookmarkEnd w:id="292"/>
      <w:r w:rsidRPr="007A7768">
        <w:rPr>
          <w:szCs w:val="20"/>
        </w:rPr>
        <w:t>. “The Breeze” on Philadelphia Police 17</w:t>
      </w:r>
      <w:r w:rsidRPr="007A7768">
        <w:rPr>
          <w:szCs w:val="20"/>
          <w:vertAlign w:val="superscript"/>
        </w:rPr>
        <w:t>th</w:t>
      </w:r>
      <w:r w:rsidRPr="007A7768">
        <w:rPr>
          <w:szCs w:val="20"/>
        </w:rPr>
        <w:t xml:space="preserve"> District</w:t>
      </w:r>
      <w:bookmarkEnd w:id="293"/>
    </w:p>
    <w:p w14:paraId="057F7F92" w14:textId="77777777" w:rsidR="00B367DF" w:rsidRPr="007A7768" w:rsidRDefault="00B367DF" w:rsidP="00B367DF">
      <w:pPr>
        <w:rPr>
          <w:iCs/>
          <w:color w:val="000000" w:themeColor="text1"/>
          <w:sz w:val="20"/>
          <w:szCs w:val="20"/>
        </w:rPr>
      </w:pPr>
      <w:r w:rsidRPr="007A7768">
        <w:rPr>
          <w:iCs/>
          <w:color w:val="000000" w:themeColor="text1"/>
          <w:sz w:val="20"/>
          <w:szCs w:val="20"/>
        </w:rPr>
        <w:t xml:space="preserve">Location: Philadelphia, Pennsylvania, USA </w:t>
      </w:r>
    </w:p>
    <w:p w14:paraId="074DAD54" w14:textId="77777777" w:rsidR="00B367DF" w:rsidRPr="007A7768" w:rsidRDefault="00B367DF" w:rsidP="00B367DF">
      <w:pPr>
        <w:rPr>
          <w:iCs/>
          <w:color w:val="000000" w:themeColor="text1"/>
          <w:sz w:val="20"/>
          <w:szCs w:val="20"/>
        </w:rPr>
      </w:pPr>
      <w:r w:rsidRPr="007A7768">
        <w:rPr>
          <w:iCs/>
          <w:color w:val="000000" w:themeColor="text1"/>
          <w:sz w:val="20"/>
          <w:szCs w:val="20"/>
        </w:rPr>
        <w:t>Date: 2007</w:t>
      </w:r>
    </w:p>
    <w:p w14:paraId="49FF2637" w14:textId="77777777" w:rsidR="00B367DF" w:rsidRPr="007A7768" w:rsidRDefault="00B367DF" w:rsidP="00B367DF">
      <w:pPr>
        <w:rPr>
          <w:iCs/>
          <w:color w:val="000000" w:themeColor="text1"/>
          <w:sz w:val="20"/>
          <w:szCs w:val="20"/>
        </w:rPr>
      </w:pPr>
      <w:r w:rsidRPr="007A7768">
        <w:rPr>
          <w:iCs/>
          <w:color w:val="000000" w:themeColor="text1"/>
          <w:sz w:val="20"/>
          <w:szCs w:val="20"/>
        </w:rPr>
        <w:t xml:space="preserve">Artist: César </w:t>
      </w:r>
      <w:proofErr w:type="spellStart"/>
      <w:r w:rsidRPr="007A7768">
        <w:rPr>
          <w:iCs/>
          <w:color w:val="000000" w:themeColor="text1"/>
          <w:sz w:val="20"/>
          <w:szCs w:val="20"/>
        </w:rPr>
        <w:t>Viveros</w:t>
      </w:r>
      <w:proofErr w:type="spellEnd"/>
      <w:r w:rsidRPr="007A7768">
        <w:rPr>
          <w:iCs/>
          <w:color w:val="000000" w:themeColor="text1"/>
          <w:sz w:val="20"/>
          <w:szCs w:val="20"/>
        </w:rPr>
        <w:t xml:space="preserve"> Herrera  </w:t>
      </w:r>
    </w:p>
    <w:p w14:paraId="5C69D662" w14:textId="3E17CC15" w:rsidR="00B367DF" w:rsidRPr="007A7768" w:rsidRDefault="00B367DF" w:rsidP="00B367DF">
      <w:pPr>
        <w:rPr>
          <w:rStyle w:val="Hyperlink"/>
          <w:iCs/>
          <w:color w:val="000000" w:themeColor="text1"/>
          <w:sz w:val="20"/>
          <w:szCs w:val="20"/>
        </w:rPr>
      </w:pPr>
      <w:r w:rsidRPr="007A7768">
        <w:rPr>
          <w:iCs/>
          <w:color w:val="000000" w:themeColor="text1"/>
          <w:sz w:val="20"/>
          <w:szCs w:val="20"/>
        </w:rPr>
        <w:t xml:space="preserve">Source: </w:t>
      </w:r>
      <w:hyperlink r:id="rId205" w:history="1">
        <w:r w:rsidRPr="007A7768">
          <w:rPr>
            <w:rStyle w:val="Hyperlink"/>
            <w:iCs/>
            <w:color w:val="000000" w:themeColor="text1"/>
            <w:sz w:val="20"/>
            <w:szCs w:val="20"/>
          </w:rPr>
          <w:t>https://publicartarchive.org/art/The-Breeze/a10eec38</w:t>
        </w:r>
      </w:hyperlink>
    </w:p>
    <w:p w14:paraId="623A6889" w14:textId="75C94CE6" w:rsidR="00CA3954" w:rsidRPr="007A7768" w:rsidRDefault="00CA3954" w:rsidP="00B367DF">
      <w:pPr>
        <w:rPr>
          <w:rStyle w:val="Hyperlink"/>
          <w:iCs/>
          <w:color w:val="000000" w:themeColor="text1"/>
          <w:sz w:val="20"/>
          <w:szCs w:val="20"/>
        </w:rPr>
      </w:pPr>
    </w:p>
    <w:p w14:paraId="4697FA6E" w14:textId="21BF8A0A" w:rsidR="00CA3954" w:rsidRPr="007A7768" w:rsidRDefault="00000000" w:rsidP="00B367DF">
      <w:pPr>
        <w:rPr>
          <w:color w:val="000000" w:themeColor="text1"/>
          <w:sz w:val="20"/>
          <w:szCs w:val="20"/>
        </w:rPr>
      </w:pPr>
      <w:hyperlink w:anchor="fig_56" w:history="1">
        <w:r w:rsidR="00CA3954"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36</w:t>
      </w:r>
    </w:p>
    <w:p w14:paraId="2A9B2CAA" w14:textId="77777777" w:rsidR="00B367DF" w:rsidRPr="007A7768" w:rsidRDefault="00B367DF" w:rsidP="00B367DF">
      <w:pPr>
        <w:keepNext/>
        <w:rPr>
          <w:color w:val="000000" w:themeColor="text1"/>
          <w:sz w:val="20"/>
          <w:szCs w:val="20"/>
        </w:rPr>
      </w:pPr>
      <w:r w:rsidRPr="007A7768">
        <w:rPr>
          <w:noProof/>
          <w:color w:val="000000" w:themeColor="text1"/>
          <w:sz w:val="20"/>
          <w:szCs w:val="20"/>
        </w:rPr>
        <w:lastRenderedPageBreak/>
        <w:drawing>
          <wp:inline distT="0" distB="0" distL="0" distR="0" wp14:anchorId="46DA9D46" wp14:editId="4BD05867">
            <wp:extent cx="5943600" cy="3962400"/>
            <wp:effectExtent l="0" t="0" r="0" b="0"/>
            <wp:docPr id="422" name="image80.jpg" descr="A mural of people on a build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0.jpg" descr="A mural of people on a building&#10;&#10;Description automatically generated"/>
                    <pic:cNvPicPr preferRelativeResize="0"/>
                  </pic:nvPicPr>
                  <pic:blipFill>
                    <a:blip r:embed="rId206"/>
                    <a:srcRect/>
                    <a:stretch>
                      <a:fillRect/>
                    </a:stretch>
                  </pic:blipFill>
                  <pic:spPr>
                    <a:xfrm>
                      <a:off x="0" y="0"/>
                      <a:ext cx="5943600" cy="3962400"/>
                    </a:xfrm>
                    <a:prstGeom prst="rect">
                      <a:avLst/>
                    </a:prstGeom>
                    <a:ln/>
                  </pic:spPr>
                </pic:pic>
              </a:graphicData>
            </a:graphic>
          </wp:inline>
        </w:drawing>
      </w:r>
    </w:p>
    <w:p w14:paraId="68AAD347" w14:textId="6E6529B1" w:rsidR="00B367DF" w:rsidRPr="007A7768" w:rsidRDefault="00B367DF" w:rsidP="00B367DF">
      <w:pPr>
        <w:pStyle w:val="Caption"/>
        <w:rPr>
          <w:i w:val="0"/>
          <w:szCs w:val="20"/>
        </w:rPr>
      </w:pPr>
      <w:bookmarkStart w:id="294" w:name="_Ref164703703"/>
      <w:bookmarkStart w:id="295" w:name="_Toc17220984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58</w:t>
      </w:r>
      <w:r w:rsidRPr="007A7768">
        <w:rPr>
          <w:noProof/>
          <w:szCs w:val="20"/>
        </w:rPr>
        <w:fldChar w:fldCharType="end"/>
      </w:r>
      <w:bookmarkEnd w:id="294"/>
      <w:r w:rsidRPr="007A7768">
        <w:rPr>
          <w:szCs w:val="20"/>
        </w:rPr>
        <w:t>. To Serve and Protect Mural at 22</w:t>
      </w:r>
      <w:r w:rsidRPr="007A7768">
        <w:rPr>
          <w:szCs w:val="20"/>
          <w:vertAlign w:val="superscript"/>
        </w:rPr>
        <w:t>nd</w:t>
      </w:r>
      <w:r w:rsidRPr="007A7768">
        <w:rPr>
          <w:szCs w:val="20"/>
        </w:rPr>
        <w:t xml:space="preserve"> Police District Headquarters</w:t>
      </w:r>
      <w:bookmarkEnd w:id="295"/>
    </w:p>
    <w:p w14:paraId="7C783EEE" w14:textId="77777777" w:rsidR="00B367DF" w:rsidRPr="007A7768" w:rsidRDefault="00B367DF" w:rsidP="00B367DF">
      <w:pPr>
        <w:rPr>
          <w:iCs/>
          <w:color w:val="000000" w:themeColor="text1"/>
          <w:sz w:val="20"/>
          <w:szCs w:val="20"/>
        </w:rPr>
      </w:pPr>
      <w:r w:rsidRPr="007A7768">
        <w:rPr>
          <w:iCs/>
          <w:color w:val="000000" w:themeColor="text1"/>
          <w:sz w:val="20"/>
          <w:szCs w:val="20"/>
        </w:rPr>
        <w:t xml:space="preserve">Location: Philadelphia, Pennsylvania, USA </w:t>
      </w:r>
    </w:p>
    <w:p w14:paraId="2C131F22" w14:textId="77777777" w:rsidR="00B367DF" w:rsidRPr="007A7768" w:rsidRDefault="00B367DF" w:rsidP="00B367DF">
      <w:pPr>
        <w:rPr>
          <w:iCs/>
          <w:color w:val="000000" w:themeColor="text1"/>
          <w:sz w:val="20"/>
          <w:szCs w:val="20"/>
        </w:rPr>
      </w:pPr>
      <w:r w:rsidRPr="007A7768">
        <w:rPr>
          <w:iCs/>
          <w:color w:val="000000" w:themeColor="text1"/>
          <w:sz w:val="20"/>
          <w:szCs w:val="20"/>
        </w:rPr>
        <w:t>Date: 2009</w:t>
      </w:r>
    </w:p>
    <w:p w14:paraId="749E19C4" w14:textId="77777777" w:rsidR="00B367DF" w:rsidRPr="007A7768" w:rsidRDefault="00B367DF" w:rsidP="00B367DF">
      <w:pPr>
        <w:rPr>
          <w:iCs/>
          <w:color w:val="000000" w:themeColor="text1"/>
          <w:sz w:val="20"/>
          <w:szCs w:val="20"/>
        </w:rPr>
      </w:pPr>
      <w:r w:rsidRPr="007A7768">
        <w:rPr>
          <w:iCs/>
          <w:color w:val="000000" w:themeColor="text1"/>
          <w:sz w:val="20"/>
          <w:szCs w:val="20"/>
        </w:rPr>
        <w:t xml:space="preserve">Artist: César </w:t>
      </w:r>
      <w:proofErr w:type="spellStart"/>
      <w:r w:rsidRPr="007A7768">
        <w:rPr>
          <w:iCs/>
          <w:color w:val="000000" w:themeColor="text1"/>
          <w:sz w:val="20"/>
          <w:szCs w:val="20"/>
        </w:rPr>
        <w:t>Viveros</w:t>
      </w:r>
      <w:proofErr w:type="spellEnd"/>
      <w:r w:rsidRPr="007A7768">
        <w:rPr>
          <w:iCs/>
          <w:color w:val="000000" w:themeColor="text1"/>
          <w:sz w:val="20"/>
          <w:szCs w:val="20"/>
        </w:rPr>
        <w:t xml:space="preserve"> Herrera  </w:t>
      </w:r>
    </w:p>
    <w:p w14:paraId="704F59CE" w14:textId="3925E3B6" w:rsidR="00B367DF" w:rsidRPr="007A7768" w:rsidRDefault="00B367DF" w:rsidP="00B367DF">
      <w:pPr>
        <w:rPr>
          <w:iCs/>
          <w:color w:val="000000" w:themeColor="text1"/>
          <w:sz w:val="20"/>
          <w:szCs w:val="20"/>
        </w:rPr>
      </w:pPr>
      <w:r w:rsidRPr="007A7768">
        <w:rPr>
          <w:iCs/>
          <w:color w:val="000000" w:themeColor="text1"/>
          <w:sz w:val="20"/>
          <w:szCs w:val="20"/>
        </w:rPr>
        <w:t xml:space="preserve">Source: </w:t>
      </w:r>
      <w:hyperlink r:id="rId207" w:history="1">
        <w:r w:rsidRPr="007A7768">
          <w:rPr>
            <w:rStyle w:val="Hyperlink"/>
            <w:iCs/>
            <w:color w:val="000000" w:themeColor="text1"/>
            <w:sz w:val="20"/>
            <w:szCs w:val="20"/>
          </w:rPr>
          <w:t>https://www.yelp.com/biz/22nd-police-district-philadelphia</w:t>
        </w:r>
      </w:hyperlink>
    </w:p>
    <w:p w14:paraId="2F35195D" w14:textId="77777777" w:rsidR="00B367DF" w:rsidRPr="007A7768" w:rsidRDefault="00B367DF" w:rsidP="00B367DF">
      <w:pPr>
        <w:rPr>
          <w:iCs/>
          <w:color w:val="000000" w:themeColor="text1"/>
          <w:sz w:val="20"/>
          <w:szCs w:val="20"/>
        </w:rPr>
      </w:pPr>
    </w:p>
    <w:p w14:paraId="143E8A01" w14:textId="4A13384C" w:rsidR="00CA3954" w:rsidRPr="007A7768" w:rsidRDefault="00000000" w:rsidP="00CA3954">
      <w:pPr>
        <w:rPr>
          <w:color w:val="000000" w:themeColor="text1"/>
          <w:sz w:val="20"/>
          <w:szCs w:val="20"/>
        </w:rPr>
      </w:pPr>
      <w:hyperlink w:anchor="fig_56" w:history="1">
        <w:r w:rsidR="00CA3954"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36</w:t>
      </w:r>
    </w:p>
    <w:p w14:paraId="231AE36C" w14:textId="77777777" w:rsidR="00B367DF" w:rsidRPr="007A7768" w:rsidRDefault="00B367DF" w:rsidP="00B367DF">
      <w:pPr>
        <w:rPr>
          <w:iCs/>
          <w:color w:val="000000" w:themeColor="text1"/>
          <w:sz w:val="20"/>
          <w:szCs w:val="20"/>
        </w:rPr>
      </w:pPr>
    </w:p>
    <w:p w14:paraId="59936985" w14:textId="77777777" w:rsidR="00B367DF" w:rsidRPr="007A7768" w:rsidRDefault="00B367DF" w:rsidP="00B367DF">
      <w:pPr>
        <w:rPr>
          <w:iCs/>
          <w:color w:val="000000" w:themeColor="text1"/>
          <w:sz w:val="20"/>
          <w:szCs w:val="20"/>
        </w:rPr>
      </w:pPr>
    </w:p>
    <w:p w14:paraId="0743F181" w14:textId="77777777" w:rsidR="00B367DF" w:rsidRPr="007A7768" w:rsidRDefault="00B367DF" w:rsidP="00B367DF">
      <w:pPr>
        <w:rPr>
          <w:iCs/>
          <w:color w:val="000000" w:themeColor="text1"/>
          <w:sz w:val="20"/>
          <w:szCs w:val="20"/>
        </w:rPr>
      </w:pPr>
    </w:p>
    <w:p w14:paraId="5494A1B4" w14:textId="77777777" w:rsidR="00B367DF" w:rsidRPr="007A7768" w:rsidRDefault="00B367DF" w:rsidP="00B367DF">
      <w:pPr>
        <w:rPr>
          <w:i/>
          <w:color w:val="000000" w:themeColor="text1"/>
          <w:sz w:val="20"/>
          <w:szCs w:val="20"/>
        </w:rPr>
      </w:pPr>
    </w:p>
    <w:p w14:paraId="650C46F0" w14:textId="77777777" w:rsidR="00B367DF" w:rsidRPr="007A7768" w:rsidRDefault="00B367DF" w:rsidP="00B367DF">
      <w:pPr>
        <w:rPr>
          <w:color w:val="000000" w:themeColor="text1"/>
          <w:sz w:val="20"/>
          <w:szCs w:val="20"/>
        </w:rPr>
      </w:pPr>
    </w:p>
    <w:p w14:paraId="6BD9EB5A" w14:textId="77777777" w:rsidR="00B367DF" w:rsidRPr="007A7768" w:rsidRDefault="00B367DF" w:rsidP="00B367DF">
      <w:pPr>
        <w:keepNext/>
        <w:rPr>
          <w:color w:val="000000" w:themeColor="text1"/>
          <w:sz w:val="20"/>
          <w:szCs w:val="20"/>
        </w:rPr>
      </w:pPr>
      <w:r w:rsidRPr="007A7768">
        <w:rPr>
          <w:noProof/>
          <w:color w:val="000000" w:themeColor="text1"/>
          <w:sz w:val="20"/>
          <w:szCs w:val="20"/>
        </w:rPr>
        <w:lastRenderedPageBreak/>
        <w:drawing>
          <wp:inline distT="0" distB="0" distL="0" distR="0" wp14:anchorId="12DC3652" wp14:editId="251CA588">
            <wp:extent cx="5943600" cy="3112135"/>
            <wp:effectExtent l="0" t="0" r="0" b="0"/>
            <wp:docPr id="12" name="Picture 12" descr="A mural of police officers and police offic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mural of police officers and police officers&#10;&#10;Description automatically generated"/>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5943600" cy="3112135"/>
                    </a:xfrm>
                    <a:prstGeom prst="rect">
                      <a:avLst/>
                    </a:prstGeom>
                  </pic:spPr>
                </pic:pic>
              </a:graphicData>
            </a:graphic>
          </wp:inline>
        </w:drawing>
      </w:r>
    </w:p>
    <w:p w14:paraId="5CA4CFC1" w14:textId="4905634B" w:rsidR="00B367DF" w:rsidRPr="007A7768" w:rsidRDefault="00B367DF" w:rsidP="00B367DF">
      <w:pPr>
        <w:pStyle w:val="Caption"/>
        <w:rPr>
          <w:i w:val="0"/>
          <w:szCs w:val="20"/>
        </w:rPr>
      </w:pPr>
      <w:bookmarkStart w:id="296" w:name="_Ref164703732"/>
      <w:bookmarkStart w:id="297" w:name="_Toc17220984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59</w:t>
      </w:r>
      <w:r w:rsidRPr="007A7768">
        <w:rPr>
          <w:noProof/>
          <w:szCs w:val="20"/>
        </w:rPr>
        <w:fldChar w:fldCharType="end"/>
      </w:r>
      <w:bookmarkEnd w:id="296"/>
      <w:r w:rsidRPr="007A7768">
        <w:rPr>
          <w:szCs w:val="20"/>
        </w:rPr>
        <w:t>. First Responders Mural painted on St. Johns Fire Station</w:t>
      </w:r>
      <w:bookmarkEnd w:id="297"/>
    </w:p>
    <w:p w14:paraId="39C30B9C" w14:textId="77777777" w:rsidR="00B367DF" w:rsidRPr="007A7768" w:rsidRDefault="00B367DF" w:rsidP="00B367DF">
      <w:pPr>
        <w:rPr>
          <w:iCs/>
          <w:color w:val="000000" w:themeColor="text1"/>
          <w:sz w:val="20"/>
          <w:szCs w:val="20"/>
        </w:rPr>
      </w:pPr>
      <w:r w:rsidRPr="007A7768">
        <w:rPr>
          <w:iCs/>
          <w:color w:val="000000" w:themeColor="text1"/>
          <w:sz w:val="20"/>
          <w:szCs w:val="20"/>
        </w:rPr>
        <w:t xml:space="preserve">Location: St. Johns, Florida, USA </w:t>
      </w:r>
    </w:p>
    <w:p w14:paraId="0AA13A1D" w14:textId="77777777" w:rsidR="00B367DF" w:rsidRPr="007A7768" w:rsidRDefault="00B367DF" w:rsidP="00B367DF">
      <w:pPr>
        <w:rPr>
          <w:iCs/>
          <w:color w:val="000000" w:themeColor="text1"/>
          <w:sz w:val="20"/>
          <w:szCs w:val="20"/>
        </w:rPr>
      </w:pPr>
      <w:r w:rsidRPr="007A7768">
        <w:rPr>
          <w:iCs/>
          <w:color w:val="000000" w:themeColor="text1"/>
          <w:sz w:val="20"/>
          <w:szCs w:val="20"/>
        </w:rPr>
        <w:t>Date: 2022</w:t>
      </w:r>
    </w:p>
    <w:p w14:paraId="663F273A" w14:textId="77777777" w:rsidR="00B367DF" w:rsidRPr="007A7768" w:rsidRDefault="00B367DF" w:rsidP="00B367DF">
      <w:pPr>
        <w:rPr>
          <w:iCs/>
          <w:color w:val="000000" w:themeColor="text1"/>
          <w:sz w:val="20"/>
          <w:szCs w:val="20"/>
        </w:rPr>
      </w:pPr>
      <w:r w:rsidRPr="007A7768">
        <w:rPr>
          <w:iCs/>
          <w:color w:val="000000" w:themeColor="text1"/>
          <w:sz w:val="20"/>
          <w:szCs w:val="20"/>
        </w:rPr>
        <w:t>Artist: Tracie Davis</w:t>
      </w:r>
    </w:p>
    <w:p w14:paraId="1FD0BADB" w14:textId="77777777" w:rsidR="00B367DF" w:rsidRPr="007A7768" w:rsidRDefault="00B367DF" w:rsidP="00B367DF">
      <w:pPr>
        <w:rPr>
          <w:iCs/>
          <w:color w:val="000000" w:themeColor="text1"/>
          <w:sz w:val="20"/>
          <w:szCs w:val="20"/>
        </w:rPr>
      </w:pPr>
      <w:r w:rsidRPr="007A7768">
        <w:rPr>
          <w:iCs/>
          <w:color w:val="000000" w:themeColor="text1"/>
          <w:sz w:val="20"/>
          <w:szCs w:val="20"/>
        </w:rPr>
        <w:t>Photographer: Tracie Davis</w:t>
      </w:r>
    </w:p>
    <w:p w14:paraId="259D34C8" w14:textId="16FBEBA9" w:rsidR="00B367DF" w:rsidRPr="007A7768" w:rsidRDefault="00B367DF" w:rsidP="00B367DF">
      <w:pPr>
        <w:rPr>
          <w:rStyle w:val="Hyperlink"/>
          <w:iCs/>
          <w:color w:val="000000" w:themeColor="text1"/>
          <w:sz w:val="20"/>
          <w:szCs w:val="20"/>
        </w:rPr>
      </w:pPr>
      <w:r w:rsidRPr="007A7768">
        <w:rPr>
          <w:iCs/>
          <w:color w:val="000000" w:themeColor="text1"/>
          <w:sz w:val="20"/>
          <w:szCs w:val="20"/>
        </w:rPr>
        <w:t xml:space="preserve">Source: </w:t>
      </w:r>
      <w:hyperlink r:id="rId209" w:history="1">
        <w:r w:rsidRPr="007A7768">
          <w:rPr>
            <w:rStyle w:val="Hyperlink"/>
            <w:iCs/>
            <w:color w:val="000000" w:themeColor="text1"/>
            <w:sz w:val="20"/>
            <w:szCs w:val="20"/>
          </w:rPr>
          <w:t>https://www.facebook.com/photo?fbid=509904024477115&amp;set=pcb.509904224477095</w:t>
        </w:r>
      </w:hyperlink>
    </w:p>
    <w:p w14:paraId="4F6E186F" w14:textId="4DAC3357" w:rsidR="00CA3954" w:rsidRPr="007A7768" w:rsidRDefault="00CA3954" w:rsidP="00B367DF">
      <w:pPr>
        <w:rPr>
          <w:rStyle w:val="Hyperlink"/>
          <w:iCs/>
          <w:color w:val="000000" w:themeColor="text1"/>
          <w:sz w:val="20"/>
          <w:szCs w:val="20"/>
        </w:rPr>
      </w:pPr>
    </w:p>
    <w:p w14:paraId="74DBF70D" w14:textId="7B2E1DD2" w:rsidR="00CA3954" w:rsidRPr="007A7768" w:rsidRDefault="00000000" w:rsidP="00CA3954">
      <w:pPr>
        <w:rPr>
          <w:color w:val="000000" w:themeColor="text1"/>
          <w:sz w:val="20"/>
          <w:szCs w:val="20"/>
        </w:rPr>
      </w:pPr>
      <w:hyperlink w:anchor="fig_56" w:history="1">
        <w:r w:rsidR="00CA3954"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36</w:t>
      </w:r>
    </w:p>
    <w:p w14:paraId="623A625A" w14:textId="77777777" w:rsidR="00CA3954" w:rsidRPr="007A7768" w:rsidRDefault="00CA3954" w:rsidP="00B367DF">
      <w:pPr>
        <w:rPr>
          <w:iCs/>
          <w:color w:val="000000" w:themeColor="text1"/>
          <w:sz w:val="20"/>
          <w:szCs w:val="20"/>
          <w:u w:val="single"/>
        </w:rPr>
      </w:pPr>
    </w:p>
    <w:p w14:paraId="1AFEB29A" w14:textId="77777777" w:rsidR="00B367DF" w:rsidRPr="007A7768" w:rsidRDefault="00B367DF" w:rsidP="00B367DF">
      <w:pPr>
        <w:rPr>
          <w:color w:val="000000" w:themeColor="text1"/>
          <w:sz w:val="20"/>
          <w:szCs w:val="20"/>
        </w:rPr>
      </w:pPr>
    </w:p>
    <w:p w14:paraId="56F1FBCD" w14:textId="77777777" w:rsidR="00B367DF" w:rsidRPr="007A7768" w:rsidRDefault="00B367DF" w:rsidP="00B367DF">
      <w:pPr>
        <w:keepNext/>
        <w:rPr>
          <w:color w:val="000000" w:themeColor="text1"/>
          <w:sz w:val="20"/>
          <w:szCs w:val="20"/>
        </w:rPr>
      </w:pPr>
      <w:r w:rsidRPr="007A7768">
        <w:rPr>
          <w:noProof/>
          <w:color w:val="000000" w:themeColor="text1"/>
          <w:sz w:val="20"/>
          <w:szCs w:val="20"/>
        </w:rPr>
        <w:drawing>
          <wp:inline distT="0" distB="0" distL="0" distR="0" wp14:anchorId="57071FA8" wp14:editId="47565449">
            <wp:extent cx="5943600" cy="2421255"/>
            <wp:effectExtent l="0" t="0" r="0" b="0"/>
            <wp:docPr id="384" name="image42.jpg" descr="A sign with a picture of peop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2.jpg" descr="A sign with a picture of people&#10;&#10;Description automatically generated"/>
                    <pic:cNvPicPr preferRelativeResize="0"/>
                  </pic:nvPicPr>
                  <pic:blipFill>
                    <a:blip r:embed="rId210"/>
                    <a:srcRect/>
                    <a:stretch>
                      <a:fillRect/>
                    </a:stretch>
                  </pic:blipFill>
                  <pic:spPr>
                    <a:xfrm>
                      <a:off x="0" y="0"/>
                      <a:ext cx="5943600" cy="2421255"/>
                    </a:xfrm>
                    <a:prstGeom prst="rect">
                      <a:avLst/>
                    </a:prstGeom>
                    <a:ln/>
                  </pic:spPr>
                </pic:pic>
              </a:graphicData>
            </a:graphic>
          </wp:inline>
        </w:drawing>
      </w:r>
    </w:p>
    <w:p w14:paraId="52011746" w14:textId="12566B3F" w:rsidR="00B367DF" w:rsidRPr="007A7768" w:rsidRDefault="00B367DF" w:rsidP="00B367DF">
      <w:pPr>
        <w:pStyle w:val="Caption"/>
        <w:rPr>
          <w:i w:val="0"/>
          <w:szCs w:val="20"/>
        </w:rPr>
      </w:pPr>
      <w:bookmarkStart w:id="298" w:name="_Ref164703746"/>
      <w:bookmarkStart w:id="299" w:name="_Toc17220984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60</w:t>
      </w:r>
      <w:r w:rsidRPr="007A7768">
        <w:rPr>
          <w:noProof/>
          <w:szCs w:val="20"/>
        </w:rPr>
        <w:fldChar w:fldCharType="end"/>
      </w:r>
      <w:bookmarkEnd w:id="298"/>
      <w:r w:rsidRPr="007A7768">
        <w:rPr>
          <w:szCs w:val="20"/>
        </w:rPr>
        <w:t>. Westside Police Station Mural</w:t>
      </w:r>
      <w:bookmarkEnd w:id="299"/>
    </w:p>
    <w:p w14:paraId="0EE6B98A" w14:textId="77777777" w:rsidR="00B367DF" w:rsidRPr="007A7768" w:rsidRDefault="00B367DF" w:rsidP="00B367DF">
      <w:pPr>
        <w:rPr>
          <w:iCs/>
          <w:color w:val="000000" w:themeColor="text1"/>
          <w:sz w:val="20"/>
          <w:szCs w:val="20"/>
        </w:rPr>
      </w:pPr>
      <w:r w:rsidRPr="007A7768">
        <w:rPr>
          <w:iCs/>
          <w:color w:val="000000" w:themeColor="text1"/>
          <w:sz w:val="20"/>
          <w:szCs w:val="20"/>
        </w:rPr>
        <w:t xml:space="preserve">Location: Long Beach, California, USA </w:t>
      </w:r>
    </w:p>
    <w:p w14:paraId="4468A632" w14:textId="77777777" w:rsidR="00B367DF" w:rsidRPr="007A7768" w:rsidRDefault="00B367DF" w:rsidP="00B367DF">
      <w:pPr>
        <w:rPr>
          <w:iCs/>
          <w:color w:val="000000" w:themeColor="text1"/>
          <w:sz w:val="20"/>
          <w:szCs w:val="20"/>
        </w:rPr>
      </w:pPr>
      <w:r w:rsidRPr="007A7768">
        <w:rPr>
          <w:iCs/>
          <w:color w:val="000000" w:themeColor="text1"/>
          <w:sz w:val="20"/>
          <w:szCs w:val="20"/>
        </w:rPr>
        <w:t>Date: 2013</w:t>
      </w:r>
    </w:p>
    <w:p w14:paraId="7DBC9571" w14:textId="396FF6EF" w:rsidR="00B367DF" w:rsidRPr="007A7768" w:rsidRDefault="00B367DF" w:rsidP="00B367DF">
      <w:pPr>
        <w:rPr>
          <w:iCs/>
          <w:color w:val="000000" w:themeColor="text1"/>
          <w:sz w:val="20"/>
          <w:szCs w:val="20"/>
        </w:rPr>
      </w:pPr>
      <w:r w:rsidRPr="007A7768">
        <w:rPr>
          <w:iCs/>
          <w:color w:val="000000" w:themeColor="text1"/>
          <w:sz w:val="20"/>
          <w:szCs w:val="20"/>
        </w:rPr>
        <w:t xml:space="preserve">Artist: Jose M. </w:t>
      </w:r>
      <w:proofErr w:type="spellStart"/>
      <w:r w:rsidRPr="007A7768">
        <w:rPr>
          <w:iCs/>
          <w:color w:val="000000" w:themeColor="text1"/>
          <w:sz w:val="20"/>
          <w:szCs w:val="20"/>
        </w:rPr>
        <w:t>Loz</w:t>
      </w:r>
      <w:r w:rsidR="00F80B2A" w:rsidRPr="007A7768">
        <w:rPr>
          <w:iCs/>
          <w:color w:val="000000" w:themeColor="text1"/>
          <w:sz w:val="20"/>
          <w:szCs w:val="20"/>
        </w:rPr>
        <w:t>a</w:t>
      </w:r>
      <w:proofErr w:type="spellEnd"/>
      <w:r w:rsidRPr="007A7768">
        <w:rPr>
          <w:iCs/>
          <w:color w:val="000000" w:themeColor="text1"/>
          <w:sz w:val="20"/>
          <w:szCs w:val="20"/>
        </w:rPr>
        <w:t xml:space="preserve"> </w:t>
      </w:r>
    </w:p>
    <w:p w14:paraId="46BE029E" w14:textId="0CA736B6" w:rsidR="00B367DF" w:rsidRPr="007A7768" w:rsidRDefault="00B367DF" w:rsidP="00B367DF">
      <w:pPr>
        <w:rPr>
          <w:rStyle w:val="Hyperlink"/>
          <w:iCs/>
          <w:color w:val="000000" w:themeColor="text1"/>
          <w:sz w:val="20"/>
          <w:szCs w:val="20"/>
        </w:rPr>
      </w:pPr>
      <w:r w:rsidRPr="007A7768">
        <w:rPr>
          <w:iCs/>
          <w:color w:val="000000" w:themeColor="text1"/>
          <w:sz w:val="20"/>
          <w:szCs w:val="20"/>
        </w:rPr>
        <w:t xml:space="preserve">Source: </w:t>
      </w:r>
      <w:hyperlink r:id="rId211" w:history="1">
        <w:r w:rsidRPr="007A7768">
          <w:rPr>
            <w:rStyle w:val="Hyperlink"/>
            <w:iCs/>
            <w:color w:val="000000" w:themeColor="text1"/>
            <w:sz w:val="20"/>
            <w:szCs w:val="20"/>
          </w:rPr>
          <w:t>https://artslb.org/public-art/westside-police-station-mural/</w:t>
        </w:r>
      </w:hyperlink>
    </w:p>
    <w:p w14:paraId="6893C10E" w14:textId="076218B2" w:rsidR="00CA3954" w:rsidRPr="007A7768" w:rsidRDefault="00CA3954" w:rsidP="00B367DF">
      <w:pPr>
        <w:rPr>
          <w:rStyle w:val="Hyperlink"/>
          <w:iCs/>
          <w:color w:val="000000" w:themeColor="text1"/>
          <w:sz w:val="20"/>
          <w:szCs w:val="20"/>
        </w:rPr>
      </w:pPr>
    </w:p>
    <w:p w14:paraId="027736E7" w14:textId="5614F5BC" w:rsidR="00B367DF" w:rsidRPr="007A7768" w:rsidRDefault="00000000" w:rsidP="00B367DF">
      <w:pPr>
        <w:rPr>
          <w:color w:val="000000" w:themeColor="text1"/>
          <w:sz w:val="20"/>
          <w:szCs w:val="20"/>
        </w:rPr>
      </w:pPr>
      <w:hyperlink w:anchor="fig_56" w:history="1">
        <w:r w:rsidR="00CA3954"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36</w:t>
      </w:r>
    </w:p>
    <w:p w14:paraId="751D7B84" w14:textId="7F91D69C" w:rsidR="00B367DF" w:rsidRPr="007A7768" w:rsidRDefault="00B367DF" w:rsidP="00633E2C">
      <w:pPr>
        <w:rPr>
          <w:color w:val="000000" w:themeColor="text1"/>
          <w:sz w:val="20"/>
          <w:szCs w:val="20"/>
        </w:rPr>
      </w:pPr>
    </w:p>
    <w:p w14:paraId="1335A0E1" w14:textId="77777777" w:rsidR="00B367DF" w:rsidRPr="007A7768" w:rsidRDefault="00B367DF" w:rsidP="00B367DF">
      <w:pPr>
        <w:rPr>
          <w:color w:val="000000" w:themeColor="text1"/>
          <w:sz w:val="20"/>
          <w:szCs w:val="20"/>
        </w:rPr>
      </w:pPr>
    </w:p>
    <w:p w14:paraId="3530A76F" w14:textId="77777777" w:rsidR="00B367DF" w:rsidRPr="007A7768" w:rsidRDefault="00B367DF" w:rsidP="00B367DF">
      <w:pPr>
        <w:rPr>
          <w:color w:val="000000" w:themeColor="text1"/>
          <w:sz w:val="20"/>
          <w:szCs w:val="20"/>
        </w:rPr>
      </w:pPr>
      <w:r w:rsidRPr="007A7768">
        <w:rPr>
          <w:noProof/>
          <w:color w:val="000000" w:themeColor="text1"/>
          <w:sz w:val="20"/>
          <w:szCs w:val="20"/>
        </w:rPr>
        <w:drawing>
          <wp:inline distT="0" distB="0" distL="0" distR="0" wp14:anchorId="13D25D6C" wp14:editId="0856BC20">
            <wp:extent cx="5943600" cy="4158615"/>
            <wp:effectExtent l="0" t="0" r="0" b="0"/>
            <wp:docPr id="386" name="image57.jpg" descr="A graffiti on a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7.jpg" descr="A graffiti on a wall&#10;&#10;Description automatically generated"/>
                    <pic:cNvPicPr preferRelativeResize="0"/>
                  </pic:nvPicPr>
                  <pic:blipFill>
                    <a:blip r:embed="rId212"/>
                    <a:srcRect/>
                    <a:stretch>
                      <a:fillRect/>
                    </a:stretch>
                  </pic:blipFill>
                  <pic:spPr>
                    <a:xfrm>
                      <a:off x="0" y="0"/>
                      <a:ext cx="5943600" cy="4158615"/>
                    </a:xfrm>
                    <a:prstGeom prst="rect">
                      <a:avLst/>
                    </a:prstGeom>
                    <a:ln/>
                  </pic:spPr>
                </pic:pic>
              </a:graphicData>
            </a:graphic>
          </wp:inline>
        </w:drawing>
      </w:r>
    </w:p>
    <w:p w14:paraId="2694278A" w14:textId="75DF1008" w:rsidR="00B367DF" w:rsidRPr="007A7768" w:rsidRDefault="00B367DF" w:rsidP="00B367DF">
      <w:pPr>
        <w:pStyle w:val="Caption"/>
        <w:rPr>
          <w:i w:val="0"/>
          <w:szCs w:val="20"/>
        </w:rPr>
      </w:pPr>
      <w:bookmarkStart w:id="300" w:name="_Ref164703764"/>
      <w:bookmarkStart w:id="301" w:name="_Toc17220984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61</w:t>
      </w:r>
      <w:r w:rsidRPr="007A7768">
        <w:rPr>
          <w:noProof/>
          <w:szCs w:val="20"/>
        </w:rPr>
        <w:fldChar w:fldCharType="end"/>
      </w:r>
      <w:bookmarkEnd w:id="300"/>
      <w:r w:rsidRPr="007A7768">
        <w:rPr>
          <w:szCs w:val="20"/>
        </w:rPr>
        <w:t>. Mural on Boarded Business during Quarantine</w:t>
      </w:r>
      <w:bookmarkEnd w:id="301"/>
      <w:r w:rsidRPr="007A7768">
        <w:rPr>
          <w:szCs w:val="20"/>
        </w:rPr>
        <w:t xml:space="preserve"> </w:t>
      </w:r>
    </w:p>
    <w:p w14:paraId="1CBDA749" w14:textId="77777777" w:rsidR="00B367DF" w:rsidRPr="007A7768" w:rsidRDefault="00B367DF" w:rsidP="00B367DF">
      <w:pPr>
        <w:rPr>
          <w:iCs/>
          <w:color w:val="000000" w:themeColor="text1"/>
          <w:sz w:val="20"/>
          <w:szCs w:val="20"/>
        </w:rPr>
      </w:pPr>
      <w:r w:rsidRPr="007A7768">
        <w:rPr>
          <w:iCs/>
          <w:color w:val="000000" w:themeColor="text1"/>
          <w:sz w:val="20"/>
          <w:szCs w:val="20"/>
        </w:rPr>
        <w:t>Location: Los Angeles, California, USA</w:t>
      </w:r>
    </w:p>
    <w:p w14:paraId="32C7604E" w14:textId="77777777" w:rsidR="00B367DF" w:rsidRPr="007A7768" w:rsidRDefault="00B367DF" w:rsidP="00B367DF">
      <w:pPr>
        <w:rPr>
          <w:iCs/>
          <w:color w:val="000000" w:themeColor="text1"/>
          <w:sz w:val="20"/>
          <w:szCs w:val="20"/>
        </w:rPr>
      </w:pPr>
      <w:r w:rsidRPr="007A7768">
        <w:rPr>
          <w:iCs/>
          <w:color w:val="000000" w:themeColor="text1"/>
          <w:sz w:val="20"/>
          <w:szCs w:val="20"/>
        </w:rPr>
        <w:t>Date: 2020</w:t>
      </w:r>
    </w:p>
    <w:p w14:paraId="25C66070" w14:textId="77777777" w:rsidR="00B367DF" w:rsidRPr="007A7768" w:rsidRDefault="00B367DF" w:rsidP="00B367DF">
      <w:pPr>
        <w:rPr>
          <w:iCs/>
          <w:color w:val="000000" w:themeColor="text1"/>
          <w:sz w:val="20"/>
          <w:szCs w:val="20"/>
        </w:rPr>
      </w:pPr>
      <w:r w:rsidRPr="007A7768">
        <w:rPr>
          <w:iCs/>
          <w:color w:val="000000" w:themeColor="text1"/>
          <w:sz w:val="20"/>
          <w:szCs w:val="20"/>
        </w:rPr>
        <w:t>Photographer: Mark J. Terrill</w:t>
      </w:r>
    </w:p>
    <w:p w14:paraId="466E62D5" w14:textId="68BC1AEA" w:rsidR="00B367DF" w:rsidRPr="007A7768" w:rsidRDefault="00B367DF" w:rsidP="00B367DF">
      <w:pPr>
        <w:rPr>
          <w:rStyle w:val="Hyperlink"/>
          <w:iCs/>
          <w:color w:val="000000" w:themeColor="text1"/>
          <w:sz w:val="20"/>
          <w:szCs w:val="20"/>
        </w:rPr>
      </w:pPr>
      <w:r w:rsidRPr="007A7768">
        <w:rPr>
          <w:iCs/>
          <w:color w:val="000000" w:themeColor="text1"/>
          <w:sz w:val="20"/>
          <w:szCs w:val="20"/>
        </w:rPr>
        <w:t xml:space="preserve">Source: </w:t>
      </w:r>
      <w:hyperlink r:id="rId213" w:history="1">
        <w:r w:rsidRPr="007A7768">
          <w:rPr>
            <w:rStyle w:val="Hyperlink"/>
            <w:iCs/>
            <w:color w:val="000000" w:themeColor="text1"/>
            <w:sz w:val="20"/>
            <w:szCs w:val="20"/>
          </w:rPr>
          <w:t>https://www.wtnh.com/news/cops-on-air-for-33-seasons-dropped-by-paramount-network/</w:t>
        </w:r>
      </w:hyperlink>
    </w:p>
    <w:p w14:paraId="71F9E693" w14:textId="1B0F826D" w:rsidR="00CA3954" w:rsidRPr="007A7768" w:rsidRDefault="00CA3954" w:rsidP="00B367DF">
      <w:pPr>
        <w:rPr>
          <w:rStyle w:val="Hyperlink"/>
          <w:iCs/>
          <w:color w:val="000000" w:themeColor="text1"/>
          <w:sz w:val="20"/>
          <w:szCs w:val="20"/>
        </w:rPr>
      </w:pPr>
    </w:p>
    <w:p w14:paraId="75C26E6E" w14:textId="03CEB147" w:rsidR="00CA3954" w:rsidRPr="007A7768" w:rsidRDefault="00000000" w:rsidP="00CA3954">
      <w:pPr>
        <w:rPr>
          <w:color w:val="000000" w:themeColor="text1"/>
          <w:sz w:val="20"/>
          <w:szCs w:val="20"/>
        </w:rPr>
      </w:pPr>
      <w:hyperlink w:anchor="fig_56" w:history="1">
        <w:r w:rsidR="00CA3954"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36</w:t>
      </w:r>
    </w:p>
    <w:p w14:paraId="3D0B4E2A" w14:textId="77777777" w:rsidR="00CA3954" w:rsidRPr="007A7768" w:rsidRDefault="00CA3954" w:rsidP="00B367DF">
      <w:pPr>
        <w:rPr>
          <w:iCs/>
          <w:color w:val="000000" w:themeColor="text1"/>
          <w:sz w:val="20"/>
          <w:szCs w:val="20"/>
        </w:rPr>
      </w:pPr>
    </w:p>
    <w:p w14:paraId="02B89A8F" w14:textId="77777777" w:rsidR="00CA3954" w:rsidRPr="007A7768" w:rsidRDefault="00CA3954" w:rsidP="00CA3954">
      <w:pPr>
        <w:keepNext/>
        <w:rPr>
          <w:color w:val="000000" w:themeColor="text1"/>
          <w:sz w:val="20"/>
          <w:szCs w:val="20"/>
        </w:rPr>
      </w:pPr>
      <w:r w:rsidRPr="007A7768">
        <w:rPr>
          <w:noProof/>
          <w:color w:val="000000" w:themeColor="text1"/>
          <w:sz w:val="20"/>
          <w:szCs w:val="20"/>
        </w:rPr>
        <w:lastRenderedPageBreak/>
        <w:drawing>
          <wp:inline distT="0" distB="0" distL="0" distR="0" wp14:anchorId="2BBB697F" wp14:editId="4FCAF657">
            <wp:extent cx="5943600" cy="3958590"/>
            <wp:effectExtent l="0" t="0" r="0" b="0"/>
            <wp:docPr id="388" name="image50.jpg" descr="A mural of a group of peop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0.jpg" descr="A mural of a group of people&#10;&#10;Description automatically generated"/>
                    <pic:cNvPicPr preferRelativeResize="0"/>
                  </pic:nvPicPr>
                  <pic:blipFill>
                    <a:blip r:embed="rId214"/>
                    <a:srcRect/>
                    <a:stretch>
                      <a:fillRect/>
                    </a:stretch>
                  </pic:blipFill>
                  <pic:spPr>
                    <a:xfrm>
                      <a:off x="0" y="0"/>
                      <a:ext cx="5943600" cy="3958590"/>
                    </a:xfrm>
                    <a:prstGeom prst="rect">
                      <a:avLst/>
                    </a:prstGeom>
                    <a:ln/>
                  </pic:spPr>
                </pic:pic>
              </a:graphicData>
            </a:graphic>
          </wp:inline>
        </w:drawing>
      </w:r>
    </w:p>
    <w:p w14:paraId="7F0E0ABB" w14:textId="5125A147" w:rsidR="00CA3954" w:rsidRPr="007A7768" w:rsidRDefault="00CA3954" w:rsidP="00CA3954">
      <w:pPr>
        <w:pStyle w:val="Caption"/>
        <w:rPr>
          <w:i w:val="0"/>
          <w:szCs w:val="20"/>
        </w:rPr>
      </w:pPr>
      <w:bookmarkStart w:id="302" w:name="_Ref164703860"/>
      <w:bookmarkStart w:id="303" w:name="_Toc17220984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62</w:t>
      </w:r>
      <w:r w:rsidRPr="007A7768">
        <w:rPr>
          <w:noProof/>
          <w:szCs w:val="20"/>
        </w:rPr>
        <w:fldChar w:fldCharType="end"/>
      </w:r>
      <w:bookmarkEnd w:id="302"/>
      <w:r w:rsidRPr="007A7768">
        <w:rPr>
          <w:szCs w:val="20"/>
        </w:rPr>
        <w:t>. George Floyd Memorial Mural on Bar</w:t>
      </w:r>
      <w:bookmarkEnd w:id="303"/>
      <w:r w:rsidRPr="007A7768">
        <w:rPr>
          <w:szCs w:val="20"/>
        </w:rPr>
        <w:t xml:space="preserve"> </w:t>
      </w:r>
    </w:p>
    <w:p w14:paraId="58BE9D46" w14:textId="77777777" w:rsidR="00CA3954" w:rsidRPr="007A7768" w:rsidRDefault="00CA3954" w:rsidP="00CA3954">
      <w:pPr>
        <w:rPr>
          <w:iCs/>
          <w:color w:val="000000" w:themeColor="text1"/>
          <w:sz w:val="20"/>
          <w:szCs w:val="20"/>
        </w:rPr>
      </w:pPr>
      <w:r w:rsidRPr="007A7768">
        <w:rPr>
          <w:iCs/>
          <w:color w:val="000000" w:themeColor="text1"/>
          <w:sz w:val="20"/>
          <w:szCs w:val="20"/>
        </w:rPr>
        <w:t>Location: Austin, Texas, USA</w:t>
      </w:r>
    </w:p>
    <w:p w14:paraId="23A46238" w14:textId="77777777" w:rsidR="00CA3954" w:rsidRPr="007A7768" w:rsidRDefault="00CA3954" w:rsidP="00CA3954">
      <w:pPr>
        <w:rPr>
          <w:iCs/>
          <w:color w:val="000000" w:themeColor="text1"/>
          <w:sz w:val="20"/>
          <w:szCs w:val="20"/>
        </w:rPr>
      </w:pPr>
      <w:r w:rsidRPr="007A7768">
        <w:rPr>
          <w:iCs/>
          <w:color w:val="000000" w:themeColor="text1"/>
          <w:sz w:val="20"/>
          <w:szCs w:val="20"/>
        </w:rPr>
        <w:t>Date: 2020</w:t>
      </w:r>
    </w:p>
    <w:p w14:paraId="7458C55F" w14:textId="77777777" w:rsidR="00CA3954" w:rsidRPr="007A7768" w:rsidRDefault="00CA3954" w:rsidP="00CA3954">
      <w:pPr>
        <w:rPr>
          <w:iCs/>
          <w:color w:val="000000" w:themeColor="text1"/>
          <w:sz w:val="20"/>
          <w:szCs w:val="20"/>
        </w:rPr>
      </w:pPr>
      <w:r w:rsidRPr="007A7768">
        <w:rPr>
          <w:iCs/>
          <w:color w:val="000000" w:themeColor="text1"/>
          <w:sz w:val="20"/>
          <w:szCs w:val="20"/>
        </w:rPr>
        <w:t>Artist: Chris Rogers</w:t>
      </w:r>
    </w:p>
    <w:p w14:paraId="0C98D536" w14:textId="77777777" w:rsidR="00CA3954" w:rsidRPr="007A7768" w:rsidRDefault="00CA3954" w:rsidP="00CA3954">
      <w:pPr>
        <w:rPr>
          <w:iCs/>
          <w:color w:val="000000" w:themeColor="text1"/>
          <w:sz w:val="20"/>
          <w:szCs w:val="20"/>
        </w:rPr>
      </w:pPr>
      <w:r w:rsidRPr="007A7768">
        <w:rPr>
          <w:iCs/>
          <w:color w:val="000000" w:themeColor="text1"/>
          <w:sz w:val="20"/>
          <w:szCs w:val="20"/>
        </w:rPr>
        <w:t xml:space="preserve">Photographer: Michael </w:t>
      </w:r>
      <w:proofErr w:type="spellStart"/>
      <w:r w:rsidRPr="007A7768">
        <w:rPr>
          <w:iCs/>
          <w:color w:val="000000" w:themeColor="text1"/>
          <w:sz w:val="20"/>
          <w:szCs w:val="20"/>
        </w:rPr>
        <w:t>Minasi</w:t>
      </w:r>
      <w:proofErr w:type="spellEnd"/>
    </w:p>
    <w:p w14:paraId="5E382A4B" w14:textId="059DF444" w:rsidR="00CA3954" w:rsidRPr="007A7768" w:rsidRDefault="00CA3954" w:rsidP="00CA3954">
      <w:pPr>
        <w:rPr>
          <w:iCs/>
          <w:color w:val="000000" w:themeColor="text1"/>
          <w:sz w:val="20"/>
          <w:szCs w:val="20"/>
        </w:rPr>
      </w:pPr>
      <w:r w:rsidRPr="007A7768">
        <w:rPr>
          <w:iCs/>
          <w:color w:val="000000" w:themeColor="text1"/>
          <w:sz w:val="20"/>
          <w:szCs w:val="20"/>
        </w:rPr>
        <w:t xml:space="preserve">Source: </w:t>
      </w:r>
      <w:hyperlink r:id="rId215" w:history="1">
        <w:r w:rsidRPr="007A7768">
          <w:rPr>
            <w:rStyle w:val="Hyperlink"/>
            <w:iCs/>
            <w:color w:val="000000" w:themeColor="text1"/>
            <w:sz w:val="20"/>
            <w:szCs w:val="20"/>
          </w:rPr>
          <w:t>https://www.kut.org/crime-justice/2021-05-25/what-george-floyds-death-has-done-for-americans-ability-to-feel-empathy</w:t>
        </w:r>
      </w:hyperlink>
    </w:p>
    <w:p w14:paraId="18E30E18" w14:textId="3203EE2F" w:rsidR="00B367DF" w:rsidRPr="007A7768" w:rsidRDefault="00B367DF" w:rsidP="00633E2C">
      <w:pPr>
        <w:rPr>
          <w:color w:val="000000" w:themeColor="text1"/>
          <w:sz w:val="20"/>
          <w:szCs w:val="20"/>
        </w:rPr>
      </w:pPr>
    </w:p>
    <w:p w14:paraId="5BD53DFD" w14:textId="3F906302" w:rsidR="00CA3954" w:rsidRPr="007A7768" w:rsidRDefault="00000000" w:rsidP="00633E2C">
      <w:pPr>
        <w:rPr>
          <w:color w:val="000000" w:themeColor="text1"/>
          <w:sz w:val="20"/>
          <w:szCs w:val="20"/>
        </w:rPr>
      </w:pPr>
      <w:hyperlink w:anchor="fig_56" w:history="1">
        <w:r w:rsidR="00CA3954"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36</w:t>
      </w:r>
    </w:p>
    <w:p w14:paraId="67ADEBDA" w14:textId="77777777" w:rsidR="00F80B2A" w:rsidRPr="007A7768" w:rsidRDefault="00F80B2A" w:rsidP="00F80B2A">
      <w:pPr>
        <w:keepNext/>
        <w:rPr>
          <w:color w:val="000000" w:themeColor="text1"/>
          <w:sz w:val="20"/>
          <w:szCs w:val="20"/>
        </w:rPr>
      </w:pPr>
      <w:r w:rsidRPr="007A7768">
        <w:rPr>
          <w:i/>
          <w:noProof/>
          <w:color w:val="000000" w:themeColor="text1"/>
          <w:sz w:val="20"/>
          <w:szCs w:val="20"/>
        </w:rPr>
        <w:lastRenderedPageBreak/>
        <w:drawing>
          <wp:inline distT="0" distB="0" distL="0" distR="0" wp14:anchorId="29797EF5" wp14:editId="51A119B9">
            <wp:extent cx="5780598" cy="2923644"/>
            <wp:effectExtent l="0" t="0" r="0" b="0"/>
            <wp:docPr id="40" name="Picture 40" descr="A group of people standing next to a mu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group of people standing next to a mural&#10;&#10;Description automatically generated"/>
                    <pic:cNvPicPr/>
                  </pic:nvPicPr>
                  <pic:blipFill rotWithShape="1">
                    <a:blip r:embed="rId216">
                      <a:extLst>
                        <a:ext uri="{28A0092B-C50C-407E-A947-70E740481C1C}">
                          <a14:useLocalDpi xmlns:a14="http://schemas.microsoft.com/office/drawing/2010/main" val="0"/>
                        </a:ext>
                      </a:extLst>
                    </a:blip>
                    <a:srcRect t="6401" b="10151"/>
                    <a:stretch/>
                  </pic:blipFill>
                  <pic:spPr bwMode="auto">
                    <a:xfrm>
                      <a:off x="0" y="0"/>
                      <a:ext cx="5802360" cy="2934650"/>
                    </a:xfrm>
                    <a:prstGeom prst="rect">
                      <a:avLst/>
                    </a:prstGeom>
                    <a:ln>
                      <a:noFill/>
                    </a:ln>
                    <a:extLst>
                      <a:ext uri="{53640926-AAD7-44D8-BBD7-CCE9431645EC}">
                        <a14:shadowObscured xmlns:a14="http://schemas.microsoft.com/office/drawing/2010/main"/>
                      </a:ext>
                    </a:extLst>
                  </pic:spPr>
                </pic:pic>
              </a:graphicData>
            </a:graphic>
          </wp:inline>
        </w:drawing>
      </w:r>
    </w:p>
    <w:p w14:paraId="7DB3A9FD" w14:textId="165CB442" w:rsidR="00F80B2A" w:rsidRPr="007A7768" w:rsidRDefault="00F80B2A" w:rsidP="00F80B2A">
      <w:pPr>
        <w:pStyle w:val="Caption"/>
        <w:rPr>
          <w:i w:val="0"/>
          <w:szCs w:val="20"/>
        </w:rPr>
      </w:pPr>
      <w:bookmarkStart w:id="304" w:name="_Ref164770888"/>
      <w:bookmarkStart w:id="305" w:name="_Toc17220984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63</w:t>
      </w:r>
      <w:r w:rsidRPr="007A7768">
        <w:rPr>
          <w:noProof/>
          <w:szCs w:val="20"/>
        </w:rPr>
        <w:fldChar w:fldCharType="end"/>
      </w:r>
      <w:bookmarkEnd w:id="304"/>
      <w:r w:rsidRPr="007A7768">
        <w:rPr>
          <w:szCs w:val="20"/>
        </w:rPr>
        <w:t xml:space="preserve">. </w:t>
      </w:r>
      <w:r w:rsidRPr="007A7768">
        <w:rPr>
          <w:iCs w:val="0"/>
          <w:szCs w:val="20"/>
        </w:rPr>
        <w:t xml:space="preserve">“Unidos </w:t>
      </w:r>
      <w:proofErr w:type="spellStart"/>
      <w:r w:rsidRPr="007A7768">
        <w:rPr>
          <w:iCs w:val="0"/>
          <w:szCs w:val="20"/>
        </w:rPr>
        <w:t>Somos</w:t>
      </w:r>
      <w:proofErr w:type="spellEnd"/>
      <w:r w:rsidRPr="007A7768">
        <w:rPr>
          <w:iCs w:val="0"/>
          <w:szCs w:val="20"/>
        </w:rPr>
        <w:t xml:space="preserve"> Mas!” (United We Are More!) I on </w:t>
      </w:r>
      <w:r w:rsidRPr="007A7768">
        <w:rPr>
          <w:szCs w:val="20"/>
        </w:rPr>
        <w:t>Sincelejo Police Station</w:t>
      </w:r>
      <w:bookmarkEnd w:id="305"/>
    </w:p>
    <w:p w14:paraId="62042A2C" w14:textId="5A1C36C6" w:rsidR="00F80B2A" w:rsidRPr="007A7768" w:rsidRDefault="00F80B2A" w:rsidP="00F80B2A">
      <w:pPr>
        <w:rPr>
          <w:iCs/>
          <w:color w:val="000000" w:themeColor="text1"/>
          <w:sz w:val="20"/>
          <w:szCs w:val="20"/>
        </w:rPr>
      </w:pPr>
      <w:r w:rsidRPr="007A7768">
        <w:rPr>
          <w:iCs/>
          <w:color w:val="000000" w:themeColor="text1"/>
          <w:sz w:val="20"/>
          <w:szCs w:val="20"/>
        </w:rPr>
        <w:t>Location: Sincelejo, Colombia</w:t>
      </w:r>
    </w:p>
    <w:p w14:paraId="05E06026" w14:textId="2D177B7B" w:rsidR="00F80B2A" w:rsidRPr="007A7768" w:rsidRDefault="00F80B2A" w:rsidP="00F80B2A">
      <w:pPr>
        <w:rPr>
          <w:iCs/>
          <w:color w:val="000000" w:themeColor="text1"/>
          <w:sz w:val="20"/>
          <w:szCs w:val="20"/>
        </w:rPr>
      </w:pPr>
      <w:r w:rsidRPr="007A7768">
        <w:rPr>
          <w:iCs/>
          <w:color w:val="000000" w:themeColor="text1"/>
          <w:sz w:val="20"/>
          <w:szCs w:val="20"/>
        </w:rPr>
        <w:t>Date: 2023</w:t>
      </w:r>
    </w:p>
    <w:p w14:paraId="78E8D654" w14:textId="544DFE21" w:rsidR="00F80B2A" w:rsidRPr="007A7768" w:rsidRDefault="00F80B2A" w:rsidP="00F80B2A">
      <w:pPr>
        <w:rPr>
          <w:iCs/>
          <w:color w:val="000000" w:themeColor="text1"/>
          <w:sz w:val="20"/>
          <w:szCs w:val="20"/>
        </w:rPr>
      </w:pPr>
      <w:r w:rsidRPr="007A7768">
        <w:rPr>
          <w:iCs/>
          <w:color w:val="000000" w:themeColor="text1"/>
          <w:sz w:val="20"/>
          <w:szCs w:val="20"/>
        </w:rPr>
        <w:t xml:space="preserve">Artist: Deputy Superintendent Alexis </w:t>
      </w:r>
      <w:proofErr w:type="spellStart"/>
      <w:r w:rsidRPr="007A7768">
        <w:rPr>
          <w:iCs/>
          <w:color w:val="000000" w:themeColor="text1"/>
          <w:sz w:val="20"/>
          <w:szCs w:val="20"/>
        </w:rPr>
        <w:t>Idarraga</w:t>
      </w:r>
      <w:proofErr w:type="spellEnd"/>
      <w:r w:rsidRPr="007A7768">
        <w:rPr>
          <w:iCs/>
          <w:color w:val="000000" w:themeColor="text1"/>
          <w:sz w:val="20"/>
          <w:szCs w:val="20"/>
        </w:rPr>
        <w:t xml:space="preserve"> Montes</w:t>
      </w:r>
    </w:p>
    <w:p w14:paraId="4C31B1A9" w14:textId="6A097920" w:rsidR="00F80B2A" w:rsidRPr="007A7768" w:rsidRDefault="00F80B2A" w:rsidP="00F80B2A">
      <w:pPr>
        <w:rPr>
          <w:rStyle w:val="Hyperlink"/>
          <w:iCs/>
          <w:color w:val="000000" w:themeColor="text1"/>
          <w:sz w:val="20"/>
          <w:szCs w:val="20"/>
        </w:rPr>
      </w:pPr>
      <w:r w:rsidRPr="007A7768">
        <w:rPr>
          <w:iCs/>
          <w:color w:val="000000" w:themeColor="text1"/>
          <w:sz w:val="20"/>
          <w:szCs w:val="20"/>
        </w:rPr>
        <w:t xml:space="preserve">Source: </w:t>
      </w:r>
      <w:hyperlink r:id="rId217" w:history="1">
        <w:r w:rsidRPr="007A7768">
          <w:rPr>
            <w:rStyle w:val="Hyperlink"/>
            <w:iCs/>
            <w:color w:val="000000" w:themeColor="text1"/>
            <w:sz w:val="20"/>
            <w:szCs w:val="20"/>
          </w:rPr>
          <w:t>https://www.policia.gov.co/noticia/mural-unidos-somos-mas-policia-sucre-sella-pacto-reconciliacion-corregimiento-chocho</w:t>
        </w:r>
      </w:hyperlink>
    </w:p>
    <w:p w14:paraId="0CDE1B09" w14:textId="148D6987" w:rsidR="00F80B2A" w:rsidRPr="007A7768" w:rsidRDefault="00F80B2A" w:rsidP="00F80B2A">
      <w:pPr>
        <w:rPr>
          <w:iCs/>
          <w:color w:val="000000" w:themeColor="text1"/>
          <w:sz w:val="20"/>
          <w:szCs w:val="20"/>
        </w:rPr>
      </w:pPr>
    </w:p>
    <w:p w14:paraId="3D13E32A" w14:textId="42119084" w:rsidR="007F5562" w:rsidRPr="007A7768" w:rsidRDefault="00000000" w:rsidP="007F5562">
      <w:pPr>
        <w:rPr>
          <w:color w:val="000000" w:themeColor="text1"/>
          <w:sz w:val="20"/>
          <w:szCs w:val="20"/>
        </w:rPr>
      </w:pPr>
      <w:hyperlink w:anchor="fig_65" w:history="1">
        <w:r w:rsidR="007F5562"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37</w:t>
      </w:r>
    </w:p>
    <w:p w14:paraId="10162847" w14:textId="77777777" w:rsidR="007F5562" w:rsidRPr="007A7768" w:rsidRDefault="007F5562" w:rsidP="00F80B2A">
      <w:pPr>
        <w:rPr>
          <w:iCs/>
          <w:color w:val="000000" w:themeColor="text1"/>
          <w:sz w:val="20"/>
          <w:szCs w:val="20"/>
        </w:rPr>
      </w:pPr>
    </w:p>
    <w:p w14:paraId="2FED695D" w14:textId="77777777" w:rsidR="00F80B2A" w:rsidRPr="007A7768" w:rsidRDefault="00F80B2A" w:rsidP="00F80B2A">
      <w:pPr>
        <w:keepNext/>
        <w:rPr>
          <w:color w:val="000000" w:themeColor="text1"/>
          <w:sz w:val="20"/>
          <w:szCs w:val="20"/>
        </w:rPr>
      </w:pPr>
      <w:r w:rsidRPr="007A7768">
        <w:rPr>
          <w:noProof/>
          <w:color w:val="000000" w:themeColor="text1"/>
          <w:sz w:val="20"/>
          <w:szCs w:val="20"/>
        </w:rPr>
        <w:drawing>
          <wp:inline distT="0" distB="0" distL="0" distR="0" wp14:anchorId="3ABD61A3" wp14:editId="228A9780">
            <wp:extent cx="5780405" cy="2799937"/>
            <wp:effectExtent l="0" t="0" r="0" b="0"/>
            <wp:docPr id="5" name="Picture 5" descr="A person standing next to a mu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standing next to a mural&#10;&#10;Description automatically generated"/>
                    <pic:cNvPicPr/>
                  </pic:nvPicPr>
                  <pic:blipFill rotWithShape="1">
                    <a:blip r:embed="rId218">
                      <a:extLst>
                        <a:ext uri="{28A0092B-C50C-407E-A947-70E740481C1C}">
                          <a14:useLocalDpi xmlns:a14="http://schemas.microsoft.com/office/drawing/2010/main" val="0"/>
                        </a:ext>
                      </a:extLst>
                    </a:blip>
                    <a:srcRect t="2207" b="17873"/>
                    <a:stretch/>
                  </pic:blipFill>
                  <pic:spPr bwMode="auto">
                    <a:xfrm>
                      <a:off x="0" y="0"/>
                      <a:ext cx="5797122" cy="2808035"/>
                    </a:xfrm>
                    <a:prstGeom prst="rect">
                      <a:avLst/>
                    </a:prstGeom>
                    <a:ln>
                      <a:noFill/>
                    </a:ln>
                    <a:extLst>
                      <a:ext uri="{53640926-AAD7-44D8-BBD7-CCE9431645EC}">
                        <a14:shadowObscured xmlns:a14="http://schemas.microsoft.com/office/drawing/2010/main"/>
                      </a:ext>
                    </a:extLst>
                  </pic:spPr>
                </pic:pic>
              </a:graphicData>
            </a:graphic>
          </wp:inline>
        </w:drawing>
      </w:r>
    </w:p>
    <w:p w14:paraId="69893A9E" w14:textId="04BB31E4" w:rsidR="00F80B2A" w:rsidRPr="007A7768" w:rsidRDefault="00F80B2A" w:rsidP="00F80B2A">
      <w:pPr>
        <w:pStyle w:val="Caption"/>
        <w:rPr>
          <w:szCs w:val="20"/>
        </w:rPr>
      </w:pPr>
      <w:bookmarkStart w:id="306" w:name="_Ref164770890"/>
      <w:bookmarkStart w:id="307" w:name="_Toc17220984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64</w:t>
      </w:r>
      <w:r w:rsidRPr="007A7768">
        <w:rPr>
          <w:noProof/>
          <w:szCs w:val="20"/>
        </w:rPr>
        <w:fldChar w:fldCharType="end"/>
      </w:r>
      <w:bookmarkEnd w:id="306"/>
      <w:r w:rsidRPr="007A7768">
        <w:rPr>
          <w:szCs w:val="20"/>
        </w:rPr>
        <w:t>.</w:t>
      </w:r>
      <w:r w:rsidRPr="007A7768">
        <w:rPr>
          <w:iCs w:val="0"/>
          <w:szCs w:val="20"/>
        </w:rPr>
        <w:t xml:space="preserve">“Unidos </w:t>
      </w:r>
      <w:proofErr w:type="spellStart"/>
      <w:r w:rsidRPr="007A7768">
        <w:rPr>
          <w:iCs w:val="0"/>
          <w:szCs w:val="20"/>
        </w:rPr>
        <w:t>Somos</w:t>
      </w:r>
      <w:proofErr w:type="spellEnd"/>
      <w:r w:rsidRPr="007A7768">
        <w:rPr>
          <w:iCs w:val="0"/>
          <w:szCs w:val="20"/>
        </w:rPr>
        <w:t xml:space="preserve"> Mas!” (United We Are More!) II on </w:t>
      </w:r>
      <w:r w:rsidRPr="007A7768">
        <w:rPr>
          <w:szCs w:val="20"/>
        </w:rPr>
        <w:t>Sincelejo Police Station</w:t>
      </w:r>
      <w:bookmarkEnd w:id="307"/>
    </w:p>
    <w:p w14:paraId="509AA740" w14:textId="77777777" w:rsidR="00F80B2A" w:rsidRPr="007A7768" w:rsidRDefault="00F80B2A" w:rsidP="00F80B2A">
      <w:pPr>
        <w:rPr>
          <w:iCs/>
          <w:color w:val="000000" w:themeColor="text1"/>
          <w:sz w:val="20"/>
          <w:szCs w:val="20"/>
        </w:rPr>
      </w:pPr>
      <w:r w:rsidRPr="007A7768">
        <w:rPr>
          <w:iCs/>
          <w:color w:val="000000" w:themeColor="text1"/>
          <w:sz w:val="20"/>
          <w:szCs w:val="20"/>
        </w:rPr>
        <w:t>Location: Sincelejo, Colombia</w:t>
      </w:r>
    </w:p>
    <w:p w14:paraId="580F12A6" w14:textId="77777777" w:rsidR="00F80B2A" w:rsidRPr="007A7768" w:rsidRDefault="00F80B2A" w:rsidP="00F80B2A">
      <w:pPr>
        <w:rPr>
          <w:iCs/>
          <w:color w:val="000000" w:themeColor="text1"/>
          <w:sz w:val="20"/>
          <w:szCs w:val="20"/>
        </w:rPr>
      </w:pPr>
      <w:r w:rsidRPr="007A7768">
        <w:rPr>
          <w:iCs/>
          <w:color w:val="000000" w:themeColor="text1"/>
          <w:sz w:val="20"/>
          <w:szCs w:val="20"/>
        </w:rPr>
        <w:t>Date: 2023</w:t>
      </w:r>
    </w:p>
    <w:p w14:paraId="554B4052" w14:textId="77777777" w:rsidR="00F80B2A" w:rsidRPr="007A7768" w:rsidRDefault="00F80B2A" w:rsidP="00F80B2A">
      <w:pPr>
        <w:rPr>
          <w:iCs/>
          <w:color w:val="000000" w:themeColor="text1"/>
          <w:sz w:val="20"/>
          <w:szCs w:val="20"/>
        </w:rPr>
      </w:pPr>
      <w:r w:rsidRPr="007A7768">
        <w:rPr>
          <w:iCs/>
          <w:color w:val="000000" w:themeColor="text1"/>
          <w:sz w:val="20"/>
          <w:szCs w:val="20"/>
        </w:rPr>
        <w:t xml:space="preserve">Artist: Deputy Superintendent Alexis </w:t>
      </w:r>
      <w:proofErr w:type="spellStart"/>
      <w:r w:rsidRPr="007A7768">
        <w:rPr>
          <w:iCs/>
          <w:color w:val="000000" w:themeColor="text1"/>
          <w:sz w:val="20"/>
          <w:szCs w:val="20"/>
        </w:rPr>
        <w:t>Idarraga</w:t>
      </w:r>
      <w:proofErr w:type="spellEnd"/>
      <w:r w:rsidRPr="007A7768">
        <w:rPr>
          <w:iCs/>
          <w:color w:val="000000" w:themeColor="text1"/>
          <w:sz w:val="20"/>
          <w:szCs w:val="20"/>
        </w:rPr>
        <w:t xml:space="preserve"> Montes</w:t>
      </w:r>
    </w:p>
    <w:p w14:paraId="42EF77B6" w14:textId="64E27326" w:rsidR="00F80B2A" w:rsidRPr="007A7768" w:rsidRDefault="00F80B2A" w:rsidP="00F80B2A">
      <w:pPr>
        <w:rPr>
          <w:rStyle w:val="Hyperlink"/>
          <w:iCs/>
          <w:color w:val="000000" w:themeColor="text1"/>
          <w:sz w:val="20"/>
          <w:szCs w:val="20"/>
        </w:rPr>
      </w:pPr>
      <w:r w:rsidRPr="007A7768">
        <w:rPr>
          <w:iCs/>
          <w:color w:val="000000" w:themeColor="text1"/>
          <w:sz w:val="20"/>
          <w:szCs w:val="20"/>
        </w:rPr>
        <w:t xml:space="preserve">Source: </w:t>
      </w:r>
      <w:hyperlink r:id="rId219" w:history="1">
        <w:r w:rsidRPr="007A7768">
          <w:rPr>
            <w:rStyle w:val="Hyperlink"/>
            <w:iCs/>
            <w:color w:val="000000" w:themeColor="text1"/>
            <w:sz w:val="20"/>
            <w:szCs w:val="20"/>
          </w:rPr>
          <w:t>https://www.policia.gov.co/noticia/mural-unidos-somos-mas-policia-sucre-sella-pacto-reconciliacion-corregimiento-chocho</w:t>
        </w:r>
      </w:hyperlink>
    </w:p>
    <w:p w14:paraId="433338A4" w14:textId="3970AFE8" w:rsidR="00F80B2A" w:rsidRPr="007A7768" w:rsidRDefault="00F80B2A" w:rsidP="00F80B2A">
      <w:pPr>
        <w:rPr>
          <w:color w:val="000000" w:themeColor="text1"/>
          <w:sz w:val="20"/>
          <w:szCs w:val="20"/>
        </w:rPr>
      </w:pPr>
    </w:p>
    <w:p w14:paraId="69923784" w14:textId="70B75E6B" w:rsidR="00F80B2A" w:rsidRPr="007A7768" w:rsidRDefault="00000000" w:rsidP="00F80B2A">
      <w:pPr>
        <w:rPr>
          <w:color w:val="000000" w:themeColor="text1"/>
          <w:sz w:val="20"/>
          <w:szCs w:val="20"/>
        </w:rPr>
      </w:pPr>
      <w:hyperlink w:anchor="fig_65" w:history="1">
        <w:r w:rsidR="00F80B2A"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37</w:t>
      </w:r>
    </w:p>
    <w:p w14:paraId="33193851" w14:textId="77777777" w:rsidR="00F80B2A" w:rsidRPr="007A7768" w:rsidRDefault="00F80B2A" w:rsidP="00F80B2A">
      <w:pPr>
        <w:rPr>
          <w:color w:val="000000" w:themeColor="text1"/>
          <w:sz w:val="20"/>
          <w:szCs w:val="20"/>
        </w:rPr>
      </w:pPr>
    </w:p>
    <w:p w14:paraId="4F9F6B1D" w14:textId="77777777" w:rsidR="00F80B2A" w:rsidRPr="007A7768" w:rsidRDefault="00F80B2A" w:rsidP="00F80B2A">
      <w:pPr>
        <w:keepNext/>
        <w:rPr>
          <w:color w:val="000000" w:themeColor="text1"/>
          <w:sz w:val="20"/>
          <w:szCs w:val="20"/>
        </w:rPr>
      </w:pPr>
      <w:r w:rsidRPr="007A7768">
        <w:rPr>
          <w:i/>
          <w:noProof/>
          <w:color w:val="000000" w:themeColor="text1"/>
          <w:sz w:val="20"/>
          <w:szCs w:val="20"/>
        </w:rPr>
        <w:drawing>
          <wp:inline distT="0" distB="0" distL="0" distR="0" wp14:anchorId="5962D34F" wp14:editId="6D6208B8">
            <wp:extent cx="5943600" cy="2336800"/>
            <wp:effectExtent l="0" t="0" r="0" b="0"/>
            <wp:docPr id="8" name="Picture 8" descr="A mural of a military un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mural of a military unit&#10;&#10;Description automatically generated with medium confidence"/>
                    <pic:cNvPicPr/>
                  </pic:nvPicPr>
                  <pic:blipFill rotWithShape="1">
                    <a:blip r:embed="rId220" cstate="print">
                      <a:extLst>
                        <a:ext uri="{28A0092B-C50C-407E-A947-70E740481C1C}">
                          <a14:useLocalDpi xmlns:a14="http://schemas.microsoft.com/office/drawing/2010/main" val="0"/>
                        </a:ext>
                      </a:extLst>
                    </a:blip>
                    <a:srcRect t="22507" b="25071"/>
                    <a:stretch/>
                  </pic:blipFill>
                  <pic:spPr bwMode="auto">
                    <a:xfrm>
                      <a:off x="0" y="0"/>
                      <a:ext cx="5943600" cy="2336800"/>
                    </a:xfrm>
                    <a:prstGeom prst="rect">
                      <a:avLst/>
                    </a:prstGeom>
                    <a:ln>
                      <a:noFill/>
                    </a:ln>
                    <a:extLst>
                      <a:ext uri="{53640926-AAD7-44D8-BBD7-CCE9431645EC}">
                        <a14:shadowObscured xmlns:a14="http://schemas.microsoft.com/office/drawing/2010/main"/>
                      </a:ext>
                    </a:extLst>
                  </pic:spPr>
                </pic:pic>
              </a:graphicData>
            </a:graphic>
          </wp:inline>
        </w:drawing>
      </w:r>
    </w:p>
    <w:p w14:paraId="6B20B18A" w14:textId="06FF54F8" w:rsidR="00F80B2A" w:rsidRPr="007A7768" w:rsidRDefault="00F80B2A" w:rsidP="00F80B2A">
      <w:pPr>
        <w:pStyle w:val="Caption"/>
        <w:rPr>
          <w:iCs w:val="0"/>
          <w:szCs w:val="20"/>
        </w:rPr>
      </w:pPr>
      <w:bookmarkStart w:id="308" w:name="_Ref164770914"/>
      <w:bookmarkStart w:id="309" w:name="_Toc17220984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65</w:t>
      </w:r>
      <w:r w:rsidRPr="007A7768">
        <w:rPr>
          <w:noProof/>
          <w:szCs w:val="20"/>
        </w:rPr>
        <w:fldChar w:fldCharType="end"/>
      </w:r>
      <w:bookmarkEnd w:id="308"/>
      <w:r w:rsidRPr="007A7768">
        <w:rPr>
          <w:szCs w:val="20"/>
        </w:rPr>
        <w:t>. Honor, Serve, and Unite 9/11 Mural</w:t>
      </w:r>
      <w:bookmarkEnd w:id="309"/>
    </w:p>
    <w:p w14:paraId="6047F2A4" w14:textId="77777777" w:rsidR="00F80B2A" w:rsidRPr="007A7768" w:rsidRDefault="00F80B2A" w:rsidP="00F80B2A">
      <w:pPr>
        <w:rPr>
          <w:iCs/>
          <w:color w:val="000000" w:themeColor="text1"/>
          <w:sz w:val="20"/>
          <w:szCs w:val="20"/>
        </w:rPr>
      </w:pPr>
      <w:r w:rsidRPr="007A7768">
        <w:rPr>
          <w:iCs/>
          <w:color w:val="000000" w:themeColor="text1"/>
          <w:sz w:val="20"/>
          <w:szCs w:val="20"/>
        </w:rPr>
        <w:t>Location: Flint, Michigan, USA</w:t>
      </w:r>
    </w:p>
    <w:p w14:paraId="433472FE" w14:textId="77777777" w:rsidR="00F80B2A" w:rsidRPr="007A7768" w:rsidRDefault="00F80B2A" w:rsidP="00F80B2A">
      <w:pPr>
        <w:rPr>
          <w:iCs/>
          <w:color w:val="000000" w:themeColor="text1"/>
          <w:sz w:val="20"/>
          <w:szCs w:val="20"/>
        </w:rPr>
      </w:pPr>
      <w:r w:rsidRPr="007A7768">
        <w:rPr>
          <w:iCs/>
          <w:color w:val="000000" w:themeColor="text1"/>
          <w:sz w:val="20"/>
          <w:szCs w:val="20"/>
        </w:rPr>
        <w:t>Date: 2021</w:t>
      </w:r>
    </w:p>
    <w:p w14:paraId="4E2C45F3" w14:textId="77777777" w:rsidR="00F80B2A" w:rsidRPr="007A7768" w:rsidRDefault="00F80B2A" w:rsidP="00F80B2A">
      <w:pPr>
        <w:rPr>
          <w:color w:val="000000" w:themeColor="text1"/>
          <w:sz w:val="20"/>
          <w:szCs w:val="20"/>
        </w:rPr>
      </w:pPr>
      <w:r w:rsidRPr="007A7768">
        <w:rPr>
          <w:color w:val="000000" w:themeColor="text1"/>
          <w:sz w:val="20"/>
          <w:szCs w:val="20"/>
        </w:rPr>
        <w:t>Artist: Kevin Burdick</w:t>
      </w:r>
    </w:p>
    <w:p w14:paraId="138466A7" w14:textId="55B72CA3" w:rsidR="00F80B2A" w:rsidRPr="007A7768" w:rsidRDefault="00F80B2A" w:rsidP="00F80B2A">
      <w:pPr>
        <w:rPr>
          <w:color w:val="000000" w:themeColor="text1"/>
          <w:sz w:val="20"/>
          <w:szCs w:val="20"/>
        </w:rPr>
      </w:pPr>
      <w:r w:rsidRPr="007A7768">
        <w:rPr>
          <w:color w:val="000000" w:themeColor="text1"/>
          <w:sz w:val="20"/>
          <w:szCs w:val="20"/>
        </w:rPr>
        <w:t xml:space="preserve">Source: </w:t>
      </w:r>
      <w:hyperlink r:id="rId221" w:history="1">
        <w:r w:rsidRPr="007A7768">
          <w:rPr>
            <w:rStyle w:val="Hyperlink"/>
            <w:color w:val="000000" w:themeColor="text1"/>
            <w:sz w:val="20"/>
            <w:szCs w:val="20"/>
          </w:rPr>
          <w:t>https://www.instagram.com/p/CT0ONxILW2f/</w:t>
        </w:r>
      </w:hyperlink>
    </w:p>
    <w:p w14:paraId="205385D7" w14:textId="681C34BD" w:rsidR="00F80B2A" w:rsidRPr="007A7768" w:rsidRDefault="00F80B2A" w:rsidP="00F80B2A">
      <w:pPr>
        <w:rPr>
          <w:color w:val="000000" w:themeColor="text1"/>
          <w:sz w:val="20"/>
          <w:szCs w:val="20"/>
        </w:rPr>
      </w:pPr>
    </w:p>
    <w:p w14:paraId="72B589B4" w14:textId="6019A877" w:rsidR="00F80B2A" w:rsidRPr="007A7768" w:rsidRDefault="00000000" w:rsidP="00F80B2A">
      <w:pPr>
        <w:rPr>
          <w:color w:val="000000" w:themeColor="text1"/>
          <w:sz w:val="20"/>
          <w:szCs w:val="20"/>
        </w:rPr>
      </w:pPr>
      <w:hyperlink w:anchor="fig_65" w:history="1">
        <w:r w:rsidR="00F80B2A"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37</w:t>
      </w:r>
    </w:p>
    <w:p w14:paraId="1D20143F" w14:textId="77777777" w:rsidR="00F80B2A" w:rsidRPr="007A7768" w:rsidRDefault="00F80B2A" w:rsidP="00F80B2A">
      <w:pPr>
        <w:rPr>
          <w:color w:val="000000" w:themeColor="text1"/>
          <w:sz w:val="20"/>
          <w:szCs w:val="20"/>
        </w:rPr>
      </w:pPr>
    </w:p>
    <w:p w14:paraId="61602BFC" w14:textId="77777777" w:rsidR="00F80B2A" w:rsidRPr="007A7768" w:rsidRDefault="00F80B2A" w:rsidP="00F80B2A">
      <w:pPr>
        <w:keepNext/>
        <w:rPr>
          <w:color w:val="000000" w:themeColor="text1"/>
          <w:sz w:val="20"/>
          <w:szCs w:val="20"/>
        </w:rPr>
      </w:pPr>
      <w:r w:rsidRPr="007A7768">
        <w:rPr>
          <w:noProof/>
          <w:color w:val="000000" w:themeColor="text1"/>
          <w:sz w:val="20"/>
          <w:szCs w:val="20"/>
        </w:rPr>
        <w:drawing>
          <wp:inline distT="0" distB="0" distL="0" distR="0" wp14:anchorId="145D1B44" wp14:editId="4023CF9A">
            <wp:extent cx="5937847" cy="3517900"/>
            <wp:effectExtent l="0" t="0" r="6350" b="0"/>
            <wp:docPr id="390" name="image51.jpg" descr="A mural of a police car and flags on a brick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1.jpg" descr="A mural of a police car and flags on a brick wall&#10;&#10;Description automatically generated"/>
                    <pic:cNvPicPr preferRelativeResize="0"/>
                  </pic:nvPicPr>
                  <pic:blipFill rotWithShape="1">
                    <a:blip r:embed="rId222"/>
                    <a:srcRect t="5774" b="5358"/>
                    <a:stretch/>
                  </pic:blipFill>
                  <pic:spPr bwMode="auto">
                    <a:xfrm>
                      <a:off x="0" y="0"/>
                      <a:ext cx="5938520" cy="3518299"/>
                    </a:xfrm>
                    <a:prstGeom prst="rect">
                      <a:avLst/>
                    </a:prstGeom>
                    <a:ln>
                      <a:noFill/>
                    </a:ln>
                    <a:extLst>
                      <a:ext uri="{53640926-AAD7-44D8-BBD7-CCE9431645EC}">
                        <a14:shadowObscured xmlns:a14="http://schemas.microsoft.com/office/drawing/2010/main"/>
                      </a:ext>
                    </a:extLst>
                  </pic:spPr>
                </pic:pic>
              </a:graphicData>
            </a:graphic>
          </wp:inline>
        </w:drawing>
      </w:r>
    </w:p>
    <w:p w14:paraId="4FC3A341" w14:textId="7C8D4B7D" w:rsidR="00F80B2A" w:rsidRPr="007A7768" w:rsidRDefault="00F80B2A" w:rsidP="00F80B2A">
      <w:pPr>
        <w:pStyle w:val="Caption"/>
        <w:rPr>
          <w:szCs w:val="20"/>
        </w:rPr>
      </w:pPr>
      <w:bookmarkStart w:id="310" w:name="_Ref164770926"/>
      <w:bookmarkStart w:id="311" w:name="_Toc17220984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66</w:t>
      </w:r>
      <w:r w:rsidRPr="007A7768">
        <w:rPr>
          <w:noProof/>
          <w:szCs w:val="20"/>
        </w:rPr>
        <w:fldChar w:fldCharType="end"/>
      </w:r>
      <w:bookmarkEnd w:id="310"/>
      <w:r w:rsidRPr="007A7768">
        <w:rPr>
          <w:szCs w:val="20"/>
        </w:rPr>
        <w:t>. Police and Community Mural at 49</w:t>
      </w:r>
      <w:r w:rsidRPr="007A7768">
        <w:rPr>
          <w:szCs w:val="20"/>
          <w:vertAlign w:val="superscript"/>
        </w:rPr>
        <w:t>th</w:t>
      </w:r>
      <w:r w:rsidRPr="007A7768">
        <w:rPr>
          <w:szCs w:val="20"/>
        </w:rPr>
        <w:t xml:space="preserve"> Precinct</w:t>
      </w:r>
      <w:bookmarkEnd w:id="311"/>
      <w:r w:rsidRPr="007A7768">
        <w:rPr>
          <w:szCs w:val="20"/>
        </w:rPr>
        <w:t xml:space="preserve"> </w:t>
      </w:r>
    </w:p>
    <w:p w14:paraId="1F5ADE1D" w14:textId="77777777" w:rsidR="00F80B2A" w:rsidRPr="007A7768" w:rsidRDefault="00F80B2A" w:rsidP="00F80B2A">
      <w:pPr>
        <w:rPr>
          <w:iCs/>
          <w:color w:val="000000" w:themeColor="text1"/>
          <w:sz w:val="20"/>
          <w:szCs w:val="20"/>
        </w:rPr>
      </w:pPr>
      <w:r w:rsidRPr="007A7768">
        <w:rPr>
          <w:iCs/>
          <w:color w:val="000000" w:themeColor="text1"/>
          <w:sz w:val="20"/>
          <w:szCs w:val="20"/>
        </w:rPr>
        <w:t xml:space="preserve">Location: New York City, New York, USA </w:t>
      </w:r>
    </w:p>
    <w:p w14:paraId="7C07CEC8" w14:textId="77777777" w:rsidR="00F80B2A" w:rsidRPr="007A7768" w:rsidRDefault="00F80B2A" w:rsidP="00F80B2A">
      <w:pPr>
        <w:rPr>
          <w:iCs/>
          <w:color w:val="000000" w:themeColor="text1"/>
          <w:sz w:val="20"/>
          <w:szCs w:val="20"/>
        </w:rPr>
      </w:pPr>
      <w:r w:rsidRPr="007A7768">
        <w:rPr>
          <w:iCs/>
          <w:color w:val="000000" w:themeColor="text1"/>
          <w:sz w:val="20"/>
          <w:szCs w:val="20"/>
        </w:rPr>
        <w:t>Date: 2017</w:t>
      </w:r>
    </w:p>
    <w:p w14:paraId="5294BD1A" w14:textId="77777777" w:rsidR="00F80B2A" w:rsidRPr="007A7768" w:rsidRDefault="00F80B2A" w:rsidP="00F80B2A">
      <w:pPr>
        <w:rPr>
          <w:iCs/>
          <w:color w:val="000000" w:themeColor="text1"/>
          <w:sz w:val="20"/>
          <w:szCs w:val="20"/>
        </w:rPr>
      </w:pPr>
      <w:r w:rsidRPr="007A7768">
        <w:rPr>
          <w:iCs/>
          <w:color w:val="000000" w:themeColor="text1"/>
          <w:sz w:val="20"/>
          <w:szCs w:val="20"/>
        </w:rPr>
        <w:t>Photographer: Ivan Santiago</w:t>
      </w:r>
    </w:p>
    <w:p w14:paraId="2F275E65" w14:textId="0BE23434" w:rsidR="00F80B2A" w:rsidRPr="007A7768" w:rsidRDefault="00F80B2A" w:rsidP="00F80B2A">
      <w:pPr>
        <w:rPr>
          <w:iCs/>
          <w:color w:val="000000" w:themeColor="text1"/>
          <w:sz w:val="20"/>
          <w:szCs w:val="20"/>
        </w:rPr>
      </w:pPr>
      <w:r w:rsidRPr="007A7768">
        <w:rPr>
          <w:iCs/>
          <w:color w:val="000000" w:themeColor="text1"/>
          <w:sz w:val="20"/>
          <w:szCs w:val="20"/>
        </w:rPr>
        <w:t xml:space="preserve">Source: </w:t>
      </w:r>
      <w:hyperlink r:id="rId223" w:history="1">
        <w:r w:rsidRPr="007A7768">
          <w:rPr>
            <w:rStyle w:val="Hyperlink"/>
            <w:iCs/>
            <w:color w:val="000000" w:themeColor="text1"/>
            <w:sz w:val="20"/>
            <w:szCs w:val="20"/>
          </w:rPr>
          <w:t>https://fineartamerica.com/featured/49th-precinct-bronx-nyc-ivan-santiago.html</w:t>
        </w:r>
      </w:hyperlink>
    </w:p>
    <w:p w14:paraId="4E5D308B" w14:textId="77777777" w:rsidR="00F80B2A" w:rsidRPr="007A7768" w:rsidRDefault="00F80B2A" w:rsidP="00F80B2A">
      <w:pPr>
        <w:rPr>
          <w:color w:val="000000" w:themeColor="text1"/>
          <w:sz w:val="20"/>
          <w:szCs w:val="20"/>
        </w:rPr>
      </w:pPr>
    </w:p>
    <w:p w14:paraId="650A23F6" w14:textId="38E02847" w:rsidR="00F80B2A" w:rsidRPr="007A7768" w:rsidRDefault="00000000" w:rsidP="00F80B2A">
      <w:pPr>
        <w:rPr>
          <w:color w:val="000000" w:themeColor="text1"/>
          <w:sz w:val="20"/>
          <w:szCs w:val="20"/>
        </w:rPr>
      </w:pPr>
      <w:hyperlink w:anchor="fig_65" w:history="1">
        <w:r w:rsidR="00F80B2A"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37</w:t>
      </w:r>
    </w:p>
    <w:p w14:paraId="631D5D66" w14:textId="77777777" w:rsidR="00F80B2A" w:rsidRPr="007A7768" w:rsidRDefault="00F80B2A" w:rsidP="00F80B2A">
      <w:pPr>
        <w:rPr>
          <w:color w:val="000000" w:themeColor="text1"/>
          <w:sz w:val="20"/>
          <w:szCs w:val="20"/>
        </w:rPr>
      </w:pPr>
      <w:r w:rsidRPr="007A7768">
        <w:rPr>
          <w:noProof/>
          <w:color w:val="000000" w:themeColor="text1"/>
          <w:sz w:val="20"/>
          <w:szCs w:val="20"/>
        </w:rPr>
        <w:lastRenderedPageBreak/>
        <w:drawing>
          <wp:inline distT="0" distB="0" distL="0" distR="0" wp14:anchorId="40AFC651" wp14:editId="3257EF3D">
            <wp:extent cx="5943600" cy="4008590"/>
            <wp:effectExtent l="0" t="0" r="0" b="0"/>
            <wp:docPr id="393" name="image64.jpg" descr="A mural of people and childr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4.jpg" descr="A mural of people and children&#10;&#10;Description automatically generated"/>
                    <pic:cNvPicPr preferRelativeResize="0"/>
                  </pic:nvPicPr>
                  <pic:blipFill>
                    <a:blip r:embed="rId224"/>
                    <a:srcRect/>
                    <a:stretch>
                      <a:fillRect/>
                    </a:stretch>
                  </pic:blipFill>
                  <pic:spPr>
                    <a:xfrm>
                      <a:off x="0" y="0"/>
                      <a:ext cx="5943600" cy="4008590"/>
                    </a:xfrm>
                    <a:prstGeom prst="rect">
                      <a:avLst/>
                    </a:prstGeom>
                    <a:ln/>
                  </pic:spPr>
                </pic:pic>
              </a:graphicData>
            </a:graphic>
          </wp:inline>
        </w:drawing>
      </w:r>
    </w:p>
    <w:p w14:paraId="78950A76" w14:textId="183C232D" w:rsidR="00F80B2A" w:rsidRPr="007A7768" w:rsidRDefault="00F80B2A" w:rsidP="00F80B2A">
      <w:pPr>
        <w:pStyle w:val="Caption"/>
        <w:rPr>
          <w:i w:val="0"/>
          <w:szCs w:val="20"/>
        </w:rPr>
      </w:pPr>
      <w:bookmarkStart w:id="312" w:name="_Ref164771213"/>
      <w:bookmarkStart w:id="313" w:name="_Toc17220985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67</w:t>
      </w:r>
      <w:r w:rsidRPr="007A7768">
        <w:rPr>
          <w:noProof/>
          <w:szCs w:val="20"/>
        </w:rPr>
        <w:fldChar w:fldCharType="end"/>
      </w:r>
      <w:bookmarkEnd w:id="312"/>
      <w:r w:rsidRPr="007A7768">
        <w:rPr>
          <w:szCs w:val="20"/>
        </w:rPr>
        <w:t xml:space="preserve">. Para Los </w:t>
      </w:r>
      <w:proofErr w:type="spellStart"/>
      <w:r w:rsidRPr="007A7768">
        <w:rPr>
          <w:szCs w:val="20"/>
        </w:rPr>
        <w:t>Niños</w:t>
      </w:r>
      <w:proofErr w:type="spellEnd"/>
      <w:r w:rsidRPr="007A7768">
        <w:rPr>
          <w:szCs w:val="20"/>
        </w:rPr>
        <w:t xml:space="preserve"> on Santa Monica Police Activities League</w:t>
      </w:r>
      <w:bookmarkEnd w:id="313"/>
    </w:p>
    <w:p w14:paraId="08BF4D1A" w14:textId="77777777" w:rsidR="00F80B2A" w:rsidRPr="007A7768" w:rsidRDefault="00F80B2A" w:rsidP="00F80B2A">
      <w:pPr>
        <w:rPr>
          <w:iCs/>
          <w:color w:val="000000" w:themeColor="text1"/>
          <w:sz w:val="20"/>
          <w:szCs w:val="20"/>
        </w:rPr>
      </w:pPr>
      <w:r w:rsidRPr="007A7768">
        <w:rPr>
          <w:iCs/>
          <w:color w:val="000000" w:themeColor="text1"/>
          <w:sz w:val="20"/>
          <w:szCs w:val="20"/>
        </w:rPr>
        <w:t>Location: Santa Monica, California, USA</w:t>
      </w:r>
    </w:p>
    <w:p w14:paraId="2DFD9837" w14:textId="77777777" w:rsidR="00F80B2A" w:rsidRPr="007A7768" w:rsidRDefault="00F80B2A" w:rsidP="00F80B2A">
      <w:pPr>
        <w:rPr>
          <w:iCs/>
          <w:color w:val="000000" w:themeColor="text1"/>
          <w:sz w:val="20"/>
          <w:szCs w:val="20"/>
        </w:rPr>
      </w:pPr>
      <w:r w:rsidRPr="007A7768">
        <w:rPr>
          <w:iCs/>
          <w:color w:val="000000" w:themeColor="text1"/>
          <w:sz w:val="20"/>
          <w:szCs w:val="20"/>
        </w:rPr>
        <w:t xml:space="preserve">Date: 1993-2005 </w:t>
      </w:r>
    </w:p>
    <w:p w14:paraId="74C5518A" w14:textId="77777777" w:rsidR="00F80B2A" w:rsidRPr="007A7768" w:rsidRDefault="00F80B2A" w:rsidP="00F80B2A">
      <w:pPr>
        <w:rPr>
          <w:iCs/>
          <w:color w:val="000000" w:themeColor="text1"/>
          <w:sz w:val="20"/>
          <w:szCs w:val="20"/>
        </w:rPr>
      </w:pPr>
      <w:r w:rsidRPr="007A7768">
        <w:rPr>
          <w:iCs/>
          <w:color w:val="000000" w:themeColor="text1"/>
          <w:sz w:val="20"/>
          <w:szCs w:val="20"/>
        </w:rPr>
        <w:t>Artist: Daniel Galvez</w:t>
      </w:r>
    </w:p>
    <w:p w14:paraId="50D619FC" w14:textId="716F5B87" w:rsidR="00F80B2A" w:rsidRPr="007A7768" w:rsidRDefault="00F80B2A" w:rsidP="00F80B2A">
      <w:pPr>
        <w:rPr>
          <w:rStyle w:val="Hyperlink"/>
          <w:iCs/>
          <w:color w:val="000000" w:themeColor="text1"/>
          <w:sz w:val="20"/>
          <w:szCs w:val="20"/>
        </w:rPr>
      </w:pPr>
      <w:r w:rsidRPr="007A7768">
        <w:rPr>
          <w:iCs/>
          <w:color w:val="000000" w:themeColor="text1"/>
          <w:sz w:val="20"/>
          <w:szCs w:val="20"/>
          <w:highlight w:val="white"/>
        </w:rPr>
        <w:t xml:space="preserve">Source: </w:t>
      </w:r>
      <w:hyperlink r:id="rId225" w:history="1">
        <w:r w:rsidRPr="007A7768">
          <w:rPr>
            <w:rStyle w:val="Hyperlink"/>
            <w:iCs/>
            <w:color w:val="000000" w:themeColor="text1"/>
            <w:sz w:val="20"/>
            <w:szCs w:val="20"/>
          </w:rPr>
          <w:t>https://publicartarchive.org/search/art/73047c22</w:t>
        </w:r>
      </w:hyperlink>
    </w:p>
    <w:p w14:paraId="0B74976E" w14:textId="7449AD75" w:rsidR="00F80B2A" w:rsidRPr="007A7768" w:rsidRDefault="00F80B2A" w:rsidP="00F80B2A">
      <w:pPr>
        <w:rPr>
          <w:rStyle w:val="Hyperlink"/>
          <w:iCs/>
          <w:color w:val="000000" w:themeColor="text1"/>
          <w:sz w:val="20"/>
          <w:szCs w:val="20"/>
        </w:rPr>
      </w:pPr>
    </w:p>
    <w:p w14:paraId="49904B4D" w14:textId="4EE12CCD" w:rsidR="00F80B2A" w:rsidRPr="007A7768" w:rsidRDefault="00000000" w:rsidP="00F80B2A">
      <w:pPr>
        <w:rPr>
          <w:rStyle w:val="Hyperlink"/>
          <w:color w:val="000000" w:themeColor="text1"/>
          <w:sz w:val="20"/>
          <w:szCs w:val="20"/>
          <w:u w:val="none"/>
        </w:rPr>
      </w:pPr>
      <w:hyperlink w:anchor="fig_65" w:history="1">
        <w:r w:rsidR="00F80B2A"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37</w:t>
      </w:r>
    </w:p>
    <w:p w14:paraId="5C84F8CD" w14:textId="77777777" w:rsidR="00F80B2A" w:rsidRPr="007A7768" w:rsidRDefault="00F80B2A" w:rsidP="00F80B2A">
      <w:pPr>
        <w:rPr>
          <w:rStyle w:val="Hyperlink"/>
          <w:iCs/>
          <w:color w:val="000000" w:themeColor="text1"/>
          <w:sz w:val="20"/>
          <w:szCs w:val="20"/>
        </w:rPr>
      </w:pPr>
    </w:p>
    <w:p w14:paraId="5B0AF4B4" w14:textId="77777777" w:rsidR="00F80B2A" w:rsidRPr="007A7768" w:rsidRDefault="00F80B2A" w:rsidP="00F80B2A">
      <w:pPr>
        <w:keepNext/>
        <w:rPr>
          <w:color w:val="000000" w:themeColor="text1"/>
          <w:sz w:val="20"/>
          <w:szCs w:val="20"/>
        </w:rPr>
      </w:pPr>
      <w:r w:rsidRPr="007A7768">
        <w:rPr>
          <w:noProof/>
          <w:color w:val="000000" w:themeColor="text1"/>
          <w:sz w:val="20"/>
          <w:szCs w:val="20"/>
        </w:rPr>
        <w:drawing>
          <wp:inline distT="0" distB="0" distL="0" distR="0" wp14:anchorId="69657CA3" wp14:editId="756B57EC">
            <wp:extent cx="5943600" cy="1260475"/>
            <wp:effectExtent l="0" t="0" r="0" b="0"/>
            <wp:docPr id="36" name="Picture 36" descr="A building with graffiti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building with graffiti on it&#10;&#10;Description automatically generated"/>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5943600" cy="1260475"/>
                    </a:xfrm>
                    <a:prstGeom prst="rect">
                      <a:avLst/>
                    </a:prstGeom>
                  </pic:spPr>
                </pic:pic>
              </a:graphicData>
            </a:graphic>
          </wp:inline>
        </w:drawing>
      </w:r>
    </w:p>
    <w:p w14:paraId="2DA9835D" w14:textId="48428DA8" w:rsidR="00F80B2A" w:rsidRPr="007A7768" w:rsidRDefault="00F80B2A" w:rsidP="00F80B2A">
      <w:pPr>
        <w:pStyle w:val="Caption"/>
        <w:rPr>
          <w:szCs w:val="20"/>
          <w:highlight w:val="white"/>
        </w:rPr>
      </w:pPr>
      <w:bookmarkStart w:id="314" w:name="_Ref164771231"/>
      <w:bookmarkStart w:id="315" w:name="_Toc17220985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68</w:t>
      </w:r>
      <w:r w:rsidRPr="007A7768">
        <w:rPr>
          <w:noProof/>
          <w:szCs w:val="20"/>
        </w:rPr>
        <w:fldChar w:fldCharType="end"/>
      </w:r>
      <w:bookmarkEnd w:id="314"/>
      <w:r w:rsidRPr="007A7768">
        <w:rPr>
          <w:szCs w:val="20"/>
        </w:rPr>
        <w:t xml:space="preserve">. </w:t>
      </w:r>
      <w:r w:rsidRPr="007A7768">
        <w:rPr>
          <w:szCs w:val="20"/>
          <w:highlight w:val="white"/>
        </w:rPr>
        <w:t>“Community” on Police Department Parking Garage</w:t>
      </w:r>
      <w:bookmarkEnd w:id="315"/>
    </w:p>
    <w:p w14:paraId="5B215994" w14:textId="77777777" w:rsidR="00F80B2A" w:rsidRPr="007A7768" w:rsidRDefault="00F80B2A" w:rsidP="00F80B2A">
      <w:pPr>
        <w:rPr>
          <w:color w:val="000000" w:themeColor="text1"/>
          <w:sz w:val="20"/>
          <w:szCs w:val="20"/>
          <w:highlight w:val="white"/>
        </w:rPr>
      </w:pPr>
      <w:r w:rsidRPr="007A7768">
        <w:rPr>
          <w:color w:val="000000" w:themeColor="text1"/>
          <w:sz w:val="20"/>
          <w:szCs w:val="20"/>
          <w:highlight w:val="white"/>
        </w:rPr>
        <w:t>Location: Colorado Springs</w:t>
      </w:r>
    </w:p>
    <w:p w14:paraId="297677F5" w14:textId="77777777" w:rsidR="00F80B2A" w:rsidRPr="007A7768" w:rsidRDefault="00F80B2A" w:rsidP="00F80B2A">
      <w:pPr>
        <w:rPr>
          <w:color w:val="000000" w:themeColor="text1"/>
          <w:sz w:val="20"/>
          <w:szCs w:val="20"/>
          <w:highlight w:val="white"/>
        </w:rPr>
      </w:pPr>
      <w:r w:rsidRPr="007A7768">
        <w:rPr>
          <w:color w:val="000000" w:themeColor="text1"/>
          <w:sz w:val="20"/>
          <w:szCs w:val="20"/>
          <w:highlight w:val="white"/>
        </w:rPr>
        <w:t>Date: 2022</w:t>
      </w:r>
    </w:p>
    <w:p w14:paraId="40E4A8C7" w14:textId="77777777" w:rsidR="00F80B2A" w:rsidRPr="007A7768" w:rsidRDefault="00F80B2A" w:rsidP="00F80B2A">
      <w:pPr>
        <w:rPr>
          <w:color w:val="000000" w:themeColor="text1"/>
          <w:sz w:val="20"/>
          <w:szCs w:val="20"/>
          <w:highlight w:val="white"/>
        </w:rPr>
      </w:pPr>
      <w:r w:rsidRPr="007A7768">
        <w:rPr>
          <w:color w:val="000000" w:themeColor="text1"/>
          <w:sz w:val="20"/>
          <w:szCs w:val="20"/>
          <w:highlight w:val="white"/>
        </w:rPr>
        <w:t>Artist:</w:t>
      </w:r>
      <w:r w:rsidRPr="007A7768">
        <w:rPr>
          <w:color w:val="000000" w:themeColor="text1"/>
          <w:sz w:val="20"/>
          <w:szCs w:val="20"/>
        </w:rPr>
        <w:t xml:space="preserve"> Paes 164</w:t>
      </w:r>
    </w:p>
    <w:p w14:paraId="1F2BABAB" w14:textId="2AECE752" w:rsidR="00F80B2A" w:rsidRPr="007A7768" w:rsidRDefault="00F80B2A" w:rsidP="00F80B2A">
      <w:pPr>
        <w:rPr>
          <w:color w:val="000000" w:themeColor="text1"/>
          <w:sz w:val="20"/>
          <w:szCs w:val="20"/>
        </w:rPr>
      </w:pPr>
      <w:r w:rsidRPr="007A7768">
        <w:rPr>
          <w:color w:val="000000" w:themeColor="text1"/>
          <w:sz w:val="20"/>
          <w:szCs w:val="20"/>
          <w:highlight w:val="white"/>
        </w:rPr>
        <w:t xml:space="preserve">Source: </w:t>
      </w:r>
      <w:hyperlink r:id="rId227" w:history="1">
        <w:r w:rsidRPr="007A7768">
          <w:rPr>
            <w:rStyle w:val="Hyperlink"/>
            <w:color w:val="000000" w:themeColor="text1"/>
            <w:sz w:val="20"/>
            <w:szCs w:val="20"/>
          </w:rPr>
          <w:t>https://www.facebook.com/photo/?fbid=383129553840377&amp;set=pcb.383132200506779</w:t>
        </w:r>
      </w:hyperlink>
    </w:p>
    <w:p w14:paraId="746F0B9C" w14:textId="275CBABF" w:rsidR="00F80B2A" w:rsidRPr="007A7768" w:rsidRDefault="00F80B2A" w:rsidP="00F80B2A">
      <w:pPr>
        <w:rPr>
          <w:color w:val="000000" w:themeColor="text1"/>
          <w:sz w:val="20"/>
          <w:szCs w:val="20"/>
        </w:rPr>
      </w:pPr>
    </w:p>
    <w:p w14:paraId="474C9B65" w14:textId="2A619930" w:rsidR="00F80B2A" w:rsidRPr="007A7768" w:rsidRDefault="00000000" w:rsidP="00F80B2A">
      <w:pPr>
        <w:rPr>
          <w:color w:val="000000" w:themeColor="text1"/>
          <w:sz w:val="20"/>
          <w:szCs w:val="20"/>
        </w:rPr>
      </w:pPr>
      <w:hyperlink w:anchor="fig_65" w:history="1">
        <w:r w:rsidR="00F80B2A"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37</w:t>
      </w:r>
    </w:p>
    <w:p w14:paraId="4F1526F3" w14:textId="77777777" w:rsidR="00F80B2A" w:rsidRPr="007A7768" w:rsidRDefault="00F80B2A" w:rsidP="00F80B2A">
      <w:pPr>
        <w:keepNext/>
        <w:rPr>
          <w:color w:val="000000" w:themeColor="text1"/>
          <w:sz w:val="20"/>
          <w:szCs w:val="20"/>
        </w:rPr>
      </w:pPr>
      <w:r w:rsidRPr="007A7768">
        <w:rPr>
          <w:noProof/>
          <w:color w:val="000000" w:themeColor="text1"/>
          <w:sz w:val="20"/>
          <w:szCs w:val="20"/>
          <w:highlight w:val="white"/>
        </w:rPr>
        <w:lastRenderedPageBreak/>
        <w:drawing>
          <wp:inline distT="0" distB="0" distL="0" distR="0" wp14:anchorId="4B633D36" wp14:editId="03A26A53">
            <wp:extent cx="5816600" cy="3020158"/>
            <wp:effectExtent l="0" t="0" r="0" b="2540"/>
            <wp:docPr id="396" name="image52.jpg" descr="A mural of a person and person shak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jpg" descr="A mural of a person and person shaking hands&#10;&#10;Description automatically generated"/>
                    <pic:cNvPicPr preferRelativeResize="0"/>
                  </pic:nvPicPr>
                  <pic:blipFill rotWithShape="1">
                    <a:blip r:embed="rId228"/>
                    <a:srcRect t="11532" b="10620"/>
                    <a:stretch/>
                  </pic:blipFill>
                  <pic:spPr bwMode="auto">
                    <a:xfrm>
                      <a:off x="0" y="0"/>
                      <a:ext cx="5821498" cy="3022701"/>
                    </a:xfrm>
                    <a:prstGeom prst="rect">
                      <a:avLst/>
                    </a:prstGeom>
                    <a:ln>
                      <a:noFill/>
                    </a:ln>
                    <a:extLst>
                      <a:ext uri="{53640926-AAD7-44D8-BBD7-CCE9431645EC}">
                        <a14:shadowObscured xmlns:a14="http://schemas.microsoft.com/office/drawing/2010/main"/>
                      </a:ext>
                    </a:extLst>
                  </pic:spPr>
                </pic:pic>
              </a:graphicData>
            </a:graphic>
          </wp:inline>
        </w:drawing>
      </w:r>
    </w:p>
    <w:p w14:paraId="6DD4A0E4" w14:textId="42BC6F5C" w:rsidR="00F80B2A" w:rsidRPr="007A7768" w:rsidRDefault="00F80B2A" w:rsidP="007F5562">
      <w:pPr>
        <w:pStyle w:val="Caption"/>
        <w:rPr>
          <w:szCs w:val="20"/>
          <w:highlight w:val="white"/>
        </w:rPr>
      </w:pPr>
      <w:bookmarkStart w:id="316" w:name="_Ref164772620"/>
      <w:bookmarkStart w:id="317" w:name="_Toc17220985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69</w:t>
      </w:r>
      <w:r w:rsidRPr="007A7768">
        <w:rPr>
          <w:noProof/>
          <w:szCs w:val="20"/>
        </w:rPr>
        <w:fldChar w:fldCharType="end"/>
      </w:r>
      <w:bookmarkEnd w:id="316"/>
      <w:r w:rsidRPr="007A7768">
        <w:rPr>
          <w:szCs w:val="20"/>
        </w:rPr>
        <w:t xml:space="preserve">. </w:t>
      </w:r>
      <w:proofErr w:type="spellStart"/>
      <w:r w:rsidR="007F5562" w:rsidRPr="007A7768">
        <w:rPr>
          <w:szCs w:val="20"/>
          <w:highlight w:val="white"/>
        </w:rPr>
        <w:t>Desde</w:t>
      </w:r>
      <w:proofErr w:type="spellEnd"/>
      <w:r w:rsidR="007F5562" w:rsidRPr="007A7768">
        <w:rPr>
          <w:szCs w:val="20"/>
          <w:highlight w:val="white"/>
        </w:rPr>
        <w:t xml:space="preserve"> La </w:t>
      </w:r>
      <w:proofErr w:type="spellStart"/>
      <w:r w:rsidR="007F5562" w:rsidRPr="007A7768">
        <w:rPr>
          <w:szCs w:val="20"/>
          <w:highlight w:val="white"/>
        </w:rPr>
        <w:t>Comunidad</w:t>
      </w:r>
      <w:proofErr w:type="spellEnd"/>
      <w:r w:rsidR="007F5562" w:rsidRPr="007A7768">
        <w:rPr>
          <w:szCs w:val="20"/>
          <w:highlight w:val="white"/>
        </w:rPr>
        <w:t xml:space="preserve"> Para La </w:t>
      </w:r>
      <w:proofErr w:type="spellStart"/>
      <w:r w:rsidR="007F5562" w:rsidRPr="007A7768">
        <w:rPr>
          <w:szCs w:val="20"/>
          <w:highlight w:val="white"/>
        </w:rPr>
        <w:t>C</w:t>
      </w:r>
      <w:r w:rsidR="0076650A">
        <w:rPr>
          <w:szCs w:val="20"/>
          <w:highlight w:val="white"/>
        </w:rPr>
        <w:t>o</w:t>
      </w:r>
      <w:r w:rsidR="007F5562" w:rsidRPr="007A7768">
        <w:rPr>
          <w:szCs w:val="20"/>
          <w:highlight w:val="white"/>
        </w:rPr>
        <w:t>munidad</w:t>
      </w:r>
      <w:proofErr w:type="spellEnd"/>
      <w:r w:rsidR="007F5562" w:rsidRPr="007A7768">
        <w:rPr>
          <w:szCs w:val="20"/>
          <w:highlight w:val="white"/>
        </w:rPr>
        <w:t xml:space="preserve"> Y Por La </w:t>
      </w:r>
      <w:proofErr w:type="spellStart"/>
      <w:r w:rsidR="007F5562" w:rsidRPr="007A7768">
        <w:rPr>
          <w:szCs w:val="20"/>
          <w:highlight w:val="white"/>
        </w:rPr>
        <w:t>Comunidad</w:t>
      </w:r>
      <w:proofErr w:type="spellEnd"/>
      <w:r w:rsidR="007F5562" w:rsidRPr="007A7768">
        <w:rPr>
          <w:szCs w:val="20"/>
          <w:highlight w:val="white"/>
        </w:rPr>
        <w:t xml:space="preserve">/ </w:t>
      </w:r>
      <w:proofErr w:type="spellStart"/>
      <w:r w:rsidR="007F5562" w:rsidRPr="007A7768">
        <w:rPr>
          <w:szCs w:val="20"/>
          <w:highlight w:val="white"/>
        </w:rPr>
        <w:t>Vinculación</w:t>
      </w:r>
      <w:proofErr w:type="spellEnd"/>
      <w:r w:rsidR="007F5562" w:rsidRPr="007A7768">
        <w:rPr>
          <w:szCs w:val="20"/>
          <w:highlight w:val="white"/>
        </w:rPr>
        <w:t xml:space="preserve"> A La </w:t>
      </w:r>
      <w:proofErr w:type="spellStart"/>
      <w:r w:rsidR="007F5562" w:rsidRPr="007A7768">
        <w:rPr>
          <w:szCs w:val="20"/>
          <w:highlight w:val="white"/>
        </w:rPr>
        <w:t>Comunidad</w:t>
      </w:r>
      <w:proofErr w:type="spellEnd"/>
      <w:r w:rsidR="007F5562" w:rsidRPr="007A7768">
        <w:rPr>
          <w:szCs w:val="20"/>
          <w:highlight w:val="white"/>
        </w:rPr>
        <w:t xml:space="preserve"> Around Police Station</w:t>
      </w:r>
      <w:bookmarkEnd w:id="317"/>
      <w:r w:rsidR="007F5562" w:rsidRPr="007A7768">
        <w:rPr>
          <w:szCs w:val="20"/>
          <w:highlight w:val="white"/>
        </w:rPr>
        <w:t xml:space="preserve"> </w:t>
      </w:r>
    </w:p>
    <w:p w14:paraId="7B63EB17" w14:textId="77777777" w:rsidR="007F5562" w:rsidRPr="007A7768" w:rsidRDefault="007F5562" w:rsidP="007F5562">
      <w:pPr>
        <w:rPr>
          <w:iCs/>
          <w:color w:val="000000" w:themeColor="text1"/>
          <w:sz w:val="20"/>
          <w:szCs w:val="20"/>
        </w:rPr>
      </w:pPr>
      <w:r w:rsidRPr="007A7768">
        <w:rPr>
          <w:iCs/>
          <w:color w:val="000000" w:themeColor="text1"/>
          <w:sz w:val="20"/>
          <w:szCs w:val="20"/>
          <w:highlight w:val="white"/>
        </w:rPr>
        <w:t xml:space="preserve">Location: Managua, Nicaragua </w:t>
      </w:r>
    </w:p>
    <w:p w14:paraId="433ECDE3" w14:textId="77777777" w:rsidR="007F5562" w:rsidRPr="007A7768" w:rsidRDefault="007F5562" w:rsidP="007F5562">
      <w:pPr>
        <w:tabs>
          <w:tab w:val="left" w:pos="1800"/>
        </w:tabs>
        <w:rPr>
          <w:iCs/>
          <w:color w:val="000000" w:themeColor="text1"/>
          <w:sz w:val="20"/>
          <w:szCs w:val="20"/>
          <w:highlight w:val="white"/>
        </w:rPr>
      </w:pPr>
      <w:r w:rsidRPr="007A7768">
        <w:rPr>
          <w:iCs/>
          <w:color w:val="000000" w:themeColor="text1"/>
          <w:sz w:val="20"/>
          <w:szCs w:val="20"/>
          <w:highlight w:val="white"/>
        </w:rPr>
        <w:t>Date: 2016-2017</w:t>
      </w:r>
    </w:p>
    <w:p w14:paraId="5B6D531B" w14:textId="77777777" w:rsidR="007F5562" w:rsidRPr="007A7768" w:rsidRDefault="007F5562" w:rsidP="007F5562">
      <w:pPr>
        <w:tabs>
          <w:tab w:val="left" w:pos="1800"/>
        </w:tabs>
        <w:rPr>
          <w:iCs/>
          <w:color w:val="000000" w:themeColor="text1"/>
          <w:sz w:val="20"/>
          <w:szCs w:val="20"/>
          <w:highlight w:val="white"/>
        </w:rPr>
      </w:pPr>
      <w:r w:rsidRPr="007A7768">
        <w:rPr>
          <w:iCs/>
          <w:color w:val="000000" w:themeColor="text1"/>
          <w:sz w:val="20"/>
          <w:szCs w:val="20"/>
          <w:highlight w:val="white"/>
        </w:rPr>
        <w:t xml:space="preserve">Photographer: </w:t>
      </w:r>
      <w:r w:rsidRPr="007A7768">
        <w:rPr>
          <w:iCs/>
          <w:color w:val="000000" w:themeColor="text1"/>
          <w:sz w:val="20"/>
          <w:szCs w:val="20"/>
        </w:rPr>
        <w:t xml:space="preserve">Alexey </w:t>
      </w:r>
      <w:proofErr w:type="spellStart"/>
      <w:r w:rsidRPr="007A7768">
        <w:rPr>
          <w:iCs/>
          <w:color w:val="000000" w:themeColor="text1"/>
          <w:sz w:val="20"/>
          <w:szCs w:val="20"/>
        </w:rPr>
        <w:t>Beshenov</w:t>
      </w:r>
      <w:proofErr w:type="spellEnd"/>
    </w:p>
    <w:p w14:paraId="0C1A2441" w14:textId="512CEF90" w:rsidR="007F5562" w:rsidRPr="007A7768" w:rsidRDefault="007F5562" w:rsidP="007F5562">
      <w:pPr>
        <w:pBdr>
          <w:top w:val="nil"/>
          <w:left w:val="nil"/>
          <w:bottom w:val="nil"/>
          <w:right w:val="nil"/>
          <w:between w:val="nil"/>
        </w:pBdr>
        <w:rPr>
          <w:iCs/>
          <w:color w:val="000000" w:themeColor="text1"/>
          <w:sz w:val="20"/>
          <w:szCs w:val="20"/>
        </w:rPr>
      </w:pPr>
      <w:r w:rsidRPr="007A7768">
        <w:rPr>
          <w:iCs/>
          <w:color w:val="000000" w:themeColor="text1"/>
          <w:sz w:val="20"/>
          <w:szCs w:val="20"/>
        </w:rPr>
        <w:t xml:space="preserve">Source: </w:t>
      </w:r>
      <w:hyperlink r:id="rId229" w:history="1">
        <w:r w:rsidRPr="007A7768">
          <w:rPr>
            <w:rStyle w:val="Hyperlink"/>
            <w:iCs/>
            <w:color w:val="000000" w:themeColor="text1"/>
            <w:sz w:val="20"/>
            <w:szCs w:val="20"/>
          </w:rPr>
          <w:t>https://cadadr.org/centroamerica/mural/</w:t>
        </w:r>
      </w:hyperlink>
    </w:p>
    <w:p w14:paraId="112D33A8" w14:textId="77777777" w:rsidR="00F80B2A" w:rsidRPr="007A7768" w:rsidRDefault="00F80B2A" w:rsidP="00F80B2A">
      <w:pPr>
        <w:rPr>
          <w:color w:val="000000" w:themeColor="text1"/>
          <w:sz w:val="20"/>
          <w:szCs w:val="20"/>
          <w:highlight w:val="white"/>
        </w:rPr>
      </w:pPr>
    </w:p>
    <w:p w14:paraId="73C49D61" w14:textId="24A4B408" w:rsidR="00F80B2A" w:rsidRPr="007A7768" w:rsidRDefault="00000000" w:rsidP="00F80B2A">
      <w:pPr>
        <w:rPr>
          <w:rStyle w:val="Hyperlink"/>
          <w:color w:val="000000" w:themeColor="text1"/>
          <w:sz w:val="20"/>
          <w:szCs w:val="20"/>
        </w:rPr>
      </w:pPr>
      <w:hyperlink w:anchor="fig_72" w:history="1">
        <w:r w:rsidR="007F5562"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38</w:t>
      </w:r>
    </w:p>
    <w:p w14:paraId="5D9B503A" w14:textId="77777777" w:rsidR="00B516D1" w:rsidRPr="007A7768" w:rsidRDefault="00B516D1" w:rsidP="00F80B2A">
      <w:pPr>
        <w:rPr>
          <w:color w:val="000000" w:themeColor="text1"/>
          <w:sz w:val="20"/>
          <w:szCs w:val="20"/>
        </w:rPr>
      </w:pPr>
    </w:p>
    <w:p w14:paraId="2977178F" w14:textId="77777777" w:rsidR="00F80B2A" w:rsidRPr="007A7768" w:rsidRDefault="00F80B2A" w:rsidP="00F80B2A">
      <w:pPr>
        <w:keepNext/>
        <w:rPr>
          <w:color w:val="000000" w:themeColor="text1"/>
          <w:sz w:val="20"/>
          <w:szCs w:val="20"/>
        </w:rPr>
      </w:pPr>
      <w:r w:rsidRPr="007A7768">
        <w:rPr>
          <w:b/>
          <w:noProof/>
          <w:color w:val="000000" w:themeColor="text1"/>
          <w:sz w:val="20"/>
          <w:szCs w:val="20"/>
        </w:rPr>
        <w:drawing>
          <wp:inline distT="0" distB="0" distL="0" distR="0" wp14:anchorId="04659856" wp14:editId="2C3781E1">
            <wp:extent cx="5715000" cy="2869712"/>
            <wp:effectExtent l="0" t="0" r="0" b="635"/>
            <wp:docPr id="398" name="image60.jpg" descr="A mural of people in a grou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jpg" descr="A mural of people in a group&#10;&#10;Description automatically generated with medium confidence"/>
                    <pic:cNvPicPr preferRelativeResize="0"/>
                  </pic:nvPicPr>
                  <pic:blipFill rotWithShape="1">
                    <a:blip r:embed="rId230"/>
                    <a:srcRect t="9941" b="14703"/>
                    <a:stretch/>
                  </pic:blipFill>
                  <pic:spPr bwMode="auto">
                    <a:xfrm>
                      <a:off x="0" y="0"/>
                      <a:ext cx="5738618" cy="2881572"/>
                    </a:xfrm>
                    <a:prstGeom prst="rect">
                      <a:avLst/>
                    </a:prstGeom>
                    <a:ln>
                      <a:noFill/>
                    </a:ln>
                    <a:extLst>
                      <a:ext uri="{53640926-AAD7-44D8-BBD7-CCE9431645EC}">
                        <a14:shadowObscured xmlns:a14="http://schemas.microsoft.com/office/drawing/2010/main"/>
                      </a:ext>
                    </a:extLst>
                  </pic:spPr>
                </pic:pic>
              </a:graphicData>
            </a:graphic>
          </wp:inline>
        </w:drawing>
      </w:r>
    </w:p>
    <w:p w14:paraId="36C058A2" w14:textId="652FD96D" w:rsidR="00F80B2A" w:rsidRPr="007A7768" w:rsidRDefault="00F80B2A" w:rsidP="00F80B2A">
      <w:pPr>
        <w:pStyle w:val="Caption"/>
        <w:rPr>
          <w:i w:val="0"/>
          <w:szCs w:val="20"/>
          <w:highlight w:val="white"/>
        </w:rPr>
      </w:pPr>
      <w:bookmarkStart w:id="318" w:name="_Ref164772645"/>
      <w:bookmarkStart w:id="319" w:name="_Toc17220985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70</w:t>
      </w:r>
      <w:r w:rsidRPr="007A7768">
        <w:rPr>
          <w:noProof/>
          <w:szCs w:val="20"/>
        </w:rPr>
        <w:fldChar w:fldCharType="end"/>
      </w:r>
      <w:bookmarkEnd w:id="318"/>
      <w:r w:rsidRPr="007A7768">
        <w:rPr>
          <w:szCs w:val="20"/>
        </w:rPr>
        <w:t xml:space="preserve">. </w:t>
      </w:r>
      <w:proofErr w:type="spellStart"/>
      <w:r w:rsidRPr="007A7768">
        <w:rPr>
          <w:szCs w:val="20"/>
          <w:highlight w:val="white"/>
        </w:rPr>
        <w:t>Vinculación</w:t>
      </w:r>
      <w:proofErr w:type="spellEnd"/>
      <w:r w:rsidRPr="007A7768">
        <w:rPr>
          <w:szCs w:val="20"/>
          <w:highlight w:val="white"/>
        </w:rPr>
        <w:t xml:space="preserve"> A Los </w:t>
      </w:r>
      <w:proofErr w:type="spellStart"/>
      <w:r w:rsidRPr="007A7768">
        <w:rPr>
          <w:szCs w:val="20"/>
          <w:highlight w:val="white"/>
        </w:rPr>
        <w:t>Problemas</w:t>
      </w:r>
      <w:proofErr w:type="spellEnd"/>
      <w:r w:rsidRPr="007A7768">
        <w:rPr>
          <w:szCs w:val="20"/>
          <w:highlight w:val="white"/>
        </w:rPr>
        <w:t xml:space="preserve"> De La </w:t>
      </w:r>
      <w:proofErr w:type="spellStart"/>
      <w:r w:rsidRPr="007A7768">
        <w:rPr>
          <w:szCs w:val="20"/>
          <w:highlight w:val="white"/>
        </w:rPr>
        <w:t>Comunidad</w:t>
      </w:r>
      <w:proofErr w:type="spellEnd"/>
      <w:r w:rsidRPr="007A7768">
        <w:rPr>
          <w:szCs w:val="20"/>
          <w:highlight w:val="white"/>
        </w:rPr>
        <w:t>/</w:t>
      </w:r>
      <w:proofErr w:type="spellStart"/>
      <w:r w:rsidRPr="007A7768">
        <w:rPr>
          <w:szCs w:val="20"/>
          <w:highlight w:val="white"/>
        </w:rPr>
        <w:t>Reunión</w:t>
      </w:r>
      <w:proofErr w:type="spellEnd"/>
      <w:r w:rsidRPr="007A7768">
        <w:rPr>
          <w:szCs w:val="20"/>
          <w:highlight w:val="white"/>
        </w:rPr>
        <w:t xml:space="preserve"> Del Jefe De Sector Around Police Station</w:t>
      </w:r>
      <w:bookmarkEnd w:id="319"/>
      <w:r w:rsidRPr="007A7768">
        <w:rPr>
          <w:szCs w:val="20"/>
          <w:highlight w:val="white"/>
        </w:rPr>
        <w:t xml:space="preserve"> </w:t>
      </w:r>
    </w:p>
    <w:p w14:paraId="0C151D6A" w14:textId="77777777" w:rsidR="00F80B2A" w:rsidRPr="007A7768" w:rsidRDefault="00F80B2A" w:rsidP="00F80B2A">
      <w:pPr>
        <w:rPr>
          <w:iCs/>
          <w:color w:val="000000" w:themeColor="text1"/>
          <w:sz w:val="20"/>
          <w:szCs w:val="20"/>
        </w:rPr>
      </w:pPr>
      <w:r w:rsidRPr="007A7768">
        <w:rPr>
          <w:iCs/>
          <w:color w:val="000000" w:themeColor="text1"/>
          <w:sz w:val="20"/>
          <w:szCs w:val="20"/>
          <w:highlight w:val="white"/>
        </w:rPr>
        <w:t xml:space="preserve">Location: Managua, Nicaragua </w:t>
      </w:r>
    </w:p>
    <w:p w14:paraId="211627D4" w14:textId="77777777" w:rsidR="00F80B2A" w:rsidRPr="007A7768" w:rsidRDefault="00F80B2A" w:rsidP="00F80B2A">
      <w:pPr>
        <w:tabs>
          <w:tab w:val="left" w:pos="1800"/>
        </w:tabs>
        <w:rPr>
          <w:iCs/>
          <w:color w:val="000000" w:themeColor="text1"/>
          <w:sz w:val="20"/>
          <w:szCs w:val="20"/>
          <w:highlight w:val="white"/>
        </w:rPr>
      </w:pPr>
      <w:r w:rsidRPr="007A7768">
        <w:rPr>
          <w:iCs/>
          <w:color w:val="000000" w:themeColor="text1"/>
          <w:sz w:val="20"/>
          <w:szCs w:val="20"/>
          <w:highlight w:val="white"/>
        </w:rPr>
        <w:t>Date: 2016-2017</w:t>
      </w:r>
    </w:p>
    <w:p w14:paraId="6A02ABF5" w14:textId="77777777" w:rsidR="00F80B2A" w:rsidRPr="007A7768" w:rsidRDefault="00F80B2A" w:rsidP="00F80B2A">
      <w:pPr>
        <w:tabs>
          <w:tab w:val="left" w:pos="1800"/>
        </w:tabs>
        <w:rPr>
          <w:iCs/>
          <w:color w:val="000000" w:themeColor="text1"/>
          <w:sz w:val="20"/>
          <w:szCs w:val="20"/>
          <w:highlight w:val="white"/>
        </w:rPr>
      </w:pPr>
      <w:r w:rsidRPr="007A7768">
        <w:rPr>
          <w:iCs/>
          <w:color w:val="000000" w:themeColor="text1"/>
          <w:sz w:val="20"/>
          <w:szCs w:val="20"/>
          <w:highlight w:val="white"/>
        </w:rPr>
        <w:t xml:space="preserve">Photographer: </w:t>
      </w:r>
      <w:r w:rsidRPr="007A7768">
        <w:rPr>
          <w:iCs/>
          <w:color w:val="000000" w:themeColor="text1"/>
          <w:sz w:val="20"/>
          <w:szCs w:val="20"/>
        </w:rPr>
        <w:t xml:space="preserve">Alexey </w:t>
      </w:r>
      <w:proofErr w:type="spellStart"/>
      <w:r w:rsidRPr="007A7768">
        <w:rPr>
          <w:iCs/>
          <w:color w:val="000000" w:themeColor="text1"/>
          <w:sz w:val="20"/>
          <w:szCs w:val="20"/>
        </w:rPr>
        <w:t>Beshenov</w:t>
      </w:r>
      <w:proofErr w:type="spellEnd"/>
    </w:p>
    <w:p w14:paraId="394B15A3" w14:textId="0461DE2C" w:rsidR="00B516D1" w:rsidRPr="007A7768" w:rsidRDefault="00F80B2A" w:rsidP="00B516D1">
      <w:pPr>
        <w:pBdr>
          <w:top w:val="nil"/>
          <w:left w:val="nil"/>
          <w:bottom w:val="nil"/>
          <w:right w:val="nil"/>
          <w:between w:val="nil"/>
        </w:pBdr>
        <w:rPr>
          <w:rStyle w:val="Hyperlink"/>
          <w:iCs/>
          <w:color w:val="000000" w:themeColor="text1"/>
          <w:sz w:val="20"/>
          <w:szCs w:val="20"/>
        </w:rPr>
      </w:pPr>
      <w:r w:rsidRPr="007A7768">
        <w:rPr>
          <w:iCs/>
          <w:color w:val="000000" w:themeColor="text1"/>
          <w:sz w:val="20"/>
          <w:szCs w:val="20"/>
        </w:rPr>
        <w:t xml:space="preserve">Source: </w:t>
      </w:r>
      <w:hyperlink r:id="rId231" w:history="1">
        <w:r w:rsidRPr="007A7768">
          <w:rPr>
            <w:rStyle w:val="Hyperlink"/>
            <w:iCs/>
            <w:color w:val="000000" w:themeColor="text1"/>
            <w:sz w:val="20"/>
            <w:szCs w:val="20"/>
          </w:rPr>
          <w:t>https://cadadr.org/centroamerica/mural/</w:t>
        </w:r>
      </w:hyperlink>
    </w:p>
    <w:p w14:paraId="3994F4D5" w14:textId="77777777" w:rsidR="00B516D1" w:rsidRPr="007A7768" w:rsidRDefault="00B516D1" w:rsidP="00B516D1">
      <w:pPr>
        <w:pBdr>
          <w:top w:val="nil"/>
          <w:left w:val="nil"/>
          <w:bottom w:val="nil"/>
          <w:right w:val="nil"/>
          <w:between w:val="nil"/>
        </w:pBdr>
        <w:rPr>
          <w:iCs/>
          <w:color w:val="000000" w:themeColor="text1"/>
          <w:sz w:val="20"/>
          <w:szCs w:val="20"/>
        </w:rPr>
      </w:pPr>
    </w:p>
    <w:p w14:paraId="590E9B70" w14:textId="08D5B5D1" w:rsidR="007F5562" w:rsidRPr="007A7768" w:rsidRDefault="00000000" w:rsidP="00F80B2A">
      <w:pPr>
        <w:pBdr>
          <w:top w:val="nil"/>
          <w:left w:val="nil"/>
          <w:bottom w:val="nil"/>
          <w:right w:val="nil"/>
          <w:between w:val="nil"/>
        </w:pBdr>
        <w:rPr>
          <w:color w:val="000000" w:themeColor="text1"/>
          <w:sz w:val="20"/>
          <w:szCs w:val="20"/>
          <w:u w:val="single"/>
        </w:rPr>
      </w:pPr>
      <w:hyperlink w:anchor="fig_72" w:history="1">
        <w:r w:rsidR="007F5562"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38</w:t>
      </w:r>
    </w:p>
    <w:p w14:paraId="64E4326C" w14:textId="77777777" w:rsidR="00F80B2A" w:rsidRPr="007A7768" w:rsidRDefault="00F80B2A" w:rsidP="00F80B2A">
      <w:pPr>
        <w:keepNext/>
        <w:rPr>
          <w:color w:val="000000" w:themeColor="text1"/>
          <w:sz w:val="20"/>
          <w:szCs w:val="20"/>
        </w:rPr>
      </w:pPr>
      <w:r w:rsidRPr="007A7768">
        <w:rPr>
          <w:b/>
          <w:noProof/>
          <w:color w:val="000000" w:themeColor="text1"/>
          <w:sz w:val="20"/>
          <w:szCs w:val="20"/>
        </w:rPr>
        <w:lastRenderedPageBreak/>
        <w:drawing>
          <wp:inline distT="0" distB="0" distL="0" distR="0" wp14:anchorId="1D32B4D4" wp14:editId="0E2EAEE0">
            <wp:extent cx="5613400" cy="2914650"/>
            <wp:effectExtent l="0" t="0" r="0" b="6350"/>
            <wp:docPr id="400" name="image59.jpg" descr="A mural of people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jpg" descr="A mural of people on a wall&#10;&#10;Description automatically generated"/>
                    <pic:cNvPicPr preferRelativeResize="0"/>
                  </pic:nvPicPr>
                  <pic:blipFill rotWithShape="1">
                    <a:blip r:embed="rId232"/>
                    <a:srcRect t="4806" b="17347"/>
                    <a:stretch/>
                  </pic:blipFill>
                  <pic:spPr bwMode="auto">
                    <a:xfrm>
                      <a:off x="0" y="0"/>
                      <a:ext cx="5632372" cy="2924501"/>
                    </a:xfrm>
                    <a:prstGeom prst="rect">
                      <a:avLst/>
                    </a:prstGeom>
                    <a:ln>
                      <a:noFill/>
                    </a:ln>
                    <a:extLst>
                      <a:ext uri="{53640926-AAD7-44D8-BBD7-CCE9431645EC}">
                        <a14:shadowObscured xmlns:a14="http://schemas.microsoft.com/office/drawing/2010/main"/>
                      </a:ext>
                    </a:extLst>
                  </pic:spPr>
                </pic:pic>
              </a:graphicData>
            </a:graphic>
          </wp:inline>
        </w:drawing>
      </w:r>
    </w:p>
    <w:p w14:paraId="28028B43" w14:textId="2DCC64B2" w:rsidR="00F80B2A" w:rsidRPr="007A7768" w:rsidRDefault="00F80B2A" w:rsidP="00F80B2A">
      <w:pPr>
        <w:pStyle w:val="Caption"/>
        <w:rPr>
          <w:szCs w:val="20"/>
        </w:rPr>
      </w:pPr>
      <w:bookmarkStart w:id="320" w:name="_Ref164772658"/>
      <w:bookmarkStart w:id="321" w:name="_Toc17220985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71</w:t>
      </w:r>
      <w:r w:rsidRPr="007A7768">
        <w:rPr>
          <w:noProof/>
          <w:szCs w:val="20"/>
        </w:rPr>
        <w:fldChar w:fldCharType="end"/>
      </w:r>
      <w:bookmarkEnd w:id="320"/>
      <w:r w:rsidRPr="007A7768">
        <w:rPr>
          <w:szCs w:val="20"/>
        </w:rPr>
        <w:t xml:space="preserve">. </w:t>
      </w:r>
      <w:proofErr w:type="spellStart"/>
      <w:r w:rsidRPr="007A7768">
        <w:rPr>
          <w:szCs w:val="20"/>
          <w:highlight w:val="white"/>
        </w:rPr>
        <w:t>Acercando</w:t>
      </w:r>
      <w:proofErr w:type="spellEnd"/>
      <w:r w:rsidRPr="007A7768">
        <w:rPr>
          <w:szCs w:val="20"/>
          <w:highlight w:val="white"/>
        </w:rPr>
        <w:t xml:space="preserve"> </w:t>
      </w:r>
      <w:proofErr w:type="spellStart"/>
      <w:r w:rsidRPr="007A7768">
        <w:rPr>
          <w:szCs w:val="20"/>
          <w:highlight w:val="white"/>
        </w:rPr>
        <w:t>Nuestros</w:t>
      </w:r>
      <w:proofErr w:type="spellEnd"/>
      <w:r w:rsidRPr="007A7768">
        <w:rPr>
          <w:szCs w:val="20"/>
          <w:highlight w:val="white"/>
        </w:rPr>
        <w:t xml:space="preserve"> </w:t>
      </w:r>
      <w:proofErr w:type="spellStart"/>
      <w:r w:rsidRPr="007A7768">
        <w:rPr>
          <w:szCs w:val="20"/>
          <w:highlight w:val="white"/>
        </w:rPr>
        <w:t>Servicios</w:t>
      </w:r>
      <w:proofErr w:type="spellEnd"/>
      <w:r w:rsidRPr="007A7768">
        <w:rPr>
          <w:szCs w:val="20"/>
          <w:highlight w:val="white"/>
        </w:rPr>
        <w:t xml:space="preserve"> A La </w:t>
      </w:r>
      <w:proofErr w:type="spellStart"/>
      <w:r w:rsidRPr="007A7768">
        <w:rPr>
          <w:szCs w:val="20"/>
          <w:highlight w:val="white"/>
        </w:rPr>
        <w:t>Comunidad</w:t>
      </w:r>
      <w:proofErr w:type="spellEnd"/>
      <w:r w:rsidRPr="007A7768">
        <w:rPr>
          <w:szCs w:val="20"/>
          <w:highlight w:val="white"/>
        </w:rPr>
        <w:t>/</w:t>
      </w:r>
      <w:proofErr w:type="spellStart"/>
      <w:r w:rsidRPr="007A7768">
        <w:rPr>
          <w:szCs w:val="20"/>
          <w:highlight w:val="white"/>
        </w:rPr>
        <w:t>Unidades</w:t>
      </w:r>
      <w:proofErr w:type="spellEnd"/>
      <w:r w:rsidRPr="007A7768">
        <w:rPr>
          <w:szCs w:val="20"/>
          <w:highlight w:val="white"/>
        </w:rPr>
        <w:t xml:space="preserve"> </w:t>
      </w:r>
      <w:proofErr w:type="spellStart"/>
      <w:r w:rsidRPr="007A7768">
        <w:rPr>
          <w:szCs w:val="20"/>
          <w:highlight w:val="white"/>
        </w:rPr>
        <w:t>Móviles</w:t>
      </w:r>
      <w:proofErr w:type="spellEnd"/>
      <w:r w:rsidRPr="007A7768">
        <w:rPr>
          <w:szCs w:val="20"/>
          <w:highlight w:val="white"/>
        </w:rPr>
        <w:t xml:space="preserve"> </w:t>
      </w:r>
      <w:proofErr w:type="spellStart"/>
      <w:r w:rsidRPr="007A7768">
        <w:rPr>
          <w:szCs w:val="20"/>
          <w:highlight w:val="white"/>
        </w:rPr>
        <w:t>Policiales</w:t>
      </w:r>
      <w:proofErr w:type="spellEnd"/>
      <w:r w:rsidRPr="007A7768">
        <w:rPr>
          <w:szCs w:val="20"/>
          <w:highlight w:val="white"/>
        </w:rPr>
        <w:t xml:space="preserve"> Around Police Station</w:t>
      </w:r>
      <w:bookmarkEnd w:id="321"/>
      <w:r w:rsidRPr="007A7768">
        <w:rPr>
          <w:szCs w:val="20"/>
          <w:highlight w:val="white"/>
        </w:rPr>
        <w:t xml:space="preserve"> </w:t>
      </w:r>
    </w:p>
    <w:p w14:paraId="04A56116" w14:textId="77777777" w:rsidR="00F80B2A" w:rsidRPr="007A7768" w:rsidRDefault="00F80B2A" w:rsidP="00F80B2A">
      <w:pPr>
        <w:rPr>
          <w:iCs/>
          <w:color w:val="000000" w:themeColor="text1"/>
          <w:sz w:val="20"/>
          <w:szCs w:val="20"/>
        </w:rPr>
      </w:pPr>
      <w:r w:rsidRPr="007A7768">
        <w:rPr>
          <w:iCs/>
          <w:color w:val="000000" w:themeColor="text1"/>
          <w:sz w:val="20"/>
          <w:szCs w:val="20"/>
          <w:highlight w:val="white"/>
        </w:rPr>
        <w:t xml:space="preserve">Location: Managua, Nicaragua </w:t>
      </w:r>
    </w:p>
    <w:p w14:paraId="578A3101" w14:textId="77777777" w:rsidR="00F80B2A" w:rsidRPr="007A7768" w:rsidRDefault="00F80B2A" w:rsidP="00F80B2A">
      <w:pPr>
        <w:tabs>
          <w:tab w:val="left" w:pos="1800"/>
        </w:tabs>
        <w:rPr>
          <w:iCs/>
          <w:color w:val="000000" w:themeColor="text1"/>
          <w:sz w:val="20"/>
          <w:szCs w:val="20"/>
          <w:highlight w:val="white"/>
        </w:rPr>
      </w:pPr>
      <w:r w:rsidRPr="007A7768">
        <w:rPr>
          <w:iCs/>
          <w:color w:val="000000" w:themeColor="text1"/>
          <w:sz w:val="20"/>
          <w:szCs w:val="20"/>
          <w:highlight w:val="white"/>
        </w:rPr>
        <w:t>Date: 2016-2017</w:t>
      </w:r>
    </w:p>
    <w:p w14:paraId="6B86CD0D" w14:textId="77777777" w:rsidR="00F80B2A" w:rsidRPr="007A7768" w:rsidRDefault="00F80B2A" w:rsidP="00F80B2A">
      <w:pPr>
        <w:tabs>
          <w:tab w:val="left" w:pos="1800"/>
        </w:tabs>
        <w:rPr>
          <w:iCs/>
          <w:color w:val="000000" w:themeColor="text1"/>
          <w:sz w:val="20"/>
          <w:szCs w:val="20"/>
          <w:highlight w:val="white"/>
        </w:rPr>
      </w:pPr>
      <w:r w:rsidRPr="007A7768">
        <w:rPr>
          <w:iCs/>
          <w:color w:val="000000" w:themeColor="text1"/>
          <w:sz w:val="20"/>
          <w:szCs w:val="20"/>
          <w:highlight w:val="white"/>
        </w:rPr>
        <w:t xml:space="preserve">Photographer: </w:t>
      </w:r>
      <w:r w:rsidRPr="007A7768">
        <w:rPr>
          <w:iCs/>
          <w:color w:val="000000" w:themeColor="text1"/>
          <w:sz w:val="20"/>
          <w:szCs w:val="20"/>
        </w:rPr>
        <w:t xml:space="preserve">Alexey </w:t>
      </w:r>
      <w:proofErr w:type="spellStart"/>
      <w:r w:rsidRPr="007A7768">
        <w:rPr>
          <w:iCs/>
          <w:color w:val="000000" w:themeColor="text1"/>
          <w:sz w:val="20"/>
          <w:szCs w:val="20"/>
        </w:rPr>
        <w:t>Beshenov</w:t>
      </w:r>
      <w:proofErr w:type="spellEnd"/>
    </w:p>
    <w:p w14:paraId="2D7555D3" w14:textId="1B443E47" w:rsidR="00F80B2A" w:rsidRPr="007A7768" w:rsidRDefault="00F80B2A" w:rsidP="00F80B2A">
      <w:pPr>
        <w:pBdr>
          <w:top w:val="nil"/>
          <w:left w:val="nil"/>
          <w:bottom w:val="nil"/>
          <w:right w:val="nil"/>
          <w:between w:val="nil"/>
        </w:pBdr>
        <w:rPr>
          <w:iCs/>
          <w:color w:val="000000" w:themeColor="text1"/>
          <w:sz w:val="20"/>
          <w:szCs w:val="20"/>
        </w:rPr>
      </w:pPr>
      <w:r w:rsidRPr="007A7768">
        <w:rPr>
          <w:iCs/>
          <w:color w:val="000000" w:themeColor="text1"/>
          <w:sz w:val="20"/>
          <w:szCs w:val="20"/>
        </w:rPr>
        <w:t xml:space="preserve">Source: </w:t>
      </w:r>
      <w:hyperlink r:id="rId233" w:history="1">
        <w:r w:rsidRPr="007A7768">
          <w:rPr>
            <w:rStyle w:val="Hyperlink"/>
            <w:iCs/>
            <w:color w:val="000000" w:themeColor="text1"/>
            <w:sz w:val="20"/>
            <w:szCs w:val="20"/>
          </w:rPr>
          <w:t>https://cadadr.org/centroamerica/mural/</w:t>
        </w:r>
      </w:hyperlink>
    </w:p>
    <w:p w14:paraId="096A3AED" w14:textId="77777777" w:rsidR="00F80B2A" w:rsidRPr="007A7768" w:rsidRDefault="00F80B2A" w:rsidP="00F80B2A">
      <w:pPr>
        <w:ind w:firstLine="720"/>
        <w:rPr>
          <w:color w:val="000000" w:themeColor="text1"/>
          <w:sz w:val="20"/>
          <w:szCs w:val="20"/>
          <w:highlight w:val="white"/>
        </w:rPr>
      </w:pPr>
    </w:p>
    <w:p w14:paraId="648E6B16" w14:textId="516A2655" w:rsidR="00F80B2A" w:rsidRPr="007A7768" w:rsidRDefault="00000000" w:rsidP="00F80B2A">
      <w:pPr>
        <w:rPr>
          <w:color w:val="000000" w:themeColor="text1"/>
          <w:sz w:val="20"/>
          <w:szCs w:val="20"/>
        </w:rPr>
      </w:pPr>
      <w:hyperlink w:anchor="fig_72" w:history="1">
        <w:r w:rsidR="007F5562"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38</w:t>
      </w:r>
    </w:p>
    <w:p w14:paraId="704D659D" w14:textId="77777777" w:rsidR="00B516D1" w:rsidRPr="007A7768" w:rsidRDefault="00B516D1" w:rsidP="00F80B2A">
      <w:pPr>
        <w:rPr>
          <w:color w:val="000000" w:themeColor="text1"/>
          <w:sz w:val="20"/>
          <w:szCs w:val="20"/>
        </w:rPr>
      </w:pPr>
    </w:p>
    <w:p w14:paraId="71880FA7" w14:textId="77777777" w:rsidR="00F80B2A" w:rsidRPr="007A7768" w:rsidRDefault="00F80B2A" w:rsidP="00F80B2A">
      <w:pPr>
        <w:keepNext/>
        <w:pBdr>
          <w:top w:val="nil"/>
          <w:left w:val="nil"/>
          <w:bottom w:val="nil"/>
          <w:right w:val="nil"/>
          <w:between w:val="nil"/>
        </w:pBdr>
        <w:rPr>
          <w:color w:val="000000" w:themeColor="text1"/>
          <w:sz w:val="20"/>
          <w:szCs w:val="20"/>
        </w:rPr>
      </w:pPr>
      <w:r w:rsidRPr="007A7768">
        <w:rPr>
          <w:b/>
          <w:noProof/>
          <w:color w:val="000000" w:themeColor="text1"/>
          <w:sz w:val="20"/>
          <w:szCs w:val="20"/>
        </w:rPr>
        <w:drawing>
          <wp:inline distT="0" distB="0" distL="0" distR="0" wp14:anchorId="028ACBA5" wp14:editId="2511B50E">
            <wp:extent cx="5290820" cy="3108922"/>
            <wp:effectExtent l="0" t="0" r="5080" b="3175"/>
            <wp:docPr id="401" name="image58.jpg" descr="A mural of women in military unifo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g" descr="A mural of women in military uniforms&#10;&#10;Description automatically generated"/>
                    <pic:cNvPicPr preferRelativeResize="0"/>
                  </pic:nvPicPr>
                  <pic:blipFill rotWithShape="1">
                    <a:blip r:embed="rId234"/>
                    <a:srcRect t="2244" b="9572"/>
                    <a:stretch/>
                  </pic:blipFill>
                  <pic:spPr bwMode="auto">
                    <a:xfrm>
                      <a:off x="0" y="0"/>
                      <a:ext cx="5317988" cy="3124886"/>
                    </a:xfrm>
                    <a:prstGeom prst="rect">
                      <a:avLst/>
                    </a:prstGeom>
                    <a:ln>
                      <a:noFill/>
                    </a:ln>
                    <a:extLst>
                      <a:ext uri="{53640926-AAD7-44D8-BBD7-CCE9431645EC}">
                        <a14:shadowObscured xmlns:a14="http://schemas.microsoft.com/office/drawing/2010/main"/>
                      </a:ext>
                    </a:extLst>
                  </pic:spPr>
                </pic:pic>
              </a:graphicData>
            </a:graphic>
          </wp:inline>
        </w:drawing>
      </w:r>
    </w:p>
    <w:p w14:paraId="43EEAA53" w14:textId="41A8B96A" w:rsidR="00F80B2A" w:rsidRPr="007A7768" w:rsidRDefault="00F80B2A" w:rsidP="00F80B2A">
      <w:pPr>
        <w:pStyle w:val="Caption"/>
        <w:rPr>
          <w:szCs w:val="20"/>
          <w:highlight w:val="white"/>
        </w:rPr>
      </w:pPr>
      <w:bookmarkStart w:id="322" w:name="_Ref164772996"/>
      <w:bookmarkStart w:id="323" w:name="_Toc17220985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72</w:t>
      </w:r>
      <w:r w:rsidRPr="007A7768">
        <w:rPr>
          <w:noProof/>
          <w:szCs w:val="20"/>
        </w:rPr>
        <w:fldChar w:fldCharType="end"/>
      </w:r>
      <w:bookmarkEnd w:id="322"/>
      <w:r w:rsidRPr="007A7768">
        <w:rPr>
          <w:szCs w:val="20"/>
        </w:rPr>
        <w:t xml:space="preserve">. </w:t>
      </w:r>
      <w:proofErr w:type="spellStart"/>
      <w:r w:rsidRPr="007A7768">
        <w:rPr>
          <w:szCs w:val="20"/>
        </w:rPr>
        <w:t>Enfoque</w:t>
      </w:r>
      <w:proofErr w:type="spellEnd"/>
      <w:r w:rsidRPr="007A7768">
        <w:rPr>
          <w:szCs w:val="20"/>
        </w:rPr>
        <w:t xml:space="preserve"> Con </w:t>
      </w:r>
      <w:proofErr w:type="spellStart"/>
      <w:r w:rsidRPr="007A7768">
        <w:rPr>
          <w:szCs w:val="20"/>
        </w:rPr>
        <w:t>Equidad</w:t>
      </w:r>
      <w:proofErr w:type="spellEnd"/>
      <w:r w:rsidRPr="007A7768">
        <w:rPr>
          <w:szCs w:val="20"/>
        </w:rPr>
        <w:t xml:space="preserve"> De </w:t>
      </w:r>
      <w:proofErr w:type="spellStart"/>
      <w:r w:rsidRPr="007A7768">
        <w:rPr>
          <w:szCs w:val="20"/>
        </w:rPr>
        <w:t>Género</w:t>
      </w:r>
      <w:proofErr w:type="spellEnd"/>
      <w:r w:rsidRPr="007A7768">
        <w:rPr>
          <w:szCs w:val="20"/>
        </w:rPr>
        <w:t>/</w:t>
      </w:r>
      <w:proofErr w:type="spellStart"/>
      <w:r w:rsidRPr="007A7768">
        <w:rPr>
          <w:szCs w:val="20"/>
        </w:rPr>
        <w:t>Partipación</w:t>
      </w:r>
      <w:proofErr w:type="spellEnd"/>
      <w:r w:rsidRPr="007A7768">
        <w:rPr>
          <w:szCs w:val="20"/>
        </w:rPr>
        <w:t xml:space="preserve"> De La </w:t>
      </w:r>
      <w:proofErr w:type="spellStart"/>
      <w:r w:rsidRPr="007A7768">
        <w:rPr>
          <w:szCs w:val="20"/>
        </w:rPr>
        <w:t>Mujer</w:t>
      </w:r>
      <w:proofErr w:type="spellEnd"/>
      <w:r w:rsidRPr="007A7768">
        <w:rPr>
          <w:szCs w:val="20"/>
        </w:rPr>
        <w:t xml:space="preserve"> </w:t>
      </w:r>
      <w:proofErr w:type="spellStart"/>
      <w:r w:rsidRPr="007A7768">
        <w:rPr>
          <w:szCs w:val="20"/>
        </w:rPr>
        <w:t>En</w:t>
      </w:r>
      <w:proofErr w:type="spellEnd"/>
      <w:r w:rsidRPr="007A7768">
        <w:rPr>
          <w:szCs w:val="20"/>
        </w:rPr>
        <w:t xml:space="preserve"> La </w:t>
      </w:r>
      <w:proofErr w:type="spellStart"/>
      <w:r w:rsidRPr="007A7768">
        <w:rPr>
          <w:szCs w:val="20"/>
        </w:rPr>
        <w:t>Institcución</w:t>
      </w:r>
      <w:proofErr w:type="spellEnd"/>
      <w:r w:rsidRPr="007A7768">
        <w:rPr>
          <w:szCs w:val="20"/>
          <w:highlight w:val="white"/>
        </w:rPr>
        <w:t xml:space="preserve"> Around Police Station</w:t>
      </w:r>
      <w:bookmarkEnd w:id="323"/>
    </w:p>
    <w:p w14:paraId="36091B6D" w14:textId="77777777" w:rsidR="00F80B2A" w:rsidRPr="007A7768" w:rsidRDefault="00F80B2A" w:rsidP="00F80B2A">
      <w:pPr>
        <w:rPr>
          <w:iCs/>
          <w:color w:val="000000" w:themeColor="text1"/>
          <w:sz w:val="20"/>
          <w:szCs w:val="20"/>
        </w:rPr>
      </w:pPr>
      <w:r w:rsidRPr="007A7768">
        <w:rPr>
          <w:iCs/>
          <w:color w:val="000000" w:themeColor="text1"/>
          <w:sz w:val="20"/>
          <w:szCs w:val="20"/>
          <w:highlight w:val="white"/>
        </w:rPr>
        <w:t xml:space="preserve">Location: Managua, Nicaragua </w:t>
      </w:r>
    </w:p>
    <w:p w14:paraId="166E064F" w14:textId="77777777" w:rsidR="00F80B2A" w:rsidRPr="007A7768" w:rsidRDefault="00F80B2A" w:rsidP="00F80B2A">
      <w:pPr>
        <w:tabs>
          <w:tab w:val="left" w:pos="1800"/>
        </w:tabs>
        <w:rPr>
          <w:iCs/>
          <w:color w:val="000000" w:themeColor="text1"/>
          <w:sz w:val="20"/>
          <w:szCs w:val="20"/>
          <w:highlight w:val="white"/>
        </w:rPr>
      </w:pPr>
      <w:r w:rsidRPr="007A7768">
        <w:rPr>
          <w:iCs/>
          <w:color w:val="000000" w:themeColor="text1"/>
          <w:sz w:val="20"/>
          <w:szCs w:val="20"/>
          <w:highlight w:val="white"/>
        </w:rPr>
        <w:t>Date: 2016-2017</w:t>
      </w:r>
    </w:p>
    <w:p w14:paraId="15F4B2C8" w14:textId="77777777" w:rsidR="00F80B2A" w:rsidRPr="007A7768" w:rsidRDefault="00F80B2A" w:rsidP="00F80B2A">
      <w:pPr>
        <w:tabs>
          <w:tab w:val="left" w:pos="1800"/>
        </w:tabs>
        <w:rPr>
          <w:iCs/>
          <w:color w:val="000000" w:themeColor="text1"/>
          <w:sz w:val="20"/>
          <w:szCs w:val="20"/>
          <w:highlight w:val="white"/>
        </w:rPr>
      </w:pPr>
      <w:r w:rsidRPr="007A7768">
        <w:rPr>
          <w:iCs/>
          <w:color w:val="000000" w:themeColor="text1"/>
          <w:sz w:val="20"/>
          <w:szCs w:val="20"/>
          <w:highlight w:val="white"/>
        </w:rPr>
        <w:t xml:space="preserve">Photographer: </w:t>
      </w:r>
      <w:r w:rsidRPr="007A7768">
        <w:rPr>
          <w:iCs/>
          <w:color w:val="000000" w:themeColor="text1"/>
          <w:sz w:val="20"/>
          <w:szCs w:val="20"/>
        </w:rPr>
        <w:t xml:space="preserve">Alexey </w:t>
      </w:r>
      <w:proofErr w:type="spellStart"/>
      <w:r w:rsidRPr="007A7768">
        <w:rPr>
          <w:iCs/>
          <w:color w:val="000000" w:themeColor="text1"/>
          <w:sz w:val="20"/>
          <w:szCs w:val="20"/>
        </w:rPr>
        <w:t>Beshenov</w:t>
      </w:r>
      <w:proofErr w:type="spellEnd"/>
    </w:p>
    <w:p w14:paraId="05B79915" w14:textId="25567BD5" w:rsidR="00F80B2A" w:rsidRPr="007A7768" w:rsidRDefault="00F80B2A" w:rsidP="007F5562">
      <w:pPr>
        <w:pBdr>
          <w:top w:val="nil"/>
          <w:left w:val="nil"/>
          <w:bottom w:val="nil"/>
          <w:right w:val="nil"/>
          <w:between w:val="nil"/>
        </w:pBdr>
        <w:rPr>
          <w:iCs/>
          <w:color w:val="000000" w:themeColor="text1"/>
          <w:sz w:val="20"/>
          <w:szCs w:val="20"/>
        </w:rPr>
      </w:pPr>
      <w:r w:rsidRPr="007A7768">
        <w:rPr>
          <w:iCs/>
          <w:color w:val="000000" w:themeColor="text1"/>
          <w:sz w:val="20"/>
          <w:szCs w:val="20"/>
        </w:rPr>
        <w:t xml:space="preserve">Source: </w:t>
      </w:r>
      <w:hyperlink r:id="rId235" w:history="1">
        <w:r w:rsidRPr="007A7768">
          <w:rPr>
            <w:rStyle w:val="Hyperlink"/>
            <w:iCs/>
            <w:color w:val="000000" w:themeColor="text1"/>
            <w:sz w:val="20"/>
            <w:szCs w:val="20"/>
          </w:rPr>
          <w:t>https://cadadr.org/centroamerica/mural/</w:t>
        </w:r>
      </w:hyperlink>
    </w:p>
    <w:p w14:paraId="48FEDA41" w14:textId="7407C8C6" w:rsidR="007F5562" w:rsidRPr="007A7768" w:rsidRDefault="007F5562" w:rsidP="007F5562">
      <w:pPr>
        <w:pBdr>
          <w:top w:val="nil"/>
          <w:left w:val="nil"/>
          <w:bottom w:val="nil"/>
          <w:right w:val="nil"/>
          <w:between w:val="nil"/>
        </w:pBdr>
        <w:rPr>
          <w:iCs/>
          <w:color w:val="000000" w:themeColor="text1"/>
          <w:sz w:val="20"/>
          <w:szCs w:val="20"/>
        </w:rPr>
      </w:pPr>
    </w:p>
    <w:p w14:paraId="69AE59F9" w14:textId="335B8E89" w:rsidR="007F5562" w:rsidRPr="007A7768" w:rsidRDefault="00000000" w:rsidP="00B516D1">
      <w:pPr>
        <w:rPr>
          <w:color w:val="000000" w:themeColor="text1"/>
          <w:sz w:val="20"/>
          <w:szCs w:val="20"/>
        </w:rPr>
      </w:pPr>
      <w:hyperlink w:anchor="fig_72" w:history="1">
        <w:r w:rsidR="007F5562"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38</w:t>
      </w:r>
    </w:p>
    <w:p w14:paraId="06994085" w14:textId="77777777" w:rsidR="00F80B2A" w:rsidRPr="007A7768" w:rsidRDefault="00F80B2A" w:rsidP="00F80B2A">
      <w:pPr>
        <w:keepNext/>
        <w:rPr>
          <w:color w:val="000000" w:themeColor="text1"/>
          <w:sz w:val="20"/>
          <w:szCs w:val="20"/>
        </w:rPr>
      </w:pPr>
      <w:r w:rsidRPr="007A7768">
        <w:rPr>
          <w:noProof/>
          <w:color w:val="000000" w:themeColor="text1"/>
          <w:sz w:val="20"/>
          <w:szCs w:val="20"/>
        </w:rPr>
        <w:lastRenderedPageBreak/>
        <w:drawing>
          <wp:inline distT="0" distB="0" distL="0" distR="0" wp14:anchorId="73F7DCCE" wp14:editId="3432C10F">
            <wp:extent cx="5943600" cy="3136900"/>
            <wp:effectExtent l="0" t="0" r="0" b="0"/>
            <wp:docPr id="381" name="image44.jpg" descr="A large sign with a group of wom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4.jpg" descr="A large sign with a group of women&#10;&#10;Description automatically generated"/>
                    <pic:cNvPicPr preferRelativeResize="0"/>
                  </pic:nvPicPr>
                  <pic:blipFill rotWithShape="1">
                    <a:blip r:embed="rId236"/>
                    <a:srcRect t="9931" b="10940"/>
                    <a:stretch/>
                  </pic:blipFill>
                  <pic:spPr bwMode="auto">
                    <a:xfrm>
                      <a:off x="0" y="0"/>
                      <a:ext cx="5943600" cy="3136900"/>
                    </a:xfrm>
                    <a:prstGeom prst="rect">
                      <a:avLst/>
                    </a:prstGeom>
                    <a:ln>
                      <a:noFill/>
                    </a:ln>
                    <a:extLst>
                      <a:ext uri="{53640926-AAD7-44D8-BBD7-CCE9431645EC}">
                        <a14:shadowObscured xmlns:a14="http://schemas.microsoft.com/office/drawing/2010/main"/>
                      </a:ext>
                    </a:extLst>
                  </pic:spPr>
                </pic:pic>
              </a:graphicData>
            </a:graphic>
          </wp:inline>
        </w:drawing>
      </w:r>
    </w:p>
    <w:p w14:paraId="7A1C33DD" w14:textId="4BB20203" w:rsidR="00F80B2A" w:rsidRPr="007A7768" w:rsidRDefault="00F80B2A" w:rsidP="00F80B2A">
      <w:pPr>
        <w:pStyle w:val="Caption"/>
        <w:rPr>
          <w:i w:val="0"/>
          <w:szCs w:val="20"/>
          <w:highlight w:val="white"/>
        </w:rPr>
      </w:pPr>
      <w:bookmarkStart w:id="324" w:name="_Ref164773016"/>
      <w:bookmarkStart w:id="325" w:name="_Toc17220985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73</w:t>
      </w:r>
      <w:r w:rsidRPr="007A7768">
        <w:rPr>
          <w:noProof/>
          <w:szCs w:val="20"/>
        </w:rPr>
        <w:fldChar w:fldCharType="end"/>
      </w:r>
      <w:bookmarkEnd w:id="324"/>
      <w:r w:rsidRPr="007A7768">
        <w:rPr>
          <w:szCs w:val="20"/>
        </w:rPr>
        <w:t xml:space="preserve">. </w:t>
      </w:r>
      <w:proofErr w:type="spellStart"/>
      <w:r w:rsidRPr="007A7768">
        <w:rPr>
          <w:szCs w:val="20"/>
          <w:highlight w:val="white"/>
        </w:rPr>
        <w:t>Vinculados</w:t>
      </w:r>
      <w:proofErr w:type="spellEnd"/>
      <w:r w:rsidRPr="007A7768">
        <w:rPr>
          <w:szCs w:val="20"/>
          <w:highlight w:val="white"/>
        </w:rPr>
        <w:t xml:space="preserve"> A Los </w:t>
      </w:r>
      <w:proofErr w:type="spellStart"/>
      <w:r w:rsidRPr="007A7768">
        <w:rPr>
          <w:szCs w:val="20"/>
          <w:highlight w:val="white"/>
        </w:rPr>
        <w:t>Problemas</w:t>
      </w:r>
      <w:proofErr w:type="spellEnd"/>
      <w:r w:rsidRPr="007A7768">
        <w:rPr>
          <w:szCs w:val="20"/>
          <w:highlight w:val="white"/>
        </w:rPr>
        <w:t xml:space="preserve"> De La Familia/</w:t>
      </w:r>
      <w:proofErr w:type="spellStart"/>
      <w:r w:rsidRPr="007A7768">
        <w:rPr>
          <w:szCs w:val="20"/>
          <w:highlight w:val="white"/>
        </w:rPr>
        <w:t>Convirtiendo</w:t>
      </w:r>
      <w:proofErr w:type="spellEnd"/>
      <w:r w:rsidRPr="007A7768">
        <w:rPr>
          <w:szCs w:val="20"/>
          <w:highlight w:val="white"/>
        </w:rPr>
        <w:t xml:space="preserve"> </w:t>
      </w:r>
      <w:proofErr w:type="spellStart"/>
      <w:r w:rsidRPr="007A7768">
        <w:rPr>
          <w:szCs w:val="20"/>
          <w:highlight w:val="white"/>
        </w:rPr>
        <w:t>En</w:t>
      </w:r>
      <w:proofErr w:type="spellEnd"/>
      <w:r w:rsidRPr="007A7768">
        <w:rPr>
          <w:szCs w:val="20"/>
          <w:highlight w:val="white"/>
        </w:rPr>
        <w:t xml:space="preserve"> </w:t>
      </w:r>
      <w:proofErr w:type="spellStart"/>
      <w:r w:rsidRPr="007A7768">
        <w:rPr>
          <w:szCs w:val="20"/>
          <w:highlight w:val="white"/>
        </w:rPr>
        <w:t>Protagonista</w:t>
      </w:r>
      <w:proofErr w:type="spellEnd"/>
      <w:r w:rsidRPr="007A7768">
        <w:rPr>
          <w:szCs w:val="20"/>
          <w:highlight w:val="white"/>
        </w:rPr>
        <w:t xml:space="preserve"> A La </w:t>
      </w:r>
      <w:proofErr w:type="spellStart"/>
      <w:r w:rsidRPr="007A7768">
        <w:rPr>
          <w:szCs w:val="20"/>
          <w:highlight w:val="white"/>
        </w:rPr>
        <w:t>Mujer</w:t>
      </w:r>
      <w:proofErr w:type="spellEnd"/>
      <w:r w:rsidRPr="007A7768">
        <w:rPr>
          <w:szCs w:val="20"/>
          <w:highlight w:val="white"/>
        </w:rPr>
        <w:t xml:space="preserve"> Y La </w:t>
      </w:r>
      <w:proofErr w:type="spellStart"/>
      <w:r w:rsidRPr="007A7768">
        <w:rPr>
          <w:szCs w:val="20"/>
          <w:highlight w:val="white"/>
        </w:rPr>
        <w:t>Niñez</w:t>
      </w:r>
      <w:proofErr w:type="spellEnd"/>
      <w:r w:rsidRPr="007A7768">
        <w:rPr>
          <w:szCs w:val="20"/>
          <w:highlight w:val="white"/>
        </w:rPr>
        <w:t>./</w:t>
      </w:r>
      <w:proofErr w:type="spellStart"/>
      <w:r w:rsidRPr="007A7768">
        <w:rPr>
          <w:szCs w:val="20"/>
          <w:highlight w:val="white"/>
        </w:rPr>
        <w:t>Comisara</w:t>
      </w:r>
      <w:proofErr w:type="spellEnd"/>
      <w:r w:rsidRPr="007A7768">
        <w:rPr>
          <w:szCs w:val="20"/>
          <w:highlight w:val="white"/>
        </w:rPr>
        <w:t xml:space="preserve"> De La </w:t>
      </w:r>
      <w:proofErr w:type="spellStart"/>
      <w:r w:rsidRPr="007A7768">
        <w:rPr>
          <w:szCs w:val="20"/>
          <w:highlight w:val="white"/>
        </w:rPr>
        <w:t>Mujer</w:t>
      </w:r>
      <w:proofErr w:type="spellEnd"/>
      <w:r w:rsidRPr="007A7768">
        <w:rPr>
          <w:szCs w:val="20"/>
          <w:highlight w:val="white"/>
        </w:rPr>
        <w:t xml:space="preserve"> Y La </w:t>
      </w:r>
      <w:proofErr w:type="spellStart"/>
      <w:r w:rsidRPr="007A7768">
        <w:rPr>
          <w:szCs w:val="20"/>
          <w:highlight w:val="white"/>
        </w:rPr>
        <w:t>Niñez</w:t>
      </w:r>
      <w:proofErr w:type="spellEnd"/>
      <w:r w:rsidRPr="007A7768">
        <w:rPr>
          <w:szCs w:val="20"/>
          <w:highlight w:val="white"/>
        </w:rPr>
        <w:t xml:space="preserve"> Around Police Station</w:t>
      </w:r>
      <w:bookmarkEnd w:id="325"/>
      <w:r w:rsidRPr="007A7768">
        <w:rPr>
          <w:szCs w:val="20"/>
          <w:highlight w:val="white"/>
        </w:rPr>
        <w:t xml:space="preserve"> </w:t>
      </w:r>
    </w:p>
    <w:p w14:paraId="26FEB17A" w14:textId="77777777" w:rsidR="00F80B2A" w:rsidRPr="007A7768" w:rsidRDefault="00F80B2A" w:rsidP="00F80B2A">
      <w:pPr>
        <w:rPr>
          <w:iCs/>
          <w:color w:val="000000" w:themeColor="text1"/>
          <w:sz w:val="20"/>
          <w:szCs w:val="20"/>
        </w:rPr>
      </w:pPr>
      <w:r w:rsidRPr="007A7768">
        <w:rPr>
          <w:iCs/>
          <w:color w:val="000000" w:themeColor="text1"/>
          <w:sz w:val="20"/>
          <w:szCs w:val="20"/>
          <w:highlight w:val="white"/>
        </w:rPr>
        <w:t xml:space="preserve">Location: Managua, Nicaragua </w:t>
      </w:r>
    </w:p>
    <w:p w14:paraId="13EB6978" w14:textId="77777777" w:rsidR="00F80B2A" w:rsidRPr="007A7768" w:rsidRDefault="00F80B2A" w:rsidP="00F80B2A">
      <w:pPr>
        <w:tabs>
          <w:tab w:val="left" w:pos="1800"/>
        </w:tabs>
        <w:rPr>
          <w:iCs/>
          <w:color w:val="000000" w:themeColor="text1"/>
          <w:sz w:val="20"/>
          <w:szCs w:val="20"/>
          <w:highlight w:val="white"/>
        </w:rPr>
      </w:pPr>
      <w:r w:rsidRPr="007A7768">
        <w:rPr>
          <w:iCs/>
          <w:color w:val="000000" w:themeColor="text1"/>
          <w:sz w:val="20"/>
          <w:szCs w:val="20"/>
          <w:highlight w:val="white"/>
        </w:rPr>
        <w:t>Date: 2016-2017</w:t>
      </w:r>
    </w:p>
    <w:p w14:paraId="4939D365" w14:textId="77777777" w:rsidR="00F80B2A" w:rsidRPr="007A7768" w:rsidRDefault="00F80B2A" w:rsidP="00F80B2A">
      <w:pPr>
        <w:tabs>
          <w:tab w:val="left" w:pos="1800"/>
        </w:tabs>
        <w:rPr>
          <w:iCs/>
          <w:color w:val="000000" w:themeColor="text1"/>
          <w:sz w:val="20"/>
          <w:szCs w:val="20"/>
          <w:highlight w:val="white"/>
        </w:rPr>
      </w:pPr>
      <w:r w:rsidRPr="007A7768">
        <w:rPr>
          <w:iCs/>
          <w:color w:val="000000" w:themeColor="text1"/>
          <w:sz w:val="20"/>
          <w:szCs w:val="20"/>
          <w:highlight w:val="white"/>
        </w:rPr>
        <w:t xml:space="preserve">Photographer: </w:t>
      </w:r>
      <w:r w:rsidRPr="007A7768">
        <w:rPr>
          <w:iCs/>
          <w:color w:val="000000" w:themeColor="text1"/>
          <w:sz w:val="20"/>
          <w:szCs w:val="20"/>
        </w:rPr>
        <w:t xml:space="preserve">Alexey </w:t>
      </w:r>
      <w:proofErr w:type="spellStart"/>
      <w:r w:rsidRPr="007A7768">
        <w:rPr>
          <w:iCs/>
          <w:color w:val="000000" w:themeColor="text1"/>
          <w:sz w:val="20"/>
          <w:szCs w:val="20"/>
        </w:rPr>
        <w:t>Beshenov</w:t>
      </w:r>
      <w:proofErr w:type="spellEnd"/>
    </w:p>
    <w:p w14:paraId="4A6FA960" w14:textId="7EFF656B" w:rsidR="00F80B2A" w:rsidRPr="007A7768" w:rsidRDefault="00F80B2A" w:rsidP="00F80B2A">
      <w:pPr>
        <w:pBdr>
          <w:top w:val="nil"/>
          <w:left w:val="nil"/>
          <w:bottom w:val="nil"/>
          <w:right w:val="nil"/>
          <w:between w:val="nil"/>
        </w:pBdr>
        <w:rPr>
          <w:iCs/>
          <w:color w:val="000000" w:themeColor="text1"/>
          <w:sz w:val="20"/>
          <w:szCs w:val="20"/>
        </w:rPr>
      </w:pPr>
      <w:r w:rsidRPr="007A7768">
        <w:rPr>
          <w:iCs/>
          <w:color w:val="000000" w:themeColor="text1"/>
          <w:sz w:val="20"/>
          <w:szCs w:val="20"/>
        </w:rPr>
        <w:t xml:space="preserve">Source: </w:t>
      </w:r>
      <w:hyperlink r:id="rId237" w:history="1">
        <w:r w:rsidRPr="007A7768">
          <w:rPr>
            <w:rStyle w:val="Hyperlink"/>
            <w:iCs/>
            <w:color w:val="000000" w:themeColor="text1"/>
            <w:sz w:val="20"/>
            <w:szCs w:val="20"/>
          </w:rPr>
          <w:t>https://cadadr.org/centroamerica/mural/</w:t>
        </w:r>
      </w:hyperlink>
    </w:p>
    <w:p w14:paraId="38C19FFE" w14:textId="77777777" w:rsidR="00F80B2A" w:rsidRPr="007A7768" w:rsidRDefault="00F80B2A" w:rsidP="00F80B2A">
      <w:pPr>
        <w:pBdr>
          <w:top w:val="nil"/>
          <w:left w:val="nil"/>
          <w:bottom w:val="nil"/>
          <w:right w:val="nil"/>
          <w:between w:val="nil"/>
        </w:pBdr>
        <w:rPr>
          <w:i/>
          <w:color w:val="000000" w:themeColor="text1"/>
          <w:sz w:val="20"/>
          <w:szCs w:val="20"/>
          <w:highlight w:val="white"/>
        </w:rPr>
      </w:pPr>
    </w:p>
    <w:p w14:paraId="228CCCA2" w14:textId="4FAB8FFA" w:rsidR="00F80B2A" w:rsidRPr="007A7768" w:rsidRDefault="00000000" w:rsidP="00F80B2A">
      <w:pPr>
        <w:rPr>
          <w:rStyle w:val="Hyperlink"/>
          <w:color w:val="000000" w:themeColor="text1"/>
          <w:sz w:val="20"/>
          <w:szCs w:val="20"/>
        </w:rPr>
      </w:pPr>
      <w:hyperlink w:anchor="fig_72" w:history="1">
        <w:r w:rsidR="007F5562"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38</w:t>
      </w:r>
    </w:p>
    <w:p w14:paraId="03BF5A4B" w14:textId="77777777" w:rsidR="00B516D1" w:rsidRPr="007A7768" w:rsidRDefault="00B516D1" w:rsidP="00F80B2A">
      <w:pPr>
        <w:rPr>
          <w:color w:val="000000" w:themeColor="text1"/>
          <w:sz w:val="20"/>
          <w:szCs w:val="20"/>
        </w:rPr>
      </w:pPr>
    </w:p>
    <w:p w14:paraId="3F26E70F" w14:textId="77777777" w:rsidR="00F80B2A" w:rsidRPr="007A7768" w:rsidRDefault="00F80B2A" w:rsidP="00F80B2A">
      <w:pPr>
        <w:keepNext/>
        <w:rPr>
          <w:color w:val="000000" w:themeColor="text1"/>
          <w:sz w:val="20"/>
          <w:szCs w:val="20"/>
        </w:rPr>
      </w:pPr>
      <w:r w:rsidRPr="007A7768">
        <w:rPr>
          <w:noProof/>
          <w:color w:val="000000" w:themeColor="text1"/>
          <w:sz w:val="20"/>
          <w:szCs w:val="20"/>
        </w:rPr>
        <w:drawing>
          <wp:inline distT="0" distB="0" distL="0" distR="0" wp14:anchorId="2D56826A" wp14:editId="1AF482B8">
            <wp:extent cx="5854700" cy="2739699"/>
            <wp:effectExtent l="0" t="0" r="0" b="3810"/>
            <wp:docPr id="382" name="image37.jpg" descr="A mural of a person and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jpg" descr="A mural of a person and person&#10;&#10;Description automatically generated"/>
                    <pic:cNvPicPr preferRelativeResize="0"/>
                  </pic:nvPicPr>
                  <pic:blipFill rotWithShape="1">
                    <a:blip r:embed="rId238"/>
                    <a:srcRect t="8650" b="21192"/>
                    <a:stretch/>
                  </pic:blipFill>
                  <pic:spPr bwMode="auto">
                    <a:xfrm>
                      <a:off x="0" y="0"/>
                      <a:ext cx="5864944" cy="2744493"/>
                    </a:xfrm>
                    <a:prstGeom prst="rect">
                      <a:avLst/>
                    </a:prstGeom>
                    <a:ln>
                      <a:noFill/>
                    </a:ln>
                    <a:extLst>
                      <a:ext uri="{53640926-AAD7-44D8-BBD7-CCE9431645EC}">
                        <a14:shadowObscured xmlns:a14="http://schemas.microsoft.com/office/drawing/2010/main"/>
                      </a:ext>
                    </a:extLst>
                  </pic:spPr>
                </pic:pic>
              </a:graphicData>
            </a:graphic>
          </wp:inline>
        </w:drawing>
      </w:r>
    </w:p>
    <w:p w14:paraId="3CE339A5" w14:textId="6E59B486" w:rsidR="00F80B2A" w:rsidRPr="007A7768" w:rsidRDefault="00F80B2A" w:rsidP="00F80B2A">
      <w:pPr>
        <w:pStyle w:val="Caption"/>
        <w:rPr>
          <w:szCs w:val="20"/>
        </w:rPr>
      </w:pPr>
      <w:bookmarkStart w:id="326" w:name="_Ref164773097"/>
      <w:bookmarkStart w:id="327" w:name="_Toc17220985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74</w:t>
      </w:r>
      <w:r w:rsidRPr="007A7768">
        <w:rPr>
          <w:noProof/>
          <w:szCs w:val="20"/>
        </w:rPr>
        <w:fldChar w:fldCharType="end"/>
      </w:r>
      <w:bookmarkEnd w:id="326"/>
      <w:r w:rsidRPr="007A7768">
        <w:rPr>
          <w:szCs w:val="20"/>
        </w:rPr>
        <w:t xml:space="preserve">. </w:t>
      </w:r>
      <w:proofErr w:type="spellStart"/>
      <w:r w:rsidRPr="007A7768">
        <w:rPr>
          <w:szCs w:val="20"/>
        </w:rPr>
        <w:t>Defensa</w:t>
      </w:r>
      <w:proofErr w:type="spellEnd"/>
      <w:r w:rsidRPr="007A7768">
        <w:rPr>
          <w:szCs w:val="20"/>
        </w:rPr>
        <w:t xml:space="preserve"> De La </w:t>
      </w:r>
      <w:proofErr w:type="spellStart"/>
      <w:r w:rsidRPr="007A7768">
        <w:rPr>
          <w:szCs w:val="20"/>
        </w:rPr>
        <w:t>Democracia</w:t>
      </w:r>
      <w:proofErr w:type="spellEnd"/>
      <w:r w:rsidRPr="007A7768">
        <w:rPr>
          <w:szCs w:val="20"/>
        </w:rPr>
        <w:t xml:space="preserve"> </w:t>
      </w:r>
      <w:proofErr w:type="spellStart"/>
      <w:r w:rsidRPr="007A7768">
        <w:rPr>
          <w:szCs w:val="20"/>
        </w:rPr>
        <w:t>Participativa</w:t>
      </w:r>
      <w:proofErr w:type="spellEnd"/>
      <w:r w:rsidRPr="007A7768">
        <w:rPr>
          <w:szCs w:val="20"/>
        </w:rPr>
        <w:t>/</w:t>
      </w:r>
      <w:proofErr w:type="spellStart"/>
      <w:r w:rsidRPr="007A7768">
        <w:rPr>
          <w:szCs w:val="20"/>
        </w:rPr>
        <w:t>Cobertura</w:t>
      </w:r>
      <w:proofErr w:type="spellEnd"/>
      <w:r w:rsidRPr="007A7768">
        <w:rPr>
          <w:szCs w:val="20"/>
        </w:rPr>
        <w:t xml:space="preserve"> De Las </w:t>
      </w:r>
      <w:proofErr w:type="spellStart"/>
      <w:r w:rsidRPr="007A7768">
        <w:rPr>
          <w:szCs w:val="20"/>
        </w:rPr>
        <w:t>Elecciones</w:t>
      </w:r>
      <w:proofErr w:type="spellEnd"/>
      <w:r w:rsidRPr="007A7768">
        <w:rPr>
          <w:szCs w:val="20"/>
          <w:highlight w:val="white"/>
        </w:rPr>
        <w:t xml:space="preserve"> Around Police Station</w:t>
      </w:r>
      <w:bookmarkEnd w:id="327"/>
    </w:p>
    <w:p w14:paraId="74273838" w14:textId="77777777" w:rsidR="00F80B2A" w:rsidRPr="007A7768" w:rsidRDefault="00F80B2A" w:rsidP="00F80B2A">
      <w:pPr>
        <w:rPr>
          <w:iCs/>
          <w:color w:val="000000" w:themeColor="text1"/>
          <w:sz w:val="20"/>
          <w:szCs w:val="20"/>
        </w:rPr>
      </w:pPr>
      <w:r w:rsidRPr="007A7768">
        <w:rPr>
          <w:iCs/>
          <w:color w:val="000000" w:themeColor="text1"/>
          <w:sz w:val="20"/>
          <w:szCs w:val="20"/>
          <w:highlight w:val="white"/>
        </w:rPr>
        <w:t xml:space="preserve">Location: Managua, Nicaragua </w:t>
      </w:r>
    </w:p>
    <w:p w14:paraId="1FA4AEE9" w14:textId="77777777" w:rsidR="00F80B2A" w:rsidRPr="007A7768" w:rsidRDefault="00F80B2A" w:rsidP="00F80B2A">
      <w:pPr>
        <w:tabs>
          <w:tab w:val="left" w:pos="1800"/>
        </w:tabs>
        <w:rPr>
          <w:iCs/>
          <w:color w:val="000000" w:themeColor="text1"/>
          <w:sz w:val="20"/>
          <w:szCs w:val="20"/>
          <w:highlight w:val="white"/>
        </w:rPr>
      </w:pPr>
      <w:r w:rsidRPr="007A7768">
        <w:rPr>
          <w:iCs/>
          <w:color w:val="000000" w:themeColor="text1"/>
          <w:sz w:val="20"/>
          <w:szCs w:val="20"/>
          <w:highlight w:val="white"/>
        </w:rPr>
        <w:t>Date: 2016-2017</w:t>
      </w:r>
    </w:p>
    <w:p w14:paraId="0BD6F026" w14:textId="77777777" w:rsidR="00F80B2A" w:rsidRPr="007A7768" w:rsidRDefault="00F80B2A" w:rsidP="00F80B2A">
      <w:pPr>
        <w:tabs>
          <w:tab w:val="left" w:pos="1800"/>
        </w:tabs>
        <w:rPr>
          <w:iCs/>
          <w:color w:val="000000" w:themeColor="text1"/>
          <w:sz w:val="20"/>
          <w:szCs w:val="20"/>
          <w:highlight w:val="white"/>
        </w:rPr>
      </w:pPr>
      <w:r w:rsidRPr="007A7768">
        <w:rPr>
          <w:iCs/>
          <w:color w:val="000000" w:themeColor="text1"/>
          <w:sz w:val="20"/>
          <w:szCs w:val="20"/>
          <w:highlight w:val="white"/>
        </w:rPr>
        <w:t xml:space="preserve">Photographer: </w:t>
      </w:r>
      <w:r w:rsidRPr="007A7768">
        <w:rPr>
          <w:iCs/>
          <w:color w:val="000000" w:themeColor="text1"/>
          <w:sz w:val="20"/>
          <w:szCs w:val="20"/>
        </w:rPr>
        <w:t xml:space="preserve">Alexey </w:t>
      </w:r>
      <w:proofErr w:type="spellStart"/>
      <w:r w:rsidRPr="007A7768">
        <w:rPr>
          <w:iCs/>
          <w:color w:val="000000" w:themeColor="text1"/>
          <w:sz w:val="20"/>
          <w:szCs w:val="20"/>
        </w:rPr>
        <w:t>Beshenov</w:t>
      </w:r>
      <w:proofErr w:type="spellEnd"/>
    </w:p>
    <w:p w14:paraId="4FC78A91" w14:textId="3162CD2C" w:rsidR="00F80B2A" w:rsidRPr="007A7768" w:rsidRDefault="00F80B2A" w:rsidP="00F80B2A">
      <w:pPr>
        <w:pBdr>
          <w:top w:val="nil"/>
          <w:left w:val="nil"/>
          <w:bottom w:val="nil"/>
          <w:right w:val="nil"/>
          <w:between w:val="nil"/>
        </w:pBdr>
        <w:rPr>
          <w:iCs/>
          <w:color w:val="000000" w:themeColor="text1"/>
          <w:sz w:val="20"/>
          <w:szCs w:val="20"/>
        </w:rPr>
      </w:pPr>
      <w:r w:rsidRPr="007A7768">
        <w:rPr>
          <w:iCs/>
          <w:color w:val="000000" w:themeColor="text1"/>
          <w:sz w:val="20"/>
          <w:szCs w:val="20"/>
        </w:rPr>
        <w:t xml:space="preserve">Source: </w:t>
      </w:r>
      <w:hyperlink r:id="rId239" w:history="1">
        <w:r w:rsidRPr="007A7768">
          <w:rPr>
            <w:rStyle w:val="Hyperlink"/>
            <w:iCs/>
            <w:color w:val="000000" w:themeColor="text1"/>
            <w:sz w:val="20"/>
            <w:szCs w:val="20"/>
          </w:rPr>
          <w:t>https://cadadr.org/centroamerica/mural/</w:t>
        </w:r>
      </w:hyperlink>
    </w:p>
    <w:p w14:paraId="351BAF53" w14:textId="77777777" w:rsidR="00F80B2A" w:rsidRPr="007A7768" w:rsidRDefault="00F80B2A" w:rsidP="00F80B2A">
      <w:pPr>
        <w:rPr>
          <w:i/>
          <w:color w:val="000000" w:themeColor="text1"/>
          <w:sz w:val="20"/>
          <w:szCs w:val="20"/>
          <w:highlight w:val="white"/>
        </w:rPr>
      </w:pPr>
    </w:p>
    <w:p w14:paraId="646A9902" w14:textId="314792FA" w:rsidR="00F80B2A" w:rsidRPr="007A7768" w:rsidRDefault="00000000" w:rsidP="00F80B2A">
      <w:pPr>
        <w:rPr>
          <w:color w:val="000000" w:themeColor="text1"/>
          <w:sz w:val="20"/>
          <w:szCs w:val="20"/>
        </w:rPr>
      </w:pPr>
      <w:hyperlink w:anchor="fig_72" w:history="1">
        <w:r w:rsidR="007F5562"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38</w:t>
      </w:r>
    </w:p>
    <w:p w14:paraId="50D14404" w14:textId="77777777" w:rsidR="00F80B2A" w:rsidRPr="007A7768" w:rsidRDefault="00F80B2A" w:rsidP="00F80B2A">
      <w:pPr>
        <w:keepNext/>
        <w:rPr>
          <w:color w:val="000000" w:themeColor="text1"/>
          <w:sz w:val="20"/>
          <w:szCs w:val="20"/>
        </w:rPr>
      </w:pPr>
      <w:r w:rsidRPr="007A7768">
        <w:rPr>
          <w:noProof/>
          <w:color w:val="000000" w:themeColor="text1"/>
          <w:sz w:val="20"/>
          <w:szCs w:val="20"/>
        </w:rPr>
        <w:lastRenderedPageBreak/>
        <w:drawing>
          <wp:inline distT="0" distB="0" distL="0" distR="0" wp14:anchorId="2ADD4296" wp14:editId="25133910">
            <wp:extent cx="5397500" cy="2937857"/>
            <wp:effectExtent l="0" t="0" r="0" b="0"/>
            <wp:docPr id="465" name="image125.jpg" descr="A sign with a person holding a do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5.jpg" descr="A sign with a person holding a dog&#10;&#10;Description automatically generated"/>
                    <pic:cNvPicPr preferRelativeResize="0"/>
                  </pic:nvPicPr>
                  <pic:blipFill rotWithShape="1">
                    <a:blip r:embed="rId240"/>
                    <a:srcRect t="6087" b="12307"/>
                    <a:stretch/>
                  </pic:blipFill>
                  <pic:spPr bwMode="auto">
                    <a:xfrm>
                      <a:off x="0" y="0"/>
                      <a:ext cx="5445040" cy="2963733"/>
                    </a:xfrm>
                    <a:prstGeom prst="rect">
                      <a:avLst/>
                    </a:prstGeom>
                    <a:ln>
                      <a:noFill/>
                    </a:ln>
                    <a:extLst>
                      <a:ext uri="{53640926-AAD7-44D8-BBD7-CCE9431645EC}">
                        <a14:shadowObscured xmlns:a14="http://schemas.microsoft.com/office/drawing/2010/main"/>
                      </a:ext>
                    </a:extLst>
                  </pic:spPr>
                </pic:pic>
              </a:graphicData>
            </a:graphic>
          </wp:inline>
        </w:drawing>
      </w:r>
    </w:p>
    <w:p w14:paraId="1892C00C" w14:textId="25CB4D69" w:rsidR="00F80B2A" w:rsidRPr="007A7768" w:rsidRDefault="00F80B2A" w:rsidP="00F80B2A">
      <w:pPr>
        <w:pStyle w:val="Caption"/>
        <w:rPr>
          <w:szCs w:val="20"/>
        </w:rPr>
      </w:pPr>
      <w:bookmarkStart w:id="328" w:name="_Ref164773176"/>
      <w:bookmarkStart w:id="329" w:name="_Toc17220985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75</w:t>
      </w:r>
      <w:r w:rsidRPr="007A7768">
        <w:rPr>
          <w:noProof/>
          <w:szCs w:val="20"/>
        </w:rPr>
        <w:fldChar w:fldCharType="end"/>
      </w:r>
      <w:bookmarkEnd w:id="328"/>
      <w:r w:rsidRPr="007A7768">
        <w:rPr>
          <w:szCs w:val="20"/>
        </w:rPr>
        <w:t xml:space="preserve">. </w:t>
      </w:r>
      <w:proofErr w:type="spellStart"/>
      <w:r w:rsidRPr="007A7768">
        <w:rPr>
          <w:szCs w:val="20"/>
        </w:rPr>
        <w:t>Intvervención</w:t>
      </w:r>
      <w:proofErr w:type="spellEnd"/>
      <w:r w:rsidRPr="007A7768">
        <w:rPr>
          <w:szCs w:val="20"/>
        </w:rPr>
        <w:t xml:space="preserve"> </w:t>
      </w:r>
      <w:proofErr w:type="spellStart"/>
      <w:r w:rsidRPr="007A7768">
        <w:rPr>
          <w:szCs w:val="20"/>
        </w:rPr>
        <w:t>Rápida</w:t>
      </w:r>
      <w:proofErr w:type="spellEnd"/>
      <w:r w:rsidRPr="007A7768">
        <w:rPr>
          <w:szCs w:val="20"/>
        </w:rPr>
        <w:t xml:space="preserve"> </w:t>
      </w:r>
      <w:proofErr w:type="spellStart"/>
      <w:r w:rsidRPr="007A7768">
        <w:rPr>
          <w:szCs w:val="20"/>
        </w:rPr>
        <w:t>En</w:t>
      </w:r>
      <w:proofErr w:type="spellEnd"/>
      <w:r w:rsidRPr="007A7768">
        <w:rPr>
          <w:szCs w:val="20"/>
        </w:rPr>
        <w:t xml:space="preserve"> La </w:t>
      </w:r>
      <w:proofErr w:type="spellStart"/>
      <w:r w:rsidRPr="007A7768">
        <w:rPr>
          <w:szCs w:val="20"/>
        </w:rPr>
        <w:t>Escena</w:t>
      </w:r>
      <w:proofErr w:type="spellEnd"/>
      <w:r w:rsidRPr="007A7768">
        <w:rPr>
          <w:szCs w:val="20"/>
        </w:rPr>
        <w:t xml:space="preserve"> Del </w:t>
      </w:r>
      <w:proofErr w:type="spellStart"/>
      <w:r w:rsidRPr="007A7768">
        <w:rPr>
          <w:szCs w:val="20"/>
        </w:rPr>
        <w:t>Crimen</w:t>
      </w:r>
      <w:proofErr w:type="spellEnd"/>
      <w:r w:rsidRPr="007A7768">
        <w:rPr>
          <w:szCs w:val="20"/>
        </w:rPr>
        <w:t xml:space="preserve">/ Técnica Canina </w:t>
      </w:r>
      <w:r w:rsidRPr="007A7768">
        <w:rPr>
          <w:szCs w:val="20"/>
          <w:highlight w:val="white"/>
        </w:rPr>
        <w:t>Around Police Station</w:t>
      </w:r>
      <w:bookmarkEnd w:id="329"/>
      <w:r w:rsidRPr="007A7768">
        <w:rPr>
          <w:szCs w:val="20"/>
          <w:highlight w:val="white"/>
        </w:rPr>
        <w:t xml:space="preserve"> </w:t>
      </w:r>
    </w:p>
    <w:p w14:paraId="50DE3E7C" w14:textId="77777777" w:rsidR="00F80B2A" w:rsidRPr="007A7768" w:rsidRDefault="00F80B2A" w:rsidP="00F80B2A">
      <w:pPr>
        <w:rPr>
          <w:iCs/>
          <w:color w:val="000000" w:themeColor="text1"/>
          <w:sz w:val="20"/>
          <w:szCs w:val="20"/>
        </w:rPr>
      </w:pPr>
      <w:r w:rsidRPr="007A7768">
        <w:rPr>
          <w:iCs/>
          <w:color w:val="000000" w:themeColor="text1"/>
          <w:sz w:val="20"/>
          <w:szCs w:val="20"/>
          <w:highlight w:val="white"/>
        </w:rPr>
        <w:t xml:space="preserve">Location: Managua, Nicaragua </w:t>
      </w:r>
    </w:p>
    <w:p w14:paraId="791008BD" w14:textId="77777777" w:rsidR="00F80B2A" w:rsidRPr="007A7768" w:rsidRDefault="00F80B2A" w:rsidP="00F80B2A">
      <w:pPr>
        <w:tabs>
          <w:tab w:val="left" w:pos="1800"/>
        </w:tabs>
        <w:rPr>
          <w:iCs/>
          <w:color w:val="000000" w:themeColor="text1"/>
          <w:sz w:val="20"/>
          <w:szCs w:val="20"/>
          <w:highlight w:val="white"/>
        </w:rPr>
      </w:pPr>
      <w:r w:rsidRPr="007A7768">
        <w:rPr>
          <w:iCs/>
          <w:color w:val="000000" w:themeColor="text1"/>
          <w:sz w:val="20"/>
          <w:szCs w:val="20"/>
          <w:highlight w:val="white"/>
        </w:rPr>
        <w:t>Date: 2016-2017</w:t>
      </w:r>
    </w:p>
    <w:p w14:paraId="772C37DD" w14:textId="77777777" w:rsidR="00F80B2A" w:rsidRPr="007A7768" w:rsidRDefault="00F80B2A" w:rsidP="00F80B2A">
      <w:pPr>
        <w:tabs>
          <w:tab w:val="left" w:pos="1800"/>
        </w:tabs>
        <w:rPr>
          <w:iCs/>
          <w:color w:val="000000" w:themeColor="text1"/>
          <w:sz w:val="20"/>
          <w:szCs w:val="20"/>
          <w:highlight w:val="white"/>
        </w:rPr>
      </w:pPr>
      <w:r w:rsidRPr="007A7768">
        <w:rPr>
          <w:iCs/>
          <w:color w:val="000000" w:themeColor="text1"/>
          <w:sz w:val="20"/>
          <w:szCs w:val="20"/>
          <w:highlight w:val="white"/>
        </w:rPr>
        <w:t xml:space="preserve">Photographer: </w:t>
      </w:r>
      <w:r w:rsidRPr="007A7768">
        <w:rPr>
          <w:iCs/>
          <w:color w:val="000000" w:themeColor="text1"/>
          <w:sz w:val="20"/>
          <w:szCs w:val="20"/>
        </w:rPr>
        <w:t xml:space="preserve">Alexey </w:t>
      </w:r>
      <w:proofErr w:type="spellStart"/>
      <w:r w:rsidRPr="007A7768">
        <w:rPr>
          <w:iCs/>
          <w:color w:val="000000" w:themeColor="text1"/>
          <w:sz w:val="20"/>
          <w:szCs w:val="20"/>
        </w:rPr>
        <w:t>Beshenov</w:t>
      </w:r>
      <w:proofErr w:type="spellEnd"/>
    </w:p>
    <w:p w14:paraId="76680734" w14:textId="443B2F58" w:rsidR="00F80B2A" w:rsidRPr="007A7768" w:rsidRDefault="00F80B2A" w:rsidP="00F80B2A">
      <w:pPr>
        <w:pBdr>
          <w:top w:val="nil"/>
          <w:left w:val="nil"/>
          <w:bottom w:val="nil"/>
          <w:right w:val="nil"/>
          <w:between w:val="nil"/>
        </w:pBdr>
        <w:rPr>
          <w:iCs/>
          <w:color w:val="000000" w:themeColor="text1"/>
          <w:sz w:val="20"/>
          <w:szCs w:val="20"/>
        </w:rPr>
      </w:pPr>
      <w:r w:rsidRPr="007A7768">
        <w:rPr>
          <w:iCs/>
          <w:color w:val="000000" w:themeColor="text1"/>
          <w:sz w:val="20"/>
          <w:szCs w:val="20"/>
        </w:rPr>
        <w:t xml:space="preserve">Source: </w:t>
      </w:r>
      <w:hyperlink r:id="rId241" w:history="1">
        <w:r w:rsidRPr="007A7768">
          <w:rPr>
            <w:rStyle w:val="Hyperlink"/>
            <w:iCs/>
            <w:color w:val="000000" w:themeColor="text1"/>
            <w:sz w:val="20"/>
            <w:szCs w:val="20"/>
          </w:rPr>
          <w:t>https://cadadr.org/centroamerica/mural/</w:t>
        </w:r>
      </w:hyperlink>
    </w:p>
    <w:p w14:paraId="0FE941B7" w14:textId="2516AEE6" w:rsidR="00F80B2A" w:rsidRPr="007A7768" w:rsidRDefault="007F5562" w:rsidP="00F80B2A">
      <w:pPr>
        <w:rPr>
          <w:rStyle w:val="Hyperlink"/>
          <w:color w:val="000000" w:themeColor="text1"/>
          <w:sz w:val="20"/>
          <w:szCs w:val="20"/>
        </w:rPr>
      </w:pPr>
      <w:r w:rsidRPr="007A7768">
        <w:rPr>
          <w:color w:val="000000" w:themeColor="text1"/>
          <w:sz w:val="20"/>
          <w:szCs w:val="20"/>
        </w:rPr>
        <w:fldChar w:fldCharType="begin"/>
      </w:r>
      <w:r w:rsidRPr="007A7768">
        <w:rPr>
          <w:color w:val="000000" w:themeColor="text1"/>
          <w:sz w:val="20"/>
          <w:szCs w:val="20"/>
        </w:rPr>
        <w:instrText xml:space="preserve"> HYPERLINK  \l "fig_75" </w:instrText>
      </w:r>
      <w:r w:rsidRPr="007A7768">
        <w:rPr>
          <w:color w:val="000000" w:themeColor="text1"/>
          <w:sz w:val="20"/>
          <w:szCs w:val="20"/>
        </w:rPr>
      </w:r>
      <w:r w:rsidRPr="007A7768">
        <w:rPr>
          <w:color w:val="000000" w:themeColor="text1"/>
          <w:sz w:val="20"/>
          <w:szCs w:val="20"/>
        </w:rPr>
        <w:fldChar w:fldCharType="separate"/>
      </w:r>
    </w:p>
    <w:p w14:paraId="33B57669" w14:textId="341F6A22" w:rsidR="007F5562" w:rsidRPr="007A7768" w:rsidRDefault="007F5562" w:rsidP="00F80B2A">
      <w:pPr>
        <w:rPr>
          <w:color w:val="000000" w:themeColor="text1"/>
          <w:sz w:val="20"/>
          <w:szCs w:val="20"/>
        </w:rPr>
      </w:pPr>
      <w:r w:rsidRPr="007A7768">
        <w:rPr>
          <w:rStyle w:val="Hyperlink"/>
          <w:color w:val="000000" w:themeColor="text1"/>
          <w:sz w:val="20"/>
          <w:szCs w:val="20"/>
        </w:rPr>
        <w:t>Return to Pag</w:t>
      </w:r>
      <w:r w:rsidR="00B516D1" w:rsidRPr="007A7768">
        <w:rPr>
          <w:rStyle w:val="Hyperlink"/>
          <w:color w:val="000000" w:themeColor="text1"/>
          <w:sz w:val="20"/>
          <w:szCs w:val="20"/>
        </w:rPr>
        <w:t xml:space="preserve"> 39</w:t>
      </w:r>
      <w:r w:rsidRPr="007A7768">
        <w:rPr>
          <w:color w:val="000000" w:themeColor="text1"/>
          <w:sz w:val="20"/>
          <w:szCs w:val="20"/>
        </w:rPr>
        <w:fldChar w:fldCharType="end"/>
      </w:r>
    </w:p>
    <w:p w14:paraId="77DDE043" w14:textId="77777777" w:rsidR="00B516D1" w:rsidRPr="007A7768" w:rsidRDefault="00B516D1" w:rsidP="00F80B2A">
      <w:pPr>
        <w:rPr>
          <w:color w:val="000000" w:themeColor="text1"/>
          <w:sz w:val="20"/>
          <w:szCs w:val="20"/>
        </w:rPr>
      </w:pPr>
    </w:p>
    <w:p w14:paraId="2B510357" w14:textId="77777777" w:rsidR="001B32C3" w:rsidRPr="007A7768" w:rsidRDefault="00F80B2A" w:rsidP="001B32C3">
      <w:pPr>
        <w:keepNext/>
        <w:rPr>
          <w:color w:val="000000" w:themeColor="text1"/>
          <w:sz w:val="20"/>
          <w:szCs w:val="20"/>
        </w:rPr>
      </w:pPr>
      <w:r w:rsidRPr="007A7768">
        <w:rPr>
          <w:b/>
          <w:noProof/>
          <w:color w:val="000000" w:themeColor="text1"/>
          <w:sz w:val="20"/>
          <w:szCs w:val="20"/>
        </w:rPr>
        <w:drawing>
          <wp:inline distT="0" distB="0" distL="0" distR="0" wp14:anchorId="6DF16847" wp14:editId="6924026D">
            <wp:extent cx="5334000" cy="3100102"/>
            <wp:effectExtent l="0" t="0" r="0" b="0"/>
            <wp:docPr id="468" name="image131.jpg" descr="A poster with a picture of a soldier holding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1.jpg" descr="A poster with a picture of a soldier holding a child&#10;&#10;Description automatically generated"/>
                    <pic:cNvPicPr preferRelativeResize="0"/>
                  </pic:nvPicPr>
                  <pic:blipFill rotWithShape="1">
                    <a:blip r:embed="rId242"/>
                    <a:srcRect t="4811" b="7968"/>
                    <a:stretch/>
                  </pic:blipFill>
                  <pic:spPr bwMode="auto">
                    <a:xfrm>
                      <a:off x="0" y="0"/>
                      <a:ext cx="5375107" cy="3123993"/>
                    </a:xfrm>
                    <a:prstGeom prst="rect">
                      <a:avLst/>
                    </a:prstGeom>
                    <a:ln>
                      <a:noFill/>
                    </a:ln>
                    <a:extLst>
                      <a:ext uri="{53640926-AAD7-44D8-BBD7-CCE9431645EC}">
                        <a14:shadowObscured xmlns:a14="http://schemas.microsoft.com/office/drawing/2010/main"/>
                      </a:ext>
                    </a:extLst>
                  </pic:spPr>
                </pic:pic>
              </a:graphicData>
            </a:graphic>
          </wp:inline>
        </w:drawing>
      </w:r>
    </w:p>
    <w:p w14:paraId="5245206C" w14:textId="00C00B63" w:rsidR="00F80B2A" w:rsidRPr="007A7768" w:rsidRDefault="001B32C3" w:rsidP="001B32C3">
      <w:pPr>
        <w:pStyle w:val="Caption"/>
        <w:rPr>
          <w:i w:val="0"/>
          <w:szCs w:val="20"/>
          <w:highlight w:val="white"/>
        </w:rPr>
      </w:pPr>
      <w:bookmarkStart w:id="330" w:name="_Ref164773523"/>
      <w:bookmarkStart w:id="331" w:name="_Toc17220985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76</w:t>
      </w:r>
      <w:r w:rsidRPr="007A7768">
        <w:rPr>
          <w:noProof/>
          <w:szCs w:val="20"/>
        </w:rPr>
        <w:fldChar w:fldCharType="end"/>
      </w:r>
      <w:bookmarkEnd w:id="330"/>
      <w:r w:rsidRPr="007A7768">
        <w:rPr>
          <w:szCs w:val="20"/>
        </w:rPr>
        <w:t>.</w:t>
      </w:r>
      <w:r w:rsidR="00F80B2A" w:rsidRPr="007A7768">
        <w:rPr>
          <w:szCs w:val="20"/>
        </w:rPr>
        <w:t xml:space="preserve"> </w:t>
      </w:r>
      <w:proofErr w:type="spellStart"/>
      <w:r w:rsidR="00F80B2A" w:rsidRPr="007A7768">
        <w:rPr>
          <w:szCs w:val="20"/>
          <w:highlight w:val="white"/>
        </w:rPr>
        <w:t>En</w:t>
      </w:r>
      <w:proofErr w:type="spellEnd"/>
      <w:r w:rsidR="00F80B2A" w:rsidRPr="007A7768">
        <w:rPr>
          <w:szCs w:val="20"/>
          <w:highlight w:val="white"/>
        </w:rPr>
        <w:t xml:space="preserve"> </w:t>
      </w:r>
      <w:proofErr w:type="spellStart"/>
      <w:r w:rsidR="00F80B2A" w:rsidRPr="007A7768">
        <w:rPr>
          <w:szCs w:val="20"/>
          <w:highlight w:val="white"/>
        </w:rPr>
        <w:t>Solidaridad</w:t>
      </w:r>
      <w:proofErr w:type="spellEnd"/>
      <w:r w:rsidR="00F80B2A" w:rsidRPr="007A7768">
        <w:rPr>
          <w:szCs w:val="20"/>
          <w:highlight w:val="white"/>
        </w:rPr>
        <w:t xml:space="preserve"> Permanente Con </w:t>
      </w:r>
      <w:proofErr w:type="spellStart"/>
      <w:r w:rsidR="00F80B2A" w:rsidRPr="007A7768">
        <w:rPr>
          <w:szCs w:val="20"/>
          <w:highlight w:val="white"/>
        </w:rPr>
        <w:t>Nuestro</w:t>
      </w:r>
      <w:proofErr w:type="spellEnd"/>
      <w:r w:rsidR="00F80B2A" w:rsidRPr="007A7768">
        <w:rPr>
          <w:szCs w:val="20"/>
          <w:highlight w:val="white"/>
        </w:rPr>
        <w:t xml:space="preserve"> Pueblo/ Ante </w:t>
      </w:r>
      <w:proofErr w:type="spellStart"/>
      <w:r w:rsidR="00F80B2A" w:rsidRPr="007A7768">
        <w:rPr>
          <w:szCs w:val="20"/>
          <w:highlight w:val="white"/>
        </w:rPr>
        <w:t>Desastres</w:t>
      </w:r>
      <w:proofErr w:type="spellEnd"/>
      <w:r w:rsidR="00F80B2A" w:rsidRPr="007A7768">
        <w:rPr>
          <w:szCs w:val="20"/>
          <w:highlight w:val="white"/>
        </w:rPr>
        <w:t xml:space="preserve"> Naturales Around Police Station</w:t>
      </w:r>
      <w:bookmarkEnd w:id="331"/>
      <w:r w:rsidR="00F80B2A" w:rsidRPr="007A7768">
        <w:rPr>
          <w:szCs w:val="20"/>
          <w:highlight w:val="white"/>
        </w:rPr>
        <w:t xml:space="preserve"> </w:t>
      </w:r>
    </w:p>
    <w:p w14:paraId="40F9C180" w14:textId="77777777" w:rsidR="00F80B2A" w:rsidRPr="007A7768" w:rsidRDefault="00F80B2A" w:rsidP="00F80B2A">
      <w:pPr>
        <w:rPr>
          <w:iCs/>
          <w:color w:val="000000" w:themeColor="text1"/>
          <w:sz w:val="20"/>
          <w:szCs w:val="20"/>
        </w:rPr>
      </w:pPr>
      <w:r w:rsidRPr="007A7768">
        <w:rPr>
          <w:iCs/>
          <w:color w:val="000000" w:themeColor="text1"/>
          <w:sz w:val="20"/>
          <w:szCs w:val="20"/>
          <w:highlight w:val="white"/>
        </w:rPr>
        <w:t xml:space="preserve">Location: Managua, Nicaragua </w:t>
      </w:r>
    </w:p>
    <w:p w14:paraId="4881256A" w14:textId="77777777" w:rsidR="00F80B2A" w:rsidRPr="007A7768" w:rsidRDefault="00F80B2A" w:rsidP="00F80B2A">
      <w:pPr>
        <w:tabs>
          <w:tab w:val="left" w:pos="1800"/>
        </w:tabs>
        <w:rPr>
          <w:iCs/>
          <w:color w:val="000000" w:themeColor="text1"/>
          <w:sz w:val="20"/>
          <w:szCs w:val="20"/>
          <w:highlight w:val="white"/>
        </w:rPr>
      </w:pPr>
      <w:r w:rsidRPr="007A7768">
        <w:rPr>
          <w:iCs/>
          <w:color w:val="000000" w:themeColor="text1"/>
          <w:sz w:val="20"/>
          <w:szCs w:val="20"/>
          <w:highlight w:val="white"/>
        </w:rPr>
        <w:t>Date: 2016-2017</w:t>
      </w:r>
    </w:p>
    <w:p w14:paraId="1D852C27" w14:textId="77777777" w:rsidR="00F80B2A" w:rsidRPr="007A7768" w:rsidRDefault="00F80B2A" w:rsidP="00F80B2A">
      <w:pPr>
        <w:tabs>
          <w:tab w:val="left" w:pos="1800"/>
        </w:tabs>
        <w:rPr>
          <w:iCs/>
          <w:color w:val="000000" w:themeColor="text1"/>
          <w:sz w:val="20"/>
          <w:szCs w:val="20"/>
          <w:highlight w:val="white"/>
        </w:rPr>
      </w:pPr>
      <w:r w:rsidRPr="007A7768">
        <w:rPr>
          <w:iCs/>
          <w:color w:val="000000" w:themeColor="text1"/>
          <w:sz w:val="20"/>
          <w:szCs w:val="20"/>
          <w:highlight w:val="white"/>
        </w:rPr>
        <w:t xml:space="preserve">Photographer: </w:t>
      </w:r>
      <w:r w:rsidRPr="007A7768">
        <w:rPr>
          <w:iCs/>
          <w:color w:val="000000" w:themeColor="text1"/>
          <w:sz w:val="20"/>
          <w:szCs w:val="20"/>
        </w:rPr>
        <w:t xml:space="preserve">Alexey </w:t>
      </w:r>
      <w:proofErr w:type="spellStart"/>
      <w:r w:rsidRPr="007A7768">
        <w:rPr>
          <w:iCs/>
          <w:color w:val="000000" w:themeColor="text1"/>
          <w:sz w:val="20"/>
          <w:szCs w:val="20"/>
        </w:rPr>
        <w:t>Beshenov</w:t>
      </w:r>
      <w:proofErr w:type="spellEnd"/>
    </w:p>
    <w:p w14:paraId="18FB8313" w14:textId="307760CA" w:rsidR="00F80B2A" w:rsidRPr="007A7768" w:rsidRDefault="00F80B2A" w:rsidP="00F80B2A">
      <w:pPr>
        <w:pBdr>
          <w:top w:val="nil"/>
          <w:left w:val="nil"/>
          <w:bottom w:val="nil"/>
          <w:right w:val="nil"/>
          <w:between w:val="nil"/>
        </w:pBdr>
        <w:rPr>
          <w:iCs/>
          <w:color w:val="000000" w:themeColor="text1"/>
          <w:sz w:val="20"/>
          <w:szCs w:val="20"/>
        </w:rPr>
      </w:pPr>
      <w:r w:rsidRPr="007A7768">
        <w:rPr>
          <w:iCs/>
          <w:color w:val="000000" w:themeColor="text1"/>
          <w:sz w:val="20"/>
          <w:szCs w:val="20"/>
        </w:rPr>
        <w:t xml:space="preserve">Source: </w:t>
      </w:r>
      <w:hyperlink r:id="rId243" w:history="1">
        <w:r w:rsidRPr="007A7768">
          <w:rPr>
            <w:rStyle w:val="Hyperlink"/>
            <w:iCs/>
            <w:color w:val="000000" w:themeColor="text1"/>
            <w:sz w:val="20"/>
            <w:szCs w:val="20"/>
          </w:rPr>
          <w:t>https://cadadr.org/centroamerica/mural/</w:t>
        </w:r>
      </w:hyperlink>
    </w:p>
    <w:p w14:paraId="5306F266" w14:textId="2B313637" w:rsidR="007F5562" w:rsidRPr="007A7768" w:rsidRDefault="007F5562" w:rsidP="007F5562">
      <w:pPr>
        <w:rPr>
          <w:rStyle w:val="Hyperlink"/>
          <w:color w:val="000000" w:themeColor="text1"/>
          <w:sz w:val="20"/>
          <w:szCs w:val="20"/>
        </w:rPr>
      </w:pPr>
      <w:r w:rsidRPr="007A7768">
        <w:rPr>
          <w:color w:val="000000" w:themeColor="text1"/>
          <w:sz w:val="20"/>
          <w:szCs w:val="20"/>
        </w:rPr>
        <w:fldChar w:fldCharType="begin"/>
      </w:r>
      <w:r w:rsidRPr="007A7768">
        <w:rPr>
          <w:color w:val="000000" w:themeColor="text1"/>
          <w:sz w:val="20"/>
          <w:szCs w:val="20"/>
        </w:rPr>
        <w:instrText xml:space="preserve"> HYPERLINK  \l "fig_75" </w:instrText>
      </w:r>
      <w:r w:rsidRPr="007A7768">
        <w:rPr>
          <w:color w:val="000000" w:themeColor="text1"/>
          <w:sz w:val="20"/>
          <w:szCs w:val="20"/>
        </w:rPr>
      </w:r>
      <w:r w:rsidRPr="007A7768">
        <w:rPr>
          <w:color w:val="000000" w:themeColor="text1"/>
          <w:sz w:val="20"/>
          <w:szCs w:val="20"/>
        </w:rPr>
        <w:fldChar w:fldCharType="separate"/>
      </w:r>
    </w:p>
    <w:p w14:paraId="4C8E11EA" w14:textId="674F17B0" w:rsidR="007F5562" w:rsidRPr="007A7768" w:rsidRDefault="007F5562" w:rsidP="007F5562">
      <w:pPr>
        <w:rPr>
          <w:color w:val="000000" w:themeColor="text1"/>
          <w:sz w:val="20"/>
          <w:szCs w:val="20"/>
        </w:rPr>
      </w:pPr>
      <w:r w:rsidRPr="007A7768">
        <w:rPr>
          <w:rStyle w:val="Hyperlink"/>
          <w:color w:val="000000" w:themeColor="text1"/>
          <w:sz w:val="20"/>
          <w:szCs w:val="20"/>
        </w:rPr>
        <w:t>Return to Pag</w:t>
      </w:r>
      <w:r w:rsidR="00B516D1" w:rsidRPr="007A7768">
        <w:rPr>
          <w:rStyle w:val="Hyperlink"/>
          <w:color w:val="000000" w:themeColor="text1"/>
          <w:sz w:val="20"/>
          <w:szCs w:val="20"/>
        </w:rPr>
        <w:t>e 39</w:t>
      </w:r>
      <w:r w:rsidRPr="007A7768">
        <w:rPr>
          <w:color w:val="000000" w:themeColor="text1"/>
          <w:sz w:val="20"/>
          <w:szCs w:val="20"/>
        </w:rPr>
        <w:fldChar w:fldCharType="end"/>
      </w:r>
    </w:p>
    <w:p w14:paraId="19119828" w14:textId="77777777" w:rsidR="007F5562" w:rsidRPr="007A7768" w:rsidRDefault="007F5562" w:rsidP="00F80B2A">
      <w:pPr>
        <w:rPr>
          <w:i/>
          <w:color w:val="000000" w:themeColor="text1"/>
          <w:sz w:val="20"/>
          <w:szCs w:val="20"/>
          <w:highlight w:val="white"/>
        </w:rPr>
      </w:pPr>
    </w:p>
    <w:p w14:paraId="123043FD" w14:textId="77777777" w:rsidR="001B32C3" w:rsidRPr="007A7768" w:rsidRDefault="00F80B2A" w:rsidP="001B32C3">
      <w:pPr>
        <w:keepNext/>
        <w:rPr>
          <w:color w:val="000000" w:themeColor="text1"/>
          <w:sz w:val="20"/>
          <w:szCs w:val="20"/>
        </w:rPr>
      </w:pPr>
      <w:r w:rsidRPr="007A7768">
        <w:rPr>
          <w:i/>
          <w:noProof/>
          <w:color w:val="000000" w:themeColor="text1"/>
          <w:sz w:val="20"/>
          <w:szCs w:val="20"/>
        </w:rPr>
        <w:drawing>
          <wp:inline distT="0" distB="0" distL="0" distR="0" wp14:anchorId="1531D6B8" wp14:editId="59389771">
            <wp:extent cx="5578165" cy="3009900"/>
            <wp:effectExtent l="0" t="0" r="0" b="0"/>
            <wp:docPr id="471" name="image126.jpg" descr="A mural of two peop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6.jpg" descr="A mural of two people&#10;&#10;Description automatically generated"/>
                    <pic:cNvPicPr preferRelativeResize="0"/>
                  </pic:nvPicPr>
                  <pic:blipFill rotWithShape="1">
                    <a:blip r:embed="rId244"/>
                    <a:srcRect t="11874" b="7703"/>
                    <a:stretch/>
                  </pic:blipFill>
                  <pic:spPr bwMode="auto">
                    <a:xfrm>
                      <a:off x="0" y="0"/>
                      <a:ext cx="5579236" cy="3010478"/>
                    </a:xfrm>
                    <a:prstGeom prst="rect">
                      <a:avLst/>
                    </a:prstGeom>
                    <a:ln>
                      <a:noFill/>
                    </a:ln>
                    <a:extLst>
                      <a:ext uri="{53640926-AAD7-44D8-BBD7-CCE9431645EC}">
                        <a14:shadowObscured xmlns:a14="http://schemas.microsoft.com/office/drawing/2010/main"/>
                      </a:ext>
                    </a:extLst>
                  </pic:spPr>
                </pic:pic>
              </a:graphicData>
            </a:graphic>
          </wp:inline>
        </w:drawing>
      </w:r>
    </w:p>
    <w:p w14:paraId="14DFAD75" w14:textId="4C33C05D" w:rsidR="00F80B2A" w:rsidRPr="007A7768" w:rsidRDefault="001B32C3" w:rsidP="001B32C3">
      <w:pPr>
        <w:pStyle w:val="Caption"/>
        <w:rPr>
          <w:i w:val="0"/>
          <w:szCs w:val="20"/>
        </w:rPr>
      </w:pPr>
      <w:bookmarkStart w:id="332" w:name="_Ref164773731"/>
      <w:bookmarkStart w:id="333" w:name="_Toc17220986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77</w:t>
      </w:r>
      <w:r w:rsidRPr="007A7768">
        <w:rPr>
          <w:noProof/>
          <w:szCs w:val="20"/>
        </w:rPr>
        <w:fldChar w:fldCharType="end"/>
      </w:r>
      <w:bookmarkEnd w:id="332"/>
      <w:r w:rsidRPr="007A7768">
        <w:rPr>
          <w:szCs w:val="20"/>
        </w:rPr>
        <w:t>.</w:t>
      </w:r>
      <w:r w:rsidR="00F80B2A" w:rsidRPr="007A7768">
        <w:rPr>
          <w:szCs w:val="20"/>
        </w:rPr>
        <w:t xml:space="preserve"> Commemorative Mural after Volcano in 2018 I Painted on Perimeter Wall of </w:t>
      </w:r>
      <w:proofErr w:type="spellStart"/>
      <w:r w:rsidR="00F80B2A" w:rsidRPr="007A7768">
        <w:rPr>
          <w:szCs w:val="20"/>
        </w:rPr>
        <w:t>Suchitepéquez</w:t>
      </w:r>
      <w:proofErr w:type="spellEnd"/>
      <w:r w:rsidR="00F80B2A" w:rsidRPr="007A7768">
        <w:rPr>
          <w:szCs w:val="20"/>
        </w:rPr>
        <w:t xml:space="preserve"> Police Station 33</w:t>
      </w:r>
      <w:bookmarkEnd w:id="333"/>
      <w:r w:rsidR="00F80B2A" w:rsidRPr="007A7768">
        <w:rPr>
          <w:szCs w:val="20"/>
        </w:rPr>
        <w:t xml:space="preserve"> </w:t>
      </w:r>
    </w:p>
    <w:p w14:paraId="640E1DE5" w14:textId="77777777" w:rsidR="00F80B2A" w:rsidRPr="007A7768" w:rsidRDefault="00F80B2A" w:rsidP="00F80B2A">
      <w:pPr>
        <w:rPr>
          <w:iCs/>
          <w:color w:val="000000" w:themeColor="text1"/>
          <w:sz w:val="20"/>
          <w:szCs w:val="20"/>
        </w:rPr>
      </w:pPr>
      <w:r w:rsidRPr="007A7768">
        <w:rPr>
          <w:iCs/>
          <w:color w:val="000000" w:themeColor="text1"/>
          <w:sz w:val="20"/>
          <w:szCs w:val="20"/>
        </w:rPr>
        <w:t xml:space="preserve">Location: </w:t>
      </w:r>
      <w:proofErr w:type="spellStart"/>
      <w:r w:rsidRPr="007A7768">
        <w:rPr>
          <w:iCs/>
          <w:color w:val="000000" w:themeColor="text1"/>
          <w:sz w:val="20"/>
          <w:szCs w:val="20"/>
        </w:rPr>
        <w:t>Mazatenango</w:t>
      </w:r>
      <w:proofErr w:type="spellEnd"/>
      <w:r w:rsidRPr="007A7768">
        <w:rPr>
          <w:iCs/>
          <w:color w:val="000000" w:themeColor="text1"/>
          <w:sz w:val="20"/>
          <w:szCs w:val="20"/>
        </w:rPr>
        <w:t xml:space="preserve">, Guatemala </w:t>
      </w:r>
    </w:p>
    <w:p w14:paraId="0C9DC378" w14:textId="77777777" w:rsidR="00F80B2A" w:rsidRPr="007A7768" w:rsidRDefault="00F80B2A" w:rsidP="00F80B2A">
      <w:pPr>
        <w:rPr>
          <w:iCs/>
          <w:color w:val="000000" w:themeColor="text1"/>
          <w:sz w:val="20"/>
          <w:szCs w:val="20"/>
        </w:rPr>
      </w:pPr>
      <w:r w:rsidRPr="007A7768">
        <w:rPr>
          <w:iCs/>
          <w:color w:val="000000" w:themeColor="text1"/>
          <w:sz w:val="20"/>
          <w:szCs w:val="20"/>
        </w:rPr>
        <w:t>Date: 2022</w:t>
      </w:r>
    </w:p>
    <w:p w14:paraId="623204A1" w14:textId="191AA97C" w:rsidR="00F80B2A" w:rsidRPr="007A7768" w:rsidRDefault="00F80B2A" w:rsidP="00F80B2A">
      <w:pPr>
        <w:rPr>
          <w:iCs/>
          <w:color w:val="000000" w:themeColor="text1"/>
          <w:sz w:val="20"/>
          <w:szCs w:val="20"/>
        </w:rPr>
      </w:pPr>
      <w:r w:rsidRPr="007A7768">
        <w:rPr>
          <w:iCs/>
          <w:color w:val="000000" w:themeColor="text1"/>
          <w:sz w:val="20"/>
          <w:szCs w:val="20"/>
        </w:rPr>
        <w:t xml:space="preserve">Source: </w:t>
      </w:r>
      <w:hyperlink r:id="rId245" w:history="1">
        <w:r w:rsidRPr="007A7768">
          <w:rPr>
            <w:rStyle w:val="Hyperlink"/>
            <w:iCs/>
            <w:color w:val="000000" w:themeColor="text1"/>
            <w:sz w:val="20"/>
            <w:szCs w:val="20"/>
          </w:rPr>
          <w:t>https://twitter.com/PNCdeGuatemala/status/1533495194729041922</w:t>
        </w:r>
      </w:hyperlink>
    </w:p>
    <w:p w14:paraId="5DA8EE3A" w14:textId="17D5E8DA" w:rsidR="007F5562" w:rsidRPr="007A7768" w:rsidRDefault="007F5562" w:rsidP="007F5562">
      <w:pPr>
        <w:rPr>
          <w:rStyle w:val="Hyperlink"/>
          <w:color w:val="000000" w:themeColor="text1"/>
          <w:sz w:val="20"/>
          <w:szCs w:val="20"/>
        </w:rPr>
      </w:pPr>
      <w:r w:rsidRPr="007A7768">
        <w:rPr>
          <w:color w:val="000000" w:themeColor="text1"/>
          <w:sz w:val="20"/>
          <w:szCs w:val="20"/>
        </w:rPr>
        <w:fldChar w:fldCharType="begin"/>
      </w:r>
      <w:r w:rsidRPr="007A7768">
        <w:rPr>
          <w:color w:val="000000" w:themeColor="text1"/>
          <w:sz w:val="20"/>
          <w:szCs w:val="20"/>
        </w:rPr>
        <w:instrText xml:space="preserve"> HYPERLINK  \l "fig_75" </w:instrText>
      </w:r>
      <w:r w:rsidRPr="007A7768">
        <w:rPr>
          <w:color w:val="000000" w:themeColor="text1"/>
          <w:sz w:val="20"/>
          <w:szCs w:val="20"/>
        </w:rPr>
      </w:r>
      <w:r w:rsidRPr="007A7768">
        <w:rPr>
          <w:color w:val="000000" w:themeColor="text1"/>
          <w:sz w:val="20"/>
          <w:szCs w:val="20"/>
        </w:rPr>
        <w:fldChar w:fldCharType="separate"/>
      </w:r>
    </w:p>
    <w:p w14:paraId="34C81823" w14:textId="7F070BA1" w:rsidR="007F5562" w:rsidRPr="007A7768" w:rsidRDefault="007F5562" w:rsidP="007F5562">
      <w:pPr>
        <w:rPr>
          <w:color w:val="000000" w:themeColor="text1"/>
          <w:sz w:val="20"/>
          <w:szCs w:val="20"/>
        </w:rPr>
      </w:pPr>
      <w:r w:rsidRPr="007A7768">
        <w:rPr>
          <w:rStyle w:val="Hyperlink"/>
          <w:color w:val="000000" w:themeColor="text1"/>
          <w:sz w:val="20"/>
          <w:szCs w:val="20"/>
        </w:rPr>
        <w:t>Return to Pag</w:t>
      </w:r>
      <w:r w:rsidR="00B516D1" w:rsidRPr="007A7768">
        <w:rPr>
          <w:rStyle w:val="Hyperlink"/>
          <w:color w:val="000000" w:themeColor="text1"/>
          <w:sz w:val="20"/>
          <w:szCs w:val="20"/>
        </w:rPr>
        <w:t>e 39</w:t>
      </w:r>
      <w:r w:rsidRPr="007A7768">
        <w:rPr>
          <w:color w:val="000000" w:themeColor="text1"/>
          <w:sz w:val="20"/>
          <w:szCs w:val="20"/>
        </w:rPr>
        <w:fldChar w:fldCharType="end"/>
      </w:r>
    </w:p>
    <w:p w14:paraId="6B775FF3" w14:textId="77777777" w:rsidR="007F5562" w:rsidRPr="007A7768" w:rsidRDefault="007F5562" w:rsidP="00F80B2A">
      <w:pPr>
        <w:rPr>
          <w:iCs/>
          <w:color w:val="000000" w:themeColor="text1"/>
          <w:sz w:val="20"/>
          <w:szCs w:val="20"/>
        </w:rPr>
      </w:pPr>
    </w:p>
    <w:p w14:paraId="11F6C2D7" w14:textId="77777777" w:rsidR="001B32C3" w:rsidRPr="007A7768" w:rsidRDefault="00F80B2A" w:rsidP="001B32C3">
      <w:pPr>
        <w:keepNext/>
        <w:rPr>
          <w:color w:val="000000" w:themeColor="text1"/>
          <w:sz w:val="20"/>
          <w:szCs w:val="20"/>
        </w:rPr>
      </w:pPr>
      <w:r w:rsidRPr="007A7768">
        <w:rPr>
          <w:noProof/>
          <w:color w:val="000000" w:themeColor="text1"/>
          <w:sz w:val="20"/>
          <w:szCs w:val="20"/>
        </w:rPr>
        <w:drawing>
          <wp:inline distT="0" distB="0" distL="0" distR="0" wp14:anchorId="0F094F43" wp14:editId="4D103C57">
            <wp:extent cx="5511165" cy="2844800"/>
            <wp:effectExtent l="0" t="0" r="635" b="0"/>
            <wp:docPr id="474" name="image130.jpg" descr="A mural of a person and chi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0.jpg" descr="A mural of a person and child&#10;&#10;Description automatically generated"/>
                    <pic:cNvPicPr preferRelativeResize="0"/>
                  </pic:nvPicPr>
                  <pic:blipFill rotWithShape="1">
                    <a:blip r:embed="rId246"/>
                    <a:srcRect t="16837" b="14583"/>
                    <a:stretch/>
                  </pic:blipFill>
                  <pic:spPr bwMode="auto">
                    <a:xfrm>
                      <a:off x="0" y="0"/>
                      <a:ext cx="5511800" cy="2845128"/>
                    </a:xfrm>
                    <a:prstGeom prst="rect">
                      <a:avLst/>
                    </a:prstGeom>
                    <a:ln>
                      <a:noFill/>
                    </a:ln>
                    <a:extLst>
                      <a:ext uri="{53640926-AAD7-44D8-BBD7-CCE9431645EC}">
                        <a14:shadowObscured xmlns:a14="http://schemas.microsoft.com/office/drawing/2010/main"/>
                      </a:ext>
                    </a:extLst>
                  </pic:spPr>
                </pic:pic>
              </a:graphicData>
            </a:graphic>
          </wp:inline>
        </w:drawing>
      </w:r>
    </w:p>
    <w:p w14:paraId="7AF0CF3D" w14:textId="27D4B021" w:rsidR="00F80B2A" w:rsidRPr="007A7768" w:rsidRDefault="001B32C3" w:rsidP="001B32C3">
      <w:pPr>
        <w:pStyle w:val="Caption"/>
        <w:rPr>
          <w:i w:val="0"/>
          <w:szCs w:val="20"/>
        </w:rPr>
      </w:pPr>
      <w:bookmarkStart w:id="334" w:name="_Ref166778549"/>
      <w:bookmarkStart w:id="335" w:name="_Toc17220986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78</w:t>
      </w:r>
      <w:r w:rsidRPr="007A7768">
        <w:rPr>
          <w:noProof/>
          <w:szCs w:val="20"/>
        </w:rPr>
        <w:fldChar w:fldCharType="end"/>
      </w:r>
      <w:bookmarkEnd w:id="334"/>
      <w:r w:rsidRPr="007A7768">
        <w:rPr>
          <w:szCs w:val="20"/>
        </w:rPr>
        <w:t>.</w:t>
      </w:r>
      <w:r w:rsidR="00F80B2A" w:rsidRPr="007A7768">
        <w:rPr>
          <w:szCs w:val="20"/>
        </w:rPr>
        <w:t xml:space="preserve"> Commemorative Mural after Volcano in 2018 II Painted on Perimeter Wall of </w:t>
      </w:r>
      <w:proofErr w:type="spellStart"/>
      <w:r w:rsidR="00F80B2A" w:rsidRPr="007A7768">
        <w:rPr>
          <w:szCs w:val="20"/>
        </w:rPr>
        <w:t>Suchitepéquez</w:t>
      </w:r>
      <w:proofErr w:type="spellEnd"/>
      <w:r w:rsidR="00F80B2A" w:rsidRPr="007A7768">
        <w:rPr>
          <w:szCs w:val="20"/>
        </w:rPr>
        <w:t xml:space="preserve"> Police Station 33</w:t>
      </w:r>
      <w:bookmarkEnd w:id="335"/>
      <w:r w:rsidR="00F80B2A" w:rsidRPr="007A7768">
        <w:rPr>
          <w:szCs w:val="20"/>
        </w:rPr>
        <w:t xml:space="preserve"> </w:t>
      </w:r>
    </w:p>
    <w:p w14:paraId="034B5724" w14:textId="77777777" w:rsidR="00F80B2A" w:rsidRPr="007A7768" w:rsidRDefault="00F80B2A" w:rsidP="00F80B2A">
      <w:pPr>
        <w:rPr>
          <w:iCs/>
          <w:color w:val="000000" w:themeColor="text1"/>
          <w:sz w:val="20"/>
          <w:szCs w:val="20"/>
        </w:rPr>
      </w:pPr>
      <w:r w:rsidRPr="007A7768">
        <w:rPr>
          <w:iCs/>
          <w:color w:val="000000" w:themeColor="text1"/>
          <w:sz w:val="20"/>
          <w:szCs w:val="20"/>
        </w:rPr>
        <w:t xml:space="preserve">Location: </w:t>
      </w:r>
      <w:proofErr w:type="spellStart"/>
      <w:r w:rsidRPr="007A7768">
        <w:rPr>
          <w:iCs/>
          <w:color w:val="000000" w:themeColor="text1"/>
          <w:sz w:val="20"/>
          <w:szCs w:val="20"/>
        </w:rPr>
        <w:t>Mazatenango</w:t>
      </w:r>
      <w:proofErr w:type="spellEnd"/>
      <w:r w:rsidRPr="007A7768">
        <w:rPr>
          <w:iCs/>
          <w:color w:val="000000" w:themeColor="text1"/>
          <w:sz w:val="20"/>
          <w:szCs w:val="20"/>
        </w:rPr>
        <w:t xml:space="preserve">, Guatemala </w:t>
      </w:r>
    </w:p>
    <w:p w14:paraId="7C5ABCD7" w14:textId="77777777" w:rsidR="00F80B2A" w:rsidRPr="007A7768" w:rsidRDefault="00F80B2A" w:rsidP="00F80B2A">
      <w:pPr>
        <w:rPr>
          <w:iCs/>
          <w:color w:val="000000" w:themeColor="text1"/>
          <w:sz w:val="20"/>
          <w:szCs w:val="20"/>
        </w:rPr>
      </w:pPr>
      <w:r w:rsidRPr="007A7768">
        <w:rPr>
          <w:iCs/>
          <w:color w:val="000000" w:themeColor="text1"/>
          <w:sz w:val="20"/>
          <w:szCs w:val="20"/>
        </w:rPr>
        <w:t>Date: 2022</w:t>
      </w:r>
    </w:p>
    <w:p w14:paraId="400B9039" w14:textId="702F95C7" w:rsidR="00F80B2A" w:rsidRPr="007A7768" w:rsidRDefault="00F80B2A" w:rsidP="00F80B2A">
      <w:pPr>
        <w:rPr>
          <w:iCs/>
          <w:color w:val="000000" w:themeColor="text1"/>
          <w:sz w:val="20"/>
          <w:szCs w:val="20"/>
        </w:rPr>
      </w:pPr>
      <w:r w:rsidRPr="007A7768">
        <w:rPr>
          <w:iCs/>
          <w:color w:val="000000" w:themeColor="text1"/>
          <w:sz w:val="20"/>
          <w:szCs w:val="20"/>
        </w:rPr>
        <w:t xml:space="preserve">Source: </w:t>
      </w:r>
      <w:hyperlink r:id="rId247" w:history="1">
        <w:r w:rsidRPr="007A7768">
          <w:rPr>
            <w:rStyle w:val="Hyperlink"/>
            <w:iCs/>
            <w:color w:val="000000" w:themeColor="text1"/>
            <w:sz w:val="20"/>
            <w:szCs w:val="20"/>
          </w:rPr>
          <w:t>https://twitter.com/PNCdeGuatemala/status/1533495194729041922</w:t>
        </w:r>
      </w:hyperlink>
    </w:p>
    <w:p w14:paraId="510B1A79" w14:textId="77777777" w:rsidR="00B516D1" w:rsidRPr="007A7768" w:rsidRDefault="00B516D1" w:rsidP="00B516D1">
      <w:pPr>
        <w:rPr>
          <w:rStyle w:val="Hyperlink"/>
          <w:color w:val="000000" w:themeColor="text1"/>
          <w:sz w:val="20"/>
          <w:szCs w:val="20"/>
        </w:rPr>
      </w:pPr>
      <w:r w:rsidRPr="007A7768">
        <w:rPr>
          <w:color w:val="000000" w:themeColor="text1"/>
          <w:sz w:val="20"/>
          <w:szCs w:val="20"/>
        </w:rPr>
        <w:fldChar w:fldCharType="begin"/>
      </w:r>
      <w:r w:rsidRPr="007A7768">
        <w:rPr>
          <w:color w:val="000000" w:themeColor="text1"/>
          <w:sz w:val="20"/>
          <w:szCs w:val="20"/>
        </w:rPr>
        <w:instrText xml:space="preserve"> HYPERLINK  \l "fig_75" </w:instrText>
      </w:r>
      <w:r w:rsidRPr="007A7768">
        <w:rPr>
          <w:color w:val="000000" w:themeColor="text1"/>
          <w:sz w:val="20"/>
          <w:szCs w:val="20"/>
        </w:rPr>
      </w:r>
      <w:r w:rsidRPr="007A7768">
        <w:rPr>
          <w:color w:val="000000" w:themeColor="text1"/>
          <w:sz w:val="20"/>
          <w:szCs w:val="20"/>
        </w:rPr>
        <w:fldChar w:fldCharType="separate"/>
      </w:r>
    </w:p>
    <w:p w14:paraId="32036F5F" w14:textId="77777777" w:rsidR="00B516D1" w:rsidRPr="007A7768" w:rsidRDefault="00B516D1" w:rsidP="00B516D1">
      <w:pPr>
        <w:rPr>
          <w:color w:val="000000" w:themeColor="text1"/>
          <w:sz w:val="20"/>
          <w:szCs w:val="20"/>
        </w:rPr>
      </w:pPr>
      <w:r w:rsidRPr="007A7768">
        <w:rPr>
          <w:rStyle w:val="Hyperlink"/>
          <w:color w:val="000000" w:themeColor="text1"/>
          <w:sz w:val="20"/>
          <w:szCs w:val="20"/>
        </w:rPr>
        <w:t>Return to Page 39</w:t>
      </w:r>
      <w:r w:rsidRPr="007A7768">
        <w:rPr>
          <w:color w:val="000000" w:themeColor="text1"/>
          <w:sz w:val="20"/>
          <w:szCs w:val="20"/>
        </w:rPr>
        <w:fldChar w:fldCharType="end"/>
      </w:r>
    </w:p>
    <w:p w14:paraId="6D449683" w14:textId="77777777" w:rsidR="001B32C3" w:rsidRPr="007A7768" w:rsidRDefault="00F80B2A" w:rsidP="001B32C3">
      <w:pPr>
        <w:keepNext/>
        <w:rPr>
          <w:color w:val="000000" w:themeColor="text1"/>
          <w:sz w:val="20"/>
          <w:szCs w:val="20"/>
        </w:rPr>
      </w:pPr>
      <w:r w:rsidRPr="007A7768">
        <w:rPr>
          <w:noProof/>
          <w:color w:val="000000" w:themeColor="text1"/>
          <w:sz w:val="20"/>
          <w:szCs w:val="20"/>
        </w:rPr>
        <w:lastRenderedPageBreak/>
        <w:drawing>
          <wp:inline distT="0" distB="0" distL="0" distR="0" wp14:anchorId="728063B0" wp14:editId="039227E9">
            <wp:extent cx="5003800" cy="2352373"/>
            <wp:effectExtent l="0" t="0" r="0" b="0"/>
            <wp:docPr id="477" name="image135.jpg" descr="A police car parked in a parking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5.jpg" descr="A police car parked in a parking lot&#10;&#10;Description automatically generated"/>
                    <pic:cNvPicPr preferRelativeResize="0"/>
                  </pic:nvPicPr>
                  <pic:blipFill rotWithShape="1">
                    <a:blip r:embed="rId248"/>
                    <a:srcRect t="3991" b="28484"/>
                    <a:stretch/>
                  </pic:blipFill>
                  <pic:spPr bwMode="auto">
                    <a:xfrm>
                      <a:off x="0" y="0"/>
                      <a:ext cx="5039968" cy="2369376"/>
                    </a:xfrm>
                    <a:prstGeom prst="rect">
                      <a:avLst/>
                    </a:prstGeom>
                    <a:ln>
                      <a:noFill/>
                    </a:ln>
                    <a:extLst>
                      <a:ext uri="{53640926-AAD7-44D8-BBD7-CCE9431645EC}">
                        <a14:shadowObscured xmlns:a14="http://schemas.microsoft.com/office/drawing/2010/main"/>
                      </a:ext>
                    </a:extLst>
                  </pic:spPr>
                </pic:pic>
              </a:graphicData>
            </a:graphic>
          </wp:inline>
        </w:drawing>
      </w:r>
    </w:p>
    <w:p w14:paraId="0FFEBFB6" w14:textId="57470F4E" w:rsidR="00F80B2A" w:rsidRPr="007A7768" w:rsidRDefault="001B32C3" w:rsidP="001B32C3">
      <w:pPr>
        <w:pStyle w:val="Caption"/>
        <w:rPr>
          <w:i w:val="0"/>
          <w:szCs w:val="20"/>
        </w:rPr>
      </w:pPr>
      <w:bookmarkStart w:id="336" w:name="_Ref164773751"/>
      <w:bookmarkStart w:id="337" w:name="_Toc17220986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79</w:t>
      </w:r>
      <w:r w:rsidRPr="007A7768">
        <w:rPr>
          <w:noProof/>
          <w:szCs w:val="20"/>
        </w:rPr>
        <w:fldChar w:fldCharType="end"/>
      </w:r>
      <w:bookmarkEnd w:id="336"/>
      <w:r w:rsidRPr="007A7768">
        <w:rPr>
          <w:szCs w:val="20"/>
        </w:rPr>
        <w:t>.</w:t>
      </w:r>
      <w:r w:rsidR="00F80B2A" w:rsidRPr="007A7768">
        <w:rPr>
          <w:szCs w:val="20"/>
        </w:rPr>
        <w:t xml:space="preserve"> Thin Blue Line Mural painted on Police Department</w:t>
      </w:r>
      <w:bookmarkEnd w:id="337"/>
      <w:r w:rsidR="00F80B2A" w:rsidRPr="007A7768">
        <w:rPr>
          <w:szCs w:val="20"/>
        </w:rPr>
        <w:t xml:space="preserve"> </w:t>
      </w:r>
    </w:p>
    <w:p w14:paraId="3B0D5E51" w14:textId="77777777" w:rsidR="00F80B2A" w:rsidRPr="007A7768" w:rsidRDefault="00F80B2A" w:rsidP="00F80B2A">
      <w:pPr>
        <w:rPr>
          <w:iCs/>
          <w:color w:val="000000" w:themeColor="text1"/>
          <w:sz w:val="20"/>
          <w:szCs w:val="20"/>
        </w:rPr>
      </w:pPr>
      <w:r w:rsidRPr="007A7768">
        <w:rPr>
          <w:iCs/>
          <w:color w:val="000000" w:themeColor="text1"/>
          <w:sz w:val="20"/>
          <w:szCs w:val="20"/>
        </w:rPr>
        <w:t xml:space="preserve">Location: Virginia Beach, Virginia </w:t>
      </w:r>
    </w:p>
    <w:p w14:paraId="0AE821EB" w14:textId="77777777" w:rsidR="00F80B2A" w:rsidRPr="007A7768" w:rsidRDefault="00F80B2A" w:rsidP="00F80B2A">
      <w:pPr>
        <w:rPr>
          <w:iCs/>
          <w:color w:val="000000" w:themeColor="text1"/>
          <w:sz w:val="20"/>
          <w:szCs w:val="20"/>
        </w:rPr>
      </w:pPr>
      <w:r w:rsidRPr="007A7768">
        <w:rPr>
          <w:iCs/>
          <w:color w:val="000000" w:themeColor="text1"/>
          <w:sz w:val="20"/>
          <w:szCs w:val="20"/>
        </w:rPr>
        <w:t>Date: 2020</w:t>
      </w:r>
    </w:p>
    <w:p w14:paraId="0669FBB5" w14:textId="77777777" w:rsidR="00F80B2A" w:rsidRPr="007A7768" w:rsidRDefault="00F80B2A" w:rsidP="00F80B2A">
      <w:pPr>
        <w:rPr>
          <w:iCs/>
          <w:color w:val="000000" w:themeColor="text1"/>
          <w:sz w:val="20"/>
          <w:szCs w:val="20"/>
        </w:rPr>
      </w:pPr>
      <w:r w:rsidRPr="007A7768">
        <w:rPr>
          <w:iCs/>
          <w:color w:val="000000" w:themeColor="text1"/>
          <w:sz w:val="20"/>
          <w:szCs w:val="20"/>
        </w:rPr>
        <w:t>Artists: Todd and Eric Lindbergh</w:t>
      </w:r>
    </w:p>
    <w:p w14:paraId="2AE9FF3C" w14:textId="50198BBF" w:rsidR="00F80B2A" w:rsidRPr="007A7768" w:rsidRDefault="00F80B2A" w:rsidP="00F80B2A">
      <w:pPr>
        <w:rPr>
          <w:iCs/>
          <w:color w:val="000000" w:themeColor="text1"/>
          <w:sz w:val="20"/>
          <w:szCs w:val="20"/>
        </w:rPr>
      </w:pPr>
      <w:r w:rsidRPr="007A7768">
        <w:rPr>
          <w:iCs/>
          <w:color w:val="000000" w:themeColor="text1"/>
          <w:sz w:val="20"/>
          <w:szCs w:val="20"/>
        </w:rPr>
        <w:t xml:space="preserve">Source: </w:t>
      </w:r>
      <w:hyperlink r:id="rId249" w:history="1">
        <w:r w:rsidRPr="007A7768">
          <w:rPr>
            <w:rStyle w:val="Hyperlink"/>
            <w:iCs/>
            <w:color w:val="000000" w:themeColor="text1"/>
            <w:sz w:val="20"/>
            <w:szCs w:val="20"/>
          </w:rPr>
          <w:t>https://www.police1.com/police-heroes/articles/va-police-unveil-new-mural-honoring-leos-tjO3IRFEF5c1umsC/</w:t>
        </w:r>
      </w:hyperlink>
    </w:p>
    <w:p w14:paraId="17BC650E" w14:textId="13E6B079" w:rsidR="007F5562" w:rsidRPr="007A7768" w:rsidRDefault="007F5562" w:rsidP="007F5562">
      <w:pPr>
        <w:rPr>
          <w:rStyle w:val="Hyperlink"/>
          <w:color w:val="000000" w:themeColor="text1"/>
          <w:sz w:val="20"/>
          <w:szCs w:val="20"/>
        </w:rPr>
      </w:pPr>
      <w:r w:rsidRPr="007A7768">
        <w:rPr>
          <w:color w:val="000000" w:themeColor="text1"/>
          <w:sz w:val="20"/>
          <w:szCs w:val="20"/>
        </w:rPr>
        <w:fldChar w:fldCharType="begin"/>
      </w:r>
      <w:r w:rsidRPr="007A7768">
        <w:rPr>
          <w:color w:val="000000" w:themeColor="text1"/>
          <w:sz w:val="20"/>
          <w:szCs w:val="20"/>
        </w:rPr>
        <w:instrText xml:space="preserve"> HYPERLINK  \l "fig_75" </w:instrText>
      </w:r>
      <w:r w:rsidRPr="007A7768">
        <w:rPr>
          <w:color w:val="000000" w:themeColor="text1"/>
          <w:sz w:val="20"/>
          <w:szCs w:val="20"/>
        </w:rPr>
      </w:r>
      <w:r w:rsidRPr="007A7768">
        <w:rPr>
          <w:color w:val="000000" w:themeColor="text1"/>
          <w:sz w:val="20"/>
          <w:szCs w:val="20"/>
        </w:rPr>
        <w:fldChar w:fldCharType="separate"/>
      </w:r>
    </w:p>
    <w:p w14:paraId="07926F16" w14:textId="02480180" w:rsidR="007F5562" w:rsidRPr="007A7768" w:rsidRDefault="007F5562" w:rsidP="00F80B2A">
      <w:pPr>
        <w:rPr>
          <w:color w:val="000000" w:themeColor="text1"/>
          <w:sz w:val="20"/>
          <w:szCs w:val="20"/>
        </w:rPr>
      </w:pPr>
      <w:r w:rsidRPr="007A7768">
        <w:rPr>
          <w:rStyle w:val="Hyperlink"/>
          <w:color w:val="000000" w:themeColor="text1"/>
          <w:sz w:val="20"/>
          <w:szCs w:val="20"/>
        </w:rPr>
        <w:t>Return to Pag</w:t>
      </w:r>
      <w:r w:rsidR="00B516D1" w:rsidRPr="007A7768">
        <w:rPr>
          <w:rStyle w:val="Hyperlink"/>
          <w:color w:val="000000" w:themeColor="text1"/>
          <w:sz w:val="20"/>
          <w:szCs w:val="20"/>
        </w:rPr>
        <w:t>e 39</w:t>
      </w:r>
      <w:r w:rsidRPr="007A7768">
        <w:rPr>
          <w:color w:val="000000" w:themeColor="text1"/>
          <w:sz w:val="20"/>
          <w:szCs w:val="20"/>
        </w:rPr>
        <w:fldChar w:fldCharType="end"/>
      </w:r>
    </w:p>
    <w:p w14:paraId="2BD14F05" w14:textId="77777777" w:rsidR="00B516D1" w:rsidRPr="007A7768" w:rsidRDefault="00B516D1" w:rsidP="00F80B2A">
      <w:pPr>
        <w:rPr>
          <w:color w:val="000000" w:themeColor="text1"/>
          <w:sz w:val="20"/>
          <w:szCs w:val="20"/>
        </w:rPr>
      </w:pPr>
    </w:p>
    <w:p w14:paraId="5D2D2A10" w14:textId="77777777" w:rsidR="006337E8" w:rsidRPr="007A7768" w:rsidRDefault="001B32C3" w:rsidP="006337E8">
      <w:pPr>
        <w:keepNext/>
        <w:rPr>
          <w:color w:val="000000" w:themeColor="text1"/>
          <w:sz w:val="20"/>
          <w:szCs w:val="20"/>
        </w:rPr>
      </w:pPr>
      <w:r w:rsidRPr="007A7768">
        <w:rPr>
          <w:noProof/>
          <w:color w:val="000000" w:themeColor="text1"/>
          <w:sz w:val="20"/>
          <w:szCs w:val="20"/>
        </w:rPr>
        <w:drawing>
          <wp:inline distT="0" distB="0" distL="0" distR="0" wp14:anchorId="7F356C93" wp14:editId="59E565AB">
            <wp:extent cx="4897029" cy="3515815"/>
            <wp:effectExtent l="0" t="0" r="5715" b="2540"/>
            <wp:docPr id="480" name="image140.jpg" descr="A group of people in uniform standing in front of a wall with stars and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0.jpg" descr="A group of people in uniform standing in front of a wall with stars and stripes&#10;&#10;Description automatically generated"/>
                    <pic:cNvPicPr preferRelativeResize="0"/>
                  </pic:nvPicPr>
                  <pic:blipFill rotWithShape="1">
                    <a:blip r:embed="rId250"/>
                    <a:srcRect b="4273"/>
                    <a:stretch/>
                  </pic:blipFill>
                  <pic:spPr bwMode="auto">
                    <a:xfrm>
                      <a:off x="0" y="0"/>
                      <a:ext cx="4955082" cy="3557494"/>
                    </a:xfrm>
                    <a:prstGeom prst="rect">
                      <a:avLst/>
                    </a:prstGeom>
                    <a:ln>
                      <a:noFill/>
                    </a:ln>
                    <a:extLst>
                      <a:ext uri="{53640926-AAD7-44D8-BBD7-CCE9431645EC}">
                        <a14:shadowObscured xmlns:a14="http://schemas.microsoft.com/office/drawing/2010/main"/>
                      </a:ext>
                    </a:extLst>
                  </pic:spPr>
                </pic:pic>
              </a:graphicData>
            </a:graphic>
          </wp:inline>
        </w:drawing>
      </w:r>
    </w:p>
    <w:p w14:paraId="18D8441D" w14:textId="269B694F" w:rsidR="001B32C3" w:rsidRPr="007A7768" w:rsidRDefault="006337E8" w:rsidP="006337E8">
      <w:pPr>
        <w:pStyle w:val="Caption"/>
        <w:rPr>
          <w:szCs w:val="20"/>
        </w:rPr>
      </w:pPr>
      <w:bookmarkStart w:id="338" w:name="_Ref164774648"/>
      <w:bookmarkStart w:id="339" w:name="_Ref164866055"/>
      <w:bookmarkStart w:id="340" w:name="_Toc17220986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80</w:t>
      </w:r>
      <w:r w:rsidRPr="007A7768">
        <w:rPr>
          <w:noProof/>
          <w:szCs w:val="20"/>
        </w:rPr>
        <w:fldChar w:fldCharType="end"/>
      </w:r>
      <w:bookmarkEnd w:id="338"/>
      <w:bookmarkEnd w:id="339"/>
      <w:r w:rsidRPr="007A7768">
        <w:rPr>
          <w:szCs w:val="20"/>
        </w:rPr>
        <w:t xml:space="preserve">. </w:t>
      </w:r>
      <w:r w:rsidR="001B32C3" w:rsidRPr="007A7768">
        <w:rPr>
          <w:szCs w:val="20"/>
        </w:rPr>
        <w:t>Thin Blue Line Memorial Mural for Five Police Officers Killed</w:t>
      </w:r>
      <w:bookmarkEnd w:id="340"/>
      <w:r w:rsidR="001B32C3" w:rsidRPr="007A7768">
        <w:rPr>
          <w:szCs w:val="20"/>
        </w:rPr>
        <w:t xml:space="preserve">  </w:t>
      </w:r>
    </w:p>
    <w:p w14:paraId="3BB9D272" w14:textId="77777777" w:rsidR="001B32C3" w:rsidRPr="007A7768" w:rsidRDefault="001B32C3" w:rsidP="001B32C3">
      <w:pPr>
        <w:rPr>
          <w:iCs/>
          <w:color w:val="000000" w:themeColor="text1"/>
          <w:sz w:val="20"/>
          <w:szCs w:val="20"/>
        </w:rPr>
      </w:pPr>
      <w:r w:rsidRPr="007A7768">
        <w:rPr>
          <w:iCs/>
          <w:color w:val="000000" w:themeColor="text1"/>
          <w:sz w:val="20"/>
          <w:szCs w:val="20"/>
        </w:rPr>
        <w:t xml:space="preserve">Location: Dallas, Texas </w:t>
      </w:r>
    </w:p>
    <w:p w14:paraId="62CB24F2" w14:textId="77777777" w:rsidR="001B32C3" w:rsidRPr="007A7768" w:rsidRDefault="001B32C3" w:rsidP="001B32C3">
      <w:pPr>
        <w:rPr>
          <w:iCs/>
          <w:color w:val="000000" w:themeColor="text1"/>
          <w:sz w:val="20"/>
          <w:szCs w:val="20"/>
        </w:rPr>
      </w:pPr>
      <w:r w:rsidRPr="007A7768">
        <w:rPr>
          <w:iCs/>
          <w:color w:val="000000" w:themeColor="text1"/>
          <w:sz w:val="20"/>
          <w:szCs w:val="20"/>
        </w:rPr>
        <w:t>Date: 2016</w:t>
      </w:r>
    </w:p>
    <w:p w14:paraId="26554756" w14:textId="49388269" w:rsidR="001B32C3" w:rsidRPr="007A7768" w:rsidRDefault="001B32C3" w:rsidP="001B32C3">
      <w:pPr>
        <w:rPr>
          <w:iCs/>
          <w:color w:val="000000" w:themeColor="text1"/>
          <w:sz w:val="20"/>
          <w:szCs w:val="20"/>
        </w:rPr>
      </w:pPr>
      <w:r w:rsidRPr="007A7768">
        <w:rPr>
          <w:iCs/>
          <w:color w:val="000000" w:themeColor="text1"/>
          <w:sz w:val="20"/>
          <w:szCs w:val="20"/>
        </w:rPr>
        <w:t>Source:</w:t>
      </w:r>
      <w:r w:rsidRPr="007A7768">
        <w:rPr>
          <w:color w:val="000000" w:themeColor="text1"/>
          <w:sz w:val="20"/>
          <w:szCs w:val="20"/>
        </w:rPr>
        <w:t xml:space="preserve"> </w:t>
      </w:r>
      <w:hyperlink r:id="rId251" w:history="1">
        <w:r w:rsidRPr="007A7768">
          <w:rPr>
            <w:rStyle w:val="Hyperlink"/>
            <w:iCs/>
            <w:color w:val="000000" w:themeColor="text1"/>
            <w:sz w:val="20"/>
            <w:szCs w:val="20"/>
          </w:rPr>
          <w:t>https://www.klif.com/2016/08/01/newly-unveiled-mural-honors-slain-dallas-police-officers/</w:t>
        </w:r>
      </w:hyperlink>
    </w:p>
    <w:p w14:paraId="457BC087" w14:textId="77777777" w:rsidR="00977DFB" w:rsidRPr="007A7768" w:rsidRDefault="00977DFB" w:rsidP="00977DFB">
      <w:pPr>
        <w:rPr>
          <w:rStyle w:val="Hyperlink"/>
          <w:iCs/>
          <w:color w:val="000000" w:themeColor="text1"/>
          <w:sz w:val="20"/>
          <w:szCs w:val="20"/>
        </w:rPr>
      </w:pPr>
    </w:p>
    <w:p w14:paraId="3795DF39" w14:textId="3802C0D7" w:rsidR="00977DFB" w:rsidRPr="007A7768" w:rsidRDefault="00000000" w:rsidP="00977DFB">
      <w:pPr>
        <w:pBdr>
          <w:top w:val="nil"/>
          <w:left w:val="nil"/>
          <w:bottom w:val="nil"/>
          <w:right w:val="nil"/>
          <w:between w:val="nil"/>
        </w:pBdr>
        <w:rPr>
          <w:color w:val="000000" w:themeColor="text1"/>
          <w:sz w:val="20"/>
          <w:szCs w:val="20"/>
          <w:highlight w:val="white"/>
        </w:rPr>
      </w:pPr>
      <w:hyperlink w:anchor="fig_82" w:history="1">
        <w:r w:rsidR="00977DFB" w:rsidRPr="007A7768">
          <w:rPr>
            <w:rStyle w:val="Hyperlink"/>
            <w:color w:val="000000" w:themeColor="text1"/>
            <w:sz w:val="20"/>
            <w:szCs w:val="20"/>
            <w:highlight w:val="white"/>
          </w:rPr>
          <w:t>Return to Page</w:t>
        </w:r>
      </w:hyperlink>
      <w:r w:rsidR="00617BDF" w:rsidRPr="007A7768">
        <w:rPr>
          <w:rStyle w:val="Hyperlink"/>
          <w:color w:val="000000" w:themeColor="text1"/>
          <w:sz w:val="20"/>
          <w:szCs w:val="20"/>
          <w:highlight w:val="white"/>
        </w:rPr>
        <w:t xml:space="preserve"> 40</w:t>
      </w:r>
    </w:p>
    <w:p w14:paraId="381E4A3B" w14:textId="507A4110" w:rsidR="007F5562" w:rsidRPr="007A7768" w:rsidRDefault="00000000" w:rsidP="001B32C3">
      <w:pPr>
        <w:rPr>
          <w:color w:val="000000" w:themeColor="text1"/>
          <w:sz w:val="20"/>
          <w:szCs w:val="20"/>
        </w:rPr>
      </w:pPr>
      <w:hyperlink w:anchor="fig_111" w:history="1">
        <w:r w:rsidR="004371D0" w:rsidRPr="007A7768">
          <w:rPr>
            <w:rStyle w:val="Hyperlink"/>
            <w:color w:val="000000" w:themeColor="text1"/>
            <w:sz w:val="20"/>
            <w:szCs w:val="20"/>
          </w:rPr>
          <w:t>Return to Page</w:t>
        </w:r>
      </w:hyperlink>
      <w:r w:rsidR="00CC1E20" w:rsidRPr="007A7768">
        <w:rPr>
          <w:rStyle w:val="Hyperlink"/>
          <w:color w:val="000000" w:themeColor="text1"/>
          <w:sz w:val="20"/>
          <w:szCs w:val="20"/>
        </w:rPr>
        <w:t xml:space="preserve"> 47</w:t>
      </w:r>
    </w:p>
    <w:p w14:paraId="3850E9D1" w14:textId="77777777" w:rsidR="006337E8" w:rsidRPr="007A7768" w:rsidRDefault="001B32C3" w:rsidP="006337E8">
      <w:pPr>
        <w:keepNext/>
        <w:rPr>
          <w:color w:val="000000" w:themeColor="text1"/>
          <w:sz w:val="20"/>
          <w:szCs w:val="20"/>
        </w:rPr>
      </w:pPr>
      <w:r w:rsidRPr="007A7768">
        <w:rPr>
          <w:i/>
          <w:noProof/>
          <w:color w:val="000000" w:themeColor="text1"/>
          <w:sz w:val="20"/>
          <w:szCs w:val="20"/>
        </w:rPr>
        <w:lastRenderedPageBreak/>
        <w:drawing>
          <wp:inline distT="0" distB="0" distL="0" distR="0" wp14:anchorId="0F2B07EB" wp14:editId="00DB825D">
            <wp:extent cx="5943600" cy="3341370"/>
            <wp:effectExtent l="0" t="0" r="0" b="0"/>
            <wp:docPr id="483" name="image143.jpg" descr="A street with a sign painted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3.jpg" descr="A street with a sign painted on it&#10;&#10;Description automatically generated"/>
                    <pic:cNvPicPr preferRelativeResize="0"/>
                  </pic:nvPicPr>
                  <pic:blipFill>
                    <a:blip r:embed="rId252"/>
                    <a:srcRect/>
                    <a:stretch>
                      <a:fillRect/>
                    </a:stretch>
                  </pic:blipFill>
                  <pic:spPr>
                    <a:xfrm>
                      <a:off x="0" y="0"/>
                      <a:ext cx="5943600" cy="3341370"/>
                    </a:xfrm>
                    <a:prstGeom prst="rect">
                      <a:avLst/>
                    </a:prstGeom>
                    <a:ln/>
                  </pic:spPr>
                </pic:pic>
              </a:graphicData>
            </a:graphic>
          </wp:inline>
        </w:drawing>
      </w:r>
    </w:p>
    <w:p w14:paraId="68A336C4" w14:textId="16750ED5" w:rsidR="001B32C3" w:rsidRPr="007A7768" w:rsidRDefault="006337E8" w:rsidP="006337E8">
      <w:pPr>
        <w:pStyle w:val="Caption"/>
        <w:rPr>
          <w:i w:val="0"/>
          <w:szCs w:val="20"/>
        </w:rPr>
      </w:pPr>
      <w:bookmarkStart w:id="341" w:name="_Ref164775449"/>
      <w:bookmarkStart w:id="342" w:name="_Toc17220986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81</w:t>
      </w:r>
      <w:r w:rsidRPr="007A7768">
        <w:rPr>
          <w:noProof/>
          <w:szCs w:val="20"/>
        </w:rPr>
        <w:fldChar w:fldCharType="end"/>
      </w:r>
      <w:bookmarkEnd w:id="341"/>
      <w:r w:rsidRPr="007A7768">
        <w:rPr>
          <w:szCs w:val="20"/>
        </w:rPr>
        <w:t>.</w:t>
      </w:r>
      <w:r w:rsidR="001B32C3" w:rsidRPr="007A7768">
        <w:rPr>
          <w:szCs w:val="20"/>
        </w:rPr>
        <w:t xml:space="preserve"> Back the Blue Mural Painted on Street Outside Police Headquarters</w:t>
      </w:r>
      <w:bookmarkEnd w:id="342"/>
      <w:r w:rsidR="001B32C3" w:rsidRPr="007A7768">
        <w:rPr>
          <w:szCs w:val="20"/>
        </w:rPr>
        <w:t xml:space="preserve"> </w:t>
      </w:r>
    </w:p>
    <w:p w14:paraId="5878DE89" w14:textId="77777777" w:rsidR="001B32C3" w:rsidRPr="007A7768" w:rsidRDefault="001B32C3" w:rsidP="001B32C3">
      <w:pPr>
        <w:rPr>
          <w:iCs/>
          <w:color w:val="000000" w:themeColor="text1"/>
          <w:sz w:val="20"/>
          <w:szCs w:val="20"/>
        </w:rPr>
      </w:pPr>
      <w:r w:rsidRPr="007A7768">
        <w:rPr>
          <w:iCs/>
          <w:color w:val="000000" w:themeColor="text1"/>
          <w:sz w:val="20"/>
          <w:szCs w:val="20"/>
        </w:rPr>
        <w:t xml:space="preserve">Location: Tampa, Florida </w:t>
      </w:r>
    </w:p>
    <w:p w14:paraId="2FFE05BD" w14:textId="77777777" w:rsidR="001B32C3" w:rsidRPr="007A7768" w:rsidRDefault="001B32C3" w:rsidP="001B32C3">
      <w:pPr>
        <w:rPr>
          <w:iCs/>
          <w:color w:val="000000" w:themeColor="text1"/>
          <w:sz w:val="20"/>
          <w:szCs w:val="20"/>
        </w:rPr>
      </w:pPr>
      <w:r w:rsidRPr="007A7768">
        <w:rPr>
          <w:iCs/>
          <w:color w:val="000000" w:themeColor="text1"/>
          <w:sz w:val="20"/>
          <w:szCs w:val="20"/>
        </w:rPr>
        <w:t>Date: 2020</w:t>
      </w:r>
    </w:p>
    <w:p w14:paraId="3F2EE094" w14:textId="77777777" w:rsidR="001B32C3" w:rsidRPr="007A7768" w:rsidRDefault="001B32C3" w:rsidP="001B32C3">
      <w:pPr>
        <w:rPr>
          <w:iCs/>
          <w:color w:val="000000" w:themeColor="text1"/>
          <w:sz w:val="20"/>
          <w:szCs w:val="20"/>
        </w:rPr>
      </w:pPr>
      <w:r w:rsidRPr="007A7768">
        <w:rPr>
          <w:iCs/>
          <w:color w:val="000000" w:themeColor="text1"/>
          <w:sz w:val="20"/>
          <w:szCs w:val="20"/>
        </w:rPr>
        <w:t>Artists: Back the Blue Florida and Community Patriots of Tampa</w:t>
      </w:r>
    </w:p>
    <w:p w14:paraId="046A5B18" w14:textId="4BA8E2B7" w:rsidR="001B32C3" w:rsidRPr="007A7768" w:rsidRDefault="001B32C3" w:rsidP="001B32C3">
      <w:pPr>
        <w:rPr>
          <w:rStyle w:val="Hyperlink"/>
          <w:iCs/>
          <w:color w:val="000000" w:themeColor="text1"/>
          <w:sz w:val="20"/>
          <w:szCs w:val="20"/>
        </w:rPr>
      </w:pPr>
      <w:r w:rsidRPr="007A7768">
        <w:rPr>
          <w:iCs/>
          <w:color w:val="000000" w:themeColor="text1"/>
          <w:sz w:val="20"/>
          <w:szCs w:val="20"/>
        </w:rPr>
        <w:t xml:space="preserve">Source: </w:t>
      </w:r>
      <w:hyperlink r:id="rId253" w:history="1">
        <w:r w:rsidRPr="007A7768">
          <w:rPr>
            <w:rStyle w:val="Hyperlink"/>
            <w:iCs/>
            <w:color w:val="000000" w:themeColor="text1"/>
            <w:sz w:val="20"/>
            <w:szCs w:val="20"/>
          </w:rPr>
          <w:t>https://www.fox4news.com/news/back-the-blue-mural-painted-outside-tampa-police-headquarters</w:t>
        </w:r>
      </w:hyperlink>
    </w:p>
    <w:p w14:paraId="2BD17AB4" w14:textId="1E5D1785" w:rsidR="00977DFB" w:rsidRPr="007A7768" w:rsidRDefault="00977DFB" w:rsidP="001B32C3">
      <w:pPr>
        <w:rPr>
          <w:rStyle w:val="Hyperlink"/>
          <w:iCs/>
          <w:color w:val="000000" w:themeColor="text1"/>
          <w:sz w:val="20"/>
          <w:szCs w:val="20"/>
        </w:rPr>
      </w:pPr>
    </w:p>
    <w:p w14:paraId="0B22A536" w14:textId="613C2C58" w:rsidR="00977DFB" w:rsidRPr="007A7768" w:rsidRDefault="00000000" w:rsidP="00977DFB">
      <w:pPr>
        <w:pBdr>
          <w:top w:val="nil"/>
          <w:left w:val="nil"/>
          <w:bottom w:val="nil"/>
          <w:right w:val="nil"/>
          <w:between w:val="nil"/>
        </w:pBdr>
        <w:rPr>
          <w:color w:val="000000" w:themeColor="text1"/>
          <w:sz w:val="20"/>
          <w:szCs w:val="20"/>
          <w:highlight w:val="white"/>
        </w:rPr>
      </w:pPr>
      <w:hyperlink w:anchor="fig_82" w:history="1">
        <w:r w:rsidR="00977DFB" w:rsidRPr="007A7768">
          <w:rPr>
            <w:rStyle w:val="Hyperlink"/>
            <w:color w:val="000000" w:themeColor="text1"/>
            <w:sz w:val="20"/>
            <w:szCs w:val="20"/>
            <w:highlight w:val="white"/>
          </w:rPr>
          <w:t>Return to Page</w:t>
        </w:r>
      </w:hyperlink>
      <w:r w:rsidR="00617BDF" w:rsidRPr="007A7768">
        <w:rPr>
          <w:rStyle w:val="Hyperlink"/>
          <w:color w:val="000000" w:themeColor="text1"/>
          <w:sz w:val="20"/>
          <w:szCs w:val="20"/>
          <w:highlight w:val="white"/>
        </w:rPr>
        <w:t xml:space="preserve"> 40</w:t>
      </w:r>
    </w:p>
    <w:p w14:paraId="4C8B8E72" w14:textId="77777777" w:rsidR="006337E8" w:rsidRPr="007A7768" w:rsidRDefault="006337E8" w:rsidP="006337E8">
      <w:pPr>
        <w:pBdr>
          <w:top w:val="nil"/>
          <w:left w:val="nil"/>
          <w:bottom w:val="nil"/>
          <w:right w:val="nil"/>
          <w:between w:val="nil"/>
        </w:pBdr>
        <w:rPr>
          <w:i/>
          <w:color w:val="000000" w:themeColor="text1"/>
          <w:sz w:val="20"/>
          <w:szCs w:val="20"/>
          <w:highlight w:val="white"/>
        </w:rPr>
      </w:pPr>
    </w:p>
    <w:p w14:paraId="21A5A1A8" w14:textId="77777777" w:rsidR="00B1209B" w:rsidRPr="007A7768" w:rsidRDefault="00B1209B" w:rsidP="00B1209B">
      <w:pPr>
        <w:keepNext/>
        <w:pBdr>
          <w:top w:val="nil"/>
          <w:left w:val="nil"/>
          <w:bottom w:val="nil"/>
          <w:right w:val="nil"/>
          <w:between w:val="nil"/>
        </w:pBdr>
        <w:rPr>
          <w:color w:val="000000" w:themeColor="text1"/>
          <w:sz w:val="20"/>
          <w:szCs w:val="20"/>
        </w:rPr>
      </w:pPr>
      <w:r w:rsidRPr="007A7768">
        <w:rPr>
          <w:i/>
          <w:noProof/>
          <w:color w:val="000000" w:themeColor="text1"/>
          <w:sz w:val="20"/>
          <w:szCs w:val="20"/>
        </w:rPr>
        <w:drawing>
          <wp:inline distT="0" distB="0" distL="0" distR="0" wp14:anchorId="5618288C" wp14:editId="6FA0C222">
            <wp:extent cx="5943600" cy="283083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5943600" cy="2830830"/>
                    </a:xfrm>
                    <a:prstGeom prst="rect">
                      <a:avLst/>
                    </a:prstGeom>
                  </pic:spPr>
                </pic:pic>
              </a:graphicData>
            </a:graphic>
          </wp:inline>
        </w:drawing>
      </w:r>
    </w:p>
    <w:p w14:paraId="421E34FD" w14:textId="452E530B" w:rsidR="00B1209B" w:rsidRPr="007A7768" w:rsidRDefault="00B1209B" w:rsidP="00B1209B">
      <w:pPr>
        <w:pStyle w:val="Caption"/>
        <w:rPr>
          <w:szCs w:val="20"/>
          <w:highlight w:val="white"/>
        </w:rPr>
      </w:pPr>
      <w:bookmarkStart w:id="343" w:name="_Ref164863010"/>
      <w:bookmarkStart w:id="344" w:name="_Toc17220986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82</w:t>
      </w:r>
      <w:r w:rsidRPr="007A7768">
        <w:rPr>
          <w:noProof/>
          <w:szCs w:val="20"/>
        </w:rPr>
        <w:fldChar w:fldCharType="end"/>
      </w:r>
      <w:bookmarkEnd w:id="343"/>
      <w:r w:rsidRPr="007A7768">
        <w:rPr>
          <w:szCs w:val="20"/>
        </w:rPr>
        <w:t xml:space="preserve">. </w:t>
      </w:r>
      <w:r w:rsidRPr="007A7768">
        <w:rPr>
          <w:szCs w:val="20"/>
          <w:highlight w:val="white"/>
        </w:rPr>
        <w:t>Blue Lives Matter on the Former Mayor’s Fence</w:t>
      </w:r>
      <w:bookmarkEnd w:id="344"/>
      <w:r w:rsidRPr="007A7768">
        <w:rPr>
          <w:szCs w:val="20"/>
          <w:highlight w:val="white"/>
        </w:rPr>
        <w:t xml:space="preserve"> </w:t>
      </w:r>
    </w:p>
    <w:p w14:paraId="39749A4F" w14:textId="30827230" w:rsidR="00B1209B" w:rsidRPr="007A7768" w:rsidRDefault="00B1209B" w:rsidP="00B1209B">
      <w:pPr>
        <w:pStyle w:val="Caption"/>
        <w:rPr>
          <w:i w:val="0"/>
          <w:iCs w:val="0"/>
          <w:szCs w:val="20"/>
          <w:highlight w:val="white"/>
        </w:rPr>
      </w:pPr>
      <w:r w:rsidRPr="007A7768">
        <w:rPr>
          <w:i w:val="0"/>
          <w:iCs w:val="0"/>
          <w:szCs w:val="20"/>
          <w:highlight w:val="white"/>
        </w:rPr>
        <w:t>Location: West St. Paul, MN, USA</w:t>
      </w:r>
    </w:p>
    <w:p w14:paraId="16715D7A" w14:textId="6FABFBF5" w:rsidR="00B1209B" w:rsidRPr="007A7768" w:rsidRDefault="00B1209B" w:rsidP="00B1209B">
      <w:pPr>
        <w:pStyle w:val="Caption"/>
        <w:rPr>
          <w:i w:val="0"/>
          <w:iCs w:val="0"/>
          <w:szCs w:val="20"/>
          <w:highlight w:val="white"/>
        </w:rPr>
      </w:pPr>
      <w:r w:rsidRPr="007A7768">
        <w:rPr>
          <w:i w:val="0"/>
          <w:iCs w:val="0"/>
          <w:szCs w:val="20"/>
          <w:highlight w:val="white"/>
        </w:rPr>
        <w:t>Date: 2021</w:t>
      </w:r>
    </w:p>
    <w:p w14:paraId="017DF875" w14:textId="5EED898D" w:rsidR="00B1209B" w:rsidRPr="007A7768" w:rsidRDefault="00B1209B" w:rsidP="00B1209B">
      <w:pPr>
        <w:pStyle w:val="Caption"/>
        <w:rPr>
          <w:i w:val="0"/>
          <w:iCs w:val="0"/>
          <w:szCs w:val="20"/>
        </w:rPr>
      </w:pPr>
      <w:r w:rsidRPr="007A7768">
        <w:rPr>
          <w:i w:val="0"/>
          <w:iCs w:val="0"/>
          <w:szCs w:val="20"/>
          <w:highlight w:val="white"/>
        </w:rPr>
        <w:t>Source:</w:t>
      </w:r>
      <w:r w:rsidRPr="007A7768">
        <w:rPr>
          <w:i w:val="0"/>
          <w:iCs w:val="0"/>
          <w:szCs w:val="20"/>
        </w:rPr>
        <w:t xml:space="preserve"> </w:t>
      </w:r>
      <w:hyperlink r:id="rId255" w:history="1">
        <w:r w:rsidRPr="007A7768">
          <w:rPr>
            <w:rStyle w:val="Hyperlink"/>
            <w:i w:val="0"/>
            <w:iCs w:val="0"/>
            <w:color w:val="000000" w:themeColor="text1"/>
            <w:szCs w:val="20"/>
          </w:rPr>
          <w:t>https://weststpaulreader.com/2021/04/16/former-mayor-blue-lives-matter-west-st-paul/</w:t>
        </w:r>
      </w:hyperlink>
    </w:p>
    <w:p w14:paraId="24ADA458" w14:textId="457AD5EA" w:rsidR="00B1209B" w:rsidRPr="007A7768" w:rsidRDefault="00B1209B" w:rsidP="006337E8">
      <w:pPr>
        <w:pBdr>
          <w:top w:val="nil"/>
          <w:left w:val="nil"/>
          <w:bottom w:val="nil"/>
          <w:right w:val="nil"/>
          <w:between w:val="nil"/>
        </w:pBdr>
        <w:rPr>
          <w:color w:val="000000" w:themeColor="text1"/>
          <w:sz w:val="20"/>
          <w:szCs w:val="20"/>
          <w:highlight w:val="white"/>
        </w:rPr>
      </w:pPr>
    </w:p>
    <w:p w14:paraId="146D4747" w14:textId="32361B79" w:rsidR="00977DFB" w:rsidRPr="007A7768" w:rsidRDefault="00000000" w:rsidP="006337E8">
      <w:pPr>
        <w:pBdr>
          <w:top w:val="nil"/>
          <w:left w:val="nil"/>
          <w:bottom w:val="nil"/>
          <w:right w:val="nil"/>
          <w:between w:val="nil"/>
        </w:pBdr>
        <w:rPr>
          <w:color w:val="000000" w:themeColor="text1"/>
          <w:sz w:val="20"/>
          <w:szCs w:val="20"/>
          <w:highlight w:val="white"/>
        </w:rPr>
      </w:pPr>
      <w:hyperlink w:anchor="fig_82" w:history="1">
        <w:r w:rsidR="00977DFB" w:rsidRPr="007A7768">
          <w:rPr>
            <w:rStyle w:val="Hyperlink"/>
            <w:color w:val="000000" w:themeColor="text1"/>
            <w:sz w:val="20"/>
            <w:szCs w:val="20"/>
            <w:highlight w:val="white"/>
          </w:rPr>
          <w:t>Return to Page</w:t>
        </w:r>
      </w:hyperlink>
      <w:r w:rsidR="00617BDF" w:rsidRPr="007A7768">
        <w:rPr>
          <w:rStyle w:val="Hyperlink"/>
          <w:color w:val="000000" w:themeColor="text1"/>
          <w:sz w:val="20"/>
          <w:szCs w:val="20"/>
          <w:highlight w:val="white"/>
        </w:rPr>
        <w:t xml:space="preserve"> 40</w:t>
      </w:r>
    </w:p>
    <w:p w14:paraId="77297DD7" w14:textId="77777777" w:rsidR="006337E8" w:rsidRPr="007A7768" w:rsidRDefault="006337E8" w:rsidP="006337E8">
      <w:pPr>
        <w:keepNext/>
        <w:rPr>
          <w:color w:val="000000" w:themeColor="text1"/>
          <w:sz w:val="20"/>
          <w:szCs w:val="20"/>
        </w:rPr>
      </w:pPr>
      <w:r w:rsidRPr="007A7768">
        <w:rPr>
          <w:noProof/>
          <w:color w:val="000000" w:themeColor="text1"/>
          <w:sz w:val="20"/>
          <w:szCs w:val="20"/>
        </w:rPr>
        <w:lastRenderedPageBreak/>
        <w:drawing>
          <wp:inline distT="0" distB="0" distL="0" distR="0" wp14:anchorId="1AFEC475" wp14:editId="3AC371B4">
            <wp:extent cx="5943600" cy="3407410"/>
            <wp:effectExtent l="0" t="0" r="0" b="0"/>
            <wp:docPr id="486" name="image141.jpg" descr="A person standing next to a mural of dog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1.jpg" descr="A person standing next to a mural of dogs&#10;&#10;Description automatically generated"/>
                    <pic:cNvPicPr preferRelativeResize="0"/>
                  </pic:nvPicPr>
                  <pic:blipFill>
                    <a:blip r:embed="rId256"/>
                    <a:srcRect/>
                    <a:stretch>
                      <a:fillRect/>
                    </a:stretch>
                  </pic:blipFill>
                  <pic:spPr>
                    <a:xfrm>
                      <a:off x="0" y="0"/>
                      <a:ext cx="5943600" cy="3407410"/>
                    </a:xfrm>
                    <a:prstGeom prst="rect">
                      <a:avLst/>
                    </a:prstGeom>
                    <a:ln/>
                  </pic:spPr>
                </pic:pic>
              </a:graphicData>
            </a:graphic>
          </wp:inline>
        </w:drawing>
      </w:r>
    </w:p>
    <w:p w14:paraId="7E6793CC" w14:textId="06066CE0" w:rsidR="006337E8" w:rsidRPr="007A7768" w:rsidRDefault="006337E8" w:rsidP="006337E8">
      <w:pPr>
        <w:pStyle w:val="Caption"/>
        <w:rPr>
          <w:szCs w:val="20"/>
        </w:rPr>
      </w:pPr>
      <w:bookmarkStart w:id="345" w:name="_Ref164775416"/>
      <w:bookmarkStart w:id="346" w:name="_Toc17220986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83</w:t>
      </w:r>
      <w:r w:rsidRPr="007A7768">
        <w:rPr>
          <w:noProof/>
          <w:szCs w:val="20"/>
        </w:rPr>
        <w:fldChar w:fldCharType="end"/>
      </w:r>
      <w:bookmarkEnd w:id="345"/>
      <w:r w:rsidRPr="007A7768">
        <w:rPr>
          <w:szCs w:val="20"/>
        </w:rPr>
        <w:t xml:space="preserve">. Orden y </w:t>
      </w:r>
      <w:proofErr w:type="spellStart"/>
      <w:r w:rsidRPr="007A7768">
        <w:rPr>
          <w:szCs w:val="20"/>
        </w:rPr>
        <w:t>Seguridad</w:t>
      </w:r>
      <w:proofErr w:type="spellEnd"/>
      <w:r w:rsidRPr="007A7768">
        <w:rPr>
          <w:szCs w:val="20"/>
        </w:rPr>
        <w:t xml:space="preserve"> Social Drug Dog Mural on Police Canine Training Center in Police Heroes Plaza</w:t>
      </w:r>
      <w:bookmarkEnd w:id="346"/>
      <w:r w:rsidRPr="007A7768">
        <w:rPr>
          <w:szCs w:val="20"/>
        </w:rPr>
        <w:t xml:space="preserve">  </w:t>
      </w:r>
    </w:p>
    <w:p w14:paraId="669DEE38" w14:textId="77777777" w:rsidR="006337E8" w:rsidRPr="007A7768" w:rsidRDefault="006337E8" w:rsidP="006337E8">
      <w:pPr>
        <w:rPr>
          <w:color w:val="000000" w:themeColor="text1"/>
          <w:sz w:val="20"/>
          <w:szCs w:val="20"/>
        </w:rPr>
      </w:pPr>
      <w:r w:rsidRPr="007A7768">
        <w:rPr>
          <w:color w:val="000000" w:themeColor="text1"/>
          <w:sz w:val="20"/>
          <w:szCs w:val="20"/>
        </w:rPr>
        <w:t>Location: Guayaquil, Ecuador</w:t>
      </w:r>
    </w:p>
    <w:p w14:paraId="53C8D6F3" w14:textId="77777777" w:rsidR="006337E8" w:rsidRPr="007A7768" w:rsidRDefault="006337E8" w:rsidP="006337E8">
      <w:pPr>
        <w:rPr>
          <w:color w:val="000000" w:themeColor="text1"/>
          <w:sz w:val="20"/>
          <w:szCs w:val="20"/>
        </w:rPr>
      </w:pPr>
      <w:r w:rsidRPr="007A7768">
        <w:rPr>
          <w:color w:val="000000" w:themeColor="text1"/>
          <w:sz w:val="20"/>
          <w:szCs w:val="20"/>
        </w:rPr>
        <w:t>Date: 2022</w:t>
      </w:r>
    </w:p>
    <w:p w14:paraId="5AEB04BD" w14:textId="77777777" w:rsidR="006337E8" w:rsidRPr="007A7768" w:rsidRDefault="006337E8" w:rsidP="006337E8">
      <w:pPr>
        <w:rPr>
          <w:color w:val="000000" w:themeColor="text1"/>
          <w:sz w:val="20"/>
          <w:szCs w:val="20"/>
        </w:rPr>
      </w:pPr>
      <w:r w:rsidRPr="007A7768">
        <w:rPr>
          <w:color w:val="000000" w:themeColor="text1"/>
          <w:sz w:val="20"/>
          <w:szCs w:val="20"/>
        </w:rPr>
        <w:t xml:space="preserve">Artist: Sergeant </w:t>
      </w:r>
      <w:proofErr w:type="spellStart"/>
      <w:r w:rsidRPr="007A7768">
        <w:rPr>
          <w:color w:val="000000" w:themeColor="text1"/>
          <w:sz w:val="20"/>
          <w:szCs w:val="20"/>
        </w:rPr>
        <w:t>Édgar</w:t>
      </w:r>
      <w:proofErr w:type="spellEnd"/>
      <w:r w:rsidRPr="007A7768">
        <w:rPr>
          <w:color w:val="000000" w:themeColor="text1"/>
          <w:sz w:val="20"/>
          <w:szCs w:val="20"/>
        </w:rPr>
        <w:t xml:space="preserve"> </w:t>
      </w:r>
      <w:proofErr w:type="spellStart"/>
      <w:r w:rsidRPr="007A7768">
        <w:rPr>
          <w:color w:val="000000" w:themeColor="text1"/>
          <w:sz w:val="20"/>
          <w:szCs w:val="20"/>
        </w:rPr>
        <w:t>Almachi</w:t>
      </w:r>
      <w:proofErr w:type="spellEnd"/>
      <w:r w:rsidRPr="007A7768">
        <w:rPr>
          <w:color w:val="000000" w:themeColor="text1"/>
          <w:sz w:val="20"/>
          <w:szCs w:val="20"/>
        </w:rPr>
        <w:t xml:space="preserve"> Velasco</w:t>
      </w:r>
    </w:p>
    <w:p w14:paraId="3844597C" w14:textId="2BBD3985" w:rsidR="006337E8" w:rsidRPr="007A7768" w:rsidRDefault="006337E8" w:rsidP="006337E8">
      <w:pPr>
        <w:rPr>
          <w:color w:val="000000" w:themeColor="text1"/>
          <w:sz w:val="20"/>
          <w:szCs w:val="20"/>
        </w:rPr>
      </w:pPr>
      <w:r w:rsidRPr="007A7768">
        <w:rPr>
          <w:color w:val="000000" w:themeColor="text1"/>
          <w:sz w:val="20"/>
          <w:szCs w:val="20"/>
        </w:rPr>
        <w:t xml:space="preserve">Source: </w:t>
      </w:r>
      <w:hyperlink r:id="rId257">
        <w:r w:rsidRPr="007A7768">
          <w:rPr>
            <w:color w:val="000000" w:themeColor="text1"/>
            <w:sz w:val="20"/>
            <w:szCs w:val="20"/>
            <w:u w:val="single"/>
          </w:rPr>
          <w:t>https://imghandler.expreso.ec/guayaquil/concurso-revela-dotes-artisticos-policia-142567.html</w:t>
        </w:r>
      </w:hyperlink>
    </w:p>
    <w:p w14:paraId="1E460FF9" w14:textId="60E5AC28" w:rsidR="00977DFB" w:rsidRPr="007A7768" w:rsidRDefault="00977DFB" w:rsidP="00977DFB">
      <w:pPr>
        <w:rPr>
          <w:rStyle w:val="Hyperlink"/>
          <w:iCs/>
          <w:color w:val="000000" w:themeColor="text1"/>
          <w:sz w:val="20"/>
          <w:szCs w:val="20"/>
        </w:rPr>
      </w:pPr>
      <w:r w:rsidRPr="007A7768">
        <w:rPr>
          <w:iCs/>
          <w:color w:val="000000" w:themeColor="text1"/>
          <w:sz w:val="20"/>
          <w:szCs w:val="20"/>
        </w:rPr>
        <w:fldChar w:fldCharType="begin"/>
      </w:r>
      <w:r w:rsidRPr="007A7768">
        <w:rPr>
          <w:iCs/>
          <w:color w:val="000000" w:themeColor="text1"/>
          <w:sz w:val="20"/>
          <w:szCs w:val="20"/>
        </w:rPr>
        <w:instrText xml:space="preserve"> HYPERLINK  \l "fig_87" </w:instrText>
      </w:r>
      <w:r w:rsidRPr="007A7768">
        <w:rPr>
          <w:iCs/>
          <w:color w:val="000000" w:themeColor="text1"/>
          <w:sz w:val="20"/>
          <w:szCs w:val="20"/>
        </w:rPr>
      </w:r>
      <w:r w:rsidRPr="007A7768">
        <w:rPr>
          <w:iCs/>
          <w:color w:val="000000" w:themeColor="text1"/>
          <w:sz w:val="20"/>
          <w:szCs w:val="20"/>
        </w:rPr>
        <w:fldChar w:fldCharType="separate"/>
      </w:r>
    </w:p>
    <w:p w14:paraId="00DF86D2" w14:textId="226A1CC2" w:rsidR="00977DFB" w:rsidRPr="007A7768" w:rsidRDefault="00977DFB" w:rsidP="00977DFB">
      <w:pPr>
        <w:rPr>
          <w:iCs/>
          <w:color w:val="000000" w:themeColor="text1"/>
          <w:sz w:val="20"/>
          <w:szCs w:val="20"/>
        </w:rPr>
      </w:pPr>
      <w:r w:rsidRPr="007A7768">
        <w:rPr>
          <w:rStyle w:val="Hyperlink"/>
          <w:iCs/>
          <w:color w:val="000000" w:themeColor="text1"/>
          <w:sz w:val="20"/>
          <w:szCs w:val="20"/>
        </w:rPr>
        <w:t>Return to Pag</w:t>
      </w:r>
      <w:r w:rsidR="00617BDF" w:rsidRPr="007A7768">
        <w:rPr>
          <w:rStyle w:val="Hyperlink"/>
          <w:iCs/>
          <w:color w:val="000000" w:themeColor="text1"/>
          <w:sz w:val="20"/>
          <w:szCs w:val="20"/>
        </w:rPr>
        <w:t>e 41</w:t>
      </w:r>
      <w:r w:rsidRPr="007A7768">
        <w:rPr>
          <w:iCs/>
          <w:color w:val="000000" w:themeColor="text1"/>
          <w:sz w:val="20"/>
          <w:szCs w:val="20"/>
        </w:rPr>
        <w:fldChar w:fldCharType="end"/>
      </w:r>
    </w:p>
    <w:p w14:paraId="1329A5B0" w14:textId="77777777" w:rsidR="006337E8" w:rsidRPr="007A7768" w:rsidRDefault="006337E8" w:rsidP="006337E8">
      <w:pPr>
        <w:rPr>
          <w:i/>
          <w:color w:val="000000" w:themeColor="text1"/>
          <w:sz w:val="20"/>
          <w:szCs w:val="20"/>
        </w:rPr>
      </w:pPr>
    </w:p>
    <w:p w14:paraId="71938CEE" w14:textId="77777777" w:rsidR="006337E8" w:rsidRPr="007A7768" w:rsidRDefault="006337E8" w:rsidP="006337E8">
      <w:pPr>
        <w:keepNext/>
        <w:rPr>
          <w:color w:val="000000" w:themeColor="text1"/>
          <w:sz w:val="20"/>
          <w:szCs w:val="20"/>
        </w:rPr>
      </w:pPr>
      <w:r w:rsidRPr="007A7768">
        <w:rPr>
          <w:noProof/>
          <w:color w:val="000000" w:themeColor="text1"/>
          <w:sz w:val="20"/>
          <w:szCs w:val="20"/>
        </w:rPr>
        <w:lastRenderedPageBreak/>
        <w:drawing>
          <wp:inline distT="0" distB="0" distL="0" distR="0" wp14:anchorId="2350F73A" wp14:editId="0F182576">
            <wp:extent cx="5943600" cy="6459166"/>
            <wp:effectExtent l="0" t="0" r="0" b="5715"/>
            <wp:docPr id="462" name="image118.jpg" descr="A graffiti on a brick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8.jpg" descr="A graffiti on a brick wall&#10;&#10;Description automatically generated"/>
                    <pic:cNvPicPr preferRelativeResize="0"/>
                  </pic:nvPicPr>
                  <pic:blipFill rotWithShape="1">
                    <a:blip r:embed="rId258"/>
                    <a:srcRect b="18494"/>
                    <a:stretch/>
                  </pic:blipFill>
                  <pic:spPr bwMode="auto">
                    <a:xfrm>
                      <a:off x="0" y="0"/>
                      <a:ext cx="5943600" cy="6459166"/>
                    </a:xfrm>
                    <a:prstGeom prst="rect">
                      <a:avLst/>
                    </a:prstGeom>
                    <a:ln>
                      <a:noFill/>
                    </a:ln>
                    <a:extLst>
                      <a:ext uri="{53640926-AAD7-44D8-BBD7-CCE9431645EC}">
                        <a14:shadowObscured xmlns:a14="http://schemas.microsoft.com/office/drawing/2010/main"/>
                      </a:ext>
                    </a:extLst>
                  </pic:spPr>
                </pic:pic>
              </a:graphicData>
            </a:graphic>
          </wp:inline>
        </w:drawing>
      </w:r>
    </w:p>
    <w:p w14:paraId="2A95C8D4" w14:textId="18055463" w:rsidR="006337E8" w:rsidRPr="007A7768" w:rsidRDefault="006337E8" w:rsidP="006337E8">
      <w:pPr>
        <w:pStyle w:val="Caption"/>
        <w:rPr>
          <w:i w:val="0"/>
          <w:szCs w:val="20"/>
        </w:rPr>
      </w:pPr>
      <w:bookmarkStart w:id="347" w:name="_Ref164776561"/>
      <w:bookmarkStart w:id="348" w:name="_Toc17220986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84</w:t>
      </w:r>
      <w:r w:rsidRPr="007A7768">
        <w:rPr>
          <w:noProof/>
          <w:szCs w:val="20"/>
        </w:rPr>
        <w:fldChar w:fldCharType="end"/>
      </w:r>
      <w:bookmarkEnd w:id="347"/>
      <w:r w:rsidRPr="007A7768">
        <w:rPr>
          <w:szCs w:val="20"/>
        </w:rPr>
        <w:t>. Angel Shoots Cop Tag on Youth Center</w:t>
      </w:r>
      <w:bookmarkEnd w:id="348"/>
      <w:r w:rsidRPr="007A7768">
        <w:rPr>
          <w:szCs w:val="20"/>
        </w:rPr>
        <w:t xml:space="preserve"> </w:t>
      </w:r>
    </w:p>
    <w:p w14:paraId="4F4634A5" w14:textId="77777777" w:rsidR="006337E8" w:rsidRPr="007A7768" w:rsidRDefault="006337E8" w:rsidP="006337E8">
      <w:pPr>
        <w:rPr>
          <w:iCs/>
          <w:color w:val="000000" w:themeColor="text1"/>
          <w:sz w:val="20"/>
          <w:szCs w:val="20"/>
        </w:rPr>
      </w:pPr>
      <w:r w:rsidRPr="007A7768">
        <w:rPr>
          <w:iCs/>
          <w:color w:val="000000" w:themeColor="text1"/>
          <w:sz w:val="20"/>
          <w:szCs w:val="20"/>
        </w:rPr>
        <w:t xml:space="preserve">Location: Detroit, Michigan </w:t>
      </w:r>
    </w:p>
    <w:p w14:paraId="535E90A8" w14:textId="77777777" w:rsidR="006337E8" w:rsidRPr="007A7768" w:rsidRDefault="006337E8" w:rsidP="006337E8">
      <w:pPr>
        <w:rPr>
          <w:iCs/>
          <w:color w:val="000000" w:themeColor="text1"/>
          <w:sz w:val="20"/>
          <w:szCs w:val="20"/>
        </w:rPr>
      </w:pPr>
      <w:r w:rsidRPr="007A7768">
        <w:rPr>
          <w:iCs/>
          <w:color w:val="000000" w:themeColor="text1"/>
          <w:sz w:val="20"/>
          <w:szCs w:val="20"/>
        </w:rPr>
        <w:t>Date: 2015</w:t>
      </w:r>
    </w:p>
    <w:p w14:paraId="6DE05A64" w14:textId="371F7D7E" w:rsidR="006337E8" w:rsidRPr="007A7768" w:rsidRDefault="006337E8" w:rsidP="006337E8">
      <w:pPr>
        <w:rPr>
          <w:iCs/>
          <w:color w:val="000000" w:themeColor="text1"/>
          <w:sz w:val="20"/>
          <w:szCs w:val="20"/>
        </w:rPr>
      </w:pPr>
      <w:r w:rsidRPr="007A7768">
        <w:rPr>
          <w:iCs/>
          <w:color w:val="000000" w:themeColor="text1"/>
          <w:sz w:val="20"/>
          <w:szCs w:val="20"/>
        </w:rPr>
        <w:t xml:space="preserve">Source: </w:t>
      </w:r>
      <w:hyperlink r:id="rId259" w:history="1">
        <w:r w:rsidRPr="007A7768">
          <w:rPr>
            <w:rStyle w:val="Hyperlink"/>
            <w:iCs/>
            <w:color w:val="000000" w:themeColor="text1"/>
            <w:sz w:val="20"/>
            <w:szCs w:val="20"/>
          </w:rPr>
          <w:t>https://patch.com/michigan/wyandotte/safe-place-tagged-graffiti-depicting-angel-pointing-gun-cop-0</w:t>
        </w:r>
      </w:hyperlink>
    </w:p>
    <w:p w14:paraId="7528CDBD" w14:textId="77777777" w:rsidR="00617BDF" w:rsidRPr="007A7768" w:rsidRDefault="00617BDF" w:rsidP="00617BDF">
      <w:pPr>
        <w:rPr>
          <w:rStyle w:val="Hyperlink"/>
          <w:iCs/>
          <w:color w:val="000000" w:themeColor="text1"/>
          <w:sz w:val="20"/>
          <w:szCs w:val="20"/>
        </w:rPr>
      </w:pPr>
      <w:r w:rsidRPr="007A7768">
        <w:rPr>
          <w:iCs/>
          <w:color w:val="000000" w:themeColor="text1"/>
          <w:sz w:val="20"/>
          <w:szCs w:val="20"/>
        </w:rPr>
        <w:fldChar w:fldCharType="begin"/>
      </w:r>
      <w:r w:rsidRPr="007A7768">
        <w:rPr>
          <w:iCs/>
          <w:color w:val="000000" w:themeColor="text1"/>
          <w:sz w:val="20"/>
          <w:szCs w:val="20"/>
        </w:rPr>
        <w:instrText xml:space="preserve"> HYPERLINK  \l "fig_87" </w:instrText>
      </w:r>
      <w:r w:rsidRPr="007A7768">
        <w:rPr>
          <w:iCs/>
          <w:color w:val="000000" w:themeColor="text1"/>
          <w:sz w:val="20"/>
          <w:szCs w:val="20"/>
        </w:rPr>
      </w:r>
      <w:r w:rsidRPr="007A7768">
        <w:rPr>
          <w:iCs/>
          <w:color w:val="000000" w:themeColor="text1"/>
          <w:sz w:val="20"/>
          <w:szCs w:val="20"/>
        </w:rPr>
        <w:fldChar w:fldCharType="separate"/>
      </w:r>
    </w:p>
    <w:p w14:paraId="3969B888" w14:textId="77777777" w:rsidR="00617BDF" w:rsidRPr="007A7768" w:rsidRDefault="00617BDF" w:rsidP="00617BDF">
      <w:pPr>
        <w:rPr>
          <w:iCs/>
          <w:color w:val="000000" w:themeColor="text1"/>
          <w:sz w:val="20"/>
          <w:szCs w:val="20"/>
        </w:rPr>
      </w:pPr>
      <w:r w:rsidRPr="007A7768">
        <w:rPr>
          <w:rStyle w:val="Hyperlink"/>
          <w:iCs/>
          <w:color w:val="000000" w:themeColor="text1"/>
          <w:sz w:val="20"/>
          <w:szCs w:val="20"/>
        </w:rPr>
        <w:t>Return to Page 41</w:t>
      </w:r>
      <w:r w:rsidRPr="007A7768">
        <w:rPr>
          <w:iCs/>
          <w:color w:val="000000" w:themeColor="text1"/>
          <w:sz w:val="20"/>
          <w:szCs w:val="20"/>
        </w:rPr>
        <w:fldChar w:fldCharType="end"/>
      </w:r>
    </w:p>
    <w:p w14:paraId="52F8949B" w14:textId="77777777" w:rsidR="006337E8" w:rsidRPr="007A7768" w:rsidRDefault="006337E8" w:rsidP="006337E8">
      <w:pPr>
        <w:rPr>
          <w:color w:val="000000" w:themeColor="text1"/>
          <w:sz w:val="20"/>
          <w:szCs w:val="20"/>
        </w:rPr>
      </w:pPr>
    </w:p>
    <w:p w14:paraId="7D696DCC" w14:textId="77777777" w:rsidR="006337E8" w:rsidRPr="007A7768" w:rsidRDefault="006337E8" w:rsidP="006337E8">
      <w:pPr>
        <w:keepNext/>
        <w:rPr>
          <w:color w:val="000000" w:themeColor="text1"/>
          <w:sz w:val="20"/>
          <w:szCs w:val="20"/>
        </w:rPr>
      </w:pPr>
      <w:r w:rsidRPr="007A7768">
        <w:rPr>
          <w:noProof/>
          <w:color w:val="000000" w:themeColor="text1"/>
          <w:sz w:val="20"/>
          <w:szCs w:val="20"/>
        </w:rPr>
        <w:lastRenderedPageBreak/>
        <w:drawing>
          <wp:inline distT="0" distB="0" distL="0" distR="0" wp14:anchorId="6A6F5B3A" wp14:editId="0538DBA8">
            <wp:extent cx="5943600" cy="3117215"/>
            <wp:effectExtent l="0" t="0" r="0" b="0"/>
            <wp:docPr id="437" name="image97.jpg" descr="A sign on a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7.jpg" descr="A sign on a wall&#10;&#10;Description automatically generated"/>
                    <pic:cNvPicPr preferRelativeResize="0"/>
                  </pic:nvPicPr>
                  <pic:blipFill rotWithShape="1">
                    <a:blip r:embed="rId260"/>
                    <a:srcRect t="6832"/>
                    <a:stretch/>
                  </pic:blipFill>
                  <pic:spPr bwMode="auto">
                    <a:xfrm>
                      <a:off x="0" y="0"/>
                      <a:ext cx="5943600" cy="3117215"/>
                    </a:xfrm>
                    <a:prstGeom prst="rect">
                      <a:avLst/>
                    </a:prstGeom>
                    <a:ln>
                      <a:noFill/>
                    </a:ln>
                    <a:extLst>
                      <a:ext uri="{53640926-AAD7-44D8-BBD7-CCE9431645EC}">
                        <a14:shadowObscured xmlns:a14="http://schemas.microsoft.com/office/drawing/2010/main"/>
                      </a:ext>
                    </a:extLst>
                  </pic:spPr>
                </pic:pic>
              </a:graphicData>
            </a:graphic>
          </wp:inline>
        </w:drawing>
      </w:r>
    </w:p>
    <w:p w14:paraId="683FBF5B" w14:textId="27E879CE" w:rsidR="006337E8" w:rsidRPr="007A7768" w:rsidRDefault="006337E8" w:rsidP="006337E8">
      <w:pPr>
        <w:pStyle w:val="Caption"/>
        <w:rPr>
          <w:i w:val="0"/>
          <w:szCs w:val="20"/>
        </w:rPr>
      </w:pPr>
      <w:bookmarkStart w:id="349" w:name="_Ref164776603"/>
      <w:bookmarkStart w:id="350" w:name="_Toc17220986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85</w:t>
      </w:r>
      <w:r w:rsidRPr="007A7768">
        <w:rPr>
          <w:noProof/>
          <w:szCs w:val="20"/>
        </w:rPr>
        <w:fldChar w:fldCharType="end"/>
      </w:r>
      <w:bookmarkEnd w:id="349"/>
      <w:r w:rsidRPr="007A7768">
        <w:rPr>
          <w:szCs w:val="20"/>
        </w:rPr>
        <w:t>. Kill Cops Not Trees Stencil</w:t>
      </w:r>
      <w:bookmarkEnd w:id="350"/>
      <w:r w:rsidRPr="007A7768">
        <w:rPr>
          <w:szCs w:val="20"/>
        </w:rPr>
        <w:t xml:space="preserve"> </w:t>
      </w:r>
    </w:p>
    <w:p w14:paraId="709CE7FD" w14:textId="77777777" w:rsidR="006337E8" w:rsidRPr="007A7768" w:rsidRDefault="006337E8" w:rsidP="006337E8">
      <w:pPr>
        <w:rPr>
          <w:iCs/>
          <w:color w:val="000000" w:themeColor="text1"/>
          <w:sz w:val="20"/>
          <w:szCs w:val="20"/>
        </w:rPr>
      </w:pPr>
      <w:r w:rsidRPr="007A7768">
        <w:rPr>
          <w:iCs/>
          <w:color w:val="000000" w:themeColor="text1"/>
          <w:sz w:val="20"/>
          <w:szCs w:val="20"/>
        </w:rPr>
        <w:t xml:space="preserve">Location: Los Angeles, California </w:t>
      </w:r>
    </w:p>
    <w:p w14:paraId="4E7CBE42" w14:textId="77777777" w:rsidR="006337E8" w:rsidRPr="007A7768" w:rsidRDefault="006337E8" w:rsidP="006337E8">
      <w:pPr>
        <w:rPr>
          <w:iCs/>
          <w:color w:val="000000" w:themeColor="text1"/>
          <w:sz w:val="20"/>
          <w:szCs w:val="20"/>
        </w:rPr>
      </w:pPr>
      <w:r w:rsidRPr="007A7768">
        <w:rPr>
          <w:iCs/>
          <w:color w:val="000000" w:themeColor="text1"/>
          <w:sz w:val="20"/>
          <w:szCs w:val="20"/>
        </w:rPr>
        <w:t>Date: 2016</w:t>
      </w:r>
    </w:p>
    <w:p w14:paraId="229BD2CE" w14:textId="225DA610" w:rsidR="006337E8" w:rsidRPr="007A7768" w:rsidRDefault="006337E8" w:rsidP="006337E8">
      <w:pPr>
        <w:rPr>
          <w:iCs/>
          <w:color w:val="000000" w:themeColor="text1"/>
          <w:sz w:val="20"/>
          <w:szCs w:val="20"/>
        </w:rPr>
      </w:pPr>
      <w:r w:rsidRPr="007A7768">
        <w:rPr>
          <w:iCs/>
          <w:color w:val="000000" w:themeColor="text1"/>
          <w:sz w:val="20"/>
          <w:szCs w:val="20"/>
        </w:rPr>
        <w:t xml:space="preserve">Source: </w:t>
      </w:r>
      <w:hyperlink r:id="rId261" w:history="1">
        <w:r w:rsidRPr="007A7768">
          <w:rPr>
            <w:rStyle w:val="Hyperlink"/>
            <w:iCs/>
            <w:color w:val="000000" w:themeColor="text1"/>
            <w:sz w:val="20"/>
            <w:szCs w:val="20"/>
          </w:rPr>
          <w:t>https://www.dailymail.co.uk/news/article-3705923/Kill-Cops-Hateful-anti-police-graffiti-scrawled-near-busy-Los-Angeles-freeway.html</w:t>
        </w:r>
      </w:hyperlink>
    </w:p>
    <w:p w14:paraId="531D665B" w14:textId="77777777" w:rsidR="00617BDF" w:rsidRPr="007A7768" w:rsidRDefault="00617BDF" w:rsidP="00617BDF">
      <w:pPr>
        <w:rPr>
          <w:rStyle w:val="Hyperlink"/>
          <w:iCs/>
          <w:color w:val="000000" w:themeColor="text1"/>
          <w:sz w:val="20"/>
          <w:szCs w:val="20"/>
        </w:rPr>
      </w:pPr>
      <w:r w:rsidRPr="007A7768">
        <w:rPr>
          <w:iCs/>
          <w:color w:val="000000" w:themeColor="text1"/>
          <w:sz w:val="20"/>
          <w:szCs w:val="20"/>
        </w:rPr>
        <w:fldChar w:fldCharType="begin"/>
      </w:r>
      <w:r w:rsidRPr="007A7768">
        <w:rPr>
          <w:iCs/>
          <w:color w:val="000000" w:themeColor="text1"/>
          <w:sz w:val="20"/>
          <w:szCs w:val="20"/>
        </w:rPr>
        <w:instrText xml:space="preserve"> HYPERLINK  \l "fig_87" </w:instrText>
      </w:r>
      <w:r w:rsidRPr="007A7768">
        <w:rPr>
          <w:iCs/>
          <w:color w:val="000000" w:themeColor="text1"/>
          <w:sz w:val="20"/>
          <w:szCs w:val="20"/>
        </w:rPr>
      </w:r>
      <w:r w:rsidRPr="007A7768">
        <w:rPr>
          <w:iCs/>
          <w:color w:val="000000" w:themeColor="text1"/>
          <w:sz w:val="20"/>
          <w:szCs w:val="20"/>
        </w:rPr>
        <w:fldChar w:fldCharType="separate"/>
      </w:r>
    </w:p>
    <w:p w14:paraId="4EF2E0BB" w14:textId="40601A39" w:rsidR="006337E8" w:rsidRPr="007A7768" w:rsidRDefault="00617BDF" w:rsidP="006337E8">
      <w:pPr>
        <w:rPr>
          <w:iCs/>
          <w:color w:val="000000" w:themeColor="text1"/>
          <w:sz w:val="20"/>
          <w:szCs w:val="20"/>
        </w:rPr>
      </w:pPr>
      <w:r w:rsidRPr="007A7768">
        <w:rPr>
          <w:rStyle w:val="Hyperlink"/>
          <w:iCs/>
          <w:color w:val="000000" w:themeColor="text1"/>
          <w:sz w:val="20"/>
          <w:szCs w:val="20"/>
        </w:rPr>
        <w:t>Return to Page 41</w:t>
      </w:r>
      <w:r w:rsidRPr="007A7768">
        <w:rPr>
          <w:iCs/>
          <w:color w:val="000000" w:themeColor="text1"/>
          <w:sz w:val="20"/>
          <w:szCs w:val="20"/>
        </w:rPr>
        <w:fldChar w:fldCharType="end"/>
      </w:r>
    </w:p>
    <w:p w14:paraId="41DAD07A" w14:textId="77777777" w:rsidR="000D795F" w:rsidRPr="007A7768" w:rsidRDefault="000D795F" w:rsidP="006337E8">
      <w:pPr>
        <w:rPr>
          <w:iCs/>
          <w:color w:val="000000" w:themeColor="text1"/>
          <w:sz w:val="20"/>
          <w:szCs w:val="20"/>
        </w:rPr>
      </w:pPr>
    </w:p>
    <w:p w14:paraId="479D2940" w14:textId="77777777" w:rsidR="006337E8" w:rsidRPr="007A7768" w:rsidRDefault="006337E8" w:rsidP="006337E8">
      <w:pPr>
        <w:keepNext/>
        <w:rPr>
          <w:color w:val="000000" w:themeColor="text1"/>
          <w:sz w:val="20"/>
          <w:szCs w:val="20"/>
        </w:rPr>
      </w:pPr>
      <w:r w:rsidRPr="007A7768">
        <w:rPr>
          <w:noProof/>
          <w:color w:val="000000" w:themeColor="text1"/>
          <w:sz w:val="20"/>
          <w:szCs w:val="20"/>
        </w:rPr>
        <w:drawing>
          <wp:inline distT="0" distB="0" distL="0" distR="0" wp14:anchorId="51D4490A" wp14:editId="4BF991ED">
            <wp:extent cx="5943600" cy="2755900"/>
            <wp:effectExtent l="0" t="0" r="0" b="0"/>
            <wp:docPr id="440" name="image103.jpg" descr="A wall with graffiti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3.jpg" descr="A wall with graffiti on it&#10;&#10;Description automatically generated"/>
                    <pic:cNvPicPr preferRelativeResize="0"/>
                  </pic:nvPicPr>
                  <pic:blipFill rotWithShape="1">
                    <a:blip r:embed="rId262"/>
                    <a:srcRect t="5086" b="25948"/>
                    <a:stretch/>
                  </pic:blipFill>
                  <pic:spPr bwMode="auto">
                    <a:xfrm>
                      <a:off x="0" y="0"/>
                      <a:ext cx="5943600" cy="2755900"/>
                    </a:xfrm>
                    <a:prstGeom prst="rect">
                      <a:avLst/>
                    </a:prstGeom>
                    <a:ln>
                      <a:noFill/>
                    </a:ln>
                    <a:extLst>
                      <a:ext uri="{53640926-AAD7-44D8-BBD7-CCE9431645EC}">
                        <a14:shadowObscured xmlns:a14="http://schemas.microsoft.com/office/drawing/2010/main"/>
                      </a:ext>
                    </a:extLst>
                  </pic:spPr>
                </pic:pic>
              </a:graphicData>
            </a:graphic>
          </wp:inline>
        </w:drawing>
      </w:r>
    </w:p>
    <w:p w14:paraId="7914FF3B" w14:textId="0DBB0C68" w:rsidR="006337E8" w:rsidRPr="007A7768" w:rsidRDefault="006337E8" w:rsidP="006337E8">
      <w:pPr>
        <w:pStyle w:val="Caption"/>
        <w:rPr>
          <w:i w:val="0"/>
          <w:szCs w:val="20"/>
        </w:rPr>
      </w:pPr>
      <w:bookmarkStart w:id="351" w:name="_Ref164776605"/>
      <w:bookmarkStart w:id="352" w:name="_Toc17220986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86</w:t>
      </w:r>
      <w:r w:rsidRPr="007A7768">
        <w:rPr>
          <w:noProof/>
          <w:szCs w:val="20"/>
        </w:rPr>
        <w:fldChar w:fldCharType="end"/>
      </w:r>
      <w:bookmarkEnd w:id="351"/>
      <w:r w:rsidRPr="007A7768">
        <w:rPr>
          <w:szCs w:val="20"/>
        </w:rPr>
        <w:t>. Kill More Cops Tag</w:t>
      </w:r>
      <w:bookmarkEnd w:id="352"/>
      <w:r w:rsidRPr="007A7768">
        <w:rPr>
          <w:szCs w:val="20"/>
        </w:rPr>
        <w:t xml:space="preserve"> </w:t>
      </w:r>
    </w:p>
    <w:p w14:paraId="35908520" w14:textId="77777777" w:rsidR="006337E8" w:rsidRPr="007A7768" w:rsidRDefault="006337E8" w:rsidP="006337E8">
      <w:pPr>
        <w:rPr>
          <w:iCs/>
          <w:color w:val="000000" w:themeColor="text1"/>
          <w:sz w:val="20"/>
          <w:szCs w:val="20"/>
        </w:rPr>
      </w:pPr>
      <w:r w:rsidRPr="007A7768">
        <w:rPr>
          <w:iCs/>
          <w:color w:val="000000" w:themeColor="text1"/>
          <w:sz w:val="20"/>
          <w:szCs w:val="20"/>
        </w:rPr>
        <w:t xml:space="preserve">Location: Los Angeles, California </w:t>
      </w:r>
    </w:p>
    <w:p w14:paraId="044FFEDC" w14:textId="77777777" w:rsidR="006337E8" w:rsidRPr="007A7768" w:rsidRDefault="006337E8" w:rsidP="006337E8">
      <w:pPr>
        <w:rPr>
          <w:iCs/>
          <w:color w:val="000000" w:themeColor="text1"/>
          <w:sz w:val="20"/>
          <w:szCs w:val="20"/>
        </w:rPr>
      </w:pPr>
      <w:r w:rsidRPr="007A7768">
        <w:rPr>
          <w:iCs/>
          <w:color w:val="000000" w:themeColor="text1"/>
          <w:sz w:val="20"/>
          <w:szCs w:val="20"/>
        </w:rPr>
        <w:t>Date: 2016</w:t>
      </w:r>
    </w:p>
    <w:p w14:paraId="0BF0F66C" w14:textId="219A725F" w:rsidR="006337E8" w:rsidRPr="007A7768" w:rsidRDefault="006337E8" w:rsidP="006337E8">
      <w:pPr>
        <w:rPr>
          <w:iCs/>
          <w:color w:val="000000" w:themeColor="text1"/>
          <w:sz w:val="20"/>
          <w:szCs w:val="20"/>
        </w:rPr>
      </w:pPr>
      <w:r w:rsidRPr="007A7768">
        <w:rPr>
          <w:iCs/>
          <w:color w:val="000000" w:themeColor="text1"/>
          <w:sz w:val="20"/>
          <w:szCs w:val="20"/>
        </w:rPr>
        <w:t xml:space="preserve">Source: </w:t>
      </w:r>
      <w:hyperlink r:id="rId263" w:history="1">
        <w:r w:rsidRPr="007A7768">
          <w:rPr>
            <w:rStyle w:val="Hyperlink"/>
            <w:iCs/>
            <w:color w:val="000000" w:themeColor="text1"/>
            <w:sz w:val="20"/>
            <w:szCs w:val="20"/>
          </w:rPr>
          <w:t>https://www.dailymail.co.uk/news/article-3705923/Kill-Cops-Hateful-anti-police-graffiti-scrawled-near-busy-Los-Angeles-freeway.html</w:t>
        </w:r>
      </w:hyperlink>
    </w:p>
    <w:p w14:paraId="4A195CC2" w14:textId="6AE00533" w:rsidR="00977DFB" w:rsidRPr="007A7768" w:rsidRDefault="00977DFB" w:rsidP="00977DFB">
      <w:pPr>
        <w:rPr>
          <w:rStyle w:val="Hyperlink"/>
          <w:iCs/>
          <w:color w:val="000000" w:themeColor="text1"/>
          <w:sz w:val="20"/>
          <w:szCs w:val="20"/>
        </w:rPr>
      </w:pPr>
      <w:r w:rsidRPr="007A7768">
        <w:rPr>
          <w:iCs/>
          <w:color w:val="000000" w:themeColor="text1"/>
          <w:sz w:val="20"/>
          <w:szCs w:val="20"/>
        </w:rPr>
        <w:fldChar w:fldCharType="begin"/>
      </w:r>
      <w:r w:rsidRPr="007A7768">
        <w:rPr>
          <w:iCs/>
          <w:color w:val="000000" w:themeColor="text1"/>
          <w:sz w:val="20"/>
          <w:szCs w:val="20"/>
        </w:rPr>
        <w:instrText xml:space="preserve"> HYPERLINK  \l "fig_87" </w:instrText>
      </w:r>
      <w:r w:rsidRPr="007A7768">
        <w:rPr>
          <w:iCs/>
          <w:color w:val="000000" w:themeColor="text1"/>
          <w:sz w:val="20"/>
          <w:szCs w:val="20"/>
        </w:rPr>
      </w:r>
      <w:r w:rsidRPr="007A7768">
        <w:rPr>
          <w:iCs/>
          <w:color w:val="000000" w:themeColor="text1"/>
          <w:sz w:val="20"/>
          <w:szCs w:val="20"/>
        </w:rPr>
        <w:fldChar w:fldCharType="separate"/>
      </w:r>
    </w:p>
    <w:p w14:paraId="4A084FA0" w14:textId="47047073" w:rsidR="00977DFB" w:rsidRPr="007A7768" w:rsidRDefault="00977DFB" w:rsidP="00977DFB">
      <w:pPr>
        <w:rPr>
          <w:iCs/>
          <w:color w:val="000000" w:themeColor="text1"/>
          <w:sz w:val="20"/>
          <w:szCs w:val="20"/>
        </w:rPr>
      </w:pPr>
      <w:r w:rsidRPr="007A7768">
        <w:rPr>
          <w:rStyle w:val="Hyperlink"/>
          <w:iCs/>
          <w:color w:val="000000" w:themeColor="text1"/>
          <w:sz w:val="20"/>
          <w:szCs w:val="20"/>
        </w:rPr>
        <w:t>Return to Pag</w:t>
      </w:r>
      <w:r w:rsidR="00617BDF" w:rsidRPr="007A7768">
        <w:rPr>
          <w:rStyle w:val="Hyperlink"/>
          <w:iCs/>
          <w:color w:val="000000" w:themeColor="text1"/>
          <w:sz w:val="20"/>
          <w:szCs w:val="20"/>
        </w:rPr>
        <w:t>e 41</w:t>
      </w:r>
      <w:r w:rsidRPr="007A7768">
        <w:rPr>
          <w:iCs/>
          <w:color w:val="000000" w:themeColor="text1"/>
          <w:sz w:val="20"/>
          <w:szCs w:val="20"/>
        </w:rPr>
        <w:fldChar w:fldCharType="end"/>
      </w:r>
    </w:p>
    <w:p w14:paraId="568E216D" w14:textId="77777777" w:rsidR="00977DFB" w:rsidRPr="007A7768" w:rsidRDefault="00977DFB" w:rsidP="006337E8">
      <w:pPr>
        <w:rPr>
          <w:color w:val="000000" w:themeColor="text1"/>
          <w:sz w:val="20"/>
          <w:szCs w:val="20"/>
        </w:rPr>
      </w:pPr>
    </w:p>
    <w:p w14:paraId="760C9577" w14:textId="77777777" w:rsidR="006337E8" w:rsidRPr="007A7768" w:rsidRDefault="006337E8" w:rsidP="006337E8">
      <w:pPr>
        <w:keepNext/>
        <w:rPr>
          <w:color w:val="000000" w:themeColor="text1"/>
          <w:sz w:val="20"/>
          <w:szCs w:val="20"/>
        </w:rPr>
      </w:pPr>
      <w:r w:rsidRPr="007A7768">
        <w:rPr>
          <w:noProof/>
          <w:color w:val="000000" w:themeColor="text1"/>
          <w:sz w:val="20"/>
          <w:szCs w:val="20"/>
        </w:rPr>
        <w:lastRenderedPageBreak/>
        <w:drawing>
          <wp:inline distT="0" distB="0" distL="0" distR="0" wp14:anchorId="01C45222" wp14:editId="777D7C52">
            <wp:extent cx="2858505" cy="3606800"/>
            <wp:effectExtent l="0" t="0" r="0" b="0"/>
            <wp:docPr id="443" name="image99.jpg" descr="A mural of a police offic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9.jpg" descr="A mural of a police officer&#10;&#10;Description automatically generated"/>
                    <pic:cNvPicPr preferRelativeResize="0"/>
                  </pic:nvPicPr>
                  <pic:blipFill>
                    <a:blip r:embed="rId264"/>
                    <a:srcRect/>
                    <a:stretch>
                      <a:fillRect/>
                    </a:stretch>
                  </pic:blipFill>
                  <pic:spPr>
                    <a:xfrm>
                      <a:off x="0" y="0"/>
                      <a:ext cx="2882712" cy="3637344"/>
                    </a:xfrm>
                    <a:prstGeom prst="rect">
                      <a:avLst/>
                    </a:prstGeom>
                    <a:ln/>
                  </pic:spPr>
                </pic:pic>
              </a:graphicData>
            </a:graphic>
          </wp:inline>
        </w:drawing>
      </w:r>
    </w:p>
    <w:p w14:paraId="6A84A02D" w14:textId="09EAE50B" w:rsidR="006337E8" w:rsidRPr="007A7768" w:rsidRDefault="006337E8" w:rsidP="006337E8">
      <w:pPr>
        <w:pStyle w:val="Caption"/>
        <w:rPr>
          <w:i w:val="0"/>
          <w:szCs w:val="20"/>
        </w:rPr>
      </w:pPr>
      <w:bookmarkStart w:id="353" w:name="_Ref164776638"/>
      <w:bookmarkStart w:id="354" w:name="_Toc17220987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87</w:t>
      </w:r>
      <w:r w:rsidRPr="007A7768">
        <w:rPr>
          <w:noProof/>
          <w:szCs w:val="20"/>
        </w:rPr>
        <w:fldChar w:fldCharType="end"/>
      </w:r>
      <w:bookmarkEnd w:id="353"/>
      <w:r w:rsidRPr="007A7768">
        <w:rPr>
          <w:szCs w:val="20"/>
        </w:rPr>
        <w:t>. Anti-Police Graffiti on Tattoo Parlor</w:t>
      </w:r>
      <w:bookmarkEnd w:id="354"/>
      <w:r w:rsidRPr="007A7768">
        <w:rPr>
          <w:szCs w:val="20"/>
        </w:rPr>
        <w:t xml:space="preserve"> </w:t>
      </w:r>
    </w:p>
    <w:p w14:paraId="7D01CAB1" w14:textId="77777777" w:rsidR="006337E8" w:rsidRPr="007A7768" w:rsidRDefault="006337E8" w:rsidP="006337E8">
      <w:pPr>
        <w:rPr>
          <w:iCs/>
          <w:color w:val="000000" w:themeColor="text1"/>
          <w:sz w:val="20"/>
          <w:szCs w:val="20"/>
        </w:rPr>
      </w:pPr>
      <w:r w:rsidRPr="007A7768">
        <w:rPr>
          <w:iCs/>
          <w:color w:val="000000" w:themeColor="text1"/>
          <w:sz w:val="20"/>
          <w:szCs w:val="20"/>
        </w:rPr>
        <w:t xml:space="preserve">Location: Houston, Texas </w:t>
      </w:r>
    </w:p>
    <w:p w14:paraId="48C9DB2A" w14:textId="77777777" w:rsidR="006337E8" w:rsidRPr="007A7768" w:rsidRDefault="006337E8" w:rsidP="006337E8">
      <w:pPr>
        <w:rPr>
          <w:iCs/>
          <w:color w:val="000000" w:themeColor="text1"/>
          <w:sz w:val="20"/>
          <w:szCs w:val="20"/>
        </w:rPr>
      </w:pPr>
      <w:r w:rsidRPr="007A7768">
        <w:rPr>
          <w:iCs/>
          <w:color w:val="000000" w:themeColor="text1"/>
          <w:sz w:val="20"/>
          <w:szCs w:val="20"/>
        </w:rPr>
        <w:t>Date: 2020</w:t>
      </w:r>
    </w:p>
    <w:p w14:paraId="02E9C5A2" w14:textId="07E93777" w:rsidR="006337E8" w:rsidRPr="007A7768" w:rsidRDefault="006337E8" w:rsidP="006337E8">
      <w:pPr>
        <w:rPr>
          <w:iCs/>
          <w:color w:val="000000" w:themeColor="text1"/>
          <w:sz w:val="20"/>
          <w:szCs w:val="20"/>
        </w:rPr>
      </w:pPr>
      <w:r w:rsidRPr="007A7768">
        <w:rPr>
          <w:iCs/>
          <w:color w:val="000000" w:themeColor="text1"/>
          <w:sz w:val="20"/>
          <w:szCs w:val="20"/>
        </w:rPr>
        <w:t xml:space="preserve">Source: </w:t>
      </w:r>
      <w:hyperlink r:id="rId265" w:history="1">
        <w:r w:rsidRPr="007A7768">
          <w:rPr>
            <w:rStyle w:val="Hyperlink"/>
            <w:iCs/>
            <w:color w:val="000000" w:themeColor="text1"/>
            <w:sz w:val="20"/>
            <w:szCs w:val="20"/>
          </w:rPr>
          <w:t>https://blazingcatfur.ca/2020/06/06/mural-of-cop-hanging-from-noose-found-in-houston/</w:t>
        </w:r>
      </w:hyperlink>
    </w:p>
    <w:p w14:paraId="5D4F967D" w14:textId="68A279E2" w:rsidR="006337E8" w:rsidRPr="007A7768" w:rsidRDefault="00977DFB" w:rsidP="006337E8">
      <w:pPr>
        <w:rPr>
          <w:rStyle w:val="Hyperlink"/>
          <w:iCs/>
          <w:color w:val="000000" w:themeColor="text1"/>
          <w:sz w:val="20"/>
          <w:szCs w:val="20"/>
        </w:rPr>
      </w:pPr>
      <w:r w:rsidRPr="007A7768">
        <w:rPr>
          <w:iCs/>
          <w:color w:val="000000" w:themeColor="text1"/>
          <w:sz w:val="20"/>
          <w:szCs w:val="20"/>
        </w:rPr>
        <w:fldChar w:fldCharType="begin"/>
      </w:r>
      <w:r w:rsidRPr="007A7768">
        <w:rPr>
          <w:iCs/>
          <w:color w:val="000000" w:themeColor="text1"/>
          <w:sz w:val="20"/>
          <w:szCs w:val="20"/>
        </w:rPr>
        <w:instrText xml:space="preserve"> HYPERLINK  \l "fig_87" </w:instrText>
      </w:r>
      <w:r w:rsidRPr="007A7768">
        <w:rPr>
          <w:iCs/>
          <w:color w:val="000000" w:themeColor="text1"/>
          <w:sz w:val="20"/>
          <w:szCs w:val="20"/>
        </w:rPr>
      </w:r>
      <w:r w:rsidRPr="007A7768">
        <w:rPr>
          <w:iCs/>
          <w:color w:val="000000" w:themeColor="text1"/>
          <w:sz w:val="20"/>
          <w:szCs w:val="20"/>
        </w:rPr>
        <w:fldChar w:fldCharType="separate"/>
      </w:r>
    </w:p>
    <w:p w14:paraId="19CDAE8B" w14:textId="6E7EECEF" w:rsidR="006337E8" w:rsidRPr="007A7768" w:rsidRDefault="00977DFB" w:rsidP="006337E8">
      <w:pPr>
        <w:rPr>
          <w:iCs/>
          <w:color w:val="000000" w:themeColor="text1"/>
          <w:sz w:val="20"/>
          <w:szCs w:val="20"/>
        </w:rPr>
      </w:pPr>
      <w:r w:rsidRPr="007A7768">
        <w:rPr>
          <w:rStyle w:val="Hyperlink"/>
          <w:iCs/>
          <w:color w:val="000000" w:themeColor="text1"/>
          <w:sz w:val="20"/>
          <w:szCs w:val="20"/>
        </w:rPr>
        <w:t>Return to Pag</w:t>
      </w:r>
      <w:r w:rsidR="00617BDF" w:rsidRPr="007A7768">
        <w:rPr>
          <w:rStyle w:val="Hyperlink"/>
          <w:iCs/>
          <w:color w:val="000000" w:themeColor="text1"/>
          <w:sz w:val="20"/>
          <w:szCs w:val="20"/>
        </w:rPr>
        <w:t>e 41</w:t>
      </w:r>
      <w:r w:rsidRPr="007A7768">
        <w:rPr>
          <w:iCs/>
          <w:color w:val="000000" w:themeColor="text1"/>
          <w:sz w:val="20"/>
          <w:szCs w:val="20"/>
        </w:rPr>
        <w:fldChar w:fldCharType="end"/>
      </w:r>
    </w:p>
    <w:p w14:paraId="16546E3C" w14:textId="77777777" w:rsidR="000D795F" w:rsidRPr="007A7768" w:rsidRDefault="000D795F" w:rsidP="006337E8">
      <w:pPr>
        <w:rPr>
          <w:iCs/>
          <w:color w:val="000000" w:themeColor="text1"/>
          <w:sz w:val="20"/>
          <w:szCs w:val="20"/>
        </w:rPr>
      </w:pPr>
    </w:p>
    <w:p w14:paraId="5EB3A4E7" w14:textId="77777777" w:rsidR="006337E8" w:rsidRPr="007A7768" w:rsidRDefault="006337E8" w:rsidP="006337E8">
      <w:pPr>
        <w:keepNext/>
        <w:rPr>
          <w:color w:val="000000" w:themeColor="text1"/>
          <w:sz w:val="20"/>
          <w:szCs w:val="20"/>
        </w:rPr>
      </w:pPr>
      <w:r w:rsidRPr="007A7768">
        <w:rPr>
          <w:noProof/>
          <w:color w:val="000000" w:themeColor="text1"/>
          <w:sz w:val="20"/>
          <w:szCs w:val="20"/>
        </w:rPr>
        <w:drawing>
          <wp:inline distT="0" distB="0" distL="0" distR="0" wp14:anchorId="150F47BB" wp14:editId="3F27A202">
            <wp:extent cx="5270500" cy="2511371"/>
            <wp:effectExtent l="0" t="0" r="0" b="3810"/>
            <wp:docPr id="446" name="image107.jpg" descr="A mural of a police car and a police offic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7.jpg" descr="A mural of a police car and a police officer&#10;&#10;Description automatically generated"/>
                    <pic:cNvPicPr preferRelativeResize="0"/>
                  </pic:nvPicPr>
                  <pic:blipFill rotWithShape="1">
                    <a:blip r:embed="rId266"/>
                    <a:srcRect b="15290"/>
                    <a:stretch/>
                  </pic:blipFill>
                  <pic:spPr bwMode="auto">
                    <a:xfrm>
                      <a:off x="0" y="0"/>
                      <a:ext cx="5309023" cy="2529727"/>
                    </a:xfrm>
                    <a:prstGeom prst="rect">
                      <a:avLst/>
                    </a:prstGeom>
                    <a:ln>
                      <a:noFill/>
                    </a:ln>
                    <a:extLst>
                      <a:ext uri="{53640926-AAD7-44D8-BBD7-CCE9431645EC}">
                        <a14:shadowObscured xmlns:a14="http://schemas.microsoft.com/office/drawing/2010/main"/>
                      </a:ext>
                    </a:extLst>
                  </pic:spPr>
                </pic:pic>
              </a:graphicData>
            </a:graphic>
          </wp:inline>
        </w:drawing>
      </w:r>
    </w:p>
    <w:p w14:paraId="5DE230B0" w14:textId="7ADAEB06" w:rsidR="006337E8" w:rsidRPr="007A7768" w:rsidRDefault="006337E8" w:rsidP="006337E8">
      <w:pPr>
        <w:pStyle w:val="Caption"/>
        <w:rPr>
          <w:szCs w:val="20"/>
        </w:rPr>
      </w:pPr>
      <w:bookmarkStart w:id="355" w:name="_Ref164776657"/>
      <w:bookmarkStart w:id="356" w:name="_Toc17220987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88</w:t>
      </w:r>
      <w:r w:rsidRPr="007A7768">
        <w:rPr>
          <w:noProof/>
          <w:szCs w:val="20"/>
        </w:rPr>
        <w:fldChar w:fldCharType="end"/>
      </w:r>
      <w:bookmarkEnd w:id="355"/>
      <w:r w:rsidRPr="007A7768">
        <w:rPr>
          <w:szCs w:val="20"/>
        </w:rPr>
        <w:t>. Kill a Cop Save a Child Tag on Police Department Mural</w:t>
      </w:r>
      <w:bookmarkEnd w:id="356"/>
      <w:r w:rsidRPr="007A7768">
        <w:rPr>
          <w:szCs w:val="20"/>
        </w:rPr>
        <w:t xml:space="preserve"> </w:t>
      </w:r>
    </w:p>
    <w:p w14:paraId="4972C115" w14:textId="77777777" w:rsidR="006337E8" w:rsidRPr="007A7768" w:rsidRDefault="006337E8" w:rsidP="006337E8">
      <w:pPr>
        <w:rPr>
          <w:iCs/>
          <w:color w:val="000000" w:themeColor="text1"/>
          <w:sz w:val="20"/>
          <w:szCs w:val="20"/>
        </w:rPr>
      </w:pPr>
      <w:r w:rsidRPr="007A7768">
        <w:rPr>
          <w:iCs/>
          <w:color w:val="000000" w:themeColor="text1"/>
          <w:sz w:val="20"/>
          <w:szCs w:val="20"/>
        </w:rPr>
        <w:t xml:space="preserve">Location: Garner, North Carolina </w:t>
      </w:r>
    </w:p>
    <w:p w14:paraId="526617BF" w14:textId="77777777" w:rsidR="006337E8" w:rsidRPr="007A7768" w:rsidRDefault="006337E8" w:rsidP="006337E8">
      <w:pPr>
        <w:rPr>
          <w:iCs/>
          <w:color w:val="000000" w:themeColor="text1"/>
          <w:sz w:val="20"/>
          <w:szCs w:val="20"/>
        </w:rPr>
      </w:pPr>
      <w:r w:rsidRPr="007A7768">
        <w:rPr>
          <w:iCs/>
          <w:color w:val="000000" w:themeColor="text1"/>
          <w:sz w:val="20"/>
          <w:szCs w:val="20"/>
        </w:rPr>
        <w:t>Date: 2016</w:t>
      </w:r>
    </w:p>
    <w:p w14:paraId="31A9E16A" w14:textId="4F0AEAC3" w:rsidR="006337E8" w:rsidRPr="007A7768" w:rsidRDefault="006337E8" w:rsidP="006337E8">
      <w:pPr>
        <w:rPr>
          <w:iCs/>
          <w:color w:val="000000" w:themeColor="text1"/>
          <w:sz w:val="20"/>
          <w:szCs w:val="20"/>
        </w:rPr>
      </w:pPr>
      <w:r w:rsidRPr="007A7768">
        <w:rPr>
          <w:iCs/>
          <w:color w:val="000000" w:themeColor="text1"/>
          <w:sz w:val="20"/>
          <w:szCs w:val="20"/>
        </w:rPr>
        <w:t xml:space="preserve">Source: </w:t>
      </w:r>
      <w:hyperlink r:id="rId267" w:history="1">
        <w:r w:rsidRPr="007A7768">
          <w:rPr>
            <w:rStyle w:val="Hyperlink"/>
            <w:iCs/>
            <w:color w:val="000000" w:themeColor="text1"/>
            <w:sz w:val="20"/>
            <w:szCs w:val="20"/>
          </w:rPr>
          <w:t>https://www.foxnews.com/us/kill-a-cop-save-a-child-vandalism-a-hate-crime-north-carolina-police-chief-says</w:t>
        </w:r>
      </w:hyperlink>
    </w:p>
    <w:p w14:paraId="5D396FFB" w14:textId="77777777" w:rsidR="006337E8" w:rsidRPr="007A7768" w:rsidRDefault="006337E8" w:rsidP="006337E8">
      <w:pPr>
        <w:rPr>
          <w:iCs/>
          <w:color w:val="000000" w:themeColor="text1"/>
          <w:sz w:val="20"/>
          <w:szCs w:val="20"/>
        </w:rPr>
      </w:pPr>
    </w:p>
    <w:p w14:paraId="31B67C85" w14:textId="74CFF70A" w:rsidR="006337E8" w:rsidRPr="007A7768" w:rsidRDefault="00000000" w:rsidP="006337E8">
      <w:pPr>
        <w:rPr>
          <w:iCs/>
          <w:color w:val="000000" w:themeColor="text1"/>
          <w:sz w:val="20"/>
          <w:szCs w:val="20"/>
        </w:rPr>
      </w:pPr>
      <w:hyperlink w:anchor="fig_87" w:history="1">
        <w:r w:rsidR="00147A33" w:rsidRPr="007A7768">
          <w:rPr>
            <w:rStyle w:val="Hyperlink"/>
            <w:iCs/>
            <w:color w:val="000000" w:themeColor="text1"/>
            <w:sz w:val="20"/>
            <w:szCs w:val="20"/>
          </w:rPr>
          <w:t>Return to Page</w:t>
        </w:r>
      </w:hyperlink>
      <w:r w:rsidR="00617BDF" w:rsidRPr="007A7768">
        <w:rPr>
          <w:rStyle w:val="Hyperlink"/>
          <w:iCs/>
          <w:color w:val="000000" w:themeColor="text1"/>
          <w:sz w:val="20"/>
          <w:szCs w:val="20"/>
        </w:rPr>
        <w:t xml:space="preserve"> 41</w:t>
      </w:r>
    </w:p>
    <w:p w14:paraId="40D3C120" w14:textId="77777777" w:rsidR="006337E8" w:rsidRPr="007A7768" w:rsidRDefault="006337E8" w:rsidP="006337E8">
      <w:pPr>
        <w:keepNext/>
        <w:rPr>
          <w:color w:val="000000" w:themeColor="text1"/>
          <w:sz w:val="20"/>
          <w:szCs w:val="20"/>
        </w:rPr>
      </w:pPr>
      <w:r w:rsidRPr="007A7768">
        <w:rPr>
          <w:noProof/>
          <w:color w:val="000000" w:themeColor="text1"/>
          <w:sz w:val="20"/>
          <w:szCs w:val="20"/>
        </w:rPr>
        <w:lastRenderedPageBreak/>
        <w:drawing>
          <wp:inline distT="0" distB="0" distL="0" distR="0" wp14:anchorId="38A231BC" wp14:editId="3206841D">
            <wp:extent cx="5156200" cy="3316274"/>
            <wp:effectExtent l="0" t="0" r="0" b="0"/>
            <wp:docPr id="460" name="image121.jpg" descr="A mural of a person and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1.jpg" descr="A mural of a person and person&#10;&#10;Description automatically generated"/>
                    <pic:cNvPicPr preferRelativeResize="0"/>
                  </pic:nvPicPr>
                  <pic:blipFill rotWithShape="1">
                    <a:blip r:embed="rId268"/>
                    <a:srcRect t="4244" b="4502"/>
                    <a:stretch/>
                  </pic:blipFill>
                  <pic:spPr bwMode="auto">
                    <a:xfrm>
                      <a:off x="0" y="0"/>
                      <a:ext cx="5174790" cy="3328230"/>
                    </a:xfrm>
                    <a:prstGeom prst="rect">
                      <a:avLst/>
                    </a:prstGeom>
                    <a:ln>
                      <a:noFill/>
                    </a:ln>
                    <a:extLst>
                      <a:ext uri="{53640926-AAD7-44D8-BBD7-CCE9431645EC}">
                        <a14:shadowObscured xmlns:a14="http://schemas.microsoft.com/office/drawing/2010/main"/>
                      </a:ext>
                    </a:extLst>
                  </pic:spPr>
                </pic:pic>
              </a:graphicData>
            </a:graphic>
          </wp:inline>
        </w:drawing>
      </w:r>
    </w:p>
    <w:p w14:paraId="16A4B50E" w14:textId="6547425C" w:rsidR="006337E8" w:rsidRPr="007A7768" w:rsidRDefault="006337E8" w:rsidP="006337E8">
      <w:pPr>
        <w:pStyle w:val="Caption"/>
        <w:rPr>
          <w:i w:val="0"/>
          <w:szCs w:val="20"/>
        </w:rPr>
      </w:pPr>
      <w:bookmarkStart w:id="357" w:name="_Ref164778013"/>
      <w:bookmarkStart w:id="358" w:name="_Toc17220987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89</w:t>
      </w:r>
      <w:r w:rsidRPr="007A7768">
        <w:rPr>
          <w:noProof/>
          <w:szCs w:val="20"/>
        </w:rPr>
        <w:fldChar w:fldCharType="end"/>
      </w:r>
      <w:bookmarkEnd w:id="357"/>
      <w:r w:rsidRPr="007A7768">
        <w:rPr>
          <w:szCs w:val="20"/>
        </w:rPr>
        <w:t>. Assata Shakur in the “E” of Black Lives Matter Mural I</w:t>
      </w:r>
      <w:bookmarkEnd w:id="358"/>
      <w:r w:rsidRPr="007A7768">
        <w:rPr>
          <w:szCs w:val="20"/>
        </w:rPr>
        <w:t xml:space="preserve"> </w:t>
      </w:r>
    </w:p>
    <w:p w14:paraId="47C2980D" w14:textId="77777777" w:rsidR="006337E8" w:rsidRPr="007A7768" w:rsidRDefault="006337E8" w:rsidP="006337E8">
      <w:pPr>
        <w:rPr>
          <w:iCs/>
          <w:color w:val="000000" w:themeColor="text1"/>
          <w:sz w:val="20"/>
          <w:szCs w:val="20"/>
        </w:rPr>
      </w:pPr>
      <w:r w:rsidRPr="007A7768">
        <w:rPr>
          <w:iCs/>
          <w:color w:val="000000" w:themeColor="text1"/>
          <w:sz w:val="20"/>
          <w:szCs w:val="20"/>
        </w:rPr>
        <w:t xml:space="preserve">Location: Palo Alto, California </w:t>
      </w:r>
    </w:p>
    <w:p w14:paraId="0F500CE2" w14:textId="77777777" w:rsidR="006337E8" w:rsidRPr="007A7768" w:rsidRDefault="006337E8" w:rsidP="006337E8">
      <w:pPr>
        <w:rPr>
          <w:iCs/>
          <w:color w:val="000000" w:themeColor="text1"/>
          <w:sz w:val="20"/>
          <w:szCs w:val="20"/>
        </w:rPr>
      </w:pPr>
      <w:r w:rsidRPr="007A7768">
        <w:rPr>
          <w:iCs/>
          <w:color w:val="000000" w:themeColor="text1"/>
          <w:sz w:val="20"/>
          <w:szCs w:val="20"/>
        </w:rPr>
        <w:t>Source: 2020</w:t>
      </w:r>
    </w:p>
    <w:p w14:paraId="0D0AEBA2" w14:textId="20F38595" w:rsidR="006337E8" w:rsidRPr="007A7768" w:rsidRDefault="006337E8" w:rsidP="006337E8">
      <w:pPr>
        <w:rPr>
          <w:rStyle w:val="Hyperlink"/>
          <w:iCs/>
          <w:color w:val="000000" w:themeColor="text1"/>
          <w:sz w:val="20"/>
          <w:szCs w:val="20"/>
        </w:rPr>
      </w:pPr>
      <w:r w:rsidRPr="007A7768">
        <w:rPr>
          <w:iCs/>
          <w:color w:val="000000" w:themeColor="text1"/>
          <w:sz w:val="20"/>
          <w:szCs w:val="20"/>
        </w:rPr>
        <w:t xml:space="preserve">Source: </w:t>
      </w:r>
      <w:hyperlink r:id="rId269" w:history="1">
        <w:r w:rsidRPr="007A7768">
          <w:rPr>
            <w:rStyle w:val="Hyperlink"/>
            <w:iCs/>
            <w:color w:val="000000" w:themeColor="text1"/>
            <w:sz w:val="20"/>
            <w:szCs w:val="20"/>
          </w:rPr>
          <w:t>https://face2faceafrica.com/article/five-cops-sue-california-city-over-blm-mural-featuring-fbis-most-wanted-assata-shakur</w:t>
        </w:r>
      </w:hyperlink>
    </w:p>
    <w:p w14:paraId="211E66D1" w14:textId="77777777" w:rsidR="009D35E8" w:rsidRPr="007A7768" w:rsidRDefault="009D35E8" w:rsidP="006337E8">
      <w:pPr>
        <w:rPr>
          <w:iCs/>
          <w:color w:val="000000" w:themeColor="text1"/>
          <w:sz w:val="20"/>
          <w:szCs w:val="20"/>
        </w:rPr>
      </w:pPr>
    </w:p>
    <w:p w14:paraId="76FE5BCC" w14:textId="6945210F" w:rsidR="006337E8" w:rsidRPr="007A7768" w:rsidRDefault="00000000" w:rsidP="006337E8">
      <w:pPr>
        <w:rPr>
          <w:rStyle w:val="Hyperlink"/>
          <w:color w:val="000000" w:themeColor="text1"/>
          <w:sz w:val="20"/>
          <w:szCs w:val="20"/>
        </w:rPr>
      </w:pPr>
      <w:hyperlink w:anchor="fig_90" w:history="1">
        <w:r w:rsidR="009D35E8"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42</w:t>
      </w:r>
    </w:p>
    <w:p w14:paraId="1C1221FB" w14:textId="77777777" w:rsidR="000D795F" w:rsidRPr="007A7768" w:rsidRDefault="000D795F" w:rsidP="006337E8">
      <w:pPr>
        <w:rPr>
          <w:color w:val="000000" w:themeColor="text1"/>
          <w:sz w:val="20"/>
          <w:szCs w:val="20"/>
        </w:rPr>
      </w:pPr>
    </w:p>
    <w:p w14:paraId="171498EC" w14:textId="77777777" w:rsidR="006337E8" w:rsidRPr="007A7768" w:rsidRDefault="006337E8" w:rsidP="006337E8">
      <w:pPr>
        <w:keepNext/>
        <w:rPr>
          <w:color w:val="000000" w:themeColor="text1"/>
          <w:sz w:val="20"/>
          <w:szCs w:val="20"/>
        </w:rPr>
      </w:pPr>
      <w:r w:rsidRPr="007A7768">
        <w:rPr>
          <w:noProof/>
          <w:color w:val="000000" w:themeColor="text1"/>
          <w:sz w:val="20"/>
          <w:szCs w:val="20"/>
        </w:rPr>
        <w:drawing>
          <wp:inline distT="0" distB="0" distL="0" distR="0" wp14:anchorId="559C094A" wp14:editId="7765AEA4">
            <wp:extent cx="5054600" cy="2662306"/>
            <wp:effectExtent l="0" t="0" r="0" b="5080"/>
            <wp:docPr id="461" name="image122.jpg" descr="A person standing on the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2.jpg" descr="A person standing on the street&#10;&#10;Description automatically generated"/>
                    <pic:cNvPicPr preferRelativeResize="0"/>
                  </pic:nvPicPr>
                  <pic:blipFill rotWithShape="1">
                    <a:blip r:embed="rId270"/>
                    <a:srcRect t="20612"/>
                    <a:stretch/>
                  </pic:blipFill>
                  <pic:spPr bwMode="auto">
                    <a:xfrm>
                      <a:off x="0" y="0"/>
                      <a:ext cx="5081879" cy="2676674"/>
                    </a:xfrm>
                    <a:prstGeom prst="rect">
                      <a:avLst/>
                    </a:prstGeom>
                    <a:ln>
                      <a:noFill/>
                    </a:ln>
                    <a:extLst>
                      <a:ext uri="{53640926-AAD7-44D8-BBD7-CCE9431645EC}">
                        <a14:shadowObscured xmlns:a14="http://schemas.microsoft.com/office/drawing/2010/main"/>
                      </a:ext>
                    </a:extLst>
                  </pic:spPr>
                </pic:pic>
              </a:graphicData>
            </a:graphic>
          </wp:inline>
        </w:drawing>
      </w:r>
    </w:p>
    <w:p w14:paraId="0C3B5A4C" w14:textId="24BAF145" w:rsidR="006337E8" w:rsidRPr="007A7768" w:rsidRDefault="006337E8" w:rsidP="006337E8">
      <w:pPr>
        <w:pStyle w:val="Caption"/>
        <w:rPr>
          <w:i w:val="0"/>
          <w:szCs w:val="20"/>
        </w:rPr>
      </w:pPr>
      <w:bookmarkStart w:id="359" w:name="_Ref164778015"/>
      <w:bookmarkStart w:id="360" w:name="_Toc17220987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90</w:t>
      </w:r>
      <w:r w:rsidRPr="007A7768">
        <w:rPr>
          <w:noProof/>
          <w:szCs w:val="20"/>
        </w:rPr>
        <w:fldChar w:fldCharType="end"/>
      </w:r>
      <w:bookmarkEnd w:id="359"/>
      <w:r w:rsidRPr="007A7768">
        <w:rPr>
          <w:szCs w:val="20"/>
        </w:rPr>
        <w:t>. Assata Shakur in the “E” of Black Lives Matter Mural II</w:t>
      </w:r>
      <w:bookmarkEnd w:id="360"/>
      <w:r w:rsidRPr="007A7768">
        <w:rPr>
          <w:szCs w:val="20"/>
        </w:rPr>
        <w:t xml:space="preserve"> </w:t>
      </w:r>
    </w:p>
    <w:p w14:paraId="5C03D0CD" w14:textId="77777777" w:rsidR="006337E8" w:rsidRPr="007A7768" w:rsidRDefault="006337E8" w:rsidP="006337E8">
      <w:pPr>
        <w:rPr>
          <w:iCs/>
          <w:color w:val="000000" w:themeColor="text1"/>
          <w:sz w:val="20"/>
          <w:szCs w:val="20"/>
        </w:rPr>
      </w:pPr>
      <w:r w:rsidRPr="007A7768">
        <w:rPr>
          <w:iCs/>
          <w:color w:val="000000" w:themeColor="text1"/>
          <w:sz w:val="20"/>
          <w:szCs w:val="20"/>
        </w:rPr>
        <w:t xml:space="preserve">Location: Palo Alto, California </w:t>
      </w:r>
    </w:p>
    <w:p w14:paraId="196E3559" w14:textId="77777777" w:rsidR="006337E8" w:rsidRPr="007A7768" w:rsidRDefault="006337E8" w:rsidP="006337E8">
      <w:pPr>
        <w:rPr>
          <w:iCs/>
          <w:color w:val="000000" w:themeColor="text1"/>
          <w:sz w:val="20"/>
          <w:szCs w:val="20"/>
        </w:rPr>
      </w:pPr>
      <w:r w:rsidRPr="007A7768">
        <w:rPr>
          <w:iCs/>
          <w:color w:val="000000" w:themeColor="text1"/>
          <w:sz w:val="20"/>
          <w:szCs w:val="20"/>
        </w:rPr>
        <w:t>Date: 2020</w:t>
      </w:r>
    </w:p>
    <w:p w14:paraId="340147E3" w14:textId="77777777" w:rsidR="006337E8" w:rsidRPr="007A7768" w:rsidRDefault="006337E8" w:rsidP="006337E8">
      <w:pPr>
        <w:rPr>
          <w:iCs/>
          <w:color w:val="000000" w:themeColor="text1"/>
          <w:sz w:val="20"/>
          <w:szCs w:val="20"/>
        </w:rPr>
      </w:pPr>
      <w:r w:rsidRPr="007A7768">
        <w:rPr>
          <w:iCs/>
          <w:color w:val="000000" w:themeColor="text1"/>
          <w:sz w:val="20"/>
          <w:szCs w:val="20"/>
        </w:rPr>
        <w:t>Photographer: Dave Price</w:t>
      </w:r>
    </w:p>
    <w:p w14:paraId="302F9DEB" w14:textId="294773F5" w:rsidR="006337E8" w:rsidRPr="007A7768" w:rsidRDefault="006337E8" w:rsidP="006337E8">
      <w:pPr>
        <w:rPr>
          <w:iCs/>
          <w:color w:val="000000" w:themeColor="text1"/>
          <w:sz w:val="20"/>
          <w:szCs w:val="20"/>
        </w:rPr>
      </w:pPr>
      <w:r w:rsidRPr="007A7768">
        <w:rPr>
          <w:iCs/>
          <w:color w:val="000000" w:themeColor="text1"/>
          <w:sz w:val="20"/>
          <w:szCs w:val="20"/>
        </w:rPr>
        <w:t xml:space="preserve">Source: </w:t>
      </w:r>
      <w:hyperlink r:id="rId271" w:history="1">
        <w:r w:rsidRPr="007A7768">
          <w:rPr>
            <w:rStyle w:val="Hyperlink"/>
            <w:iCs/>
            <w:color w:val="000000" w:themeColor="text1"/>
            <w:sz w:val="20"/>
            <w:szCs w:val="20"/>
          </w:rPr>
          <w:t>https://ktla.com/news/california/officers-sue-city-of-palo-alto-over-black-lives-matter-mural/</w:t>
        </w:r>
      </w:hyperlink>
    </w:p>
    <w:p w14:paraId="2DC9FAAB" w14:textId="77777777" w:rsidR="006337E8" w:rsidRPr="007A7768" w:rsidRDefault="006337E8" w:rsidP="006337E8">
      <w:pPr>
        <w:rPr>
          <w:i/>
          <w:color w:val="000000" w:themeColor="text1"/>
          <w:sz w:val="20"/>
          <w:szCs w:val="20"/>
        </w:rPr>
      </w:pPr>
    </w:p>
    <w:p w14:paraId="2331F8FF" w14:textId="3D62A74B" w:rsidR="006337E8" w:rsidRPr="007A7768" w:rsidRDefault="00000000" w:rsidP="00D354B0">
      <w:pPr>
        <w:rPr>
          <w:rStyle w:val="Hyperlink"/>
          <w:color w:val="000000" w:themeColor="text1"/>
          <w:sz w:val="20"/>
          <w:szCs w:val="20"/>
        </w:rPr>
      </w:pPr>
      <w:hyperlink w:anchor="fig_90" w:history="1">
        <w:r w:rsidR="00977DFB"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42</w:t>
      </w:r>
    </w:p>
    <w:p w14:paraId="0CB8BE91" w14:textId="77777777" w:rsidR="00617BDF" w:rsidRPr="007A7768" w:rsidRDefault="00617BDF" w:rsidP="00D354B0">
      <w:pPr>
        <w:rPr>
          <w:rStyle w:val="Hyperlink"/>
          <w:color w:val="000000" w:themeColor="text1"/>
          <w:sz w:val="20"/>
          <w:szCs w:val="20"/>
        </w:rPr>
      </w:pPr>
    </w:p>
    <w:p w14:paraId="6F5A573E" w14:textId="77777777" w:rsidR="00617BDF" w:rsidRPr="007A7768" w:rsidRDefault="00617BDF" w:rsidP="00617BDF">
      <w:pPr>
        <w:keepNext/>
        <w:rPr>
          <w:color w:val="000000" w:themeColor="text1"/>
          <w:sz w:val="20"/>
          <w:szCs w:val="20"/>
        </w:rPr>
      </w:pPr>
      <w:r w:rsidRPr="007A7768">
        <w:rPr>
          <w:noProof/>
          <w:color w:val="000000" w:themeColor="text1"/>
          <w:sz w:val="20"/>
          <w:szCs w:val="20"/>
        </w:rPr>
        <w:drawing>
          <wp:inline distT="0" distB="0" distL="0" distR="0" wp14:anchorId="1862CE75" wp14:editId="37608606">
            <wp:extent cx="5676900" cy="2181860"/>
            <wp:effectExtent l="0" t="0" r="0" b="2540"/>
            <wp:docPr id="428" name="image90.jpg" descr="A mural of women kis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0.jpg" descr="A mural of women kissing&#10;&#10;Description automatically generated"/>
                    <pic:cNvPicPr preferRelativeResize="0"/>
                  </pic:nvPicPr>
                  <pic:blipFill rotWithShape="1">
                    <a:blip r:embed="rId272"/>
                    <a:srcRect t="3915" b="1"/>
                    <a:stretch/>
                  </pic:blipFill>
                  <pic:spPr bwMode="auto">
                    <a:xfrm>
                      <a:off x="0" y="0"/>
                      <a:ext cx="5676900" cy="2181860"/>
                    </a:xfrm>
                    <a:prstGeom prst="rect">
                      <a:avLst/>
                    </a:prstGeom>
                    <a:ln>
                      <a:noFill/>
                    </a:ln>
                    <a:extLst>
                      <a:ext uri="{53640926-AAD7-44D8-BBD7-CCE9431645EC}">
                        <a14:shadowObscured xmlns:a14="http://schemas.microsoft.com/office/drawing/2010/main"/>
                      </a:ext>
                    </a:extLst>
                  </pic:spPr>
                </pic:pic>
              </a:graphicData>
            </a:graphic>
          </wp:inline>
        </w:drawing>
      </w:r>
    </w:p>
    <w:p w14:paraId="77D1DADC" w14:textId="56B404FF" w:rsidR="00617BDF" w:rsidRPr="007A7768" w:rsidRDefault="00617BDF" w:rsidP="00617BDF">
      <w:pPr>
        <w:pStyle w:val="Caption"/>
        <w:rPr>
          <w:i w:val="0"/>
          <w:szCs w:val="20"/>
        </w:rPr>
      </w:pPr>
      <w:bookmarkStart w:id="361" w:name="_Ref164860476"/>
      <w:bookmarkStart w:id="362" w:name="_Toc17220987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91</w:t>
      </w:r>
      <w:r w:rsidRPr="007A7768">
        <w:rPr>
          <w:noProof/>
          <w:szCs w:val="20"/>
        </w:rPr>
        <w:fldChar w:fldCharType="end"/>
      </w:r>
      <w:bookmarkEnd w:id="361"/>
      <w:r w:rsidRPr="007A7768">
        <w:rPr>
          <w:szCs w:val="20"/>
        </w:rPr>
        <w:t>. EL AMOR NO TIENE GENERO</w:t>
      </w:r>
      <w:bookmarkEnd w:id="362"/>
      <w:r w:rsidRPr="007A7768">
        <w:rPr>
          <w:szCs w:val="20"/>
        </w:rPr>
        <w:t xml:space="preserve"> </w:t>
      </w:r>
    </w:p>
    <w:p w14:paraId="48C61525" w14:textId="77777777" w:rsidR="00617BDF" w:rsidRPr="007A7768" w:rsidRDefault="00617BDF" w:rsidP="00617BDF">
      <w:pPr>
        <w:rPr>
          <w:iCs/>
          <w:color w:val="000000" w:themeColor="text1"/>
          <w:sz w:val="20"/>
          <w:szCs w:val="20"/>
        </w:rPr>
      </w:pPr>
      <w:r w:rsidRPr="007A7768">
        <w:rPr>
          <w:iCs/>
          <w:color w:val="000000" w:themeColor="text1"/>
          <w:sz w:val="20"/>
          <w:szCs w:val="20"/>
        </w:rPr>
        <w:t xml:space="preserve">Location: Quito, Ecuador </w:t>
      </w:r>
    </w:p>
    <w:p w14:paraId="72260395" w14:textId="77777777" w:rsidR="00617BDF" w:rsidRPr="007A7768" w:rsidRDefault="00617BDF" w:rsidP="00617BDF">
      <w:pPr>
        <w:rPr>
          <w:iCs/>
          <w:color w:val="000000" w:themeColor="text1"/>
          <w:sz w:val="20"/>
          <w:szCs w:val="20"/>
        </w:rPr>
      </w:pPr>
      <w:r w:rsidRPr="007A7768">
        <w:rPr>
          <w:iCs/>
          <w:color w:val="000000" w:themeColor="text1"/>
          <w:sz w:val="20"/>
          <w:szCs w:val="20"/>
        </w:rPr>
        <w:t>Date: 2019</w:t>
      </w:r>
    </w:p>
    <w:p w14:paraId="37644E7C" w14:textId="77777777" w:rsidR="00617BDF" w:rsidRPr="007A7768" w:rsidRDefault="00617BDF" w:rsidP="00617BDF">
      <w:pPr>
        <w:rPr>
          <w:iCs/>
          <w:color w:val="000000" w:themeColor="text1"/>
          <w:sz w:val="20"/>
          <w:szCs w:val="20"/>
        </w:rPr>
      </w:pPr>
      <w:r w:rsidRPr="007A7768">
        <w:rPr>
          <w:iCs/>
          <w:color w:val="000000" w:themeColor="text1"/>
          <w:sz w:val="20"/>
          <w:szCs w:val="20"/>
        </w:rPr>
        <w:t xml:space="preserve">Artist: </w:t>
      </w:r>
      <w:proofErr w:type="spellStart"/>
      <w:r w:rsidRPr="007A7768">
        <w:rPr>
          <w:iCs/>
          <w:color w:val="000000" w:themeColor="text1"/>
          <w:sz w:val="20"/>
          <w:szCs w:val="20"/>
        </w:rPr>
        <w:t>Apitatán</w:t>
      </w:r>
      <w:proofErr w:type="spellEnd"/>
    </w:p>
    <w:p w14:paraId="1E23BF7E" w14:textId="77777777" w:rsidR="00617BDF" w:rsidRPr="007A7768" w:rsidRDefault="00617BDF" w:rsidP="00617BDF">
      <w:pPr>
        <w:rPr>
          <w:iCs/>
          <w:color w:val="000000" w:themeColor="text1"/>
          <w:sz w:val="20"/>
          <w:szCs w:val="20"/>
        </w:rPr>
      </w:pPr>
      <w:r w:rsidRPr="007A7768">
        <w:rPr>
          <w:iCs/>
          <w:color w:val="000000" w:themeColor="text1"/>
          <w:sz w:val="20"/>
          <w:szCs w:val="20"/>
        </w:rPr>
        <w:t xml:space="preserve">Source: </w:t>
      </w:r>
      <w:hyperlink r:id="rId273" w:history="1">
        <w:r w:rsidRPr="007A7768">
          <w:rPr>
            <w:rStyle w:val="Hyperlink"/>
            <w:iCs/>
            <w:color w:val="000000" w:themeColor="text1"/>
            <w:sz w:val="20"/>
            <w:szCs w:val="20"/>
          </w:rPr>
          <w:t>https://www.sinembargo.mx/07-09-2019/3641832</w:t>
        </w:r>
      </w:hyperlink>
    </w:p>
    <w:p w14:paraId="5C761372" w14:textId="77777777" w:rsidR="00617BDF" w:rsidRPr="007A7768" w:rsidRDefault="00617BDF" w:rsidP="00617BDF">
      <w:pPr>
        <w:rPr>
          <w:iCs/>
          <w:color w:val="000000" w:themeColor="text1"/>
          <w:sz w:val="20"/>
          <w:szCs w:val="20"/>
        </w:rPr>
      </w:pPr>
    </w:p>
    <w:p w14:paraId="38D4F1FA" w14:textId="77777777" w:rsidR="00617BDF" w:rsidRPr="007A7768" w:rsidRDefault="00000000" w:rsidP="00617BDF">
      <w:pPr>
        <w:rPr>
          <w:iCs/>
          <w:color w:val="000000" w:themeColor="text1"/>
          <w:sz w:val="20"/>
          <w:szCs w:val="20"/>
        </w:rPr>
      </w:pPr>
      <w:hyperlink w:anchor="fig_94" w:history="1">
        <w:r w:rsidR="00617BDF" w:rsidRPr="007A7768">
          <w:rPr>
            <w:rStyle w:val="Hyperlink"/>
            <w:iCs/>
            <w:color w:val="000000" w:themeColor="text1"/>
            <w:sz w:val="20"/>
            <w:szCs w:val="20"/>
          </w:rPr>
          <w:t>Return to Page</w:t>
        </w:r>
      </w:hyperlink>
      <w:r w:rsidR="00617BDF" w:rsidRPr="007A7768">
        <w:rPr>
          <w:rStyle w:val="Hyperlink"/>
          <w:iCs/>
          <w:color w:val="000000" w:themeColor="text1"/>
          <w:sz w:val="20"/>
          <w:szCs w:val="20"/>
        </w:rPr>
        <w:t xml:space="preserve"> 42</w:t>
      </w:r>
    </w:p>
    <w:p w14:paraId="66A1FC56" w14:textId="77777777" w:rsidR="00617BDF" w:rsidRPr="007A7768" w:rsidRDefault="00617BDF" w:rsidP="00D354B0">
      <w:pPr>
        <w:rPr>
          <w:color w:val="000000" w:themeColor="text1"/>
          <w:sz w:val="20"/>
          <w:szCs w:val="20"/>
        </w:rPr>
      </w:pPr>
    </w:p>
    <w:p w14:paraId="4EA9235E" w14:textId="77777777" w:rsidR="006337E8" w:rsidRPr="007A7768" w:rsidRDefault="006337E8" w:rsidP="006337E8">
      <w:pPr>
        <w:keepNext/>
        <w:rPr>
          <w:color w:val="000000" w:themeColor="text1"/>
          <w:sz w:val="20"/>
          <w:szCs w:val="20"/>
        </w:rPr>
      </w:pPr>
      <w:r w:rsidRPr="007A7768">
        <w:rPr>
          <w:i/>
          <w:noProof/>
          <w:color w:val="000000" w:themeColor="text1"/>
          <w:sz w:val="20"/>
          <w:szCs w:val="20"/>
        </w:rPr>
        <w:drawing>
          <wp:inline distT="0" distB="0" distL="0" distR="0" wp14:anchorId="4D4067E5" wp14:editId="21B3A1E7">
            <wp:extent cx="5422900" cy="3365500"/>
            <wp:effectExtent l="0" t="0" r="0" b="0"/>
            <wp:docPr id="449" name="image106.jpg" descr="A group of people painting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6.jpg" descr="A group of people painting a wall&#10;&#10;Description automatically generated"/>
                    <pic:cNvPicPr preferRelativeResize="0"/>
                  </pic:nvPicPr>
                  <pic:blipFill rotWithShape="1">
                    <a:blip r:embed="rId274"/>
                    <a:srcRect b="3460"/>
                    <a:stretch/>
                  </pic:blipFill>
                  <pic:spPr bwMode="auto">
                    <a:xfrm>
                      <a:off x="0" y="0"/>
                      <a:ext cx="5422900" cy="3365500"/>
                    </a:xfrm>
                    <a:prstGeom prst="rect">
                      <a:avLst/>
                    </a:prstGeom>
                    <a:ln>
                      <a:noFill/>
                    </a:ln>
                    <a:extLst>
                      <a:ext uri="{53640926-AAD7-44D8-BBD7-CCE9431645EC}">
                        <a14:shadowObscured xmlns:a14="http://schemas.microsoft.com/office/drawing/2010/main"/>
                      </a:ext>
                    </a:extLst>
                  </pic:spPr>
                </pic:pic>
              </a:graphicData>
            </a:graphic>
          </wp:inline>
        </w:drawing>
      </w:r>
    </w:p>
    <w:p w14:paraId="1A3DFD19" w14:textId="31036F56" w:rsidR="006337E8" w:rsidRPr="007A7768" w:rsidRDefault="006337E8" w:rsidP="006337E8">
      <w:pPr>
        <w:pStyle w:val="Caption"/>
        <w:rPr>
          <w:i w:val="0"/>
          <w:szCs w:val="20"/>
        </w:rPr>
      </w:pPr>
      <w:bookmarkStart w:id="363" w:name="_Ref164859908"/>
      <w:bookmarkStart w:id="364" w:name="_Toc17220987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92</w:t>
      </w:r>
      <w:r w:rsidRPr="007A7768">
        <w:rPr>
          <w:noProof/>
          <w:szCs w:val="20"/>
        </w:rPr>
        <w:fldChar w:fldCharType="end"/>
      </w:r>
      <w:bookmarkEnd w:id="363"/>
      <w:r w:rsidRPr="007A7768">
        <w:rPr>
          <w:szCs w:val="20"/>
        </w:rPr>
        <w:t xml:space="preserve">. National Police Chief Helps Paint Who Dares Critique Police? I Mural at </w:t>
      </w:r>
      <w:proofErr w:type="spellStart"/>
      <w:r w:rsidRPr="007A7768">
        <w:rPr>
          <w:szCs w:val="20"/>
        </w:rPr>
        <w:t>Bhayangkara</w:t>
      </w:r>
      <w:proofErr w:type="spellEnd"/>
      <w:r w:rsidRPr="007A7768">
        <w:rPr>
          <w:szCs w:val="20"/>
        </w:rPr>
        <w:t xml:space="preserve"> Mural Festival for Freedom of Expression</w:t>
      </w:r>
      <w:bookmarkEnd w:id="364"/>
    </w:p>
    <w:p w14:paraId="57235EA1" w14:textId="77777777" w:rsidR="006337E8" w:rsidRPr="007A7768" w:rsidRDefault="006337E8" w:rsidP="006337E8">
      <w:pPr>
        <w:rPr>
          <w:iCs/>
          <w:color w:val="000000" w:themeColor="text1"/>
          <w:sz w:val="20"/>
          <w:szCs w:val="20"/>
        </w:rPr>
      </w:pPr>
      <w:r w:rsidRPr="007A7768">
        <w:rPr>
          <w:iCs/>
          <w:color w:val="000000" w:themeColor="text1"/>
          <w:sz w:val="20"/>
          <w:szCs w:val="20"/>
        </w:rPr>
        <w:t xml:space="preserve">Location: National Police Headquarters Complex in Jakarta, Indonesia </w:t>
      </w:r>
    </w:p>
    <w:p w14:paraId="02F22953" w14:textId="77777777" w:rsidR="006337E8" w:rsidRPr="007A7768" w:rsidRDefault="006337E8" w:rsidP="006337E8">
      <w:pPr>
        <w:rPr>
          <w:iCs/>
          <w:color w:val="000000" w:themeColor="text1"/>
          <w:sz w:val="20"/>
          <w:szCs w:val="20"/>
        </w:rPr>
      </w:pPr>
      <w:r w:rsidRPr="007A7768">
        <w:rPr>
          <w:iCs/>
          <w:color w:val="000000" w:themeColor="text1"/>
          <w:sz w:val="20"/>
          <w:szCs w:val="20"/>
        </w:rPr>
        <w:t>Date: 2021</w:t>
      </w:r>
    </w:p>
    <w:p w14:paraId="1F27F8AC" w14:textId="4D92EA54" w:rsidR="006337E8" w:rsidRPr="007A7768" w:rsidRDefault="006337E8" w:rsidP="006337E8">
      <w:pPr>
        <w:rPr>
          <w:iCs/>
          <w:color w:val="000000" w:themeColor="text1"/>
          <w:sz w:val="20"/>
          <w:szCs w:val="20"/>
        </w:rPr>
      </w:pPr>
      <w:r w:rsidRPr="007A7768">
        <w:rPr>
          <w:iCs/>
          <w:color w:val="000000" w:themeColor="text1"/>
          <w:sz w:val="20"/>
          <w:szCs w:val="20"/>
        </w:rPr>
        <w:t xml:space="preserve">Source: </w:t>
      </w:r>
      <w:hyperlink r:id="rId275">
        <w:r w:rsidRPr="007A7768">
          <w:rPr>
            <w:iCs/>
            <w:color w:val="000000" w:themeColor="text1"/>
            <w:sz w:val="20"/>
            <w:szCs w:val="20"/>
            <w:u w:val="single"/>
          </w:rPr>
          <w:t>https://tribratanews.ponorogo.jatim.polri.go.id/30/10/2021/buka-festival-mural-bhayangkara-kapolri-bukti-polri-menghormati-kebebasan-berekspresi-2/</w:t>
        </w:r>
      </w:hyperlink>
    </w:p>
    <w:p w14:paraId="5B7B95B5" w14:textId="68EF2E44" w:rsidR="006337E8" w:rsidRPr="007A7768" w:rsidRDefault="006337E8" w:rsidP="006337E8">
      <w:pPr>
        <w:rPr>
          <w:iCs/>
          <w:color w:val="000000" w:themeColor="text1"/>
          <w:sz w:val="20"/>
          <w:szCs w:val="20"/>
        </w:rPr>
      </w:pPr>
    </w:p>
    <w:p w14:paraId="2B6C6743" w14:textId="389D9294" w:rsidR="009D35E8" w:rsidRPr="007A7768" w:rsidRDefault="00000000" w:rsidP="009D35E8">
      <w:pPr>
        <w:rPr>
          <w:color w:val="000000" w:themeColor="text1"/>
          <w:sz w:val="20"/>
          <w:szCs w:val="20"/>
        </w:rPr>
      </w:pPr>
      <w:hyperlink w:anchor="fig_92" w:history="1">
        <w:r w:rsidR="009D35E8"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43</w:t>
      </w:r>
    </w:p>
    <w:p w14:paraId="3ACED273" w14:textId="77777777" w:rsidR="009D35E8" w:rsidRPr="007A7768" w:rsidRDefault="009D35E8" w:rsidP="006337E8">
      <w:pPr>
        <w:rPr>
          <w:iCs/>
          <w:color w:val="000000" w:themeColor="text1"/>
          <w:sz w:val="20"/>
          <w:szCs w:val="20"/>
        </w:rPr>
      </w:pPr>
    </w:p>
    <w:p w14:paraId="2F2B2C94" w14:textId="77777777" w:rsidR="006337E8" w:rsidRPr="007A7768" w:rsidRDefault="006337E8" w:rsidP="006337E8">
      <w:pPr>
        <w:rPr>
          <w:i/>
          <w:color w:val="000000" w:themeColor="text1"/>
          <w:sz w:val="20"/>
          <w:szCs w:val="20"/>
        </w:rPr>
      </w:pPr>
    </w:p>
    <w:p w14:paraId="46F831E3" w14:textId="77777777" w:rsidR="006337E8" w:rsidRPr="007A7768" w:rsidRDefault="006337E8" w:rsidP="006337E8">
      <w:pPr>
        <w:keepNext/>
        <w:rPr>
          <w:color w:val="000000" w:themeColor="text1"/>
          <w:sz w:val="20"/>
          <w:szCs w:val="20"/>
        </w:rPr>
      </w:pPr>
      <w:r w:rsidRPr="007A7768">
        <w:rPr>
          <w:i/>
          <w:noProof/>
          <w:color w:val="000000" w:themeColor="text1"/>
          <w:sz w:val="20"/>
          <w:szCs w:val="20"/>
        </w:rPr>
        <w:drawing>
          <wp:inline distT="0" distB="0" distL="0" distR="0" wp14:anchorId="08652020" wp14:editId="7F452555">
            <wp:extent cx="5461000" cy="2438568"/>
            <wp:effectExtent l="0" t="0" r="0" b="0"/>
            <wp:docPr id="451" name="image114.jpg" descr="A cart with a handcuff in front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4.jpg" descr="A cart with a handcuff in front of a sign&#10;&#10;Description automatically generated"/>
                    <pic:cNvPicPr preferRelativeResize="0"/>
                  </pic:nvPicPr>
                  <pic:blipFill rotWithShape="1">
                    <a:blip r:embed="rId276"/>
                    <a:srcRect t="5029" b="15635"/>
                    <a:stretch/>
                  </pic:blipFill>
                  <pic:spPr bwMode="auto">
                    <a:xfrm>
                      <a:off x="0" y="0"/>
                      <a:ext cx="5479712" cy="2446924"/>
                    </a:xfrm>
                    <a:prstGeom prst="rect">
                      <a:avLst/>
                    </a:prstGeom>
                    <a:ln>
                      <a:noFill/>
                    </a:ln>
                    <a:extLst>
                      <a:ext uri="{53640926-AAD7-44D8-BBD7-CCE9431645EC}">
                        <a14:shadowObscured xmlns:a14="http://schemas.microsoft.com/office/drawing/2010/main"/>
                      </a:ext>
                    </a:extLst>
                  </pic:spPr>
                </pic:pic>
              </a:graphicData>
            </a:graphic>
          </wp:inline>
        </w:drawing>
      </w:r>
    </w:p>
    <w:p w14:paraId="62B9EBFA" w14:textId="3FB31F07" w:rsidR="006337E8" w:rsidRPr="007A7768" w:rsidRDefault="006337E8" w:rsidP="006337E8">
      <w:pPr>
        <w:pStyle w:val="Caption"/>
        <w:rPr>
          <w:i w:val="0"/>
          <w:szCs w:val="20"/>
        </w:rPr>
      </w:pPr>
      <w:bookmarkStart w:id="365" w:name="_Ref164859946"/>
      <w:bookmarkStart w:id="366" w:name="_Toc17220987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93</w:t>
      </w:r>
      <w:r w:rsidRPr="007A7768">
        <w:rPr>
          <w:noProof/>
          <w:szCs w:val="20"/>
        </w:rPr>
        <w:fldChar w:fldCharType="end"/>
      </w:r>
      <w:bookmarkEnd w:id="365"/>
      <w:r w:rsidRPr="007A7768">
        <w:rPr>
          <w:szCs w:val="20"/>
        </w:rPr>
        <w:t xml:space="preserve">. National Police Chief Helps Paint Who Dares Critique Police? II Mural at </w:t>
      </w:r>
      <w:proofErr w:type="spellStart"/>
      <w:r w:rsidRPr="007A7768">
        <w:rPr>
          <w:szCs w:val="20"/>
        </w:rPr>
        <w:t>Bhayangkara</w:t>
      </w:r>
      <w:proofErr w:type="spellEnd"/>
      <w:r w:rsidRPr="007A7768">
        <w:rPr>
          <w:szCs w:val="20"/>
        </w:rPr>
        <w:t xml:space="preserve"> Mural Festival for Freedom of Expression</w:t>
      </w:r>
      <w:bookmarkEnd w:id="366"/>
    </w:p>
    <w:p w14:paraId="119EB13C" w14:textId="77777777" w:rsidR="006337E8" w:rsidRPr="007A7768" w:rsidRDefault="006337E8" w:rsidP="006337E8">
      <w:pPr>
        <w:rPr>
          <w:iCs/>
          <w:color w:val="000000" w:themeColor="text1"/>
          <w:sz w:val="20"/>
          <w:szCs w:val="20"/>
        </w:rPr>
      </w:pPr>
      <w:r w:rsidRPr="007A7768">
        <w:rPr>
          <w:iCs/>
          <w:color w:val="000000" w:themeColor="text1"/>
          <w:sz w:val="20"/>
          <w:szCs w:val="20"/>
        </w:rPr>
        <w:t xml:space="preserve">Location: National Police Headquarters Complex in Jakarta, Indonesia </w:t>
      </w:r>
    </w:p>
    <w:p w14:paraId="1002155B" w14:textId="77777777" w:rsidR="006337E8" w:rsidRPr="007A7768" w:rsidRDefault="006337E8" w:rsidP="006337E8">
      <w:pPr>
        <w:rPr>
          <w:iCs/>
          <w:color w:val="000000" w:themeColor="text1"/>
          <w:sz w:val="20"/>
          <w:szCs w:val="20"/>
        </w:rPr>
      </w:pPr>
      <w:r w:rsidRPr="007A7768">
        <w:rPr>
          <w:iCs/>
          <w:color w:val="000000" w:themeColor="text1"/>
          <w:sz w:val="20"/>
          <w:szCs w:val="20"/>
        </w:rPr>
        <w:t>Date: 2021</w:t>
      </w:r>
    </w:p>
    <w:p w14:paraId="3AF9ED45" w14:textId="31922C9D" w:rsidR="006337E8" w:rsidRPr="007A7768" w:rsidRDefault="006337E8" w:rsidP="006337E8">
      <w:pPr>
        <w:rPr>
          <w:color w:val="000000" w:themeColor="text1"/>
          <w:sz w:val="20"/>
          <w:szCs w:val="20"/>
        </w:rPr>
      </w:pPr>
      <w:r w:rsidRPr="007A7768">
        <w:rPr>
          <w:color w:val="000000" w:themeColor="text1"/>
          <w:sz w:val="20"/>
          <w:szCs w:val="20"/>
        </w:rPr>
        <w:t xml:space="preserve">Source: </w:t>
      </w:r>
      <w:hyperlink r:id="rId277">
        <w:r w:rsidRPr="007A7768">
          <w:rPr>
            <w:color w:val="000000" w:themeColor="text1"/>
            <w:sz w:val="20"/>
            <w:szCs w:val="20"/>
            <w:u w:val="single"/>
          </w:rPr>
          <w:t>https://news.detik.com/foto-news/d-2463251/keindahan-bawah-laut-indonesia-dipamerkan/1</w:t>
        </w:r>
      </w:hyperlink>
    </w:p>
    <w:p w14:paraId="21104629" w14:textId="77777777" w:rsidR="006337E8" w:rsidRPr="007A7768" w:rsidRDefault="006337E8" w:rsidP="006337E8">
      <w:pPr>
        <w:rPr>
          <w:color w:val="000000" w:themeColor="text1"/>
          <w:sz w:val="20"/>
          <w:szCs w:val="20"/>
        </w:rPr>
      </w:pPr>
    </w:p>
    <w:p w14:paraId="0860616C" w14:textId="572A590C" w:rsidR="006337E8" w:rsidRPr="007A7768" w:rsidRDefault="00000000" w:rsidP="006337E8">
      <w:pPr>
        <w:rPr>
          <w:color w:val="000000" w:themeColor="text1"/>
          <w:sz w:val="20"/>
          <w:szCs w:val="20"/>
        </w:rPr>
      </w:pPr>
      <w:hyperlink w:anchor="fig_92" w:history="1">
        <w:r w:rsidR="009D35E8"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43</w:t>
      </w:r>
    </w:p>
    <w:p w14:paraId="51F2ECCE" w14:textId="77777777" w:rsidR="006337E8" w:rsidRPr="007A7768" w:rsidRDefault="006337E8" w:rsidP="006337E8">
      <w:pPr>
        <w:rPr>
          <w:color w:val="000000" w:themeColor="text1"/>
          <w:sz w:val="20"/>
          <w:szCs w:val="20"/>
        </w:rPr>
      </w:pPr>
    </w:p>
    <w:p w14:paraId="57EA5B8E" w14:textId="77777777" w:rsidR="006337E8" w:rsidRPr="007A7768" w:rsidRDefault="006337E8" w:rsidP="006337E8">
      <w:pPr>
        <w:keepNext/>
        <w:rPr>
          <w:color w:val="000000" w:themeColor="text1"/>
          <w:sz w:val="20"/>
          <w:szCs w:val="20"/>
        </w:rPr>
      </w:pPr>
      <w:r w:rsidRPr="007A7768">
        <w:rPr>
          <w:noProof/>
          <w:color w:val="000000" w:themeColor="text1"/>
          <w:sz w:val="20"/>
          <w:szCs w:val="20"/>
        </w:rPr>
        <w:drawing>
          <wp:inline distT="0" distB="0" distL="0" distR="0" wp14:anchorId="28FE5D9C" wp14:editId="22ACA3CC">
            <wp:extent cx="5334000" cy="3428936"/>
            <wp:effectExtent l="0" t="0" r="0" b="635"/>
            <wp:docPr id="454" name="image112.jpg" descr="A poster of a soldier with an object and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2.jpg" descr="A poster of a soldier with an object and hands&#10;&#10;Description automatically generated"/>
                    <pic:cNvPicPr preferRelativeResize="0"/>
                  </pic:nvPicPr>
                  <pic:blipFill rotWithShape="1">
                    <a:blip r:embed="rId278"/>
                    <a:srcRect t="2959"/>
                    <a:stretch/>
                  </pic:blipFill>
                  <pic:spPr bwMode="auto">
                    <a:xfrm>
                      <a:off x="0" y="0"/>
                      <a:ext cx="5342655" cy="3434500"/>
                    </a:xfrm>
                    <a:prstGeom prst="rect">
                      <a:avLst/>
                    </a:prstGeom>
                    <a:ln>
                      <a:noFill/>
                    </a:ln>
                    <a:extLst>
                      <a:ext uri="{53640926-AAD7-44D8-BBD7-CCE9431645EC}">
                        <a14:shadowObscured xmlns:a14="http://schemas.microsoft.com/office/drawing/2010/main"/>
                      </a:ext>
                    </a:extLst>
                  </pic:spPr>
                </pic:pic>
              </a:graphicData>
            </a:graphic>
          </wp:inline>
        </w:drawing>
      </w:r>
    </w:p>
    <w:p w14:paraId="3A7E0BF6" w14:textId="32E0AF53" w:rsidR="006337E8" w:rsidRPr="007A7768" w:rsidRDefault="006337E8" w:rsidP="006337E8">
      <w:pPr>
        <w:pStyle w:val="Caption"/>
        <w:rPr>
          <w:szCs w:val="20"/>
        </w:rPr>
      </w:pPr>
      <w:bookmarkStart w:id="367" w:name="_Ref164859970"/>
      <w:bookmarkStart w:id="368" w:name="_Toc17220987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94</w:t>
      </w:r>
      <w:r w:rsidRPr="007A7768">
        <w:rPr>
          <w:noProof/>
          <w:szCs w:val="20"/>
        </w:rPr>
        <w:fldChar w:fldCharType="end"/>
      </w:r>
      <w:bookmarkEnd w:id="367"/>
      <w:r w:rsidRPr="007A7768">
        <w:rPr>
          <w:szCs w:val="20"/>
        </w:rPr>
        <w:t xml:space="preserve">. National Police Chief Helps Paint Who Dares Critique Police? III Mural at </w:t>
      </w:r>
      <w:proofErr w:type="spellStart"/>
      <w:r w:rsidRPr="007A7768">
        <w:rPr>
          <w:szCs w:val="20"/>
        </w:rPr>
        <w:t>Bhayangkara</w:t>
      </w:r>
      <w:proofErr w:type="spellEnd"/>
      <w:r w:rsidRPr="007A7768">
        <w:rPr>
          <w:szCs w:val="20"/>
        </w:rPr>
        <w:t xml:space="preserve"> Mural Festival for Freedom of Expression</w:t>
      </w:r>
      <w:bookmarkEnd w:id="368"/>
    </w:p>
    <w:p w14:paraId="109DAFC4" w14:textId="77777777" w:rsidR="006337E8" w:rsidRPr="007A7768" w:rsidRDefault="006337E8" w:rsidP="006337E8">
      <w:pPr>
        <w:rPr>
          <w:iCs/>
          <w:color w:val="000000" w:themeColor="text1"/>
          <w:sz w:val="20"/>
          <w:szCs w:val="20"/>
        </w:rPr>
      </w:pPr>
      <w:r w:rsidRPr="007A7768">
        <w:rPr>
          <w:iCs/>
          <w:color w:val="000000" w:themeColor="text1"/>
          <w:sz w:val="20"/>
          <w:szCs w:val="20"/>
        </w:rPr>
        <w:t xml:space="preserve">Location: National Police Headquarters Complex in Jakarta, Indonesia </w:t>
      </w:r>
    </w:p>
    <w:p w14:paraId="0C6CAC0D" w14:textId="77777777" w:rsidR="006337E8" w:rsidRPr="007A7768" w:rsidRDefault="006337E8" w:rsidP="006337E8">
      <w:pPr>
        <w:rPr>
          <w:iCs/>
          <w:color w:val="000000" w:themeColor="text1"/>
          <w:sz w:val="20"/>
          <w:szCs w:val="20"/>
        </w:rPr>
      </w:pPr>
      <w:r w:rsidRPr="007A7768">
        <w:rPr>
          <w:iCs/>
          <w:color w:val="000000" w:themeColor="text1"/>
          <w:sz w:val="20"/>
          <w:szCs w:val="20"/>
        </w:rPr>
        <w:t>Date: 2021</w:t>
      </w:r>
    </w:p>
    <w:p w14:paraId="40112AE4" w14:textId="5285A2A6" w:rsidR="006337E8" w:rsidRPr="007A7768" w:rsidRDefault="006337E8" w:rsidP="006337E8">
      <w:pPr>
        <w:rPr>
          <w:color w:val="000000" w:themeColor="text1"/>
          <w:sz w:val="20"/>
          <w:szCs w:val="20"/>
        </w:rPr>
      </w:pPr>
      <w:r w:rsidRPr="007A7768">
        <w:rPr>
          <w:color w:val="000000" w:themeColor="text1"/>
          <w:sz w:val="20"/>
          <w:szCs w:val="20"/>
        </w:rPr>
        <w:t xml:space="preserve">Source: </w:t>
      </w:r>
      <w:hyperlink r:id="rId279">
        <w:r w:rsidRPr="007A7768">
          <w:rPr>
            <w:color w:val="000000" w:themeColor="text1"/>
            <w:sz w:val="20"/>
            <w:szCs w:val="20"/>
            <w:u w:val="single"/>
          </w:rPr>
          <w:t>https://inilahkendari.com/foto-mural-kritik-polisi-mejeng-di-kompleks-mabes-polri/</w:t>
        </w:r>
      </w:hyperlink>
    </w:p>
    <w:p w14:paraId="6DA74132" w14:textId="77777777" w:rsidR="006337E8" w:rsidRPr="007A7768" w:rsidRDefault="006337E8" w:rsidP="006337E8">
      <w:pPr>
        <w:rPr>
          <w:color w:val="000000" w:themeColor="text1"/>
          <w:sz w:val="20"/>
          <w:szCs w:val="20"/>
        </w:rPr>
      </w:pPr>
    </w:p>
    <w:p w14:paraId="0C46E40E" w14:textId="311F7BA4" w:rsidR="006337E8" w:rsidRPr="007A7768" w:rsidRDefault="00000000" w:rsidP="006337E8">
      <w:pPr>
        <w:rPr>
          <w:iCs/>
          <w:color w:val="000000" w:themeColor="text1"/>
          <w:sz w:val="20"/>
          <w:szCs w:val="20"/>
        </w:rPr>
      </w:pPr>
      <w:hyperlink w:anchor="fig_92" w:history="1">
        <w:r w:rsidR="009D35E8" w:rsidRPr="007A7768">
          <w:rPr>
            <w:rStyle w:val="Hyperlink"/>
            <w:color w:val="000000" w:themeColor="text1"/>
            <w:sz w:val="20"/>
            <w:szCs w:val="20"/>
          </w:rPr>
          <w:t>Return to Page</w:t>
        </w:r>
      </w:hyperlink>
      <w:r w:rsidR="00617BDF" w:rsidRPr="007A7768">
        <w:rPr>
          <w:rStyle w:val="Hyperlink"/>
          <w:color w:val="000000" w:themeColor="text1"/>
          <w:sz w:val="20"/>
          <w:szCs w:val="20"/>
        </w:rPr>
        <w:t xml:space="preserve"> 43</w:t>
      </w:r>
    </w:p>
    <w:p w14:paraId="13B6FC11" w14:textId="77777777" w:rsidR="006337E8" w:rsidRPr="007A7768" w:rsidRDefault="006337E8" w:rsidP="006337E8">
      <w:pPr>
        <w:keepNext/>
        <w:jc w:val="center"/>
        <w:rPr>
          <w:color w:val="000000" w:themeColor="text1"/>
          <w:sz w:val="20"/>
          <w:szCs w:val="20"/>
        </w:rPr>
      </w:pPr>
      <w:r w:rsidRPr="007A7768">
        <w:rPr>
          <w:b/>
          <w:noProof/>
          <w:color w:val="000000" w:themeColor="text1"/>
          <w:sz w:val="20"/>
          <w:szCs w:val="20"/>
        </w:rPr>
        <w:lastRenderedPageBreak/>
        <w:drawing>
          <wp:inline distT="0" distB="0" distL="0" distR="0" wp14:anchorId="3CA8C99A" wp14:editId="76418F0D">
            <wp:extent cx="5943600" cy="3187700"/>
            <wp:effectExtent l="0" t="0" r="0" b="0"/>
            <wp:docPr id="431" name="image91.jpg" descr="A dog standing in front of a mural of several m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1.jpg" descr="A dog standing in front of a mural of several men&#10;&#10;Description automatically generated"/>
                    <pic:cNvPicPr preferRelativeResize="0"/>
                  </pic:nvPicPr>
                  <pic:blipFill rotWithShape="1">
                    <a:blip r:embed="rId280"/>
                    <a:srcRect t="8832" b="19658"/>
                    <a:stretch/>
                  </pic:blipFill>
                  <pic:spPr bwMode="auto">
                    <a:xfrm>
                      <a:off x="0" y="0"/>
                      <a:ext cx="5943600" cy="3187700"/>
                    </a:xfrm>
                    <a:prstGeom prst="rect">
                      <a:avLst/>
                    </a:prstGeom>
                    <a:ln>
                      <a:noFill/>
                    </a:ln>
                    <a:extLst>
                      <a:ext uri="{53640926-AAD7-44D8-BBD7-CCE9431645EC}">
                        <a14:shadowObscured xmlns:a14="http://schemas.microsoft.com/office/drawing/2010/main"/>
                      </a:ext>
                    </a:extLst>
                  </pic:spPr>
                </pic:pic>
              </a:graphicData>
            </a:graphic>
          </wp:inline>
        </w:drawing>
      </w:r>
    </w:p>
    <w:p w14:paraId="380C82E2" w14:textId="38B2CA56" w:rsidR="006337E8" w:rsidRPr="007A7768" w:rsidRDefault="006337E8" w:rsidP="006337E8">
      <w:pPr>
        <w:pStyle w:val="Caption"/>
        <w:rPr>
          <w:i w:val="0"/>
          <w:szCs w:val="20"/>
        </w:rPr>
      </w:pPr>
      <w:bookmarkStart w:id="369" w:name="_Ref164863707"/>
      <w:bookmarkStart w:id="370" w:name="_Toc17220987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95</w:t>
      </w:r>
      <w:r w:rsidRPr="007A7768">
        <w:rPr>
          <w:noProof/>
          <w:szCs w:val="20"/>
        </w:rPr>
        <w:fldChar w:fldCharType="end"/>
      </w:r>
      <w:bookmarkEnd w:id="369"/>
      <w:r w:rsidRPr="007A7768">
        <w:rPr>
          <w:szCs w:val="20"/>
        </w:rPr>
        <w:t>. Fallen Heroes Memorial Mural Sponsored by Police</w:t>
      </w:r>
      <w:bookmarkEnd w:id="370"/>
      <w:r w:rsidRPr="007A7768">
        <w:rPr>
          <w:szCs w:val="20"/>
        </w:rPr>
        <w:t xml:space="preserve"> </w:t>
      </w:r>
    </w:p>
    <w:p w14:paraId="5305DB50" w14:textId="77777777" w:rsidR="006337E8" w:rsidRPr="007A7768" w:rsidRDefault="006337E8" w:rsidP="006337E8">
      <w:pPr>
        <w:rPr>
          <w:iCs/>
          <w:color w:val="000000" w:themeColor="text1"/>
          <w:sz w:val="20"/>
          <w:szCs w:val="20"/>
        </w:rPr>
      </w:pPr>
      <w:r w:rsidRPr="007A7768">
        <w:rPr>
          <w:iCs/>
          <w:color w:val="000000" w:themeColor="text1"/>
          <w:sz w:val="20"/>
          <w:szCs w:val="20"/>
        </w:rPr>
        <w:t xml:space="preserve">Location: Grand Prairie, Texas </w:t>
      </w:r>
    </w:p>
    <w:p w14:paraId="22BB6348" w14:textId="77777777" w:rsidR="006337E8" w:rsidRPr="007A7768" w:rsidRDefault="006337E8" w:rsidP="006337E8">
      <w:pPr>
        <w:rPr>
          <w:iCs/>
          <w:color w:val="000000" w:themeColor="text1"/>
          <w:sz w:val="20"/>
          <w:szCs w:val="20"/>
        </w:rPr>
      </w:pPr>
      <w:r w:rsidRPr="007A7768">
        <w:rPr>
          <w:iCs/>
          <w:color w:val="000000" w:themeColor="text1"/>
          <w:sz w:val="20"/>
          <w:szCs w:val="20"/>
        </w:rPr>
        <w:t>Date: 2020</w:t>
      </w:r>
    </w:p>
    <w:p w14:paraId="09DC851F" w14:textId="77777777" w:rsidR="006337E8" w:rsidRPr="007A7768" w:rsidRDefault="006337E8" w:rsidP="006337E8">
      <w:pPr>
        <w:rPr>
          <w:iCs/>
          <w:color w:val="000000" w:themeColor="text1"/>
          <w:sz w:val="20"/>
          <w:szCs w:val="20"/>
        </w:rPr>
      </w:pPr>
      <w:r w:rsidRPr="007A7768">
        <w:rPr>
          <w:iCs/>
          <w:color w:val="000000" w:themeColor="text1"/>
          <w:sz w:val="20"/>
          <w:szCs w:val="20"/>
        </w:rPr>
        <w:t xml:space="preserve">Artists: Juan Velazquez and </w:t>
      </w:r>
      <w:proofErr w:type="spellStart"/>
      <w:r w:rsidRPr="007A7768">
        <w:rPr>
          <w:iCs/>
          <w:color w:val="000000" w:themeColor="text1"/>
          <w:sz w:val="20"/>
          <w:szCs w:val="20"/>
        </w:rPr>
        <w:t>Mickee</w:t>
      </w:r>
      <w:proofErr w:type="spellEnd"/>
      <w:r w:rsidRPr="007A7768">
        <w:rPr>
          <w:iCs/>
          <w:color w:val="000000" w:themeColor="text1"/>
          <w:sz w:val="20"/>
          <w:szCs w:val="20"/>
        </w:rPr>
        <w:t xml:space="preserve"> </w:t>
      </w:r>
      <w:proofErr w:type="spellStart"/>
      <w:r w:rsidRPr="007A7768">
        <w:rPr>
          <w:iCs/>
          <w:color w:val="000000" w:themeColor="text1"/>
          <w:sz w:val="20"/>
          <w:szCs w:val="20"/>
        </w:rPr>
        <w:t>Mariee</w:t>
      </w:r>
      <w:proofErr w:type="spellEnd"/>
    </w:p>
    <w:p w14:paraId="6BEBA012" w14:textId="6C73388F" w:rsidR="006337E8" w:rsidRPr="007A7768" w:rsidRDefault="006337E8" w:rsidP="006337E8">
      <w:pPr>
        <w:rPr>
          <w:iCs/>
          <w:color w:val="000000" w:themeColor="text1"/>
          <w:sz w:val="20"/>
          <w:szCs w:val="20"/>
        </w:rPr>
      </w:pPr>
      <w:r w:rsidRPr="007A7768">
        <w:rPr>
          <w:iCs/>
          <w:color w:val="000000" w:themeColor="text1"/>
          <w:sz w:val="20"/>
          <w:szCs w:val="20"/>
        </w:rPr>
        <w:t xml:space="preserve">Source: </w:t>
      </w:r>
      <w:hyperlink r:id="rId281" w:history="1">
        <w:r w:rsidRPr="007A7768">
          <w:rPr>
            <w:rStyle w:val="Hyperlink"/>
            <w:iCs/>
            <w:color w:val="000000" w:themeColor="text1"/>
            <w:sz w:val="20"/>
            <w:szCs w:val="20"/>
          </w:rPr>
          <w:t>https://twitter.com/GrandPrairiePD/status/1329180094250758144</w:t>
        </w:r>
      </w:hyperlink>
    </w:p>
    <w:p w14:paraId="4968BA04" w14:textId="77777777" w:rsidR="006337E8" w:rsidRPr="007A7768" w:rsidRDefault="006337E8" w:rsidP="006337E8">
      <w:pPr>
        <w:rPr>
          <w:iCs/>
          <w:color w:val="000000" w:themeColor="text1"/>
          <w:sz w:val="20"/>
          <w:szCs w:val="20"/>
        </w:rPr>
      </w:pPr>
    </w:p>
    <w:p w14:paraId="2747EF56" w14:textId="268449E5" w:rsidR="00B1209B" w:rsidRPr="007A7768" w:rsidRDefault="00000000" w:rsidP="009D35E8">
      <w:pPr>
        <w:rPr>
          <w:color w:val="000000" w:themeColor="text1"/>
          <w:sz w:val="20"/>
          <w:szCs w:val="20"/>
        </w:rPr>
      </w:pPr>
      <w:hyperlink w:anchor="fig_95" w:history="1">
        <w:r w:rsidR="009D35E8" w:rsidRPr="007A7768">
          <w:rPr>
            <w:rStyle w:val="Hyperlink"/>
            <w:iCs/>
            <w:color w:val="000000" w:themeColor="text1"/>
            <w:sz w:val="20"/>
            <w:szCs w:val="20"/>
          </w:rPr>
          <w:t>Return to Page</w:t>
        </w:r>
      </w:hyperlink>
      <w:r w:rsidR="00617BDF" w:rsidRPr="007A7768">
        <w:rPr>
          <w:rStyle w:val="Hyperlink"/>
          <w:iCs/>
          <w:color w:val="000000" w:themeColor="text1"/>
          <w:sz w:val="20"/>
          <w:szCs w:val="20"/>
        </w:rPr>
        <w:t xml:space="preserve"> 43</w:t>
      </w:r>
    </w:p>
    <w:p w14:paraId="04496226" w14:textId="77777777" w:rsidR="00B1209B" w:rsidRPr="007A7768" w:rsidRDefault="00B1209B" w:rsidP="000D795F">
      <w:pPr>
        <w:rPr>
          <w:color w:val="000000" w:themeColor="text1"/>
          <w:sz w:val="20"/>
          <w:szCs w:val="20"/>
        </w:rPr>
      </w:pPr>
    </w:p>
    <w:p w14:paraId="68A2893B" w14:textId="77777777" w:rsidR="00B1209B" w:rsidRPr="007A7768" w:rsidRDefault="00B1209B" w:rsidP="00B1209B">
      <w:pPr>
        <w:keepNext/>
        <w:rPr>
          <w:color w:val="000000" w:themeColor="text1"/>
          <w:sz w:val="20"/>
          <w:szCs w:val="20"/>
        </w:rPr>
      </w:pPr>
      <w:r w:rsidRPr="007A7768">
        <w:rPr>
          <w:b/>
          <w:noProof/>
          <w:color w:val="000000" w:themeColor="text1"/>
          <w:sz w:val="20"/>
          <w:szCs w:val="20"/>
        </w:rPr>
        <w:drawing>
          <wp:inline distT="0" distB="0" distL="0" distR="0" wp14:anchorId="49253AA4" wp14:editId="46C832E0">
            <wp:extent cx="5942330" cy="2793922"/>
            <wp:effectExtent l="0" t="0" r="1270" b="635"/>
            <wp:docPr id="432" name="image92.jpg" descr="A mural of a person running on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2.jpg" descr="A mural of a person running on a building&#10;&#10;Description automatically generated"/>
                    <pic:cNvPicPr preferRelativeResize="0"/>
                  </pic:nvPicPr>
                  <pic:blipFill rotWithShape="1">
                    <a:blip r:embed="rId282"/>
                    <a:srcRect t="20180" b="9226"/>
                    <a:stretch/>
                  </pic:blipFill>
                  <pic:spPr bwMode="auto">
                    <a:xfrm>
                      <a:off x="0" y="0"/>
                      <a:ext cx="5943600" cy="2794519"/>
                    </a:xfrm>
                    <a:prstGeom prst="rect">
                      <a:avLst/>
                    </a:prstGeom>
                    <a:ln>
                      <a:noFill/>
                    </a:ln>
                    <a:extLst>
                      <a:ext uri="{53640926-AAD7-44D8-BBD7-CCE9431645EC}">
                        <a14:shadowObscured xmlns:a14="http://schemas.microsoft.com/office/drawing/2010/main"/>
                      </a:ext>
                    </a:extLst>
                  </pic:spPr>
                </pic:pic>
              </a:graphicData>
            </a:graphic>
          </wp:inline>
        </w:drawing>
      </w:r>
    </w:p>
    <w:p w14:paraId="45C1293A" w14:textId="7009F2AA" w:rsidR="00B1209B" w:rsidRPr="007A7768" w:rsidRDefault="00B1209B" w:rsidP="00B1209B">
      <w:pPr>
        <w:pStyle w:val="Caption"/>
        <w:rPr>
          <w:b/>
          <w:szCs w:val="20"/>
        </w:rPr>
      </w:pPr>
      <w:bookmarkStart w:id="371" w:name="_Ref164864107"/>
      <w:bookmarkStart w:id="372" w:name="_Toc17220987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96</w:t>
      </w:r>
      <w:r w:rsidRPr="007A7768">
        <w:rPr>
          <w:noProof/>
          <w:szCs w:val="20"/>
        </w:rPr>
        <w:fldChar w:fldCharType="end"/>
      </w:r>
      <w:bookmarkEnd w:id="371"/>
      <w:r w:rsidRPr="007A7768">
        <w:rPr>
          <w:szCs w:val="20"/>
        </w:rPr>
        <w:t>. You Too Can Do Something Extraordinary Police Recruitment Mural</w:t>
      </w:r>
      <w:bookmarkEnd w:id="372"/>
      <w:r w:rsidRPr="007A7768">
        <w:rPr>
          <w:szCs w:val="20"/>
        </w:rPr>
        <w:t xml:space="preserve"> </w:t>
      </w:r>
    </w:p>
    <w:p w14:paraId="196A8678" w14:textId="13222094" w:rsidR="00B1209B" w:rsidRPr="007A7768" w:rsidRDefault="00B1209B" w:rsidP="00B1209B">
      <w:pPr>
        <w:pStyle w:val="Caption"/>
        <w:rPr>
          <w:i w:val="0"/>
          <w:iCs w:val="0"/>
          <w:szCs w:val="20"/>
        </w:rPr>
      </w:pPr>
      <w:r w:rsidRPr="007A7768">
        <w:rPr>
          <w:i w:val="0"/>
          <w:iCs w:val="0"/>
          <w:szCs w:val="20"/>
        </w:rPr>
        <w:t xml:space="preserve">Location: Wellington, New Zealand </w:t>
      </w:r>
    </w:p>
    <w:p w14:paraId="53F5E7C0" w14:textId="12235BF6" w:rsidR="00B1209B" w:rsidRPr="007A7768" w:rsidRDefault="00B1209B" w:rsidP="00B1209B">
      <w:pPr>
        <w:pStyle w:val="Caption"/>
        <w:rPr>
          <w:i w:val="0"/>
          <w:iCs w:val="0"/>
          <w:szCs w:val="20"/>
        </w:rPr>
      </w:pPr>
      <w:r w:rsidRPr="007A7768">
        <w:rPr>
          <w:i w:val="0"/>
          <w:iCs w:val="0"/>
          <w:szCs w:val="20"/>
        </w:rPr>
        <w:t>Date: 2011</w:t>
      </w:r>
    </w:p>
    <w:p w14:paraId="1BC899F4" w14:textId="77777777" w:rsidR="00B1209B" w:rsidRPr="007A7768" w:rsidRDefault="00B1209B" w:rsidP="00B1209B">
      <w:pPr>
        <w:pStyle w:val="Caption"/>
        <w:rPr>
          <w:i w:val="0"/>
          <w:iCs w:val="0"/>
          <w:szCs w:val="20"/>
        </w:rPr>
      </w:pPr>
      <w:r w:rsidRPr="007A7768">
        <w:rPr>
          <w:i w:val="0"/>
          <w:iCs w:val="0"/>
          <w:szCs w:val="20"/>
        </w:rPr>
        <w:t>Artist: Otis Frizzell</w:t>
      </w:r>
    </w:p>
    <w:p w14:paraId="79C6DA03" w14:textId="2A21F934" w:rsidR="00B1209B" w:rsidRPr="007A7768" w:rsidRDefault="00B1209B" w:rsidP="00B1209B">
      <w:pPr>
        <w:pStyle w:val="Caption"/>
        <w:rPr>
          <w:i w:val="0"/>
          <w:iCs w:val="0"/>
          <w:szCs w:val="20"/>
        </w:rPr>
      </w:pPr>
      <w:r w:rsidRPr="007A7768">
        <w:rPr>
          <w:i w:val="0"/>
          <w:iCs w:val="0"/>
          <w:szCs w:val="20"/>
        </w:rPr>
        <w:t xml:space="preserve">Source: </w:t>
      </w:r>
      <w:hyperlink r:id="rId283">
        <w:r w:rsidRPr="007A7768">
          <w:rPr>
            <w:i w:val="0"/>
            <w:iCs w:val="0"/>
            <w:szCs w:val="20"/>
          </w:rPr>
          <w:t>https://hypebeast.com/2011/8/kiwi-police-do-banksy-style-recruitment-street-ads</w:t>
        </w:r>
      </w:hyperlink>
    </w:p>
    <w:p w14:paraId="29F784C4" w14:textId="17AD1D3C" w:rsidR="009D35E8" w:rsidRPr="007A7768" w:rsidRDefault="009D35E8" w:rsidP="009D35E8">
      <w:pPr>
        <w:rPr>
          <w:color w:val="000000" w:themeColor="text1"/>
          <w:sz w:val="20"/>
          <w:szCs w:val="20"/>
        </w:rPr>
      </w:pPr>
    </w:p>
    <w:p w14:paraId="31F396EE" w14:textId="0954A328" w:rsidR="009D35E8" w:rsidRPr="007A7768" w:rsidRDefault="00000000" w:rsidP="00B1209B">
      <w:pPr>
        <w:rPr>
          <w:bCs/>
          <w:color w:val="000000" w:themeColor="text1"/>
          <w:sz w:val="20"/>
          <w:szCs w:val="20"/>
        </w:rPr>
      </w:pPr>
      <w:hyperlink w:anchor="fig_96" w:history="1">
        <w:r w:rsidR="009D35E8" w:rsidRPr="007A7768">
          <w:rPr>
            <w:rStyle w:val="Hyperlink"/>
            <w:bCs/>
            <w:color w:val="000000" w:themeColor="text1"/>
            <w:sz w:val="20"/>
            <w:szCs w:val="20"/>
          </w:rPr>
          <w:t>Return to Page</w:t>
        </w:r>
      </w:hyperlink>
      <w:r w:rsidR="00617BDF" w:rsidRPr="007A7768">
        <w:rPr>
          <w:rStyle w:val="Hyperlink"/>
          <w:bCs/>
          <w:color w:val="000000" w:themeColor="text1"/>
          <w:sz w:val="20"/>
          <w:szCs w:val="20"/>
        </w:rPr>
        <w:t xml:space="preserve"> 44</w:t>
      </w:r>
    </w:p>
    <w:p w14:paraId="2E439448" w14:textId="77777777" w:rsidR="00B1209B" w:rsidRPr="007A7768" w:rsidRDefault="00B1209B" w:rsidP="00B1209B">
      <w:pPr>
        <w:keepNext/>
        <w:tabs>
          <w:tab w:val="left" w:pos="1800"/>
        </w:tabs>
        <w:rPr>
          <w:color w:val="000000" w:themeColor="text1"/>
          <w:sz w:val="20"/>
          <w:szCs w:val="20"/>
        </w:rPr>
      </w:pPr>
      <w:r w:rsidRPr="007A7768">
        <w:rPr>
          <w:b/>
          <w:noProof/>
          <w:color w:val="000000" w:themeColor="text1"/>
          <w:sz w:val="20"/>
          <w:szCs w:val="20"/>
        </w:rPr>
        <w:lastRenderedPageBreak/>
        <w:drawing>
          <wp:inline distT="0" distB="0" distL="0" distR="0" wp14:anchorId="340473A9" wp14:editId="77E744F3">
            <wp:extent cx="5727700" cy="2001023"/>
            <wp:effectExtent l="0" t="0" r="0" b="5715"/>
            <wp:docPr id="558" name="image216.jpg" descr="A mural of police officers and police c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6.jpg" descr="A mural of police officers and police cars&#10;&#10;Description automatically generated"/>
                    <pic:cNvPicPr preferRelativeResize="0"/>
                  </pic:nvPicPr>
                  <pic:blipFill>
                    <a:blip r:embed="rId284"/>
                    <a:srcRect/>
                    <a:stretch>
                      <a:fillRect/>
                    </a:stretch>
                  </pic:blipFill>
                  <pic:spPr>
                    <a:xfrm>
                      <a:off x="0" y="0"/>
                      <a:ext cx="5736594" cy="2004130"/>
                    </a:xfrm>
                    <a:prstGeom prst="rect">
                      <a:avLst/>
                    </a:prstGeom>
                    <a:ln/>
                  </pic:spPr>
                </pic:pic>
              </a:graphicData>
            </a:graphic>
          </wp:inline>
        </w:drawing>
      </w:r>
    </w:p>
    <w:p w14:paraId="14026B5D" w14:textId="78F4A7C3" w:rsidR="00B1209B" w:rsidRPr="007A7768" w:rsidRDefault="00B1209B" w:rsidP="00B1209B">
      <w:pPr>
        <w:pStyle w:val="Caption"/>
        <w:rPr>
          <w:i w:val="0"/>
          <w:szCs w:val="20"/>
        </w:rPr>
      </w:pPr>
      <w:bookmarkStart w:id="373" w:name="_Ref164864133"/>
      <w:bookmarkStart w:id="374" w:name="_Toc17220988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97</w:t>
      </w:r>
      <w:r w:rsidRPr="007A7768">
        <w:rPr>
          <w:noProof/>
          <w:szCs w:val="20"/>
        </w:rPr>
        <w:fldChar w:fldCharType="end"/>
      </w:r>
      <w:bookmarkEnd w:id="373"/>
      <w:r w:rsidRPr="007A7768">
        <w:rPr>
          <w:szCs w:val="20"/>
        </w:rPr>
        <w:t>. Petaluma Police Mural on Police Department</w:t>
      </w:r>
      <w:bookmarkEnd w:id="374"/>
      <w:r w:rsidRPr="007A7768">
        <w:rPr>
          <w:szCs w:val="20"/>
        </w:rPr>
        <w:t xml:space="preserve"> </w:t>
      </w:r>
    </w:p>
    <w:p w14:paraId="3BDD8E8D" w14:textId="77777777" w:rsidR="00B1209B" w:rsidRPr="007A7768" w:rsidRDefault="00B1209B" w:rsidP="00B1209B">
      <w:pPr>
        <w:pStyle w:val="Caption"/>
        <w:rPr>
          <w:i w:val="0"/>
          <w:iCs w:val="0"/>
          <w:szCs w:val="20"/>
        </w:rPr>
      </w:pPr>
      <w:r w:rsidRPr="007A7768">
        <w:rPr>
          <w:i w:val="0"/>
          <w:iCs w:val="0"/>
          <w:szCs w:val="20"/>
        </w:rPr>
        <w:t xml:space="preserve">Location: Petaluma, California </w:t>
      </w:r>
    </w:p>
    <w:p w14:paraId="3DB280CD" w14:textId="77777777" w:rsidR="00B1209B" w:rsidRPr="007A7768" w:rsidRDefault="00B1209B" w:rsidP="00B1209B">
      <w:pPr>
        <w:pStyle w:val="Caption"/>
        <w:rPr>
          <w:i w:val="0"/>
          <w:iCs w:val="0"/>
          <w:szCs w:val="20"/>
        </w:rPr>
      </w:pPr>
      <w:r w:rsidRPr="007A7768">
        <w:rPr>
          <w:i w:val="0"/>
          <w:iCs w:val="0"/>
          <w:szCs w:val="20"/>
        </w:rPr>
        <w:t>Date: 2017</w:t>
      </w:r>
    </w:p>
    <w:p w14:paraId="0404208D" w14:textId="77777777" w:rsidR="00B1209B" w:rsidRPr="007A7768" w:rsidRDefault="00B1209B" w:rsidP="00B1209B">
      <w:pPr>
        <w:pStyle w:val="Caption"/>
        <w:rPr>
          <w:i w:val="0"/>
          <w:iCs w:val="0"/>
          <w:szCs w:val="20"/>
        </w:rPr>
      </w:pPr>
      <w:r w:rsidRPr="007A7768">
        <w:rPr>
          <w:i w:val="0"/>
          <w:iCs w:val="0"/>
          <w:szCs w:val="20"/>
        </w:rPr>
        <w:t xml:space="preserve">Artist: </w:t>
      </w:r>
      <w:proofErr w:type="spellStart"/>
      <w:r w:rsidRPr="007A7768">
        <w:rPr>
          <w:i w:val="0"/>
          <w:iCs w:val="0"/>
          <w:szCs w:val="20"/>
        </w:rPr>
        <w:t>Bala</w:t>
      </w:r>
      <w:proofErr w:type="spellEnd"/>
      <w:r w:rsidRPr="007A7768">
        <w:rPr>
          <w:i w:val="0"/>
          <w:iCs w:val="0"/>
          <w:szCs w:val="20"/>
        </w:rPr>
        <w:t xml:space="preserve"> Creative</w:t>
      </w:r>
    </w:p>
    <w:p w14:paraId="2D61802A" w14:textId="648C3829" w:rsidR="00B1209B" w:rsidRPr="007A7768" w:rsidRDefault="00B1209B" w:rsidP="00B1209B">
      <w:pPr>
        <w:pStyle w:val="Caption"/>
        <w:rPr>
          <w:rStyle w:val="Hyperlink"/>
          <w:i w:val="0"/>
          <w:iCs w:val="0"/>
          <w:color w:val="000000" w:themeColor="text1"/>
          <w:szCs w:val="20"/>
        </w:rPr>
      </w:pPr>
      <w:r w:rsidRPr="007A7768">
        <w:rPr>
          <w:i w:val="0"/>
          <w:iCs w:val="0"/>
          <w:szCs w:val="20"/>
        </w:rPr>
        <w:t xml:space="preserve">Source: </w:t>
      </w:r>
      <w:hyperlink r:id="rId285" w:history="1">
        <w:r w:rsidRPr="007A7768">
          <w:rPr>
            <w:rStyle w:val="Hyperlink"/>
            <w:i w:val="0"/>
            <w:iCs w:val="0"/>
            <w:color w:val="000000" w:themeColor="text1"/>
            <w:szCs w:val="20"/>
          </w:rPr>
          <w:t>https://www.maxfieldbala.com/ppdmural</w:t>
        </w:r>
      </w:hyperlink>
    </w:p>
    <w:p w14:paraId="55C974BE" w14:textId="2C906E3F" w:rsidR="009D35E8" w:rsidRPr="007A7768" w:rsidRDefault="009D35E8" w:rsidP="009D35E8">
      <w:pPr>
        <w:rPr>
          <w:color w:val="000000" w:themeColor="text1"/>
          <w:sz w:val="20"/>
          <w:szCs w:val="20"/>
        </w:rPr>
      </w:pPr>
    </w:p>
    <w:p w14:paraId="714477F7" w14:textId="3E004C97" w:rsidR="009D35E8" w:rsidRPr="007A7768" w:rsidRDefault="00000000" w:rsidP="009D35E8">
      <w:pPr>
        <w:rPr>
          <w:bCs/>
          <w:color w:val="000000" w:themeColor="text1"/>
          <w:sz w:val="20"/>
          <w:szCs w:val="20"/>
        </w:rPr>
      </w:pPr>
      <w:hyperlink w:anchor="fig_96" w:history="1">
        <w:r w:rsidR="009D35E8" w:rsidRPr="007A7768">
          <w:rPr>
            <w:rStyle w:val="Hyperlink"/>
            <w:bCs/>
            <w:color w:val="000000" w:themeColor="text1"/>
            <w:sz w:val="20"/>
            <w:szCs w:val="20"/>
          </w:rPr>
          <w:t>Return to Page</w:t>
        </w:r>
      </w:hyperlink>
      <w:r w:rsidR="00617BDF" w:rsidRPr="007A7768">
        <w:rPr>
          <w:rStyle w:val="Hyperlink"/>
          <w:bCs/>
          <w:color w:val="000000" w:themeColor="text1"/>
          <w:sz w:val="20"/>
          <w:szCs w:val="20"/>
        </w:rPr>
        <w:t xml:space="preserve"> 44</w:t>
      </w:r>
    </w:p>
    <w:p w14:paraId="3BE23CD4" w14:textId="77777777" w:rsidR="009D35E8" w:rsidRPr="007A7768" w:rsidRDefault="009D35E8" w:rsidP="009D35E8">
      <w:pPr>
        <w:rPr>
          <w:color w:val="000000" w:themeColor="text1"/>
          <w:sz w:val="20"/>
          <w:szCs w:val="20"/>
        </w:rPr>
      </w:pPr>
    </w:p>
    <w:p w14:paraId="042E4158" w14:textId="77777777" w:rsidR="00B1209B" w:rsidRPr="007A7768" w:rsidRDefault="00B1209B" w:rsidP="00B1209B">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0C55BE05" wp14:editId="3EDB09E8">
            <wp:extent cx="5486400" cy="3880338"/>
            <wp:effectExtent l="0" t="0" r="0" b="6350"/>
            <wp:docPr id="492" name="image152.jpg" descr="A mural of two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2.jpg" descr="A mural of two people&#10;&#10;Description automatically generated"/>
                    <pic:cNvPicPr preferRelativeResize="0"/>
                  </pic:nvPicPr>
                  <pic:blipFill rotWithShape="1">
                    <a:blip r:embed="rId286"/>
                    <a:srcRect b="5698"/>
                    <a:stretch/>
                  </pic:blipFill>
                  <pic:spPr bwMode="auto">
                    <a:xfrm>
                      <a:off x="0" y="0"/>
                      <a:ext cx="5501975" cy="3891353"/>
                    </a:xfrm>
                    <a:prstGeom prst="rect">
                      <a:avLst/>
                    </a:prstGeom>
                    <a:ln>
                      <a:noFill/>
                    </a:ln>
                    <a:extLst>
                      <a:ext uri="{53640926-AAD7-44D8-BBD7-CCE9431645EC}">
                        <a14:shadowObscured xmlns:a14="http://schemas.microsoft.com/office/drawing/2010/main"/>
                      </a:ext>
                    </a:extLst>
                  </pic:spPr>
                </pic:pic>
              </a:graphicData>
            </a:graphic>
          </wp:inline>
        </w:drawing>
      </w:r>
    </w:p>
    <w:p w14:paraId="63239DB0" w14:textId="217EF9AD" w:rsidR="00B1209B" w:rsidRPr="007A7768" w:rsidRDefault="00B1209B" w:rsidP="00B1209B">
      <w:pPr>
        <w:pStyle w:val="Caption"/>
        <w:rPr>
          <w:szCs w:val="20"/>
        </w:rPr>
      </w:pPr>
      <w:bookmarkStart w:id="375" w:name="_Ref164864157"/>
      <w:bookmarkStart w:id="376" w:name="_Toc17220988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98</w:t>
      </w:r>
      <w:r w:rsidRPr="007A7768">
        <w:rPr>
          <w:noProof/>
          <w:szCs w:val="20"/>
        </w:rPr>
        <w:fldChar w:fldCharType="end"/>
      </w:r>
      <w:bookmarkEnd w:id="375"/>
      <w:r w:rsidRPr="007A7768">
        <w:rPr>
          <w:szCs w:val="20"/>
        </w:rPr>
        <w:t xml:space="preserve">. SEMA Mural on </w:t>
      </w:r>
      <w:proofErr w:type="spellStart"/>
      <w:r w:rsidR="00AD1ADC" w:rsidRPr="007A7768">
        <w:rPr>
          <w:szCs w:val="20"/>
        </w:rPr>
        <w:t>Ntinda</w:t>
      </w:r>
      <w:proofErr w:type="spellEnd"/>
      <w:r w:rsidR="00AD1ADC" w:rsidRPr="007A7768">
        <w:rPr>
          <w:szCs w:val="20"/>
        </w:rPr>
        <w:t xml:space="preserve"> </w:t>
      </w:r>
      <w:r w:rsidRPr="007A7768">
        <w:rPr>
          <w:szCs w:val="20"/>
        </w:rPr>
        <w:t>Police Station</w:t>
      </w:r>
      <w:bookmarkEnd w:id="376"/>
      <w:r w:rsidRPr="007A7768">
        <w:rPr>
          <w:szCs w:val="20"/>
        </w:rPr>
        <w:t xml:space="preserve"> </w:t>
      </w:r>
    </w:p>
    <w:p w14:paraId="68654A1E" w14:textId="77777777" w:rsidR="00B1209B" w:rsidRPr="007A7768" w:rsidRDefault="00B1209B" w:rsidP="00B1209B">
      <w:pPr>
        <w:pStyle w:val="Caption"/>
        <w:rPr>
          <w:i w:val="0"/>
          <w:iCs w:val="0"/>
          <w:szCs w:val="20"/>
        </w:rPr>
      </w:pPr>
      <w:r w:rsidRPr="007A7768">
        <w:rPr>
          <w:i w:val="0"/>
          <w:iCs w:val="0"/>
          <w:szCs w:val="20"/>
        </w:rPr>
        <w:t>Location: Kamala, Uganda</w:t>
      </w:r>
    </w:p>
    <w:p w14:paraId="10D9514B" w14:textId="77777777" w:rsidR="00B1209B" w:rsidRPr="007A7768" w:rsidRDefault="00B1209B" w:rsidP="00B1209B">
      <w:pPr>
        <w:pStyle w:val="Caption"/>
        <w:rPr>
          <w:i w:val="0"/>
          <w:iCs w:val="0"/>
          <w:szCs w:val="20"/>
        </w:rPr>
      </w:pPr>
      <w:r w:rsidRPr="007A7768">
        <w:rPr>
          <w:i w:val="0"/>
          <w:iCs w:val="0"/>
          <w:szCs w:val="20"/>
        </w:rPr>
        <w:t>Date: 2020</w:t>
      </w:r>
    </w:p>
    <w:p w14:paraId="7C106F67" w14:textId="77777777" w:rsidR="00B1209B" w:rsidRPr="007A7768" w:rsidRDefault="00B1209B" w:rsidP="00B1209B">
      <w:pPr>
        <w:pStyle w:val="Caption"/>
        <w:rPr>
          <w:i w:val="0"/>
          <w:iCs w:val="0"/>
          <w:szCs w:val="20"/>
        </w:rPr>
      </w:pPr>
      <w:r w:rsidRPr="007A7768">
        <w:rPr>
          <w:i w:val="0"/>
          <w:iCs w:val="0"/>
          <w:szCs w:val="20"/>
        </w:rPr>
        <w:t xml:space="preserve">Artist: </w:t>
      </w:r>
      <w:proofErr w:type="spellStart"/>
      <w:r w:rsidRPr="007A7768">
        <w:rPr>
          <w:i w:val="0"/>
          <w:iCs w:val="0"/>
          <w:szCs w:val="20"/>
        </w:rPr>
        <w:t>Musinguzi</w:t>
      </w:r>
      <w:proofErr w:type="spellEnd"/>
    </w:p>
    <w:p w14:paraId="1D8EB55C" w14:textId="5ACFDACD" w:rsidR="00B1209B" w:rsidRPr="007A7768" w:rsidRDefault="00B1209B" w:rsidP="00B1209B">
      <w:pPr>
        <w:pStyle w:val="Caption"/>
        <w:rPr>
          <w:i w:val="0"/>
          <w:iCs w:val="0"/>
          <w:szCs w:val="20"/>
        </w:rPr>
      </w:pPr>
      <w:r w:rsidRPr="007A7768">
        <w:rPr>
          <w:i w:val="0"/>
          <w:iCs w:val="0"/>
          <w:szCs w:val="20"/>
        </w:rPr>
        <w:t xml:space="preserve">Source: </w:t>
      </w:r>
      <w:hyperlink r:id="rId287" w:history="1">
        <w:r w:rsidRPr="007A7768">
          <w:rPr>
            <w:rStyle w:val="Hyperlink"/>
            <w:i w:val="0"/>
            <w:iCs w:val="0"/>
            <w:color w:val="000000" w:themeColor="text1"/>
            <w:szCs w:val="20"/>
            <w:u w:val="none"/>
          </w:rPr>
          <w:t>https://www.facebook.com/talktosema/posts/500489717282169/?paipv=0&amp;eav=AfaLaPLbH-zcJsgYqMLZSLKxfKv925udbpwpO_2nv5-nCZT66dprrNZV8bBL_1STW9M&amp;_rdr</w:t>
        </w:r>
      </w:hyperlink>
    </w:p>
    <w:p w14:paraId="06D0567A" w14:textId="77777777" w:rsidR="00B1209B" w:rsidRPr="007A7768" w:rsidRDefault="00B1209B" w:rsidP="00B1209B">
      <w:pPr>
        <w:pStyle w:val="Caption"/>
        <w:rPr>
          <w:i w:val="0"/>
          <w:iCs w:val="0"/>
          <w:szCs w:val="20"/>
        </w:rPr>
      </w:pPr>
    </w:p>
    <w:p w14:paraId="019247D0" w14:textId="4D77F800" w:rsidR="00B1209B" w:rsidRPr="007A7768" w:rsidRDefault="00000000" w:rsidP="00B1209B">
      <w:pPr>
        <w:rPr>
          <w:bCs/>
          <w:color w:val="000000" w:themeColor="text1"/>
          <w:sz w:val="20"/>
          <w:szCs w:val="20"/>
        </w:rPr>
      </w:pPr>
      <w:hyperlink w:anchor="fig_96" w:history="1">
        <w:r w:rsidR="009D35E8" w:rsidRPr="007A7768">
          <w:rPr>
            <w:rStyle w:val="Hyperlink"/>
            <w:bCs/>
            <w:color w:val="000000" w:themeColor="text1"/>
            <w:sz w:val="20"/>
            <w:szCs w:val="20"/>
          </w:rPr>
          <w:t>Return to Page</w:t>
        </w:r>
      </w:hyperlink>
      <w:r w:rsidR="00617BDF" w:rsidRPr="007A7768">
        <w:rPr>
          <w:rStyle w:val="Hyperlink"/>
          <w:bCs/>
          <w:color w:val="000000" w:themeColor="text1"/>
          <w:sz w:val="20"/>
          <w:szCs w:val="20"/>
        </w:rPr>
        <w:t xml:space="preserve"> 44</w:t>
      </w:r>
    </w:p>
    <w:p w14:paraId="00763BEB" w14:textId="77777777" w:rsidR="00B1209B" w:rsidRPr="007A7768" w:rsidRDefault="00B1209B" w:rsidP="00B1209B">
      <w:pPr>
        <w:keepNext/>
        <w:rPr>
          <w:color w:val="000000" w:themeColor="text1"/>
          <w:sz w:val="20"/>
          <w:szCs w:val="20"/>
        </w:rPr>
      </w:pPr>
      <w:r w:rsidRPr="007A7768">
        <w:rPr>
          <w:b/>
          <w:noProof/>
          <w:color w:val="000000" w:themeColor="text1"/>
          <w:sz w:val="20"/>
          <w:szCs w:val="20"/>
        </w:rPr>
        <w:lastRenderedPageBreak/>
        <w:drawing>
          <wp:inline distT="0" distB="0" distL="0" distR="0" wp14:anchorId="2E8ACE10" wp14:editId="63FD8CC2">
            <wp:extent cx="5943600" cy="3136900"/>
            <wp:effectExtent l="0" t="0" r="0" b="0"/>
            <wp:docPr id="434" name="image95.jpg" descr="A mural on a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5.jpg" descr="A mural on a wall&#10;&#10;Description automatically generated"/>
                    <pic:cNvPicPr preferRelativeResize="0"/>
                  </pic:nvPicPr>
                  <pic:blipFill rotWithShape="1">
                    <a:blip r:embed="rId288"/>
                    <a:srcRect t="12827" b="7968"/>
                    <a:stretch/>
                  </pic:blipFill>
                  <pic:spPr bwMode="auto">
                    <a:xfrm>
                      <a:off x="0" y="0"/>
                      <a:ext cx="5943600" cy="3136900"/>
                    </a:xfrm>
                    <a:prstGeom prst="rect">
                      <a:avLst/>
                    </a:prstGeom>
                    <a:ln>
                      <a:noFill/>
                    </a:ln>
                    <a:extLst>
                      <a:ext uri="{53640926-AAD7-44D8-BBD7-CCE9431645EC}">
                        <a14:shadowObscured xmlns:a14="http://schemas.microsoft.com/office/drawing/2010/main"/>
                      </a:ext>
                    </a:extLst>
                  </pic:spPr>
                </pic:pic>
              </a:graphicData>
            </a:graphic>
          </wp:inline>
        </w:drawing>
      </w:r>
    </w:p>
    <w:p w14:paraId="2EF2E39A" w14:textId="10D0601F" w:rsidR="00B1209B" w:rsidRPr="007A7768" w:rsidRDefault="00B1209B" w:rsidP="00B1209B">
      <w:pPr>
        <w:pStyle w:val="Caption"/>
        <w:rPr>
          <w:i w:val="0"/>
          <w:szCs w:val="20"/>
        </w:rPr>
      </w:pPr>
      <w:bookmarkStart w:id="377" w:name="_Ref164864208"/>
      <w:bookmarkStart w:id="378" w:name="_Toc17220988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99</w:t>
      </w:r>
      <w:r w:rsidRPr="007A7768">
        <w:rPr>
          <w:noProof/>
          <w:szCs w:val="20"/>
        </w:rPr>
        <w:fldChar w:fldCharType="end"/>
      </w:r>
      <w:bookmarkEnd w:id="377"/>
      <w:r w:rsidRPr="007A7768">
        <w:rPr>
          <w:szCs w:val="20"/>
        </w:rPr>
        <w:t>. Superheroes on Police Department</w:t>
      </w:r>
      <w:bookmarkEnd w:id="378"/>
    </w:p>
    <w:p w14:paraId="37125DF7" w14:textId="77777777" w:rsidR="00B1209B" w:rsidRPr="007A7768" w:rsidRDefault="00B1209B" w:rsidP="00B1209B">
      <w:pPr>
        <w:pStyle w:val="Caption"/>
        <w:rPr>
          <w:i w:val="0"/>
          <w:iCs w:val="0"/>
          <w:szCs w:val="20"/>
        </w:rPr>
      </w:pPr>
      <w:r w:rsidRPr="007A7768">
        <w:rPr>
          <w:i w:val="0"/>
          <w:iCs w:val="0"/>
          <w:szCs w:val="20"/>
        </w:rPr>
        <w:t>Location: Topeka, Kansas</w:t>
      </w:r>
    </w:p>
    <w:p w14:paraId="56ABB075" w14:textId="77777777" w:rsidR="00B1209B" w:rsidRPr="007A7768" w:rsidRDefault="00B1209B" w:rsidP="00B1209B">
      <w:pPr>
        <w:pStyle w:val="Caption"/>
        <w:rPr>
          <w:i w:val="0"/>
          <w:iCs w:val="0"/>
          <w:szCs w:val="20"/>
        </w:rPr>
      </w:pPr>
      <w:r w:rsidRPr="007A7768">
        <w:rPr>
          <w:i w:val="0"/>
          <w:iCs w:val="0"/>
          <w:szCs w:val="20"/>
        </w:rPr>
        <w:t>Date: 2019</w:t>
      </w:r>
    </w:p>
    <w:p w14:paraId="139D6FA5" w14:textId="77777777" w:rsidR="00B1209B" w:rsidRPr="007A7768" w:rsidRDefault="00B1209B" w:rsidP="00B1209B">
      <w:pPr>
        <w:pStyle w:val="Caption"/>
        <w:rPr>
          <w:i w:val="0"/>
          <w:iCs w:val="0"/>
          <w:szCs w:val="20"/>
        </w:rPr>
      </w:pPr>
      <w:r w:rsidRPr="007A7768">
        <w:rPr>
          <w:i w:val="0"/>
          <w:iCs w:val="0"/>
          <w:szCs w:val="20"/>
        </w:rPr>
        <w:t>Photographer: Nexstar Media Inc.</w:t>
      </w:r>
    </w:p>
    <w:p w14:paraId="19D0B914" w14:textId="6207D188" w:rsidR="00B1209B" w:rsidRPr="007A7768" w:rsidRDefault="00B1209B" w:rsidP="00B1209B">
      <w:pPr>
        <w:pStyle w:val="Caption"/>
        <w:rPr>
          <w:rStyle w:val="Hyperlink"/>
          <w:i w:val="0"/>
          <w:iCs w:val="0"/>
          <w:color w:val="000000" w:themeColor="text1"/>
          <w:szCs w:val="20"/>
        </w:rPr>
      </w:pPr>
      <w:r w:rsidRPr="007A7768">
        <w:rPr>
          <w:i w:val="0"/>
          <w:iCs w:val="0"/>
          <w:szCs w:val="20"/>
        </w:rPr>
        <w:t xml:space="preserve">Source: </w:t>
      </w:r>
      <w:hyperlink r:id="rId289" w:history="1">
        <w:r w:rsidRPr="007A7768">
          <w:rPr>
            <w:rStyle w:val="Hyperlink"/>
            <w:i w:val="0"/>
            <w:iCs w:val="0"/>
            <w:color w:val="000000" w:themeColor="text1"/>
            <w:szCs w:val="20"/>
          </w:rPr>
          <w:t>https://www.ksnt.com/news/spotted/topeka-police-department-mural-nears-finish/</w:t>
        </w:r>
      </w:hyperlink>
    </w:p>
    <w:p w14:paraId="3B5EE15C" w14:textId="41F85FD0" w:rsidR="004371D0" w:rsidRPr="007A7768" w:rsidRDefault="004371D0" w:rsidP="004371D0">
      <w:pPr>
        <w:rPr>
          <w:color w:val="000000" w:themeColor="text1"/>
          <w:sz w:val="20"/>
          <w:szCs w:val="20"/>
        </w:rPr>
      </w:pPr>
    </w:p>
    <w:p w14:paraId="70807CC9" w14:textId="78EFFF06" w:rsidR="004371D0" w:rsidRPr="007A7768" w:rsidRDefault="00000000" w:rsidP="000D795F">
      <w:pPr>
        <w:pStyle w:val="Caption"/>
        <w:rPr>
          <w:i w:val="0"/>
          <w:iCs w:val="0"/>
          <w:szCs w:val="20"/>
        </w:rPr>
      </w:pPr>
      <w:hyperlink w:anchor="fig_98" w:history="1">
        <w:r w:rsidR="004371D0" w:rsidRPr="007A7768">
          <w:rPr>
            <w:rStyle w:val="Hyperlink"/>
            <w:i w:val="0"/>
            <w:iCs w:val="0"/>
            <w:color w:val="000000" w:themeColor="text1"/>
            <w:szCs w:val="20"/>
          </w:rPr>
          <w:t>Return to Page</w:t>
        </w:r>
      </w:hyperlink>
      <w:r w:rsidR="00617BDF" w:rsidRPr="007A7768">
        <w:rPr>
          <w:rStyle w:val="Hyperlink"/>
          <w:i w:val="0"/>
          <w:iCs w:val="0"/>
          <w:color w:val="000000" w:themeColor="text1"/>
          <w:szCs w:val="20"/>
        </w:rPr>
        <w:t xml:space="preserve"> 44</w:t>
      </w:r>
    </w:p>
    <w:p w14:paraId="7758E737" w14:textId="77777777" w:rsidR="00B1209B" w:rsidRPr="007A7768" w:rsidRDefault="00B1209B" w:rsidP="00B1209B">
      <w:pPr>
        <w:rPr>
          <w:i/>
          <w:color w:val="000000" w:themeColor="text1"/>
          <w:sz w:val="20"/>
          <w:szCs w:val="20"/>
        </w:rPr>
      </w:pPr>
    </w:p>
    <w:p w14:paraId="0C1AA392" w14:textId="77777777" w:rsidR="00B1209B" w:rsidRPr="007A7768" w:rsidRDefault="00B1209B" w:rsidP="00B1209B">
      <w:pPr>
        <w:keepNext/>
        <w:rPr>
          <w:color w:val="000000" w:themeColor="text1"/>
          <w:sz w:val="20"/>
          <w:szCs w:val="20"/>
        </w:rPr>
      </w:pPr>
      <w:r w:rsidRPr="007A7768">
        <w:rPr>
          <w:noProof/>
          <w:color w:val="000000" w:themeColor="text1"/>
          <w:sz w:val="20"/>
          <w:szCs w:val="20"/>
        </w:rPr>
        <w:drawing>
          <wp:inline distT="0" distB="0" distL="0" distR="0" wp14:anchorId="69272455" wp14:editId="582E07D9">
            <wp:extent cx="5943600" cy="2524125"/>
            <wp:effectExtent l="0" t="0" r="0" b="3175"/>
            <wp:docPr id="518" name="image181.jpg" descr="A fenced in area with a mural on the si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1.jpg" descr="A fenced in area with a mural on the side&#10;&#10;Description automatically generated"/>
                    <pic:cNvPicPr preferRelativeResize="0"/>
                  </pic:nvPicPr>
                  <pic:blipFill rotWithShape="1">
                    <a:blip r:embed="rId290"/>
                    <a:srcRect t="18462"/>
                    <a:stretch/>
                  </pic:blipFill>
                  <pic:spPr bwMode="auto">
                    <a:xfrm>
                      <a:off x="0" y="0"/>
                      <a:ext cx="5943600" cy="2524125"/>
                    </a:xfrm>
                    <a:prstGeom prst="rect">
                      <a:avLst/>
                    </a:prstGeom>
                    <a:ln>
                      <a:noFill/>
                    </a:ln>
                    <a:extLst>
                      <a:ext uri="{53640926-AAD7-44D8-BBD7-CCE9431645EC}">
                        <a14:shadowObscured xmlns:a14="http://schemas.microsoft.com/office/drawing/2010/main"/>
                      </a:ext>
                    </a:extLst>
                  </pic:spPr>
                </pic:pic>
              </a:graphicData>
            </a:graphic>
          </wp:inline>
        </w:drawing>
      </w:r>
    </w:p>
    <w:p w14:paraId="468EE1E5" w14:textId="5524DF55" w:rsidR="00B1209B" w:rsidRPr="007A7768" w:rsidRDefault="00B1209B" w:rsidP="00B1209B">
      <w:pPr>
        <w:pStyle w:val="Caption"/>
        <w:rPr>
          <w:i w:val="0"/>
          <w:szCs w:val="20"/>
        </w:rPr>
      </w:pPr>
      <w:bookmarkStart w:id="379" w:name="_Ref164864233"/>
      <w:bookmarkStart w:id="380" w:name="_Toc17220988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100</w:t>
      </w:r>
      <w:r w:rsidRPr="007A7768">
        <w:rPr>
          <w:noProof/>
          <w:szCs w:val="20"/>
        </w:rPr>
        <w:fldChar w:fldCharType="end"/>
      </w:r>
      <w:bookmarkEnd w:id="379"/>
      <w:r w:rsidRPr="007A7768">
        <w:rPr>
          <w:szCs w:val="20"/>
        </w:rPr>
        <w:t>. The Adventures of Trenton P.D. Mural on Police Department</w:t>
      </w:r>
      <w:bookmarkEnd w:id="380"/>
    </w:p>
    <w:p w14:paraId="727CE0C2" w14:textId="77777777" w:rsidR="00B1209B" w:rsidRPr="007A7768" w:rsidRDefault="00B1209B" w:rsidP="00B1209B">
      <w:pPr>
        <w:pStyle w:val="Caption"/>
        <w:rPr>
          <w:i w:val="0"/>
          <w:iCs w:val="0"/>
          <w:szCs w:val="20"/>
        </w:rPr>
      </w:pPr>
      <w:r w:rsidRPr="007A7768">
        <w:rPr>
          <w:i w:val="0"/>
          <w:iCs w:val="0"/>
          <w:szCs w:val="20"/>
        </w:rPr>
        <w:t>Location: Trenton, New Jersey</w:t>
      </w:r>
    </w:p>
    <w:p w14:paraId="3BC77920" w14:textId="77777777" w:rsidR="00B1209B" w:rsidRPr="007A7768" w:rsidRDefault="00B1209B" w:rsidP="00B1209B">
      <w:pPr>
        <w:pStyle w:val="Caption"/>
        <w:rPr>
          <w:i w:val="0"/>
          <w:iCs w:val="0"/>
          <w:szCs w:val="20"/>
        </w:rPr>
      </w:pPr>
      <w:r w:rsidRPr="007A7768">
        <w:rPr>
          <w:i w:val="0"/>
          <w:iCs w:val="0"/>
          <w:szCs w:val="20"/>
        </w:rPr>
        <w:t>Date: 2018</w:t>
      </w:r>
    </w:p>
    <w:p w14:paraId="6E7E83D5" w14:textId="77777777" w:rsidR="00B1209B" w:rsidRPr="007A7768" w:rsidRDefault="00B1209B" w:rsidP="00B1209B">
      <w:pPr>
        <w:pStyle w:val="Caption"/>
        <w:rPr>
          <w:i w:val="0"/>
          <w:iCs w:val="0"/>
          <w:szCs w:val="20"/>
        </w:rPr>
      </w:pPr>
      <w:r w:rsidRPr="007A7768">
        <w:rPr>
          <w:i w:val="0"/>
          <w:iCs w:val="0"/>
          <w:szCs w:val="20"/>
        </w:rPr>
        <w:t xml:space="preserve">Artist: </w:t>
      </w:r>
      <w:proofErr w:type="spellStart"/>
      <w:r w:rsidRPr="007A7768">
        <w:rPr>
          <w:i w:val="0"/>
          <w:iCs w:val="0"/>
          <w:szCs w:val="20"/>
        </w:rPr>
        <w:t>Kwenci</w:t>
      </w:r>
      <w:proofErr w:type="spellEnd"/>
      <w:r w:rsidRPr="007A7768">
        <w:rPr>
          <w:i w:val="0"/>
          <w:iCs w:val="0"/>
          <w:szCs w:val="20"/>
        </w:rPr>
        <w:t xml:space="preserve"> Jones and </w:t>
      </w:r>
      <w:proofErr w:type="spellStart"/>
      <w:r w:rsidRPr="007A7768">
        <w:rPr>
          <w:i w:val="0"/>
          <w:iCs w:val="0"/>
          <w:szCs w:val="20"/>
        </w:rPr>
        <w:t>YouthStat</w:t>
      </w:r>
      <w:proofErr w:type="spellEnd"/>
      <w:r w:rsidRPr="007A7768">
        <w:rPr>
          <w:i w:val="0"/>
          <w:iCs w:val="0"/>
          <w:szCs w:val="20"/>
        </w:rPr>
        <w:t xml:space="preserve"> Program</w:t>
      </w:r>
    </w:p>
    <w:p w14:paraId="06947FF6" w14:textId="75076558" w:rsidR="00B1209B" w:rsidRPr="007A7768" w:rsidRDefault="00B1209B" w:rsidP="00B1209B">
      <w:pPr>
        <w:pStyle w:val="Caption"/>
        <w:rPr>
          <w:i w:val="0"/>
          <w:iCs w:val="0"/>
          <w:szCs w:val="20"/>
        </w:rPr>
      </w:pPr>
      <w:r w:rsidRPr="007A7768">
        <w:rPr>
          <w:i w:val="0"/>
          <w:iCs w:val="0"/>
          <w:szCs w:val="20"/>
        </w:rPr>
        <w:t xml:space="preserve">Source: </w:t>
      </w:r>
      <w:hyperlink r:id="rId291" w:history="1">
        <w:r w:rsidRPr="007A7768">
          <w:rPr>
            <w:rStyle w:val="Hyperlink"/>
            <w:i w:val="0"/>
            <w:iCs w:val="0"/>
            <w:color w:val="000000" w:themeColor="text1"/>
            <w:szCs w:val="20"/>
          </w:rPr>
          <w:t>https://publicartarchive.org/art/Police-Mural/cca4ef56</w:t>
        </w:r>
      </w:hyperlink>
    </w:p>
    <w:p w14:paraId="09FDC455" w14:textId="77777777" w:rsidR="00B1209B" w:rsidRPr="007A7768" w:rsidRDefault="00B1209B" w:rsidP="00B1209B">
      <w:pPr>
        <w:pStyle w:val="Caption"/>
        <w:rPr>
          <w:i w:val="0"/>
          <w:iCs w:val="0"/>
          <w:szCs w:val="20"/>
          <w:vertAlign w:val="subscript"/>
        </w:rPr>
      </w:pPr>
    </w:p>
    <w:p w14:paraId="67619AB0" w14:textId="09C35A16" w:rsidR="00B1209B" w:rsidRPr="007A7768" w:rsidRDefault="00000000" w:rsidP="00B1209B">
      <w:pPr>
        <w:pStyle w:val="Caption"/>
        <w:rPr>
          <w:i w:val="0"/>
          <w:iCs w:val="0"/>
          <w:szCs w:val="20"/>
        </w:rPr>
      </w:pPr>
      <w:hyperlink w:anchor="fig_98" w:history="1">
        <w:r w:rsidR="004371D0" w:rsidRPr="007A7768">
          <w:rPr>
            <w:rStyle w:val="Hyperlink"/>
            <w:i w:val="0"/>
            <w:iCs w:val="0"/>
            <w:color w:val="000000" w:themeColor="text1"/>
            <w:szCs w:val="20"/>
          </w:rPr>
          <w:t>Return to Page</w:t>
        </w:r>
      </w:hyperlink>
      <w:r w:rsidR="00617BDF" w:rsidRPr="007A7768">
        <w:rPr>
          <w:rStyle w:val="Hyperlink"/>
          <w:i w:val="0"/>
          <w:iCs w:val="0"/>
          <w:color w:val="000000" w:themeColor="text1"/>
          <w:szCs w:val="20"/>
        </w:rPr>
        <w:t xml:space="preserve"> 44</w:t>
      </w:r>
    </w:p>
    <w:p w14:paraId="6D3F6B6D" w14:textId="77777777" w:rsidR="00B1209B" w:rsidRPr="007A7768" w:rsidRDefault="00B1209B" w:rsidP="00B1209B">
      <w:pPr>
        <w:rPr>
          <w:color w:val="000000" w:themeColor="text1"/>
          <w:sz w:val="20"/>
          <w:szCs w:val="20"/>
        </w:rPr>
      </w:pPr>
    </w:p>
    <w:p w14:paraId="13FAB619" w14:textId="77777777" w:rsidR="00B1209B" w:rsidRPr="007A7768" w:rsidRDefault="00B1209B" w:rsidP="00B1209B">
      <w:pPr>
        <w:keepNext/>
        <w:rPr>
          <w:color w:val="000000" w:themeColor="text1"/>
          <w:sz w:val="20"/>
          <w:szCs w:val="20"/>
        </w:rPr>
      </w:pPr>
      <w:r w:rsidRPr="007A7768">
        <w:rPr>
          <w:b/>
          <w:noProof/>
          <w:color w:val="000000" w:themeColor="text1"/>
          <w:sz w:val="20"/>
          <w:szCs w:val="20"/>
        </w:rPr>
        <w:lastRenderedPageBreak/>
        <w:drawing>
          <wp:inline distT="0" distB="0" distL="0" distR="0" wp14:anchorId="11B67EA1" wp14:editId="2124AAAD">
            <wp:extent cx="5943600" cy="4456430"/>
            <wp:effectExtent l="0" t="0" r="0" b="0"/>
            <wp:docPr id="521" name="image183.jpg" descr="A mural on a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3.jpg" descr="A mural on a wall&#10;&#10;Description automatically generated"/>
                    <pic:cNvPicPr preferRelativeResize="0"/>
                  </pic:nvPicPr>
                  <pic:blipFill>
                    <a:blip r:embed="rId292"/>
                    <a:srcRect/>
                    <a:stretch>
                      <a:fillRect/>
                    </a:stretch>
                  </pic:blipFill>
                  <pic:spPr>
                    <a:xfrm>
                      <a:off x="0" y="0"/>
                      <a:ext cx="5943600" cy="4456430"/>
                    </a:xfrm>
                    <a:prstGeom prst="rect">
                      <a:avLst/>
                    </a:prstGeom>
                    <a:ln/>
                  </pic:spPr>
                </pic:pic>
              </a:graphicData>
            </a:graphic>
          </wp:inline>
        </w:drawing>
      </w:r>
    </w:p>
    <w:p w14:paraId="39FF9377" w14:textId="1470602D" w:rsidR="00B1209B" w:rsidRPr="007A7768" w:rsidRDefault="00B1209B" w:rsidP="00B1209B">
      <w:pPr>
        <w:pStyle w:val="Caption"/>
        <w:rPr>
          <w:i w:val="0"/>
          <w:szCs w:val="20"/>
        </w:rPr>
      </w:pPr>
      <w:bookmarkStart w:id="381" w:name="_Ref164864246"/>
      <w:bookmarkStart w:id="382" w:name="_Toc17220988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101</w:t>
      </w:r>
      <w:r w:rsidRPr="007A7768">
        <w:rPr>
          <w:noProof/>
          <w:szCs w:val="20"/>
        </w:rPr>
        <w:fldChar w:fldCharType="end"/>
      </w:r>
      <w:bookmarkEnd w:id="381"/>
      <w:r w:rsidRPr="007A7768">
        <w:rPr>
          <w:szCs w:val="20"/>
        </w:rPr>
        <w:t>. Let’s Appreciate Our Cops, Role of Police in Society</w:t>
      </w:r>
      <w:bookmarkEnd w:id="382"/>
      <w:r w:rsidRPr="007A7768">
        <w:rPr>
          <w:szCs w:val="20"/>
        </w:rPr>
        <w:t xml:space="preserve">  </w:t>
      </w:r>
    </w:p>
    <w:p w14:paraId="1CC91A31" w14:textId="77777777" w:rsidR="00B1209B" w:rsidRPr="007A7768" w:rsidRDefault="00B1209B" w:rsidP="00B1209B">
      <w:pPr>
        <w:pStyle w:val="Caption"/>
        <w:rPr>
          <w:i w:val="0"/>
          <w:iCs w:val="0"/>
          <w:szCs w:val="20"/>
        </w:rPr>
      </w:pPr>
      <w:r w:rsidRPr="007A7768">
        <w:rPr>
          <w:i w:val="0"/>
          <w:iCs w:val="0"/>
          <w:szCs w:val="20"/>
        </w:rPr>
        <w:t xml:space="preserve">Location: Police Colony School in Arunachal, Pradesh, India </w:t>
      </w:r>
    </w:p>
    <w:p w14:paraId="69FE9B19" w14:textId="77777777" w:rsidR="00B1209B" w:rsidRPr="007A7768" w:rsidRDefault="00B1209B" w:rsidP="00B1209B">
      <w:pPr>
        <w:pStyle w:val="Caption"/>
        <w:rPr>
          <w:i w:val="0"/>
          <w:iCs w:val="0"/>
          <w:szCs w:val="20"/>
        </w:rPr>
      </w:pPr>
      <w:r w:rsidRPr="007A7768">
        <w:rPr>
          <w:i w:val="0"/>
          <w:iCs w:val="0"/>
          <w:szCs w:val="20"/>
        </w:rPr>
        <w:t>Date: 2018</w:t>
      </w:r>
    </w:p>
    <w:p w14:paraId="6790EAFE" w14:textId="77777777" w:rsidR="00B1209B" w:rsidRPr="007A7768" w:rsidRDefault="00B1209B" w:rsidP="00B1209B">
      <w:pPr>
        <w:pStyle w:val="Caption"/>
        <w:rPr>
          <w:i w:val="0"/>
          <w:iCs w:val="0"/>
          <w:szCs w:val="20"/>
        </w:rPr>
      </w:pPr>
      <w:r w:rsidRPr="007A7768">
        <w:rPr>
          <w:i w:val="0"/>
          <w:iCs w:val="0"/>
          <w:szCs w:val="20"/>
        </w:rPr>
        <w:t>Artists: Police Colony School students</w:t>
      </w:r>
    </w:p>
    <w:p w14:paraId="702ED6AF" w14:textId="392654A4" w:rsidR="00B1209B" w:rsidRPr="007A7768" w:rsidRDefault="00B1209B" w:rsidP="004371D0">
      <w:pPr>
        <w:pStyle w:val="Caption"/>
        <w:rPr>
          <w:rStyle w:val="Hyperlink"/>
          <w:i w:val="0"/>
          <w:iCs w:val="0"/>
          <w:color w:val="000000" w:themeColor="text1"/>
          <w:szCs w:val="20"/>
          <w:u w:val="none"/>
        </w:rPr>
      </w:pPr>
      <w:r w:rsidRPr="007A7768">
        <w:rPr>
          <w:i w:val="0"/>
          <w:iCs w:val="0"/>
          <w:szCs w:val="20"/>
        </w:rPr>
        <w:t xml:space="preserve">Source: </w:t>
      </w:r>
      <w:hyperlink r:id="rId293" w:history="1">
        <w:r w:rsidRPr="007A7768">
          <w:rPr>
            <w:rStyle w:val="Hyperlink"/>
            <w:i w:val="0"/>
            <w:iCs w:val="0"/>
            <w:color w:val="000000" w:themeColor="text1"/>
            <w:szCs w:val="20"/>
            <w:u w:val="none"/>
          </w:rPr>
          <w:t>https://www.facebook.com/APPWelfareSociety/posts/1st-ever-mural-painting-competition-held-on-5th-6th-november-2018/330324334421612/</w:t>
        </w:r>
      </w:hyperlink>
    </w:p>
    <w:p w14:paraId="09CC6019" w14:textId="008F5423" w:rsidR="004371D0" w:rsidRPr="007A7768" w:rsidRDefault="004371D0" w:rsidP="004371D0">
      <w:pPr>
        <w:rPr>
          <w:color w:val="000000" w:themeColor="text1"/>
          <w:sz w:val="20"/>
          <w:szCs w:val="20"/>
        </w:rPr>
      </w:pPr>
    </w:p>
    <w:p w14:paraId="159B66E8" w14:textId="2EFABF1F" w:rsidR="004371D0" w:rsidRPr="007A7768" w:rsidRDefault="00000000" w:rsidP="004371D0">
      <w:pPr>
        <w:rPr>
          <w:color w:val="000000" w:themeColor="text1"/>
          <w:sz w:val="20"/>
          <w:szCs w:val="20"/>
        </w:rPr>
      </w:pPr>
      <w:hyperlink w:anchor="fig_100" w:history="1">
        <w:r w:rsidR="004371D0" w:rsidRPr="007A7768">
          <w:rPr>
            <w:rStyle w:val="Hyperlink"/>
            <w:color w:val="000000" w:themeColor="text1"/>
            <w:sz w:val="20"/>
            <w:szCs w:val="20"/>
          </w:rPr>
          <w:t>Return to Page</w:t>
        </w:r>
      </w:hyperlink>
      <w:r w:rsidR="00CC1E20" w:rsidRPr="007A7768">
        <w:rPr>
          <w:rStyle w:val="Hyperlink"/>
          <w:color w:val="000000" w:themeColor="text1"/>
          <w:sz w:val="20"/>
          <w:szCs w:val="20"/>
        </w:rPr>
        <w:t xml:space="preserve"> 45</w:t>
      </w:r>
    </w:p>
    <w:p w14:paraId="08080F59" w14:textId="77777777" w:rsidR="00B1209B" w:rsidRPr="007A7768" w:rsidRDefault="00B1209B" w:rsidP="00B1209B">
      <w:pPr>
        <w:keepNext/>
        <w:rPr>
          <w:color w:val="000000" w:themeColor="text1"/>
          <w:sz w:val="20"/>
          <w:szCs w:val="20"/>
        </w:rPr>
      </w:pPr>
      <w:r w:rsidRPr="007A7768">
        <w:rPr>
          <w:i/>
          <w:noProof/>
          <w:color w:val="000000" w:themeColor="text1"/>
          <w:sz w:val="20"/>
          <w:szCs w:val="20"/>
        </w:rPr>
        <w:lastRenderedPageBreak/>
        <w:drawing>
          <wp:inline distT="0" distB="0" distL="0" distR="0" wp14:anchorId="16B46D91" wp14:editId="22DC086D">
            <wp:extent cx="5943600" cy="5225415"/>
            <wp:effectExtent l="0" t="0" r="0" b="0"/>
            <wp:docPr id="524" name="image189.jpg" descr="A dog sitting in front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9.jpg" descr="A dog sitting in front of a sign&#10;&#10;Description automatically generated"/>
                    <pic:cNvPicPr preferRelativeResize="0"/>
                  </pic:nvPicPr>
                  <pic:blipFill>
                    <a:blip r:embed="rId294"/>
                    <a:srcRect/>
                    <a:stretch>
                      <a:fillRect/>
                    </a:stretch>
                  </pic:blipFill>
                  <pic:spPr>
                    <a:xfrm>
                      <a:off x="0" y="0"/>
                      <a:ext cx="5943600" cy="5225415"/>
                    </a:xfrm>
                    <a:prstGeom prst="rect">
                      <a:avLst/>
                    </a:prstGeom>
                    <a:ln/>
                  </pic:spPr>
                </pic:pic>
              </a:graphicData>
            </a:graphic>
          </wp:inline>
        </w:drawing>
      </w:r>
    </w:p>
    <w:p w14:paraId="1E341893" w14:textId="178F2AB7" w:rsidR="00B1209B" w:rsidRPr="007A7768" w:rsidRDefault="00B1209B" w:rsidP="00B1209B">
      <w:pPr>
        <w:pStyle w:val="Caption"/>
        <w:rPr>
          <w:szCs w:val="20"/>
        </w:rPr>
      </w:pPr>
      <w:bookmarkStart w:id="383" w:name="_Ref164864303"/>
      <w:bookmarkStart w:id="384" w:name="_Toc17220988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102</w:t>
      </w:r>
      <w:r w:rsidRPr="007A7768">
        <w:rPr>
          <w:noProof/>
          <w:szCs w:val="20"/>
        </w:rPr>
        <w:fldChar w:fldCharType="end"/>
      </w:r>
      <w:bookmarkEnd w:id="383"/>
      <w:r w:rsidRPr="007A7768">
        <w:rPr>
          <w:szCs w:val="20"/>
        </w:rPr>
        <w:t>. I Believe in Heroes Mural Honoring Police Response to Bombing</w:t>
      </w:r>
      <w:bookmarkEnd w:id="384"/>
      <w:r w:rsidRPr="007A7768">
        <w:rPr>
          <w:szCs w:val="20"/>
        </w:rPr>
        <w:t xml:space="preserve"> </w:t>
      </w:r>
    </w:p>
    <w:p w14:paraId="4F9F9186" w14:textId="77777777" w:rsidR="00B1209B" w:rsidRPr="007A7768" w:rsidRDefault="00B1209B" w:rsidP="00B1209B">
      <w:pPr>
        <w:pStyle w:val="Caption"/>
        <w:rPr>
          <w:i w:val="0"/>
          <w:iCs w:val="0"/>
          <w:szCs w:val="20"/>
        </w:rPr>
      </w:pPr>
      <w:r w:rsidRPr="007A7768">
        <w:rPr>
          <w:i w:val="0"/>
          <w:iCs w:val="0"/>
          <w:szCs w:val="20"/>
        </w:rPr>
        <w:t xml:space="preserve">Location: Nashville, Tennessee </w:t>
      </w:r>
    </w:p>
    <w:p w14:paraId="379E9E84" w14:textId="77777777" w:rsidR="00B1209B" w:rsidRPr="007A7768" w:rsidRDefault="00B1209B" w:rsidP="00B1209B">
      <w:pPr>
        <w:pStyle w:val="Caption"/>
        <w:rPr>
          <w:i w:val="0"/>
          <w:iCs w:val="0"/>
          <w:szCs w:val="20"/>
        </w:rPr>
      </w:pPr>
      <w:r w:rsidRPr="007A7768">
        <w:rPr>
          <w:i w:val="0"/>
          <w:iCs w:val="0"/>
          <w:szCs w:val="20"/>
        </w:rPr>
        <w:t>Date: 2021</w:t>
      </w:r>
    </w:p>
    <w:p w14:paraId="5B3409D0" w14:textId="77777777" w:rsidR="00B1209B" w:rsidRPr="007A7768" w:rsidRDefault="00B1209B" w:rsidP="00B1209B">
      <w:pPr>
        <w:pStyle w:val="Caption"/>
        <w:rPr>
          <w:i w:val="0"/>
          <w:iCs w:val="0"/>
          <w:szCs w:val="20"/>
        </w:rPr>
      </w:pPr>
      <w:r w:rsidRPr="007A7768">
        <w:rPr>
          <w:i w:val="0"/>
          <w:iCs w:val="0"/>
          <w:szCs w:val="20"/>
        </w:rPr>
        <w:t>Photographer: @charlie_the_minigoldendoodle</w:t>
      </w:r>
    </w:p>
    <w:p w14:paraId="766964EC" w14:textId="620B52C8" w:rsidR="00B1209B" w:rsidRPr="007A7768" w:rsidRDefault="00B1209B" w:rsidP="00B1209B">
      <w:pPr>
        <w:pStyle w:val="Caption"/>
        <w:rPr>
          <w:i w:val="0"/>
          <w:iCs w:val="0"/>
          <w:szCs w:val="20"/>
        </w:rPr>
      </w:pPr>
      <w:r w:rsidRPr="007A7768">
        <w:rPr>
          <w:i w:val="0"/>
          <w:iCs w:val="0"/>
          <w:szCs w:val="20"/>
        </w:rPr>
        <w:t xml:space="preserve">Source: </w:t>
      </w:r>
      <w:hyperlink r:id="rId295">
        <w:r w:rsidRPr="007A7768">
          <w:rPr>
            <w:i w:val="0"/>
            <w:iCs w:val="0"/>
            <w:szCs w:val="20"/>
          </w:rPr>
          <w:t>https://www.instagram.com/p/CJpg9kiBV7E/</w:t>
        </w:r>
      </w:hyperlink>
    </w:p>
    <w:p w14:paraId="4451B54F" w14:textId="5A80E32D" w:rsidR="00B1209B" w:rsidRPr="007A7768" w:rsidRDefault="004371D0" w:rsidP="00B1209B">
      <w:pPr>
        <w:pStyle w:val="Caption"/>
        <w:rPr>
          <w:rStyle w:val="Hyperlink"/>
          <w:i w:val="0"/>
          <w:iCs w:val="0"/>
          <w:color w:val="000000" w:themeColor="text1"/>
          <w:szCs w:val="20"/>
        </w:rPr>
      </w:pPr>
      <w:r w:rsidRPr="007A7768">
        <w:rPr>
          <w:i w:val="0"/>
          <w:iCs w:val="0"/>
          <w:szCs w:val="20"/>
        </w:rPr>
        <w:fldChar w:fldCharType="begin"/>
      </w:r>
      <w:r w:rsidRPr="007A7768">
        <w:rPr>
          <w:i w:val="0"/>
          <w:iCs w:val="0"/>
          <w:szCs w:val="20"/>
        </w:rPr>
        <w:instrText xml:space="preserve"> HYPERLINK  \l "fig_101" </w:instrText>
      </w:r>
      <w:r w:rsidRPr="007A7768">
        <w:rPr>
          <w:i w:val="0"/>
          <w:iCs w:val="0"/>
          <w:szCs w:val="20"/>
        </w:rPr>
      </w:r>
      <w:r w:rsidRPr="007A7768">
        <w:rPr>
          <w:i w:val="0"/>
          <w:iCs w:val="0"/>
          <w:szCs w:val="20"/>
        </w:rPr>
        <w:fldChar w:fldCharType="separate"/>
      </w:r>
    </w:p>
    <w:p w14:paraId="7C1D2F4B" w14:textId="18DC305F" w:rsidR="006337E8" w:rsidRPr="007A7768" w:rsidRDefault="004371D0" w:rsidP="004371D0">
      <w:pPr>
        <w:rPr>
          <w:rStyle w:val="Hyperlink"/>
          <w:color w:val="000000" w:themeColor="text1"/>
          <w:sz w:val="20"/>
          <w:szCs w:val="20"/>
        </w:rPr>
      </w:pPr>
      <w:r w:rsidRPr="007A7768">
        <w:rPr>
          <w:rStyle w:val="Hyperlink"/>
          <w:color w:val="000000" w:themeColor="text1"/>
          <w:sz w:val="20"/>
          <w:szCs w:val="20"/>
        </w:rPr>
        <w:t>Return to Page</w:t>
      </w:r>
      <w:r w:rsidR="00CC1E20" w:rsidRPr="007A7768">
        <w:rPr>
          <w:rStyle w:val="Hyperlink"/>
          <w:color w:val="000000" w:themeColor="text1"/>
          <w:sz w:val="20"/>
          <w:szCs w:val="20"/>
        </w:rPr>
        <w:t xml:space="preserve"> 45</w:t>
      </w:r>
    </w:p>
    <w:bookmarkStart w:id="385" w:name="_Ref164865073"/>
    <w:p w14:paraId="1DAE9138" w14:textId="05105574" w:rsidR="00851009" w:rsidRPr="007A7768" w:rsidRDefault="004371D0" w:rsidP="00851009">
      <w:pPr>
        <w:pStyle w:val="Caption"/>
        <w:rPr>
          <w:szCs w:val="20"/>
        </w:rPr>
      </w:pPr>
      <w:r w:rsidRPr="007A7768">
        <w:rPr>
          <w:i w:val="0"/>
          <w:iCs w:val="0"/>
          <w:szCs w:val="20"/>
        </w:rPr>
        <w:fldChar w:fldCharType="end"/>
      </w:r>
    </w:p>
    <w:p w14:paraId="751C92C3" w14:textId="77777777" w:rsidR="00851009" w:rsidRPr="007A7768" w:rsidRDefault="00851009" w:rsidP="00851009">
      <w:pPr>
        <w:pStyle w:val="Caption"/>
        <w:rPr>
          <w:szCs w:val="20"/>
        </w:rPr>
      </w:pPr>
    </w:p>
    <w:p w14:paraId="37B4C780" w14:textId="77777777" w:rsidR="00851009" w:rsidRPr="007A7768" w:rsidRDefault="00851009" w:rsidP="00851009">
      <w:pPr>
        <w:pStyle w:val="Caption"/>
        <w:rPr>
          <w:szCs w:val="20"/>
        </w:rPr>
      </w:pPr>
    </w:p>
    <w:p w14:paraId="64AB180F" w14:textId="77777777" w:rsidR="00851009" w:rsidRPr="007A7768" w:rsidRDefault="00851009" w:rsidP="00851009">
      <w:pPr>
        <w:pStyle w:val="Caption"/>
        <w:rPr>
          <w:szCs w:val="20"/>
        </w:rPr>
      </w:pPr>
    </w:p>
    <w:p w14:paraId="733A9451" w14:textId="77777777" w:rsidR="00851009" w:rsidRPr="007A7768" w:rsidRDefault="00851009" w:rsidP="00851009">
      <w:pPr>
        <w:pStyle w:val="Caption"/>
        <w:rPr>
          <w:szCs w:val="20"/>
        </w:rPr>
      </w:pPr>
    </w:p>
    <w:p w14:paraId="7A6BD976" w14:textId="77777777" w:rsidR="00851009" w:rsidRPr="007A7768" w:rsidRDefault="00851009" w:rsidP="00851009">
      <w:pPr>
        <w:pStyle w:val="Caption"/>
        <w:keepNext/>
        <w:rPr>
          <w:szCs w:val="20"/>
        </w:rPr>
      </w:pPr>
      <w:r w:rsidRPr="007A7768">
        <w:rPr>
          <w:i w:val="0"/>
          <w:noProof/>
          <w:szCs w:val="20"/>
        </w:rPr>
        <w:lastRenderedPageBreak/>
        <w:drawing>
          <wp:inline distT="0" distB="0" distL="0" distR="0" wp14:anchorId="5D01E9D7" wp14:editId="47C77E7A">
            <wp:extent cx="5829300" cy="5829300"/>
            <wp:effectExtent l="0" t="0" r="0" b="0"/>
            <wp:docPr id="21" name="Picture 21" descr="A mural of a person and a flag on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mural of a person and a flag on a building&#10;&#10;Description automatically generated"/>
                    <pic:cNvPicPr/>
                  </pic:nvPicPr>
                  <pic:blipFill>
                    <a:blip r:embed="rId296">
                      <a:extLst>
                        <a:ext uri="{28A0092B-C50C-407E-A947-70E740481C1C}">
                          <a14:useLocalDpi xmlns:a14="http://schemas.microsoft.com/office/drawing/2010/main" val="0"/>
                        </a:ext>
                      </a:extLst>
                    </a:blip>
                    <a:stretch>
                      <a:fillRect/>
                    </a:stretch>
                  </pic:blipFill>
                  <pic:spPr>
                    <a:xfrm>
                      <a:off x="0" y="0"/>
                      <a:ext cx="5829300" cy="5829300"/>
                    </a:xfrm>
                    <a:prstGeom prst="rect">
                      <a:avLst/>
                    </a:prstGeom>
                  </pic:spPr>
                </pic:pic>
              </a:graphicData>
            </a:graphic>
          </wp:inline>
        </w:drawing>
      </w:r>
    </w:p>
    <w:p w14:paraId="18228E6C" w14:textId="2B6F400F" w:rsidR="00851009" w:rsidRPr="007A7768" w:rsidRDefault="00851009" w:rsidP="00851009">
      <w:pPr>
        <w:pStyle w:val="Caption"/>
        <w:rPr>
          <w:i w:val="0"/>
          <w:szCs w:val="20"/>
        </w:rPr>
      </w:pPr>
      <w:bookmarkStart w:id="386" w:name="_Ref164865754"/>
      <w:bookmarkStart w:id="387" w:name="_Toc17220988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103</w:t>
      </w:r>
      <w:r w:rsidRPr="007A7768">
        <w:rPr>
          <w:noProof/>
          <w:szCs w:val="20"/>
        </w:rPr>
        <w:fldChar w:fldCharType="end"/>
      </w:r>
      <w:bookmarkEnd w:id="386"/>
      <w:r w:rsidRPr="007A7768">
        <w:rPr>
          <w:szCs w:val="20"/>
        </w:rPr>
        <w:t>.</w:t>
      </w:r>
      <w:bookmarkEnd w:id="385"/>
      <w:r w:rsidRPr="007A7768">
        <w:rPr>
          <w:szCs w:val="20"/>
        </w:rPr>
        <w:t xml:space="preserve"> Lieutenant Milton </w:t>
      </w:r>
      <w:proofErr w:type="spellStart"/>
      <w:r w:rsidRPr="007A7768">
        <w:rPr>
          <w:szCs w:val="20"/>
        </w:rPr>
        <w:t>Resendez</w:t>
      </w:r>
      <w:proofErr w:type="spellEnd"/>
      <w:r w:rsidRPr="007A7768">
        <w:rPr>
          <w:szCs w:val="20"/>
        </w:rPr>
        <w:t xml:space="preserve"> Memorial Mural At Public Library</w:t>
      </w:r>
      <w:bookmarkEnd w:id="387"/>
      <w:r w:rsidRPr="007A7768">
        <w:rPr>
          <w:szCs w:val="20"/>
        </w:rPr>
        <w:t xml:space="preserve"> </w:t>
      </w:r>
    </w:p>
    <w:p w14:paraId="00BE739F"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 xml:space="preserve">Location: San Benito, Texas </w:t>
      </w:r>
    </w:p>
    <w:p w14:paraId="25663896"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Date: 2023</w:t>
      </w:r>
    </w:p>
    <w:p w14:paraId="5D959135"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 xml:space="preserve">Artist: Alex </w:t>
      </w:r>
      <w:proofErr w:type="spellStart"/>
      <w:r w:rsidRPr="007A7768">
        <w:rPr>
          <w:iCs/>
          <w:color w:val="000000" w:themeColor="text1"/>
          <w:sz w:val="20"/>
          <w:szCs w:val="20"/>
        </w:rPr>
        <w:t>Andro</w:t>
      </w:r>
      <w:proofErr w:type="spellEnd"/>
      <w:r w:rsidRPr="007A7768">
        <w:rPr>
          <w:iCs/>
          <w:color w:val="000000" w:themeColor="text1"/>
          <w:sz w:val="20"/>
          <w:szCs w:val="20"/>
        </w:rPr>
        <w:t xml:space="preserve"> </w:t>
      </w:r>
    </w:p>
    <w:p w14:paraId="4DF084DE" w14:textId="6DF2F173"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 xml:space="preserve">Source: </w:t>
      </w:r>
      <w:hyperlink r:id="rId297" w:history="1">
        <w:r w:rsidRPr="007A7768">
          <w:rPr>
            <w:rStyle w:val="Hyperlink"/>
            <w:iCs/>
            <w:color w:val="000000" w:themeColor="text1"/>
            <w:sz w:val="20"/>
            <w:szCs w:val="20"/>
          </w:rPr>
          <w:t>https://www.instagram.com/p/Cy4eUVgu0PE/</w:t>
        </w:r>
      </w:hyperlink>
    </w:p>
    <w:p w14:paraId="1F261C4E" w14:textId="77777777" w:rsidR="00851009" w:rsidRPr="007A7768" w:rsidRDefault="00851009" w:rsidP="00851009">
      <w:pPr>
        <w:tabs>
          <w:tab w:val="left" w:pos="1800"/>
        </w:tabs>
        <w:rPr>
          <w:iCs/>
          <w:color w:val="000000" w:themeColor="text1"/>
          <w:sz w:val="20"/>
          <w:szCs w:val="20"/>
        </w:rPr>
      </w:pPr>
    </w:p>
    <w:p w14:paraId="1418A625" w14:textId="390DC497" w:rsidR="00851009" w:rsidRPr="007A7768" w:rsidRDefault="00000000" w:rsidP="00851009">
      <w:pPr>
        <w:tabs>
          <w:tab w:val="left" w:pos="1800"/>
        </w:tabs>
        <w:rPr>
          <w:color w:val="000000" w:themeColor="text1"/>
          <w:sz w:val="20"/>
          <w:szCs w:val="20"/>
        </w:rPr>
      </w:pPr>
      <w:hyperlink w:anchor="fig_107" w:history="1">
        <w:r w:rsidR="004371D0" w:rsidRPr="007A7768">
          <w:rPr>
            <w:rStyle w:val="Hyperlink"/>
            <w:color w:val="000000" w:themeColor="text1"/>
            <w:sz w:val="20"/>
            <w:szCs w:val="20"/>
          </w:rPr>
          <w:t>Return to Page</w:t>
        </w:r>
      </w:hyperlink>
      <w:r w:rsidR="00CC1E20" w:rsidRPr="007A7768">
        <w:rPr>
          <w:rStyle w:val="Hyperlink"/>
          <w:color w:val="000000" w:themeColor="text1"/>
          <w:sz w:val="20"/>
          <w:szCs w:val="20"/>
        </w:rPr>
        <w:t xml:space="preserve"> 46</w:t>
      </w:r>
    </w:p>
    <w:p w14:paraId="3FFC849F" w14:textId="77777777" w:rsidR="00851009" w:rsidRPr="007A7768" w:rsidRDefault="00851009" w:rsidP="00851009">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3CFC5F55" wp14:editId="40E355E8">
            <wp:extent cx="5943600" cy="2755900"/>
            <wp:effectExtent l="0" t="0" r="0" b="0"/>
            <wp:docPr id="556" name="image222.jpg" descr="A mural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2.jpg" descr="A mural on a wall&#10;&#10;Description automatically generated"/>
                    <pic:cNvPicPr preferRelativeResize="0"/>
                  </pic:nvPicPr>
                  <pic:blipFill rotWithShape="1">
                    <a:blip r:embed="rId298"/>
                    <a:srcRect t="23647" b="14530"/>
                    <a:stretch/>
                  </pic:blipFill>
                  <pic:spPr bwMode="auto">
                    <a:xfrm>
                      <a:off x="0" y="0"/>
                      <a:ext cx="5943600" cy="2755900"/>
                    </a:xfrm>
                    <a:prstGeom prst="rect">
                      <a:avLst/>
                    </a:prstGeom>
                    <a:ln>
                      <a:noFill/>
                    </a:ln>
                    <a:extLst>
                      <a:ext uri="{53640926-AAD7-44D8-BBD7-CCE9431645EC}">
                        <a14:shadowObscured xmlns:a14="http://schemas.microsoft.com/office/drawing/2010/main"/>
                      </a:ext>
                    </a:extLst>
                  </pic:spPr>
                </pic:pic>
              </a:graphicData>
            </a:graphic>
          </wp:inline>
        </w:drawing>
      </w:r>
    </w:p>
    <w:p w14:paraId="79714A9A" w14:textId="7D715F1A" w:rsidR="00851009" w:rsidRPr="007A7768" w:rsidRDefault="00851009" w:rsidP="00851009">
      <w:pPr>
        <w:pStyle w:val="Caption"/>
        <w:rPr>
          <w:i w:val="0"/>
          <w:szCs w:val="20"/>
        </w:rPr>
      </w:pPr>
      <w:bookmarkStart w:id="388" w:name="_Toc17220988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104</w:t>
      </w:r>
      <w:r w:rsidRPr="007A7768">
        <w:rPr>
          <w:noProof/>
          <w:szCs w:val="20"/>
        </w:rPr>
        <w:fldChar w:fldCharType="end"/>
      </w:r>
      <w:r w:rsidRPr="007A7768">
        <w:rPr>
          <w:szCs w:val="20"/>
        </w:rPr>
        <w:t>. End of Watch First-Responders Tribute on Vacant Storefront</w:t>
      </w:r>
      <w:bookmarkEnd w:id="388"/>
      <w:r w:rsidRPr="007A7768">
        <w:rPr>
          <w:szCs w:val="20"/>
        </w:rPr>
        <w:t xml:space="preserve"> </w:t>
      </w:r>
    </w:p>
    <w:p w14:paraId="0A47E717"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 xml:space="preserve">Location: Chicago, Illinois </w:t>
      </w:r>
    </w:p>
    <w:p w14:paraId="03791BA0"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Date: 2012</w:t>
      </w:r>
    </w:p>
    <w:p w14:paraId="58257A6D"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Artists: ArtsAlive45</w:t>
      </w:r>
    </w:p>
    <w:p w14:paraId="30D6955E" w14:textId="2B6FC062"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 xml:space="preserve">Source: </w:t>
      </w:r>
      <w:hyperlink r:id="rId299" w:history="1">
        <w:r w:rsidRPr="007A7768">
          <w:rPr>
            <w:rStyle w:val="Hyperlink"/>
            <w:iCs/>
            <w:color w:val="000000" w:themeColor="text1"/>
            <w:sz w:val="20"/>
            <w:szCs w:val="20"/>
          </w:rPr>
          <w:t>https://www.dnainfo.com/chicago/20121024/jefferson-park/mural-jefferson-park-honors-slain-chicago-police-officers/</w:t>
        </w:r>
      </w:hyperlink>
    </w:p>
    <w:p w14:paraId="332D14F6" w14:textId="48D71497" w:rsidR="00851009" w:rsidRPr="007A7768" w:rsidRDefault="00851009" w:rsidP="00851009">
      <w:pPr>
        <w:tabs>
          <w:tab w:val="left" w:pos="1800"/>
        </w:tabs>
        <w:rPr>
          <w:color w:val="000000" w:themeColor="text1"/>
          <w:sz w:val="20"/>
          <w:szCs w:val="20"/>
        </w:rPr>
      </w:pPr>
    </w:p>
    <w:p w14:paraId="23FA0B1F" w14:textId="5B27565A" w:rsidR="004371D0" w:rsidRPr="007A7768" w:rsidRDefault="00000000" w:rsidP="004371D0">
      <w:pPr>
        <w:rPr>
          <w:color w:val="000000" w:themeColor="text1"/>
          <w:sz w:val="20"/>
          <w:szCs w:val="20"/>
        </w:rPr>
      </w:pPr>
      <w:hyperlink w:anchor="fig_107" w:history="1">
        <w:r w:rsidR="004371D0" w:rsidRPr="007A7768">
          <w:rPr>
            <w:rStyle w:val="Hyperlink"/>
            <w:color w:val="000000" w:themeColor="text1"/>
            <w:sz w:val="20"/>
            <w:szCs w:val="20"/>
          </w:rPr>
          <w:t>Return to Page</w:t>
        </w:r>
      </w:hyperlink>
      <w:r w:rsidR="00CC1E20" w:rsidRPr="007A7768">
        <w:rPr>
          <w:rStyle w:val="Hyperlink"/>
          <w:color w:val="000000" w:themeColor="text1"/>
          <w:sz w:val="20"/>
          <w:szCs w:val="20"/>
        </w:rPr>
        <w:t xml:space="preserve"> 46</w:t>
      </w:r>
    </w:p>
    <w:p w14:paraId="7E3DCD4D" w14:textId="77777777" w:rsidR="004371D0" w:rsidRPr="007A7768" w:rsidRDefault="004371D0" w:rsidP="00851009">
      <w:pPr>
        <w:tabs>
          <w:tab w:val="left" w:pos="1800"/>
        </w:tabs>
        <w:rPr>
          <w:color w:val="000000" w:themeColor="text1"/>
          <w:sz w:val="20"/>
          <w:szCs w:val="20"/>
        </w:rPr>
      </w:pPr>
    </w:p>
    <w:p w14:paraId="1A62A7B0" w14:textId="77777777" w:rsidR="00851009" w:rsidRPr="007A7768" w:rsidRDefault="00851009" w:rsidP="00851009">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532FCE77" wp14:editId="4BA0794F">
            <wp:extent cx="5952490" cy="2895600"/>
            <wp:effectExtent l="0" t="0" r="3810" b="0"/>
            <wp:docPr id="554" name="image218.jpg" descr="A person riding a bicyc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18.jpg" descr="A person riding a bicycle&#10;&#10;Description automatically generated"/>
                    <pic:cNvPicPr preferRelativeResize="0"/>
                  </pic:nvPicPr>
                  <pic:blipFill rotWithShape="1">
                    <a:blip r:embed="rId300"/>
                    <a:srcRect t="10999" b="2520"/>
                    <a:stretch/>
                  </pic:blipFill>
                  <pic:spPr bwMode="auto">
                    <a:xfrm>
                      <a:off x="0" y="0"/>
                      <a:ext cx="5953673" cy="2896175"/>
                    </a:xfrm>
                    <a:prstGeom prst="rect">
                      <a:avLst/>
                    </a:prstGeom>
                    <a:ln>
                      <a:noFill/>
                    </a:ln>
                    <a:extLst>
                      <a:ext uri="{53640926-AAD7-44D8-BBD7-CCE9431645EC}">
                        <a14:shadowObscured xmlns:a14="http://schemas.microsoft.com/office/drawing/2010/main"/>
                      </a:ext>
                    </a:extLst>
                  </pic:spPr>
                </pic:pic>
              </a:graphicData>
            </a:graphic>
          </wp:inline>
        </w:drawing>
      </w:r>
    </w:p>
    <w:p w14:paraId="3C1898B9" w14:textId="74B63514" w:rsidR="00851009" w:rsidRPr="007A7768" w:rsidRDefault="00851009" w:rsidP="00851009">
      <w:pPr>
        <w:pStyle w:val="Caption"/>
        <w:rPr>
          <w:i w:val="0"/>
          <w:szCs w:val="20"/>
        </w:rPr>
      </w:pPr>
      <w:bookmarkStart w:id="389" w:name="_Toc17220988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105</w:t>
      </w:r>
      <w:r w:rsidRPr="007A7768">
        <w:rPr>
          <w:noProof/>
          <w:szCs w:val="20"/>
        </w:rPr>
        <w:fldChar w:fldCharType="end"/>
      </w:r>
      <w:r w:rsidRPr="007A7768">
        <w:rPr>
          <w:szCs w:val="20"/>
        </w:rPr>
        <w:t>. Memorial Mural of Five Police Officers at Last Call Lounge</w:t>
      </w:r>
      <w:bookmarkEnd w:id="389"/>
      <w:r w:rsidRPr="007A7768">
        <w:rPr>
          <w:szCs w:val="20"/>
        </w:rPr>
        <w:t xml:space="preserve"> </w:t>
      </w:r>
    </w:p>
    <w:p w14:paraId="16A7D34A"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 xml:space="preserve">Location: Dallas, Texas </w:t>
      </w:r>
    </w:p>
    <w:p w14:paraId="3F618ECE"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Date: 2017</w:t>
      </w:r>
    </w:p>
    <w:p w14:paraId="1CB05545"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Photographer: Tony Gutierrez</w:t>
      </w:r>
    </w:p>
    <w:p w14:paraId="33C40924" w14:textId="2E86576E" w:rsidR="00851009" w:rsidRPr="007A7768" w:rsidRDefault="00851009" w:rsidP="00851009">
      <w:pPr>
        <w:tabs>
          <w:tab w:val="left" w:pos="1800"/>
        </w:tabs>
        <w:rPr>
          <w:rStyle w:val="Hyperlink"/>
          <w:iCs/>
          <w:color w:val="000000" w:themeColor="text1"/>
          <w:sz w:val="20"/>
          <w:szCs w:val="20"/>
        </w:rPr>
      </w:pPr>
      <w:r w:rsidRPr="007A7768">
        <w:rPr>
          <w:iCs/>
          <w:color w:val="000000" w:themeColor="text1"/>
          <w:sz w:val="20"/>
          <w:szCs w:val="20"/>
        </w:rPr>
        <w:t xml:space="preserve">Source: </w:t>
      </w:r>
      <w:hyperlink r:id="rId301" w:history="1">
        <w:r w:rsidRPr="007A7768">
          <w:rPr>
            <w:rStyle w:val="Hyperlink"/>
            <w:iCs/>
            <w:color w:val="000000" w:themeColor="text1"/>
            <w:sz w:val="20"/>
            <w:szCs w:val="20"/>
          </w:rPr>
          <w:t>https://www.dallasnews.com/news/2017/07/16/fence-with-mural-honoring-dallas-ambush-victims-violates-city-code-officials-say/</w:t>
        </w:r>
      </w:hyperlink>
    </w:p>
    <w:p w14:paraId="2A3EC937" w14:textId="45BA1327" w:rsidR="004371D0" w:rsidRPr="007A7768" w:rsidRDefault="004371D0" w:rsidP="00851009">
      <w:pPr>
        <w:tabs>
          <w:tab w:val="left" w:pos="1800"/>
        </w:tabs>
        <w:rPr>
          <w:rStyle w:val="Hyperlink"/>
          <w:iCs/>
          <w:color w:val="000000" w:themeColor="text1"/>
          <w:sz w:val="20"/>
          <w:szCs w:val="20"/>
        </w:rPr>
      </w:pPr>
    </w:p>
    <w:p w14:paraId="056EDBDD" w14:textId="0DCB6ADA" w:rsidR="004371D0" w:rsidRPr="007A7768" w:rsidRDefault="00000000" w:rsidP="004371D0">
      <w:pPr>
        <w:rPr>
          <w:color w:val="000000" w:themeColor="text1"/>
          <w:sz w:val="20"/>
          <w:szCs w:val="20"/>
        </w:rPr>
      </w:pPr>
      <w:hyperlink w:anchor="fig_107" w:history="1">
        <w:r w:rsidR="004371D0" w:rsidRPr="007A7768">
          <w:rPr>
            <w:rStyle w:val="Hyperlink"/>
            <w:color w:val="000000" w:themeColor="text1"/>
            <w:sz w:val="20"/>
            <w:szCs w:val="20"/>
          </w:rPr>
          <w:t>Return to Page</w:t>
        </w:r>
      </w:hyperlink>
      <w:r w:rsidR="00CC1E20" w:rsidRPr="007A7768">
        <w:rPr>
          <w:rStyle w:val="Hyperlink"/>
          <w:color w:val="000000" w:themeColor="text1"/>
          <w:sz w:val="20"/>
          <w:szCs w:val="20"/>
        </w:rPr>
        <w:t xml:space="preserve"> 46</w:t>
      </w:r>
    </w:p>
    <w:p w14:paraId="34027244" w14:textId="77777777" w:rsidR="00851009" w:rsidRPr="007A7768" w:rsidRDefault="00851009" w:rsidP="00851009">
      <w:pPr>
        <w:tabs>
          <w:tab w:val="left" w:pos="1800"/>
        </w:tabs>
        <w:rPr>
          <w:color w:val="000000" w:themeColor="text1"/>
          <w:sz w:val="20"/>
          <w:szCs w:val="20"/>
        </w:rPr>
      </w:pPr>
    </w:p>
    <w:p w14:paraId="172ED81D" w14:textId="77777777" w:rsidR="00851009" w:rsidRPr="007A7768" w:rsidRDefault="00851009" w:rsidP="00851009">
      <w:pPr>
        <w:keepNext/>
        <w:tabs>
          <w:tab w:val="left" w:pos="1800"/>
        </w:tabs>
        <w:rPr>
          <w:color w:val="000000" w:themeColor="text1"/>
          <w:sz w:val="20"/>
          <w:szCs w:val="20"/>
        </w:rPr>
      </w:pPr>
      <w:r w:rsidRPr="007A7768">
        <w:rPr>
          <w:b/>
          <w:noProof/>
          <w:color w:val="000000" w:themeColor="text1"/>
          <w:sz w:val="20"/>
          <w:szCs w:val="20"/>
        </w:rPr>
        <w:drawing>
          <wp:inline distT="0" distB="0" distL="0" distR="0" wp14:anchorId="530CBB58" wp14:editId="2247DC5A">
            <wp:extent cx="5943600" cy="2286000"/>
            <wp:effectExtent l="0" t="0" r="0" b="0"/>
            <wp:docPr id="560" name="image219.jpg" descr="A mural of police officers on a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19.jpg" descr="A mural of police officers on a wall&#10;&#10;Description automatically generated"/>
                    <pic:cNvPicPr preferRelativeResize="0"/>
                  </pic:nvPicPr>
                  <pic:blipFill rotWithShape="1">
                    <a:blip r:embed="rId302"/>
                    <a:srcRect t="9434" b="5661"/>
                    <a:stretch/>
                  </pic:blipFill>
                  <pic:spPr bwMode="auto">
                    <a:xfrm>
                      <a:off x="0" y="0"/>
                      <a:ext cx="5943600" cy="2286000"/>
                    </a:xfrm>
                    <a:prstGeom prst="rect">
                      <a:avLst/>
                    </a:prstGeom>
                    <a:ln>
                      <a:noFill/>
                    </a:ln>
                    <a:extLst>
                      <a:ext uri="{53640926-AAD7-44D8-BBD7-CCE9431645EC}">
                        <a14:shadowObscured xmlns:a14="http://schemas.microsoft.com/office/drawing/2010/main"/>
                      </a:ext>
                    </a:extLst>
                  </pic:spPr>
                </pic:pic>
              </a:graphicData>
            </a:graphic>
          </wp:inline>
        </w:drawing>
      </w:r>
    </w:p>
    <w:p w14:paraId="0D8B0745" w14:textId="66B8FFA2" w:rsidR="00851009" w:rsidRPr="007A7768" w:rsidRDefault="00851009" w:rsidP="00851009">
      <w:pPr>
        <w:pStyle w:val="Caption"/>
        <w:rPr>
          <w:i w:val="0"/>
          <w:szCs w:val="20"/>
        </w:rPr>
      </w:pPr>
      <w:bookmarkStart w:id="390" w:name="_Ref164865086"/>
      <w:bookmarkStart w:id="391" w:name="_Toc17220988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106</w:t>
      </w:r>
      <w:r w:rsidRPr="007A7768">
        <w:rPr>
          <w:noProof/>
          <w:szCs w:val="20"/>
        </w:rPr>
        <w:fldChar w:fldCharType="end"/>
      </w:r>
      <w:bookmarkEnd w:id="390"/>
      <w:r w:rsidRPr="007A7768">
        <w:rPr>
          <w:szCs w:val="20"/>
        </w:rPr>
        <w:t>. Tribute to Philadelphia Police Officers Along Gun Range at Police Academy</w:t>
      </w:r>
      <w:bookmarkEnd w:id="391"/>
      <w:r w:rsidRPr="007A7768">
        <w:rPr>
          <w:szCs w:val="20"/>
        </w:rPr>
        <w:t xml:space="preserve"> </w:t>
      </w:r>
    </w:p>
    <w:p w14:paraId="29A29B9D"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 xml:space="preserve">Location: Philadelphia, Pennsylvania </w:t>
      </w:r>
    </w:p>
    <w:p w14:paraId="5E389CB1"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Date: 2004</w:t>
      </w:r>
    </w:p>
    <w:p w14:paraId="3CE01728"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Artist: Karl Yoder</w:t>
      </w:r>
    </w:p>
    <w:p w14:paraId="7BE51FBC" w14:textId="6F534F28" w:rsidR="00851009" w:rsidRPr="007A7768" w:rsidRDefault="00851009" w:rsidP="00851009">
      <w:pPr>
        <w:tabs>
          <w:tab w:val="left" w:pos="1800"/>
        </w:tabs>
        <w:rPr>
          <w:rStyle w:val="Hyperlink"/>
          <w:iCs/>
          <w:color w:val="000000" w:themeColor="text1"/>
          <w:sz w:val="20"/>
          <w:szCs w:val="20"/>
        </w:rPr>
      </w:pPr>
      <w:r w:rsidRPr="007A7768">
        <w:rPr>
          <w:iCs/>
          <w:color w:val="000000" w:themeColor="text1"/>
          <w:sz w:val="20"/>
          <w:szCs w:val="20"/>
        </w:rPr>
        <w:t xml:space="preserve">Source: </w:t>
      </w:r>
      <w:hyperlink r:id="rId303" w:history="1">
        <w:r w:rsidRPr="007A7768">
          <w:rPr>
            <w:rStyle w:val="Hyperlink"/>
            <w:iCs/>
            <w:color w:val="000000" w:themeColor="text1"/>
            <w:sz w:val="20"/>
            <w:szCs w:val="20"/>
          </w:rPr>
          <w:t>https://www.karlyoder.com/murals.php</w:t>
        </w:r>
      </w:hyperlink>
    </w:p>
    <w:p w14:paraId="147ACE6B" w14:textId="464D9425" w:rsidR="004371D0" w:rsidRPr="007A7768" w:rsidRDefault="004371D0" w:rsidP="00851009">
      <w:pPr>
        <w:tabs>
          <w:tab w:val="left" w:pos="1800"/>
        </w:tabs>
        <w:rPr>
          <w:rStyle w:val="Hyperlink"/>
          <w:iCs/>
          <w:color w:val="000000" w:themeColor="text1"/>
          <w:sz w:val="20"/>
          <w:szCs w:val="20"/>
        </w:rPr>
      </w:pPr>
    </w:p>
    <w:p w14:paraId="11C91722" w14:textId="50DD4425" w:rsidR="004371D0" w:rsidRPr="007A7768" w:rsidRDefault="00000000" w:rsidP="004371D0">
      <w:pPr>
        <w:rPr>
          <w:color w:val="000000" w:themeColor="text1"/>
          <w:sz w:val="20"/>
          <w:szCs w:val="20"/>
        </w:rPr>
      </w:pPr>
      <w:hyperlink w:anchor="fig_107" w:history="1">
        <w:r w:rsidR="004371D0" w:rsidRPr="007A7768">
          <w:rPr>
            <w:rStyle w:val="Hyperlink"/>
            <w:color w:val="000000" w:themeColor="text1"/>
            <w:sz w:val="20"/>
            <w:szCs w:val="20"/>
          </w:rPr>
          <w:t>Return to Page</w:t>
        </w:r>
      </w:hyperlink>
      <w:r w:rsidR="00CC1E20" w:rsidRPr="007A7768">
        <w:rPr>
          <w:rStyle w:val="Hyperlink"/>
          <w:color w:val="000000" w:themeColor="text1"/>
          <w:sz w:val="20"/>
          <w:szCs w:val="20"/>
        </w:rPr>
        <w:t xml:space="preserve"> 46</w:t>
      </w:r>
    </w:p>
    <w:p w14:paraId="29392EE7" w14:textId="77777777" w:rsidR="004371D0" w:rsidRPr="007A7768" w:rsidRDefault="004371D0" w:rsidP="00851009">
      <w:pPr>
        <w:tabs>
          <w:tab w:val="left" w:pos="1800"/>
        </w:tabs>
        <w:rPr>
          <w:rStyle w:val="Hyperlink"/>
          <w:iCs/>
          <w:color w:val="000000" w:themeColor="text1"/>
          <w:sz w:val="20"/>
          <w:szCs w:val="20"/>
        </w:rPr>
      </w:pPr>
    </w:p>
    <w:p w14:paraId="2A2D360E" w14:textId="77777777" w:rsidR="000208DF" w:rsidRPr="007A7768" w:rsidRDefault="000208DF" w:rsidP="000208DF">
      <w:pPr>
        <w:keepNext/>
        <w:tabs>
          <w:tab w:val="left" w:pos="1800"/>
        </w:tabs>
        <w:rPr>
          <w:color w:val="000000" w:themeColor="text1"/>
          <w:sz w:val="20"/>
          <w:szCs w:val="20"/>
        </w:rPr>
      </w:pPr>
      <w:r w:rsidRPr="007A7768">
        <w:rPr>
          <w:iCs/>
          <w:noProof/>
          <w:color w:val="000000" w:themeColor="text1"/>
          <w:sz w:val="20"/>
          <w:szCs w:val="20"/>
          <w:u w:val="single"/>
        </w:rPr>
        <w:drawing>
          <wp:inline distT="0" distB="0" distL="0" distR="0" wp14:anchorId="214357BC" wp14:editId="5210C59A">
            <wp:extent cx="5715000" cy="325755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304">
                      <a:extLst>
                        <a:ext uri="{28A0092B-C50C-407E-A947-70E740481C1C}">
                          <a14:useLocalDpi xmlns:a14="http://schemas.microsoft.com/office/drawing/2010/main" val="0"/>
                        </a:ext>
                      </a:extLst>
                    </a:blip>
                    <a:srcRect t="8271" b="6015"/>
                    <a:stretch/>
                  </pic:blipFill>
                  <pic:spPr bwMode="auto">
                    <a:xfrm>
                      <a:off x="0" y="0"/>
                      <a:ext cx="5735960" cy="3269497"/>
                    </a:xfrm>
                    <a:prstGeom prst="rect">
                      <a:avLst/>
                    </a:prstGeom>
                    <a:ln>
                      <a:noFill/>
                    </a:ln>
                    <a:extLst>
                      <a:ext uri="{53640926-AAD7-44D8-BBD7-CCE9431645EC}">
                        <a14:shadowObscured xmlns:a14="http://schemas.microsoft.com/office/drawing/2010/main"/>
                      </a:ext>
                    </a:extLst>
                  </pic:spPr>
                </pic:pic>
              </a:graphicData>
            </a:graphic>
          </wp:inline>
        </w:drawing>
      </w:r>
    </w:p>
    <w:p w14:paraId="252BD3A4" w14:textId="501BFD45" w:rsidR="000208DF" w:rsidRPr="007A7768" w:rsidRDefault="000208DF" w:rsidP="000208DF">
      <w:pPr>
        <w:pStyle w:val="Caption"/>
        <w:rPr>
          <w:i w:val="0"/>
          <w:szCs w:val="20"/>
        </w:rPr>
      </w:pPr>
      <w:bookmarkStart w:id="392" w:name="_Ref164867112"/>
      <w:bookmarkStart w:id="393" w:name="_Toc17220989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107</w:t>
      </w:r>
      <w:r w:rsidRPr="007A7768">
        <w:rPr>
          <w:noProof/>
          <w:szCs w:val="20"/>
        </w:rPr>
        <w:fldChar w:fldCharType="end"/>
      </w:r>
      <w:bookmarkEnd w:id="392"/>
      <w:r w:rsidRPr="007A7768">
        <w:rPr>
          <w:szCs w:val="20"/>
        </w:rPr>
        <w:t xml:space="preserve">. Five Years An Officer Memorial Mural of Officer </w:t>
      </w:r>
      <w:r w:rsidRPr="007A7768">
        <w:rPr>
          <w:szCs w:val="20"/>
          <w:highlight w:val="white"/>
        </w:rPr>
        <w:t>Manny Familia</w:t>
      </w:r>
      <w:bookmarkEnd w:id="393"/>
      <w:r w:rsidRPr="007A7768">
        <w:rPr>
          <w:szCs w:val="20"/>
          <w:highlight w:val="white"/>
        </w:rPr>
        <w:t xml:space="preserve"> </w:t>
      </w:r>
    </w:p>
    <w:p w14:paraId="1D62F03B" w14:textId="77777777" w:rsidR="000208DF" w:rsidRPr="007A7768" w:rsidRDefault="000208DF" w:rsidP="000208DF">
      <w:pPr>
        <w:tabs>
          <w:tab w:val="left" w:pos="1800"/>
          <w:tab w:val="left" w:pos="4500"/>
        </w:tabs>
        <w:rPr>
          <w:iCs/>
          <w:color w:val="000000" w:themeColor="text1"/>
          <w:sz w:val="20"/>
          <w:szCs w:val="20"/>
        </w:rPr>
      </w:pPr>
      <w:r w:rsidRPr="007A7768">
        <w:rPr>
          <w:iCs/>
          <w:color w:val="000000" w:themeColor="text1"/>
          <w:sz w:val="20"/>
          <w:szCs w:val="20"/>
        </w:rPr>
        <w:t xml:space="preserve">Location: Worcester, Massachusetts  </w:t>
      </w:r>
    </w:p>
    <w:p w14:paraId="77A6BD01" w14:textId="77777777" w:rsidR="000208DF" w:rsidRPr="007A7768" w:rsidRDefault="000208DF" w:rsidP="000208DF">
      <w:pPr>
        <w:tabs>
          <w:tab w:val="left" w:pos="1800"/>
          <w:tab w:val="left" w:pos="4500"/>
        </w:tabs>
        <w:rPr>
          <w:iCs/>
          <w:color w:val="000000" w:themeColor="text1"/>
          <w:sz w:val="20"/>
          <w:szCs w:val="20"/>
        </w:rPr>
      </w:pPr>
      <w:r w:rsidRPr="007A7768">
        <w:rPr>
          <w:iCs/>
          <w:color w:val="000000" w:themeColor="text1"/>
          <w:sz w:val="20"/>
          <w:szCs w:val="20"/>
        </w:rPr>
        <w:t>Date: 2021</w:t>
      </w:r>
    </w:p>
    <w:p w14:paraId="52ADCAB2" w14:textId="77777777" w:rsidR="000208DF" w:rsidRPr="007A7768" w:rsidRDefault="000208DF" w:rsidP="000208DF">
      <w:pPr>
        <w:tabs>
          <w:tab w:val="left" w:pos="1800"/>
          <w:tab w:val="left" w:pos="4500"/>
        </w:tabs>
        <w:rPr>
          <w:iCs/>
          <w:color w:val="000000" w:themeColor="text1"/>
          <w:sz w:val="20"/>
          <w:szCs w:val="20"/>
        </w:rPr>
      </w:pPr>
      <w:r w:rsidRPr="007A7768">
        <w:rPr>
          <w:iCs/>
          <w:color w:val="000000" w:themeColor="text1"/>
          <w:sz w:val="20"/>
          <w:szCs w:val="20"/>
        </w:rPr>
        <w:t>Artist: Ferdinand Nazario</w:t>
      </w:r>
    </w:p>
    <w:p w14:paraId="7045E7E7" w14:textId="77777777" w:rsidR="000208DF" w:rsidRPr="007A7768" w:rsidRDefault="000208DF" w:rsidP="000208DF">
      <w:pPr>
        <w:tabs>
          <w:tab w:val="left" w:pos="1800"/>
          <w:tab w:val="left" w:pos="4500"/>
        </w:tabs>
        <w:rPr>
          <w:iCs/>
          <w:color w:val="000000" w:themeColor="text1"/>
          <w:sz w:val="20"/>
          <w:szCs w:val="20"/>
        </w:rPr>
      </w:pPr>
      <w:r w:rsidRPr="007A7768">
        <w:rPr>
          <w:iCs/>
          <w:color w:val="000000" w:themeColor="text1"/>
          <w:sz w:val="20"/>
          <w:szCs w:val="20"/>
        </w:rPr>
        <w:t>Photographer: Tom Matthews</w:t>
      </w:r>
    </w:p>
    <w:p w14:paraId="44DE6F92" w14:textId="547DA84D" w:rsidR="000208DF" w:rsidRPr="007A7768" w:rsidRDefault="000208DF" w:rsidP="000208DF">
      <w:pPr>
        <w:tabs>
          <w:tab w:val="left" w:pos="1800"/>
          <w:tab w:val="left" w:pos="4500"/>
        </w:tabs>
        <w:rPr>
          <w:iCs/>
          <w:color w:val="000000" w:themeColor="text1"/>
          <w:sz w:val="20"/>
          <w:szCs w:val="20"/>
        </w:rPr>
      </w:pPr>
      <w:r w:rsidRPr="007A7768">
        <w:rPr>
          <w:iCs/>
          <w:color w:val="000000" w:themeColor="text1"/>
          <w:sz w:val="20"/>
          <w:szCs w:val="20"/>
        </w:rPr>
        <w:t xml:space="preserve">Source: </w:t>
      </w:r>
      <w:hyperlink r:id="rId305" w:history="1">
        <w:r w:rsidRPr="007A7768">
          <w:rPr>
            <w:rStyle w:val="Hyperlink"/>
            <w:iCs/>
            <w:color w:val="000000" w:themeColor="text1"/>
            <w:sz w:val="20"/>
            <w:szCs w:val="20"/>
          </w:rPr>
          <w:t>https://www.masslive.com/worcester/2021/06/photos-and-video-mural-on-murray-avenue-honors-fallen-worcester-police-officer-manny-familia.html</w:t>
        </w:r>
      </w:hyperlink>
    </w:p>
    <w:p w14:paraId="246B082F" w14:textId="77777777" w:rsidR="000208DF" w:rsidRPr="007A7768" w:rsidRDefault="000208DF" w:rsidP="000208DF">
      <w:pPr>
        <w:tabs>
          <w:tab w:val="left" w:pos="1800"/>
          <w:tab w:val="left" w:pos="4500"/>
        </w:tabs>
        <w:rPr>
          <w:iCs/>
          <w:color w:val="000000" w:themeColor="text1"/>
          <w:sz w:val="20"/>
          <w:szCs w:val="20"/>
        </w:rPr>
      </w:pPr>
    </w:p>
    <w:p w14:paraId="5CA01BE6" w14:textId="6EC71944" w:rsidR="004371D0" w:rsidRPr="007A7768" w:rsidRDefault="00000000" w:rsidP="004371D0">
      <w:pPr>
        <w:rPr>
          <w:color w:val="000000" w:themeColor="text1"/>
          <w:sz w:val="20"/>
          <w:szCs w:val="20"/>
        </w:rPr>
      </w:pPr>
      <w:hyperlink w:anchor="fig_107" w:history="1">
        <w:r w:rsidR="004371D0" w:rsidRPr="007A7768">
          <w:rPr>
            <w:rStyle w:val="Hyperlink"/>
            <w:color w:val="000000" w:themeColor="text1"/>
            <w:sz w:val="20"/>
            <w:szCs w:val="20"/>
          </w:rPr>
          <w:t>Return to Page</w:t>
        </w:r>
      </w:hyperlink>
      <w:r w:rsidR="00CC1E20" w:rsidRPr="007A7768">
        <w:rPr>
          <w:rStyle w:val="Hyperlink"/>
          <w:color w:val="000000" w:themeColor="text1"/>
          <w:sz w:val="20"/>
          <w:szCs w:val="20"/>
        </w:rPr>
        <w:t xml:space="preserve"> 46</w:t>
      </w:r>
    </w:p>
    <w:p w14:paraId="40D9CABE" w14:textId="77777777" w:rsidR="000208DF" w:rsidRPr="007A7768" w:rsidRDefault="000208DF" w:rsidP="00851009">
      <w:pPr>
        <w:tabs>
          <w:tab w:val="left" w:pos="1800"/>
        </w:tabs>
        <w:rPr>
          <w:i/>
          <w:color w:val="000000" w:themeColor="text1"/>
          <w:sz w:val="20"/>
          <w:szCs w:val="20"/>
        </w:rPr>
      </w:pPr>
    </w:p>
    <w:p w14:paraId="0D93C49C" w14:textId="77777777" w:rsidR="00851009" w:rsidRPr="007A7768" w:rsidRDefault="00851009" w:rsidP="00851009">
      <w:pPr>
        <w:keepNext/>
        <w:rPr>
          <w:color w:val="000000" w:themeColor="text1"/>
          <w:sz w:val="20"/>
          <w:szCs w:val="20"/>
        </w:rPr>
      </w:pPr>
      <w:r w:rsidRPr="007A7768">
        <w:rPr>
          <w:noProof/>
          <w:color w:val="000000" w:themeColor="text1"/>
          <w:sz w:val="20"/>
          <w:szCs w:val="20"/>
        </w:rPr>
        <w:drawing>
          <wp:inline distT="0" distB="0" distL="0" distR="0" wp14:anchorId="3889D05E" wp14:editId="1A0B77F9">
            <wp:extent cx="5943600" cy="4457700"/>
            <wp:effectExtent l="0" t="0" r="0" b="0"/>
            <wp:docPr id="527" name="image184.jpg" descr="A mural of a person on a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4.jpg" descr="A mural of a person on a wall&#10;&#10;Description automatically generated"/>
                    <pic:cNvPicPr preferRelativeResize="0"/>
                  </pic:nvPicPr>
                  <pic:blipFill>
                    <a:blip r:embed="rId306"/>
                    <a:srcRect/>
                    <a:stretch>
                      <a:fillRect/>
                    </a:stretch>
                  </pic:blipFill>
                  <pic:spPr>
                    <a:xfrm>
                      <a:off x="0" y="0"/>
                      <a:ext cx="5943600" cy="4457700"/>
                    </a:xfrm>
                    <a:prstGeom prst="rect">
                      <a:avLst/>
                    </a:prstGeom>
                    <a:ln/>
                  </pic:spPr>
                </pic:pic>
              </a:graphicData>
            </a:graphic>
          </wp:inline>
        </w:drawing>
      </w:r>
    </w:p>
    <w:p w14:paraId="78EA59AD" w14:textId="71B34D6A" w:rsidR="00851009" w:rsidRPr="007A7768" w:rsidRDefault="00851009" w:rsidP="00851009">
      <w:pPr>
        <w:pStyle w:val="Caption"/>
        <w:rPr>
          <w:i w:val="0"/>
          <w:szCs w:val="20"/>
          <w:highlight w:val="white"/>
        </w:rPr>
      </w:pPr>
      <w:bookmarkStart w:id="394" w:name="_Ref164864341"/>
      <w:bookmarkStart w:id="395" w:name="_Toc17220989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108</w:t>
      </w:r>
      <w:r w:rsidRPr="007A7768">
        <w:rPr>
          <w:noProof/>
          <w:szCs w:val="20"/>
        </w:rPr>
        <w:fldChar w:fldCharType="end"/>
      </w:r>
      <w:bookmarkEnd w:id="394"/>
      <w:r w:rsidRPr="007A7768">
        <w:rPr>
          <w:szCs w:val="20"/>
        </w:rPr>
        <w:t>.</w:t>
      </w:r>
      <w:r w:rsidRPr="007A7768">
        <w:rPr>
          <w:szCs w:val="20"/>
          <w:highlight w:val="white"/>
        </w:rPr>
        <w:t xml:space="preserve"> #BELIKEJULIAN Police Memorial Mural</w:t>
      </w:r>
      <w:bookmarkEnd w:id="395"/>
      <w:r w:rsidRPr="007A7768">
        <w:rPr>
          <w:szCs w:val="20"/>
          <w:highlight w:val="white"/>
        </w:rPr>
        <w:t xml:space="preserve"> </w:t>
      </w:r>
    </w:p>
    <w:p w14:paraId="517F4D37" w14:textId="77777777" w:rsidR="00851009" w:rsidRPr="007A7768" w:rsidRDefault="00851009" w:rsidP="00851009">
      <w:pPr>
        <w:rPr>
          <w:iCs/>
          <w:color w:val="000000" w:themeColor="text1"/>
          <w:sz w:val="20"/>
          <w:szCs w:val="20"/>
          <w:highlight w:val="white"/>
        </w:rPr>
      </w:pPr>
      <w:r w:rsidRPr="007A7768">
        <w:rPr>
          <w:iCs/>
          <w:color w:val="000000" w:themeColor="text1"/>
          <w:sz w:val="20"/>
          <w:szCs w:val="20"/>
          <w:highlight w:val="white"/>
        </w:rPr>
        <w:t xml:space="preserve">Location: Fort Myers, Florida </w:t>
      </w:r>
    </w:p>
    <w:p w14:paraId="1BC20B21" w14:textId="77777777" w:rsidR="00851009" w:rsidRPr="007A7768" w:rsidRDefault="00851009" w:rsidP="00851009">
      <w:pPr>
        <w:rPr>
          <w:iCs/>
          <w:color w:val="000000" w:themeColor="text1"/>
          <w:sz w:val="20"/>
          <w:szCs w:val="20"/>
          <w:highlight w:val="white"/>
        </w:rPr>
      </w:pPr>
      <w:r w:rsidRPr="007A7768">
        <w:rPr>
          <w:iCs/>
          <w:color w:val="000000" w:themeColor="text1"/>
          <w:sz w:val="20"/>
          <w:szCs w:val="20"/>
          <w:highlight w:val="white"/>
        </w:rPr>
        <w:t>Date: 2020</w:t>
      </w:r>
    </w:p>
    <w:p w14:paraId="7E31A3C9" w14:textId="77777777" w:rsidR="00851009" w:rsidRPr="007A7768" w:rsidRDefault="00851009" w:rsidP="00851009">
      <w:pPr>
        <w:rPr>
          <w:iCs/>
          <w:color w:val="000000" w:themeColor="text1"/>
          <w:sz w:val="20"/>
          <w:szCs w:val="20"/>
          <w:highlight w:val="white"/>
        </w:rPr>
      </w:pPr>
      <w:r w:rsidRPr="007A7768">
        <w:rPr>
          <w:iCs/>
          <w:color w:val="000000" w:themeColor="text1"/>
          <w:sz w:val="20"/>
          <w:szCs w:val="20"/>
          <w:highlight w:val="white"/>
        </w:rPr>
        <w:t xml:space="preserve">Artists: </w:t>
      </w:r>
      <w:r w:rsidRPr="007A7768">
        <w:rPr>
          <w:iCs/>
          <w:color w:val="000000" w:themeColor="text1"/>
          <w:sz w:val="20"/>
          <w:szCs w:val="20"/>
        </w:rPr>
        <w:t>Cesar Aguilera and Brian Weaver</w:t>
      </w:r>
    </w:p>
    <w:p w14:paraId="51655C11" w14:textId="524F2C02"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 xml:space="preserve">Source: </w:t>
      </w:r>
      <w:hyperlink r:id="rId307" w:history="1">
        <w:r w:rsidRPr="007A7768">
          <w:rPr>
            <w:rStyle w:val="Hyperlink"/>
            <w:iCs/>
            <w:color w:val="000000" w:themeColor="text1"/>
            <w:sz w:val="20"/>
            <w:szCs w:val="20"/>
          </w:rPr>
          <w:t>https://www.waymarking.com/waymarks/wm14JBD_Julian_Keen_Mural_LaBelle_Florida_USA</w:t>
        </w:r>
      </w:hyperlink>
    </w:p>
    <w:p w14:paraId="55708A0E" w14:textId="25C93643" w:rsidR="006337E8" w:rsidRPr="007A7768" w:rsidRDefault="006337E8" w:rsidP="00F80B2A">
      <w:pPr>
        <w:rPr>
          <w:color w:val="000000" w:themeColor="text1"/>
          <w:sz w:val="20"/>
          <w:szCs w:val="20"/>
        </w:rPr>
      </w:pPr>
    </w:p>
    <w:p w14:paraId="33336ED9" w14:textId="7CE04035" w:rsidR="004371D0" w:rsidRPr="007A7768" w:rsidRDefault="00000000" w:rsidP="00F80B2A">
      <w:pPr>
        <w:rPr>
          <w:color w:val="000000" w:themeColor="text1"/>
          <w:sz w:val="20"/>
          <w:szCs w:val="20"/>
        </w:rPr>
      </w:pPr>
      <w:hyperlink w:anchor="fig_107" w:history="1">
        <w:r w:rsidR="004371D0" w:rsidRPr="007A7768">
          <w:rPr>
            <w:rStyle w:val="Hyperlink"/>
            <w:color w:val="000000" w:themeColor="text1"/>
            <w:sz w:val="20"/>
            <w:szCs w:val="20"/>
          </w:rPr>
          <w:t>Return to Page</w:t>
        </w:r>
      </w:hyperlink>
      <w:r w:rsidR="00CC1E20" w:rsidRPr="007A7768">
        <w:rPr>
          <w:rStyle w:val="Hyperlink"/>
          <w:color w:val="000000" w:themeColor="text1"/>
          <w:sz w:val="20"/>
          <w:szCs w:val="20"/>
        </w:rPr>
        <w:t xml:space="preserve"> 46</w:t>
      </w:r>
    </w:p>
    <w:p w14:paraId="62660662" w14:textId="77777777" w:rsidR="00851009" w:rsidRPr="007A7768" w:rsidRDefault="00851009" w:rsidP="00851009">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11C0EA01" wp14:editId="30DDDA44">
            <wp:extent cx="5943600" cy="5349240"/>
            <wp:effectExtent l="0" t="0" r="0" b="0"/>
            <wp:docPr id="544" name="image200.jpg" descr="A mural on a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00.jpg" descr="A mural on a wall&#10;&#10;Description automatically generated"/>
                    <pic:cNvPicPr preferRelativeResize="0"/>
                  </pic:nvPicPr>
                  <pic:blipFill>
                    <a:blip r:embed="rId308"/>
                    <a:srcRect/>
                    <a:stretch>
                      <a:fillRect/>
                    </a:stretch>
                  </pic:blipFill>
                  <pic:spPr>
                    <a:xfrm>
                      <a:off x="0" y="0"/>
                      <a:ext cx="5943600" cy="5349240"/>
                    </a:xfrm>
                    <a:prstGeom prst="rect">
                      <a:avLst/>
                    </a:prstGeom>
                    <a:ln/>
                  </pic:spPr>
                </pic:pic>
              </a:graphicData>
            </a:graphic>
          </wp:inline>
        </w:drawing>
      </w:r>
    </w:p>
    <w:p w14:paraId="1CE91068" w14:textId="46558BB4" w:rsidR="00851009" w:rsidRPr="007A7768" w:rsidRDefault="00851009" w:rsidP="00851009">
      <w:pPr>
        <w:pStyle w:val="Caption"/>
        <w:rPr>
          <w:i w:val="0"/>
          <w:szCs w:val="20"/>
        </w:rPr>
      </w:pPr>
      <w:bookmarkStart w:id="396" w:name="_Ref164866115"/>
      <w:bookmarkStart w:id="397" w:name="_Toc17220989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109</w:t>
      </w:r>
      <w:r w:rsidRPr="007A7768">
        <w:rPr>
          <w:noProof/>
          <w:szCs w:val="20"/>
        </w:rPr>
        <w:fldChar w:fldCharType="end"/>
      </w:r>
      <w:bookmarkEnd w:id="396"/>
      <w:r w:rsidRPr="007A7768">
        <w:rPr>
          <w:szCs w:val="20"/>
        </w:rPr>
        <w:t>. Heroes Are Never Forgotten at the Uniontown Police Department Headquarters</w:t>
      </w:r>
      <w:bookmarkEnd w:id="397"/>
    </w:p>
    <w:p w14:paraId="342726BF"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 xml:space="preserve">Location: Lake Township, Ohio </w:t>
      </w:r>
    </w:p>
    <w:p w14:paraId="5D06335E"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Date: 2020</w:t>
      </w:r>
    </w:p>
    <w:p w14:paraId="51ED9003"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Artists: Madison Osborne, Sophia Sommer, and Mary Beth Stauffer from Lake Center Christian School</w:t>
      </w:r>
    </w:p>
    <w:p w14:paraId="21BAAE64" w14:textId="1591B54D"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 xml:space="preserve">Source: </w:t>
      </w:r>
      <w:hyperlink r:id="rId309" w:history="1">
        <w:r w:rsidRPr="007A7768">
          <w:rPr>
            <w:rStyle w:val="Hyperlink"/>
            <w:iCs/>
            <w:color w:val="000000" w:themeColor="text1"/>
            <w:sz w:val="20"/>
            <w:szCs w:val="20"/>
          </w:rPr>
          <w:t>https://www.lccs.com/uniontown-police-department-art-mural/</w:t>
        </w:r>
      </w:hyperlink>
    </w:p>
    <w:p w14:paraId="38EEBC88" w14:textId="4A895963" w:rsidR="00851009" w:rsidRPr="007A7768" w:rsidRDefault="00851009" w:rsidP="00F80B2A">
      <w:pPr>
        <w:rPr>
          <w:color w:val="000000" w:themeColor="text1"/>
          <w:sz w:val="20"/>
          <w:szCs w:val="20"/>
        </w:rPr>
      </w:pPr>
    </w:p>
    <w:p w14:paraId="628112DC" w14:textId="48EBD231" w:rsidR="004371D0" w:rsidRPr="007A7768" w:rsidRDefault="00000000" w:rsidP="004371D0">
      <w:pPr>
        <w:rPr>
          <w:color w:val="000000" w:themeColor="text1"/>
          <w:sz w:val="20"/>
          <w:szCs w:val="20"/>
        </w:rPr>
      </w:pPr>
      <w:hyperlink w:anchor="fig_107" w:history="1">
        <w:r w:rsidR="004371D0" w:rsidRPr="007A7768">
          <w:rPr>
            <w:rStyle w:val="Hyperlink"/>
            <w:color w:val="000000" w:themeColor="text1"/>
            <w:sz w:val="20"/>
            <w:szCs w:val="20"/>
          </w:rPr>
          <w:t>Return to Page</w:t>
        </w:r>
      </w:hyperlink>
      <w:r w:rsidR="00CC1E20" w:rsidRPr="007A7768">
        <w:rPr>
          <w:rStyle w:val="Hyperlink"/>
          <w:color w:val="000000" w:themeColor="text1"/>
          <w:sz w:val="20"/>
          <w:szCs w:val="20"/>
        </w:rPr>
        <w:t xml:space="preserve"> 46</w:t>
      </w:r>
    </w:p>
    <w:p w14:paraId="1236FC7D" w14:textId="77777777" w:rsidR="004371D0" w:rsidRPr="007A7768" w:rsidRDefault="004371D0" w:rsidP="00F80B2A">
      <w:pPr>
        <w:rPr>
          <w:color w:val="000000" w:themeColor="text1"/>
          <w:sz w:val="20"/>
          <w:szCs w:val="20"/>
        </w:rPr>
      </w:pPr>
    </w:p>
    <w:p w14:paraId="1B39EA99" w14:textId="77777777" w:rsidR="00851009" w:rsidRPr="007A7768" w:rsidRDefault="00851009" w:rsidP="00851009">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1F08C3C9" wp14:editId="71F571AD">
            <wp:extent cx="5473357" cy="3873500"/>
            <wp:effectExtent l="0" t="0" r="635" b="0"/>
            <wp:docPr id="551" name="image217.png" descr="A person in uniform holding a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7.png" descr="A person in uniform holding a baby&#10;&#10;Description automatically generated"/>
                    <pic:cNvPicPr preferRelativeResize="0"/>
                  </pic:nvPicPr>
                  <pic:blipFill rotWithShape="1">
                    <a:blip r:embed="rId310"/>
                    <a:srcRect b="3435"/>
                    <a:stretch/>
                  </pic:blipFill>
                  <pic:spPr bwMode="auto">
                    <a:xfrm>
                      <a:off x="0" y="0"/>
                      <a:ext cx="5490877" cy="3885899"/>
                    </a:xfrm>
                    <a:prstGeom prst="rect">
                      <a:avLst/>
                    </a:prstGeom>
                    <a:ln>
                      <a:noFill/>
                    </a:ln>
                    <a:extLst>
                      <a:ext uri="{53640926-AAD7-44D8-BBD7-CCE9431645EC}">
                        <a14:shadowObscured xmlns:a14="http://schemas.microsoft.com/office/drawing/2010/main"/>
                      </a:ext>
                    </a:extLst>
                  </pic:spPr>
                </pic:pic>
              </a:graphicData>
            </a:graphic>
          </wp:inline>
        </w:drawing>
      </w:r>
    </w:p>
    <w:p w14:paraId="2EDDA34A" w14:textId="704CA61B" w:rsidR="00851009" w:rsidRPr="007A7768" w:rsidRDefault="00851009" w:rsidP="00851009">
      <w:pPr>
        <w:pStyle w:val="Caption"/>
        <w:rPr>
          <w:i w:val="0"/>
          <w:szCs w:val="20"/>
        </w:rPr>
      </w:pPr>
      <w:bookmarkStart w:id="398" w:name="_Ref164866211"/>
      <w:bookmarkStart w:id="399" w:name="_Toc17220989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110</w:t>
      </w:r>
      <w:r w:rsidRPr="007A7768">
        <w:rPr>
          <w:noProof/>
          <w:szCs w:val="20"/>
        </w:rPr>
        <w:fldChar w:fldCharType="end"/>
      </w:r>
      <w:bookmarkEnd w:id="398"/>
      <w:r w:rsidRPr="007A7768">
        <w:rPr>
          <w:szCs w:val="20"/>
        </w:rPr>
        <w:t>. Es Un Honor Ser Policia Mural Sponsored by National Police</w:t>
      </w:r>
      <w:bookmarkEnd w:id="399"/>
      <w:r w:rsidRPr="007A7768">
        <w:rPr>
          <w:szCs w:val="20"/>
        </w:rPr>
        <w:t xml:space="preserve"> </w:t>
      </w:r>
    </w:p>
    <w:p w14:paraId="07CE100C" w14:textId="77777777" w:rsidR="00851009" w:rsidRPr="007A7768" w:rsidRDefault="00851009" w:rsidP="00851009">
      <w:pPr>
        <w:tabs>
          <w:tab w:val="left" w:pos="2713"/>
        </w:tabs>
        <w:rPr>
          <w:iCs/>
          <w:color w:val="000000" w:themeColor="text1"/>
          <w:sz w:val="20"/>
          <w:szCs w:val="20"/>
        </w:rPr>
      </w:pPr>
      <w:r w:rsidRPr="007A7768">
        <w:rPr>
          <w:iCs/>
          <w:color w:val="000000" w:themeColor="text1"/>
          <w:sz w:val="20"/>
          <w:szCs w:val="20"/>
        </w:rPr>
        <w:t xml:space="preserve">Location: Colombia </w:t>
      </w:r>
    </w:p>
    <w:p w14:paraId="074A5EC0" w14:textId="77777777" w:rsidR="00851009" w:rsidRPr="007A7768" w:rsidRDefault="00851009" w:rsidP="00851009">
      <w:pPr>
        <w:tabs>
          <w:tab w:val="left" w:pos="2713"/>
        </w:tabs>
        <w:rPr>
          <w:iCs/>
          <w:color w:val="000000" w:themeColor="text1"/>
          <w:sz w:val="20"/>
          <w:szCs w:val="20"/>
        </w:rPr>
      </w:pPr>
      <w:r w:rsidRPr="007A7768">
        <w:rPr>
          <w:iCs/>
          <w:color w:val="000000" w:themeColor="text1"/>
          <w:sz w:val="20"/>
          <w:szCs w:val="20"/>
        </w:rPr>
        <w:t>Date: 2021</w:t>
      </w:r>
    </w:p>
    <w:p w14:paraId="4B219CAE" w14:textId="08CDF875" w:rsidR="00851009" w:rsidRPr="007A7768" w:rsidRDefault="00851009" w:rsidP="00851009">
      <w:pPr>
        <w:tabs>
          <w:tab w:val="left" w:pos="2713"/>
        </w:tabs>
        <w:rPr>
          <w:iCs/>
          <w:color w:val="000000" w:themeColor="text1"/>
          <w:sz w:val="20"/>
          <w:szCs w:val="20"/>
        </w:rPr>
      </w:pPr>
      <w:r w:rsidRPr="007A7768">
        <w:rPr>
          <w:iCs/>
          <w:color w:val="000000" w:themeColor="text1"/>
          <w:sz w:val="20"/>
          <w:szCs w:val="20"/>
        </w:rPr>
        <w:t xml:space="preserve">Source: </w:t>
      </w:r>
      <w:hyperlink r:id="rId311" w:history="1">
        <w:r w:rsidRPr="007A7768">
          <w:rPr>
            <w:rStyle w:val="Hyperlink"/>
            <w:iCs/>
            <w:color w:val="000000" w:themeColor="text1"/>
            <w:sz w:val="20"/>
            <w:szCs w:val="20"/>
          </w:rPr>
          <w:t>https://twitter.com/PoliciaColombia/status/1443531076563922954</w:t>
        </w:r>
      </w:hyperlink>
    </w:p>
    <w:p w14:paraId="63848A23" w14:textId="6DD98157" w:rsidR="00851009" w:rsidRPr="007A7768" w:rsidRDefault="00851009" w:rsidP="00851009">
      <w:pPr>
        <w:tabs>
          <w:tab w:val="left" w:pos="2713"/>
        </w:tabs>
        <w:rPr>
          <w:color w:val="000000" w:themeColor="text1"/>
          <w:sz w:val="20"/>
          <w:szCs w:val="20"/>
        </w:rPr>
      </w:pPr>
    </w:p>
    <w:p w14:paraId="4C43C889" w14:textId="21C6E243" w:rsidR="004371D0" w:rsidRPr="007A7768" w:rsidRDefault="00000000" w:rsidP="000D795F">
      <w:pPr>
        <w:tabs>
          <w:tab w:val="left" w:pos="1800"/>
        </w:tabs>
        <w:rPr>
          <w:rStyle w:val="Hyperlink"/>
          <w:iCs/>
          <w:color w:val="000000" w:themeColor="text1"/>
          <w:sz w:val="20"/>
          <w:szCs w:val="20"/>
        </w:rPr>
      </w:pPr>
      <w:hyperlink w:anchor="fig_111" w:history="1">
        <w:r w:rsidR="004371D0" w:rsidRPr="007A7768">
          <w:rPr>
            <w:rStyle w:val="Hyperlink"/>
            <w:iCs/>
            <w:color w:val="000000" w:themeColor="text1"/>
            <w:sz w:val="20"/>
            <w:szCs w:val="20"/>
          </w:rPr>
          <w:t>Return to Page</w:t>
        </w:r>
      </w:hyperlink>
      <w:r w:rsidR="00CC1E20" w:rsidRPr="007A7768">
        <w:rPr>
          <w:rStyle w:val="Hyperlink"/>
          <w:iCs/>
          <w:color w:val="000000" w:themeColor="text1"/>
          <w:sz w:val="20"/>
          <w:szCs w:val="20"/>
        </w:rPr>
        <w:t xml:space="preserve"> 47</w:t>
      </w:r>
    </w:p>
    <w:p w14:paraId="65E2E0CE" w14:textId="77777777" w:rsidR="000D795F" w:rsidRPr="007A7768" w:rsidRDefault="000D795F" w:rsidP="000D795F">
      <w:pPr>
        <w:tabs>
          <w:tab w:val="left" w:pos="1800"/>
        </w:tabs>
        <w:rPr>
          <w:iCs/>
          <w:color w:val="000000" w:themeColor="text1"/>
          <w:sz w:val="20"/>
          <w:szCs w:val="20"/>
        </w:rPr>
      </w:pPr>
    </w:p>
    <w:p w14:paraId="64F12997" w14:textId="77777777" w:rsidR="00851009" w:rsidRPr="007A7768" w:rsidRDefault="00851009" w:rsidP="00851009">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2B6F73BF" wp14:editId="14ADA94A">
            <wp:extent cx="5537200" cy="2053590"/>
            <wp:effectExtent l="0" t="0" r="0" b="3810"/>
            <wp:docPr id="545" name="image207.jpg" descr="A mural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7.jpg" descr="A mural on a wall&#10;&#10;Description automatically generated"/>
                    <pic:cNvPicPr preferRelativeResize="0"/>
                  </pic:nvPicPr>
                  <pic:blipFill rotWithShape="1">
                    <a:blip r:embed="rId312"/>
                    <a:srcRect t="48123" r="6838" b="1"/>
                    <a:stretch/>
                  </pic:blipFill>
                  <pic:spPr bwMode="auto">
                    <a:xfrm>
                      <a:off x="0" y="0"/>
                      <a:ext cx="5542204" cy="2055446"/>
                    </a:xfrm>
                    <a:prstGeom prst="rect">
                      <a:avLst/>
                    </a:prstGeom>
                    <a:ln>
                      <a:noFill/>
                    </a:ln>
                    <a:extLst>
                      <a:ext uri="{53640926-AAD7-44D8-BBD7-CCE9431645EC}">
                        <a14:shadowObscured xmlns:a14="http://schemas.microsoft.com/office/drawing/2010/main"/>
                      </a:ext>
                    </a:extLst>
                  </pic:spPr>
                </pic:pic>
              </a:graphicData>
            </a:graphic>
          </wp:inline>
        </w:drawing>
      </w:r>
    </w:p>
    <w:p w14:paraId="16E600D7" w14:textId="67353B26" w:rsidR="00851009" w:rsidRPr="007A7768" w:rsidRDefault="00851009" w:rsidP="00851009">
      <w:pPr>
        <w:pStyle w:val="Caption"/>
        <w:rPr>
          <w:szCs w:val="20"/>
        </w:rPr>
      </w:pPr>
      <w:bookmarkStart w:id="400" w:name="_Ref164866334"/>
      <w:bookmarkStart w:id="401" w:name="_Toc17220989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111</w:t>
      </w:r>
      <w:r w:rsidRPr="007A7768">
        <w:rPr>
          <w:noProof/>
          <w:szCs w:val="20"/>
        </w:rPr>
        <w:fldChar w:fldCharType="end"/>
      </w:r>
      <w:bookmarkEnd w:id="400"/>
      <w:r w:rsidRPr="007A7768">
        <w:rPr>
          <w:szCs w:val="20"/>
        </w:rPr>
        <w:t>. The Art of Taking Care of Yourself Mural Campaign, Santa Ana Neighborhood</w:t>
      </w:r>
      <w:bookmarkEnd w:id="401"/>
      <w:r w:rsidRPr="007A7768">
        <w:rPr>
          <w:szCs w:val="20"/>
        </w:rPr>
        <w:t xml:space="preserve"> </w:t>
      </w:r>
    </w:p>
    <w:p w14:paraId="10BB08A8" w14:textId="77777777" w:rsidR="00851009" w:rsidRPr="007A7768" w:rsidRDefault="00851009" w:rsidP="00851009">
      <w:pPr>
        <w:rPr>
          <w:color w:val="000000" w:themeColor="text1"/>
          <w:sz w:val="20"/>
          <w:szCs w:val="20"/>
        </w:rPr>
      </w:pPr>
      <w:r w:rsidRPr="007A7768">
        <w:rPr>
          <w:color w:val="000000" w:themeColor="text1"/>
          <w:sz w:val="20"/>
          <w:szCs w:val="20"/>
        </w:rPr>
        <w:t xml:space="preserve">Location: </w:t>
      </w:r>
      <w:proofErr w:type="spellStart"/>
      <w:r w:rsidRPr="007A7768">
        <w:rPr>
          <w:color w:val="000000" w:themeColor="text1"/>
          <w:sz w:val="20"/>
          <w:szCs w:val="20"/>
        </w:rPr>
        <w:t>Cúcuta</w:t>
      </w:r>
      <w:proofErr w:type="spellEnd"/>
      <w:r w:rsidRPr="007A7768">
        <w:rPr>
          <w:color w:val="000000" w:themeColor="text1"/>
          <w:sz w:val="20"/>
          <w:szCs w:val="20"/>
        </w:rPr>
        <w:t>, Colombia</w:t>
      </w:r>
    </w:p>
    <w:p w14:paraId="7247D29F" w14:textId="77777777" w:rsidR="00851009" w:rsidRPr="007A7768" w:rsidRDefault="00851009" w:rsidP="00851009">
      <w:pPr>
        <w:rPr>
          <w:color w:val="000000" w:themeColor="text1"/>
          <w:sz w:val="20"/>
          <w:szCs w:val="20"/>
        </w:rPr>
      </w:pPr>
      <w:r w:rsidRPr="007A7768">
        <w:rPr>
          <w:color w:val="000000" w:themeColor="text1"/>
          <w:sz w:val="20"/>
          <w:szCs w:val="20"/>
        </w:rPr>
        <w:t>Date: 2013</w:t>
      </w:r>
    </w:p>
    <w:p w14:paraId="48680370" w14:textId="77777777" w:rsidR="00851009" w:rsidRPr="007A7768" w:rsidRDefault="00851009" w:rsidP="00851009">
      <w:pPr>
        <w:rPr>
          <w:color w:val="000000" w:themeColor="text1"/>
          <w:sz w:val="20"/>
          <w:szCs w:val="20"/>
        </w:rPr>
      </w:pPr>
      <w:r w:rsidRPr="007A7768">
        <w:rPr>
          <w:color w:val="000000" w:themeColor="text1"/>
          <w:sz w:val="20"/>
          <w:szCs w:val="20"/>
        </w:rPr>
        <w:t xml:space="preserve">Artists: Metropolitan Police of </w:t>
      </w:r>
      <w:proofErr w:type="spellStart"/>
      <w:r w:rsidRPr="007A7768">
        <w:rPr>
          <w:color w:val="000000" w:themeColor="text1"/>
          <w:sz w:val="20"/>
          <w:szCs w:val="20"/>
        </w:rPr>
        <w:t>Cúcuta</w:t>
      </w:r>
      <w:proofErr w:type="spellEnd"/>
      <w:r w:rsidRPr="007A7768">
        <w:rPr>
          <w:color w:val="000000" w:themeColor="text1"/>
          <w:sz w:val="20"/>
          <w:szCs w:val="20"/>
        </w:rPr>
        <w:t xml:space="preserve"> and community members</w:t>
      </w:r>
    </w:p>
    <w:p w14:paraId="5958CC42" w14:textId="22372500" w:rsidR="00851009" w:rsidRPr="007A7768" w:rsidRDefault="00851009" w:rsidP="00851009">
      <w:pPr>
        <w:rPr>
          <w:color w:val="000000" w:themeColor="text1"/>
          <w:sz w:val="20"/>
          <w:szCs w:val="20"/>
        </w:rPr>
      </w:pPr>
      <w:r w:rsidRPr="007A7768">
        <w:rPr>
          <w:color w:val="000000" w:themeColor="text1"/>
          <w:sz w:val="20"/>
          <w:szCs w:val="20"/>
        </w:rPr>
        <w:t xml:space="preserve">Source: </w:t>
      </w:r>
      <w:hyperlink r:id="rId313">
        <w:r w:rsidRPr="007A7768">
          <w:rPr>
            <w:color w:val="000000" w:themeColor="text1"/>
            <w:sz w:val="20"/>
            <w:szCs w:val="20"/>
            <w:u w:val="single"/>
          </w:rPr>
          <w:t>https://www.areacucuta.com/once-murales-invitan-a-la-seguridad-y-rescate-de-los-valores-en-la-ciudadela-la-libertad-de-cucuta/</w:t>
        </w:r>
      </w:hyperlink>
    </w:p>
    <w:p w14:paraId="3EA0E162" w14:textId="77777777" w:rsidR="00851009" w:rsidRPr="007A7768" w:rsidRDefault="00851009" w:rsidP="00851009">
      <w:pPr>
        <w:rPr>
          <w:color w:val="000000" w:themeColor="text1"/>
          <w:sz w:val="20"/>
          <w:szCs w:val="20"/>
        </w:rPr>
      </w:pPr>
    </w:p>
    <w:p w14:paraId="4F22D9C3" w14:textId="385A0F22" w:rsidR="00851009" w:rsidRPr="007A7768" w:rsidRDefault="00000000" w:rsidP="00851009">
      <w:pPr>
        <w:tabs>
          <w:tab w:val="left" w:pos="1800"/>
        </w:tabs>
        <w:rPr>
          <w:color w:val="000000" w:themeColor="text1"/>
          <w:sz w:val="20"/>
          <w:szCs w:val="20"/>
        </w:rPr>
      </w:pPr>
      <w:hyperlink w:anchor="fig_111" w:history="1">
        <w:r w:rsidR="008969CF" w:rsidRPr="007A7768">
          <w:rPr>
            <w:rStyle w:val="Hyperlink"/>
            <w:iCs/>
            <w:color w:val="000000" w:themeColor="text1"/>
            <w:sz w:val="20"/>
            <w:szCs w:val="20"/>
          </w:rPr>
          <w:t>Return to Page</w:t>
        </w:r>
      </w:hyperlink>
      <w:r w:rsidR="00CC1E20" w:rsidRPr="007A7768">
        <w:rPr>
          <w:rStyle w:val="Hyperlink"/>
          <w:iCs/>
          <w:color w:val="000000" w:themeColor="text1"/>
          <w:sz w:val="20"/>
          <w:szCs w:val="20"/>
        </w:rPr>
        <w:t xml:space="preserve"> 47</w:t>
      </w:r>
    </w:p>
    <w:p w14:paraId="1E45E0DA" w14:textId="77777777" w:rsidR="000208DF" w:rsidRPr="007A7768" w:rsidRDefault="00851009" w:rsidP="000208DF">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66BEF36A" wp14:editId="4F9CF00A">
            <wp:extent cx="5018515" cy="6680200"/>
            <wp:effectExtent l="0" t="0" r="0" b="0"/>
            <wp:docPr id="506" name="image166.jpg" descr="A flag pole with a mural on the side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6.jpg" descr="A flag pole with a mural on the side of a building&#10;&#10;Description automatically generated"/>
                    <pic:cNvPicPr preferRelativeResize="0"/>
                  </pic:nvPicPr>
                  <pic:blipFill>
                    <a:blip r:embed="rId314"/>
                    <a:srcRect/>
                    <a:stretch>
                      <a:fillRect/>
                    </a:stretch>
                  </pic:blipFill>
                  <pic:spPr>
                    <a:xfrm>
                      <a:off x="0" y="0"/>
                      <a:ext cx="5052982" cy="6726079"/>
                    </a:xfrm>
                    <a:prstGeom prst="rect">
                      <a:avLst/>
                    </a:prstGeom>
                    <a:ln/>
                  </pic:spPr>
                </pic:pic>
              </a:graphicData>
            </a:graphic>
          </wp:inline>
        </w:drawing>
      </w:r>
    </w:p>
    <w:p w14:paraId="7C258A73" w14:textId="33EC4C6A" w:rsidR="00851009" w:rsidRPr="007A7768" w:rsidRDefault="000208DF" w:rsidP="000208DF">
      <w:pPr>
        <w:pStyle w:val="Caption"/>
        <w:rPr>
          <w:i w:val="0"/>
          <w:szCs w:val="20"/>
        </w:rPr>
      </w:pPr>
      <w:bookmarkStart w:id="402" w:name="_Ref164866615"/>
      <w:bookmarkStart w:id="403" w:name="_Toc17220989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112</w:t>
      </w:r>
      <w:r w:rsidRPr="007A7768">
        <w:rPr>
          <w:noProof/>
          <w:szCs w:val="20"/>
        </w:rPr>
        <w:fldChar w:fldCharType="end"/>
      </w:r>
      <w:bookmarkEnd w:id="402"/>
      <w:r w:rsidRPr="007A7768">
        <w:rPr>
          <w:szCs w:val="20"/>
        </w:rPr>
        <w:t>.</w:t>
      </w:r>
      <w:r w:rsidR="00851009" w:rsidRPr="007A7768">
        <w:rPr>
          <w:szCs w:val="20"/>
        </w:rPr>
        <w:t xml:space="preserve"> Tribute To Our Fallen Heroes: Courage, Sacrifice, Loyalty on 35</w:t>
      </w:r>
      <w:r w:rsidR="00851009" w:rsidRPr="007A7768">
        <w:rPr>
          <w:szCs w:val="20"/>
          <w:vertAlign w:val="superscript"/>
        </w:rPr>
        <w:t>th</w:t>
      </w:r>
      <w:r w:rsidR="00851009" w:rsidRPr="007A7768">
        <w:rPr>
          <w:szCs w:val="20"/>
        </w:rPr>
        <w:t xml:space="preserve"> District Police Department</w:t>
      </w:r>
      <w:bookmarkEnd w:id="403"/>
      <w:r w:rsidR="00851009" w:rsidRPr="007A7768">
        <w:rPr>
          <w:szCs w:val="20"/>
        </w:rPr>
        <w:t xml:space="preserve"> </w:t>
      </w:r>
    </w:p>
    <w:p w14:paraId="473D49E6"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 xml:space="preserve">Location: Philadelphia, Pennsylvania </w:t>
      </w:r>
    </w:p>
    <w:p w14:paraId="1548DA98"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Date: 2009</w:t>
      </w:r>
    </w:p>
    <w:p w14:paraId="26F6AB1F"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Artists: David McShane and Desiree Bender</w:t>
      </w:r>
    </w:p>
    <w:p w14:paraId="600F9D0D" w14:textId="0E8B44FF"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 xml:space="preserve">Location: </w:t>
      </w:r>
      <w:hyperlink r:id="rId315" w:history="1">
        <w:r w:rsidRPr="007A7768">
          <w:rPr>
            <w:rStyle w:val="Hyperlink"/>
            <w:iCs/>
            <w:color w:val="000000" w:themeColor="text1"/>
            <w:sz w:val="20"/>
            <w:szCs w:val="20"/>
          </w:rPr>
          <w:t>https://scienceleadership.org/blog/th_police_district_mural</w:t>
        </w:r>
      </w:hyperlink>
      <w:r w:rsidRPr="007A7768">
        <w:rPr>
          <w:iCs/>
          <w:color w:val="000000" w:themeColor="text1"/>
          <w:sz w:val="20"/>
          <w:szCs w:val="20"/>
        </w:rPr>
        <w:t xml:space="preserve"> &amp; </w:t>
      </w:r>
      <w:hyperlink r:id="rId316" w:history="1">
        <w:r w:rsidRPr="007A7768">
          <w:rPr>
            <w:rStyle w:val="Hyperlink"/>
            <w:iCs/>
            <w:color w:val="000000" w:themeColor="text1"/>
            <w:sz w:val="20"/>
            <w:szCs w:val="20"/>
          </w:rPr>
          <w:t>https://publicartarchive.org/art/Tribute-to-Our-Fallen-Heroes-Courage-Sacrifice-Loyalty/328b1ed6</w:t>
        </w:r>
      </w:hyperlink>
    </w:p>
    <w:p w14:paraId="5208DEED" w14:textId="77777777" w:rsidR="00851009" w:rsidRPr="007A7768" w:rsidRDefault="00851009" w:rsidP="00851009">
      <w:pPr>
        <w:tabs>
          <w:tab w:val="left" w:pos="1800"/>
        </w:tabs>
        <w:rPr>
          <w:i/>
          <w:color w:val="000000" w:themeColor="text1"/>
          <w:sz w:val="20"/>
          <w:szCs w:val="20"/>
        </w:rPr>
      </w:pPr>
    </w:p>
    <w:p w14:paraId="654C3A00" w14:textId="77777777" w:rsidR="00D74BA2" w:rsidRPr="007A7768" w:rsidRDefault="00000000" w:rsidP="00D74BA2">
      <w:pPr>
        <w:rPr>
          <w:color w:val="000000" w:themeColor="text1"/>
          <w:sz w:val="20"/>
          <w:szCs w:val="20"/>
        </w:rPr>
      </w:pPr>
      <w:hyperlink w:anchor="fig_113" w:history="1">
        <w:r w:rsidR="00D74BA2" w:rsidRPr="007A7768">
          <w:rPr>
            <w:rStyle w:val="Hyperlink"/>
            <w:iCs/>
            <w:color w:val="000000" w:themeColor="text1"/>
            <w:sz w:val="20"/>
            <w:szCs w:val="20"/>
          </w:rPr>
          <w:t>Return</w:t>
        </w:r>
      </w:hyperlink>
      <w:r w:rsidR="00D74BA2" w:rsidRPr="007A7768">
        <w:rPr>
          <w:rStyle w:val="Hyperlink"/>
          <w:iCs/>
          <w:color w:val="000000" w:themeColor="text1"/>
          <w:sz w:val="20"/>
          <w:szCs w:val="20"/>
        </w:rPr>
        <w:t xml:space="preserve"> to Page 47</w:t>
      </w:r>
    </w:p>
    <w:p w14:paraId="7EEA1BE3" w14:textId="77777777" w:rsidR="000208DF" w:rsidRPr="007A7768" w:rsidRDefault="00851009" w:rsidP="000208DF">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2B9255D3" wp14:editId="47E89BDB">
            <wp:extent cx="5943124" cy="3276600"/>
            <wp:effectExtent l="0" t="0" r="635" b="0"/>
            <wp:docPr id="500" name="image156.jpg" descr="A person standing next to a painting of a police offic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6.jpg" descr="A person standing next to a painting of a police officer&#10;&#10;Description automatically generated"/>
                    <pic:cNvPicPr preferRelativeResize="0"/>
                  </pic:nvPicPr>
                  <pic:blipFill rotWithShape="1">
                    <a:blip r:embed="rId317"/>
                    <a:srcRect b="17414"/>
                    <a:stretch/>
                  </pic:blipFill>
                  <pic:spPr bwMode="auto">
                    <a:xfrm>
                      <a:off x="0" y="0"/>
                      <a:ext cx="5943600" cy="3276863"/>
                    </a:xfrm>
                    <a:prstGeom prst="rect">
                      <a:avLst/>
                    </a:prstGeom>
                    <a:ln>
                      <a:noFill/>
                    </a:ln>
                    <a:extLst>
                      <a:ext uri="{53640926-AAD7-44D8-BBD7-CCE9431645EC}">
                        <a14:shadowObscured xmlns:a14="http://schemas.microsoft.com/office/drawing/2010/main"/>
                      </a:ext>
                    </a:extLst>
                  </pic:spPr>
                </pic:pic>
              </a:graphicData>
            </a:graphic>
          </wp:inline>
        </w:drawing>
      </w:r>
    </w:p>
    <w:p w14:paraId="05724C36" w14:textId="4F253EFD" w:rsidR="00347760" w:rsidRPr="007A7768" w:rsidRDefault="000208DF" w:rsidP="00347760">
      <w:pPr>
        <w:pStyle w:val="Caption"/>
        <w:rPr>
          <w:szCs w:val="20"/>
        </w:rPr>
      </w:pPr>
      <w:bookmarkStart w:id="404" w:name="_Ref164866701"/>
      <w:bookmarkStart w:id="405" w:name="_Toc17220989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113</w:t>
      </w:r>
      <w:r w:rsidRPr="007A7768">
        <w:rPr>
          <w:noProof/>
          <w:szCs w:val="20"/>
        </w:rPr>
        <w:fldChar w:fldCharType="end"/>
      </w:r>
      <w:bookmarkEnd w:id="404"/>
      <w:r w:rsidRPr="007A7768">
        <w:rPr>
          <w:szCs w:val="20"/>
        </w:rPr>
        <w:t>.</w:t>
      </w:r>
      <w:r w:rsidR="00851009" w:rsidRPr="007A7768">
        <w:rPr>
          <w:szCs w:val="20"/>
        </w:rPr>
        <w:t xml:space="preserve"> </w:t>
      </w:r>
      <w:r w:rsidR="00347760" w:rsidRPr="007A7768">
        <w:rPr>
          <w:szCs w:val="20"/>
        </w:rPr>
        <w:t xml:space="preserve">Officer’s Parents look at Memorial Mural of </w:t>
      </w:r>
      <w:r w:rsidR="008373DC" w:rsidRPr="007A7768">
        <w:rPr>
          <w:szCs w:val="20"/>
        </w:rPr>
        <w:t>Son</w:t>
      </w:r>
      <w:r w:rsidR="00347760" w:rsidRPr="007A7768">
        <w:rPr>
          <w:szCs w:val="20"/>
        </w:rPr>
        <w:t xml:space="preserve"> at Officer Daniel Boyle Memorial Recreation Center</w:t>
      </w:r>
      <w:bookmarkEnd w:id="405"/>
    </w:p>
    <w:p w14:paraId="5E00C262" w14:textId="5A3A30E3" w:rsidR="00851009" w:rsidRPr="007A7768" w:rsidRDefault="00851009" w:rsidP="00347760">
      <w:pPr>
        <w:pStyle w:val="Caption"/>
        <w:rPr>
          <w:i w:val="0"/>
          <w:iCs w:val="0"/>
          <w:szCs w:val="20"/>
        </w:rPr>
      </w:pPr>
      <w:r w:rsidRPr="007A7768">
        <w:rPr>
          <w:i w:val="0"/>
          <w:iCs w:val="0"/>
          <w:szCs w:val="20"/>
        </w:rPr>
        <w:t xml:space="preserve">Location: Philadelphia, Pennsylvania </w:t>
      </w:r>
    </w:p>
    <w:p w14:paraId="5E2E169F" w14:textId="77777777" w:rsidR="00851009" w:rsidRPr="007A7768" w:rsidRDefault="00851009" w:rsidP="00851009">
      <w:pPr>
        <w:tabs>
          <w:tab w:val="left" w:pos="1800"/>
        </w:tabs>
        <w:rPr>
          <w:color w:val="000000" w:themeColor="text1"/>
          <w:sz w:val="20"/>
          <w:szCs w:val="20"/>
        </w:rPr>
      </w:pPr>
      <w:r w:rsidRPr="007A7768">
        <w:rPr>
          <w:color w:val="000000" w:themeColor="text1"/>
          <w:sz w:val="20"/>
          <w:szCs w:val="20"/>
        </w:rPr>
        <w:t>Date: 2015</w:t>
      </w:r>
    </w:p>
    <w:p w14:paraId="2926B69E" w14:textId="77777777" w:rsidR="00851009" w:rsidRPr="007A7768" w:rsidRDefault="00851009" w:rsidP="00851009">
      <w:pPr>
        <w:tabs>
          <w:tab w:val="left" w:pos="1800"/>
        </w:tabs>
        <w:rPr>
          <w:color w:val="000000" w:themeColor="text1"/>
          <w:sz w:val="20"/>
          <w:szCs w:val="20"/>
        </w:rPr>
      </w:pPr>
      <w:r w:rsidRPr="007A7768">
        <w:rPr>
          <w:color w:val="000000" w:themeColor="text1"/>
          <w:sz w:val="20"/>
          <w:szCs w:val="20"/>
        </w:rPr>
        <w:t>Artists: Greg Packer and Moira Regan</w:t>
      </w:r>
    </w:p>
    <w:p w14:paraId="4D38919B"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 xml:space="preserve">Photographer: Hayden </w:t>
      </w:r>
      <w:proofErr w:type="spellStart"/>
      <w:r w:rsidRPr="007A7768">
        <w:rPr>
          <w:iCs/>
          <w:color w:val="000000" w:themeColor="text1"/>
          <w:sz w:val="20"/>
          <w:szCs w:val="20"/>
        </w:rPr>
        <w:t>Mitman</w:t>
      </w:r>
      <w:proofErr w:type="spellEnd"/>
    </w:p>
    <w:p w14:paraId="0E36C8B8" w14:textId="108E50AA" w:rsidR="00851009" w:rsidRPr="007A7768" w:rsidRDefault="00851009" w:rsidP="00851009">
      <w:pPr>
        <w:tabs>
          <w:tab w:val="left" w:pos="1800"/>
        </w:tabs>
        <w:rPr>
          <w:rStyle w:val="Hyperlink"/>
          <w:iCs/>
          <w:color w:val="000000" w:themeColor="text1"/>
          <w:sz w:val="20"/>
          <w:szCs w:val="20"/>
        </w:rPr>
      </w:pPr>
      <w:r w:rsidRPr="007A7768">
        <w:rPr>
          <w:iCs/>
          <w:color w:val="000000" w:themeColor="text1"/>
          <w:sz w:val="20"/>
          <w:szCs w:val="20"/>
        </w:rPr>
        <w:t xml:space="preserve">Source; </w:t>
      </w:r>
      <w:hyperlink r:id="rId318" w:history="1">
        <w:r w:rsidRPr="007A7768">
          <w:rPr>
            <w:rStyle w:val="Hyperlink"/>
            <w:iCs/>
            <w:color w:val="000000" w:themeColor="text1"/>
            <w:sz w:val="20"/>
            <w:szCs w:val="20"/>
          </w:rPr>
          <w:t>https://www.phillyvoice.com/police-unveil-mural-fallen-officer/</w:t>
        </w:r>
      </w:hyperlink>
    </w:p>
    <w:p w14:paraId="3EB949AD" w14:textId="77777777" w:rsidR="00D74BA2" w:rsidRPr="007A7768" w:rsidRDefault="00D74BA2" w:rsidP="00851009">
      <w:pPr>
        <w:tabs>
          <w:tab w:val="left" w:pos="1800"/>
        </w:tabs>
        <w:rPr>
          <w:iCs/>
          <w:color w:val="000000" w:themeColor="text1"/>
          <w:sz w:val="20"/>
          <w:szCs w:val="20"/>
        </w:rPr>
      </w:pPr>
    </w:p>
    <w:p w14:paraId="0319D1B2" w14:textId="77777777" w:rsidR="00D74BA2" w:rsidRPr="007A7768" w:rsidRDefault="00000000" w:rsidP="00D74BA2">
      <w:pPr>
        <w:rPr>
          <w:color w:val="000000" w:themeColor="text1"/>
          <w:sz w:val="20"/>
          <w:szCs w:val="20"/>
        </w:rPr>
      </w:pPr>
      <w:hyperlink w:anchor="fig_113" w:history="1">
        <w:r w:rsidR="00D74BA2" w:rsidRPr="007A7768">
          <w:rPr>
            <w:rStyle w:val="Hyperlink"/>
            <w:iCs/>
            <w:color w:val="000000" w:themeColor="text1"/>
            <w:sz w:val="20"/>
            <w:szCs w:val="20"/>
          </w:rPr>
          <w:t>Return</w:t>
        </w:r>
      </w:hyperlink>
      <w:r w:rsidR="00D74BA2" w:rsidRPr="007A7768">
        <w:rPr>
          <w:rStyle w:val="Hyperlink"/>
          <w:iCs/>
          <w:color w:val="000000" w:themeColor="text1"/>
          <w:sz w:val="20"/>
          <w:szCs w:val="20"/>
        </w:rPr>
        <w:t xml:space="preserve"> to Page 47</w:t>
      </w:r>
    </w:p>
    <w:p w14:paraId="693D8362" w14:textId="77777777" w:rsidR="003B17DF" w:rsidRPr="007A7768" w:rsidRDefault="003B17DF" w:rsidP="00851009">
      <w:pPr>
        <w:rPr>
          <w:color w:val="000000" w:themeColor="text1"/>
          <w:sz w:val="20"/>
          <w:szCs w:val="20"/>
        </w:rPr>
      </w:pPr>
    </w:p>
    <w:p w14:paraId="416D3C79" w14:textId="77777777" w:rsidR="000208DF" w:rsidRPr="007A7768" w:rsidRDefault="00851009" w:rsidP="000208DF">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6A5628A7" wp14:editId="487F9430">
            <wp:extent cx="5715000" cy="2527300"/>
            <wp:effectExtent l="0" t="0" r="0" b="0"/>
            <wp:docPr id="25" name="Picture 25" descr="A mural of a person in a c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mural of a person in a cap&#10;&#10;Description automatically generated"/>
                    <pic:cNvPicPr/>
                  </pic:nvPicPr>
                  <pic:blipFill rotWithShape="1">
                    <a:blip r:embed="rId319">
                      <a:extLst>
                        <a:ext uri="{28A0092B-C50C-407E-A947-70E740481C1C}">
                          <a14:useLocalDpi xmlns:a14="http://schemas.microsoft.com/office/drawing/2010/main" val="0"/>
                        </a:ext>
                      </a:extLst>
                    </a:blip>
                    <a:srcRect t="17334" b="16333"/>
                    <a:stretch/>
                  </pic:blipFill>
                  <pic:spPr bwMode="auto">
                    <a:xfrm>
                      <a:off x="0" y="0"/>
                      <a:ext cx="5715000" cy="2527300"/>
                    </a:xfrm>
                    <a:prstGeom prst="rect">
                      <a:avLst/>
                    </a:prstGeom>
                    <a:ln>
                      <a:noFill/>
                    </a:ln>
                    <a:extLst>
                      <a:ext uri="{53640926-AAD7-44D8-BBD7-CCE9431645EC}">
                        <a14:shadowObscured xmlns:a14="http://schemas.microsoft.com/office/drawing/2010/main"/>
                      </a:ext>
                    </a:extLst>
                  </pic:spPr>
                </pic:pic>
              </a:graphicData>
            </a:graphic>
          </wp:inline>
        </w:drawing>
      </w:r>
    </w:p>
    <w:p w14:paraId="125C14C2" w14:textId="4587AD16" w:rsidR="00851009" w:rsidRPr="007A7768" w:rsidRDefault="000208DF" w:rsidP="000208DF">
      <w:pPr>
        <w:pStyle w:val="Caption"/>
        <w:rPr>
          <w:i w:val="0"/>
          <w:szCs w:val="20"/>
        </w:rPr>
      </w:pPr>
      <w:bookmarkStart w:id="406" w:name="_Ref164866716"/>
      <w:bookmarkStart w:id="407" w:name="_Toc17220989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114</w:t>
      </w:r>
      <w:r w:rsidRPr="007A7768">
        <w:rPr>
          <w:noProof/>
          <w:szCs w:val="20"/>
        </w:rPr>
        <w:fldChar w:fldCharType="end"/>
      </w:r>
      <w:bookmarkEnd w:id="406"/>
      <w:r w:rsidRPr="007A7768">
        <w:rPr>
          <w:szCs w:val="20"/>
        </w:rPr>
        <w:t>.</w:t>
      </w:r>
      <w:r w:rsidR="00851009" w:rsidRPr="007A7768">
        <w:rPr>
          <w:szCs w:val="20"/>
        </w:rPr>
        <w:t xml:space="preserve"> Memorial Mural of Sgt. Robert Wilson III in Neighborhood Where He Patrolled</w:t>
      </w:r>
      <w:bookmarkEnd w:id="407"/>
      <w:r w:rsidR="00851009" w:rsidRPr="007A7768">
        <w:rPr>
          <w:szCs w:val="20"/>
        </w:rPr>
        <w:t xml:space="preserve"> </w:t>
      </w:r>
    </w:p>
    <w:p w14:paraId="71950574" w14:textId="77777777" w:rsidR="00851009" w:rsidRPr="007A7768" w:rsidRDefault="00851009" w:rsidP="00851009">
      <w:pPr>
        <w:rPr>
          <w:iCs/>
          <w:color w:val="000000" w:themeColor="text1"/>
          <w:sz w:val="20"/>
          <w:szCs w:val="20"/>
        </w:rPr>
      </w:pPr>
      <w:r w:rsidRPr="007A7768">
        <w:rPr>
          <w:iCs/>
          <w:color w:val="000000" w:themeColor="text1"/>
          <w:sz w:val="20"/>
          <w:szCs w:val="20"/>
        </w:rPr>
        <w:t xml:space="preserve">Location: Philadelphia, Pennsylvania </w:t>
      </w:r>
    </w:p>
    <w:p w14:paraId="7CFF2F12" w14:textId="77777777" w:rsidR="00851009" w:rsidRPr="007A7768" w:rsidRDefault="00851009" w:rsidP="00851009">
      <w:pPr>
        <w:rPr>
          <w:iCs/>
          <w:color w:val="000000" w:themeColor="text1"/>
          <w:sz w:val="20"/>
          <w:szCs w:val="20"/>
        </w:rPr>
      </w:pPr>
      <w:r w:rsidRPr="007A7768">
        <w:rPr>
          <w:iCs/>
          <w:color w:val="000000" w:themeColor="text1"/>
          <w:sz w:val="20"/>
          <w:szCs w:val="20"/>
        </w:rPr>
        <w:t>Date: 2018</w:t>
      </w:r>
    </w:p>
    <w:p w14:paraId="64BDB029" w14:textId="77777777" w:rsidR="00851009" w:rsidRPr="007A7768" w:rsidRDefault="00851009" w:rsidP="00851009">
      <w:pPr>
        <w:rPr>
          <w:iCs/>
          <w:color w:val="000000" w:themeColor="text1"/>
          <w:sz w:val="20"/>
          <w:szCs w:val="20"/>
        </w:rPr>
      </w:pPr>
      <w:r w:rsidRPr="007A7768">
        <w:rPr>
          <w:iCs/>
          <w:color w:val="000000" w:themeColor="text1"/>
          <w:sz w:val="20"/>
          <w:szCs w:val="20"/>
        </w:rPr>
        <w:t>Photographer: Mural Arts Philadelphia</w:t>
      </w:r>
    </w:p>
    <w:p w14:paraId="5C1C0104" w14:textId="154680E2" w:rsidR="00851009" w:rsidRPr="007A7768" w:rsidRDefault="00851009" w:rsidP="00851009">
      <w:pPr>
        <w:rPr>
          <w:iCs/>
          <w:color w:val="000000" w:themeColor="text1"/>
          <w:sz w:val="20"/>
          <w:szCs w:val="20"/>
        </w:rPr>
      </w:pPr>
      <w:r w:rsidRPr="007A7768">
        <w:rPr>
          <w:iCs/>
          <w:color w:val="000000" w:themeColor="text1"/>
          <w:sz w:val="20"/>
          <w:szCs w:val="20"/>
        </w:rPr>
        <w:t xml:space="preserve">Source: </w:t>
      </w:r>
      <w:hyperlink r:id="rId320" w:history="1">
        <w:r w:rsidRPr="007A7768">
          <w:rPr>
            <w:rStyle w:val="Hyperlink"/>
            <w:iCs/>
            <w:color w:val="000000" w:themeColor="text1"/>
            <w:sz w:val="20"/>
            <w:szCs w:val="20"/>
          </w:rPr>
          <w:t>https://www.phillymag.com/news/2019/06/28/robert-wilson-mural-vandalized/</w:t>
        </w:r>
      </w:hyperlink>
    </w:p>
    <w:p w14:paraId="2C64B7CE" w14:textId="39656920" w:rsidR="00851009" w:rsidRPr="007A7768" w:rsidRDefault="00851009" w:rsidP="00851009">
      <w:pPr>
        <w:rPr>
          <w:iCs/>
          <w:color w:val="000000" w:themeColor="text1"/>
          <w:sz w:val="20"/>
          <w:szCs w:val="20"/>
        </w:rPr>
      </w:pPr>
    </w:p>
    <w:p w14:paraId="16146A7A" w14:textId="37CB5E4E" w:rsidR="00851009" w:rsidRPr="007A7768" w:rsidRDefault="00000000" w:rsidP="00D74BA2">
      <w:pPr>
        <w:rPr>
          <w:color w:val="000000" w:themeColor="text1"/>
          <w:sz w:val="20"/>
          <w:szCs w:val="20"/>
        </w:rPr>
      </w:pPr>
      <w:hyperlink w:anchor="fig_113" w:history="1">
        <w:r w:rsidR="00755D04" w:rsidRPr="007A7768">
          <w:rPr>
            <w:rStyle w:val="Hyperlink"/>
            <w:iCs/>
            <w:color w:val="000000" w:themeColor="text1"/>
            <w:sz w:val="20"/>
            <w:szCs w:val="20"/>
          </w:rPr>
          <w:t>Return</w:t>
        </w:r>
      </w:hyperlink>
      <w:r w:rsidR="00755D04" w:rsidRPr="007A7768">
        <w:rPr>
          <w:rStyle w:val="Hyperlink"/>
          <w:iCs/>
          <w:color w:val="000000" w:themeColor="text1"/>
          <w:sz w:val="20"/>
          <w:szCs w:val="20"/>
        </w:rPr>
        <w:t xml:space="preserve"> to Page</w:t>
      </w:r>
      <w:r w:rsidR="00D74BA2" w:rsidRPr="007A7768">
        <w:rPr>
          <w:rStyle w:val="Hyperlink"/>
          <w:iCs/>
          <w:color w:val="000000" w:themeColor="text1"/>
          <w:sz w:val="20"/>
          <w:szCs w:val="20"/>
        </w:rPr>
        <w:t xml:space="preserve"> 47</w:t>
      </w:r>
    </w:p>
    <w:p w14:paraId="7D1D52D6" w14:textId="77777777" w:rsidR="000208DF" w:rsidRPr="007A7768" w:rsidRDefault="00851009" w:rsidP="000208DF">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0C860468" wp14:editId="4969FE47">
            <wp:extent cx="5943600" cy="2781300"/>
            <wp:effectExtent l="0" t="0" r="0" b="0"/>
            <wp:docPr id="489" name="image149.jpg" descr="A mural of a police offic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9.jpg" descr="A mural of a police officer&#10;&#10;Description automatically generated"/>
                    <pic:cNvPicPr preferRelativeResize="0"/>
                  </pic:nvPicPr>
                  <pic:blipFill rotWithShape="1">
                    <a:blip r:embed="rId321"/>
                    <a:srcRect t="16026" b="13782"/>
                    <a:stretch/>
                  </pic:blipFill>
                  <pic:spPr bwMode="auto">
                    <a:xfrm>
                      <a:off x="0" y="0"/>
                      <a:ext cx="5943600" cy="2781300"/>
                    </a:xfrm>
                    <a:prstGeom prst="rect">
                      <a:avLst/>
                    </a:prstGeom>
                    <a:ln>
                      <a:noFill/>
                    </a:ln>
                    <a:extLst>
                      <a:ext uri="{53640926-AAD7-44D8-BBD7-CCE9431645EC}">
                        <a14:shadowObscured xmlns:a14="http://schemas.microsoft.com/office/drawing/2010/main"/>
                      </a:ext>
                    </a:extLst>
                  </pic:spPr>
                </pic:pic>
              </a:graphicData>
            </a:graphic>
          </wp:inline>
        </w:drawing>
      </w:r>
    </w:p>
    <w:p w14:paraId="0D3709F1" w14:textId="43228D00" w:rsidR="00851009" w:rsidRPr="007A7768" w:rsidRDefault="000208DF" w:rsidP="000208DF">
      <w:pPr>
        <w:pStyle w:val="Caption"/>
        <w:rPr>
          <w:i w:val="0"/>
          <w:szCs w:val="20"/>
        </w:rPr>
      </w:pPr>
      <w:bookmarkStart w:id="408" w:name="_Ref164866727"/>
      <w:bookmarkStart w:id="409" w:name="_Toc17220989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115</w:t>
      </w:r>
      <w:r w:rsidRPr="007A7768">
        <w:rPr>
          <w:noProof/>
          <w:szCs w:val="20"/>
        </w:rPr>
        <w:fldChar w:fldCharType="end"/>
      </w:r>
      <w:bookmarkEnd w:id="408"/>
      <w:r w:rsidRPr="007A7768">
        <w:rPr>
          <w:szCs w:val="20"/>
        </w:rPr>
        <w:t>.</w:t>
      </w:r>
      <w:r w:rsidR="00851009" w:rsidRPr="007A7768">
        <w:rPr>
          <w:szCs w:val="20"/>
        </w:rPr>
        <w:t xml:space="preserve"> Memorial Mural of Sgt. Robert Wilson III</w:t>
      </w:r>
      <w:bookmarkEnd w:id="409"/>
      <w:r w:rsidR="00851009" w:rsidRPr="007A7768">
        <w:rPr>
          <w:szCs w:val="20"/>
        </w:rPr>
        <w:t xml:space="preserve"> </w:t>
      </w:r>
    </w:p>
    <w:p w14:paraId="138507A5"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 xml:space="preserve">Location: Philadelphia, Pennsylvania </w:t>
      </w:r>
    </w:p>
    <w:p w14:paraId="7182F50B"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Date: 2017</w:t>
      </w:r>
    </w:p>
    <w:p w14:paraId="47FF985D"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Artist: David McShane</w:t>
      </w:r>
    </w:p>
    <w:p w14:paraId="3384FAE2" w14:textId="51C60212"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 xml:space="preserve">Source: </w:t>
      </w:r>
      <w:hyperlink r:id="rId322" w:history="1">
        <w:r w:rsidRPr="007A7768">
          <w:rPr>
            <w:rStyle w:val="Hyperlink"/>
            <w:iCs/>
            <w:color w:val="000000" w:themeColor="text1"/>
            <w:sz w:val="20"/>
            <w:szCs w:val="20"/>
          </w:rPr>
          <w:t>https://www.senatoranthonyhwilliams.com/district/murals</w:t>
        </w:r>
      </w:hyperlink>
    </w:p>
    <w:p w14:paraId="0F997470" w14:textId="77777777" w:rsidR="00851009" w:rsidRPr="007A7768" w:rsidRDefault="00851009" w:rsidP="00851009">
      <w:pPr>
        <w:tabs>
          <w:tab w:val="left" w:pos="1800"/>
        </w:tabs>
        <w:rPr>
          <w:iCs/>
          <w:color w:val="000000" w:themeColor="text1"/>
          <w:sz w:val="20"/>
          <w:szCs w:val="20"/>
        </w:rPr>
      </w:pPr>
    </w:p>
    <w:p w14:paraId="0D14B958" w14:textId="7A0B535B" w:rsidR="00851009" w:rsidRPr="007A7768" w:rsidRDefault="00000000" w:rsidP="00851009">
      <w:pPr>
        <w:tabs>
          <w:tab w:val="left" w:pos="1800"/>
        </w:tabs>
        <w:rPr>
          <w:color w:val="000000" w:themeColor="text1"/>
          <w:sz w:val="20"/>
          <w:szCs w:val="20"/>
        </w:rPr>
      </w:pPr>
      <w:hyperlink w:anchor="fig_113" w:history="1">
        <w:r w:rsidR="00755D04" w:rsidRPr="007A7768">
          <w:rPr>
            <w:rStyle w:val="Hyperlink"/>
            <w:iCs/>
            <w:color w:val="000000" w:themeColor="text1"/>
            <w:sz w:val="20"/>
            <w:szCs w:val="20"/>
          </w:rPr>
          <w:t>Return</w:t>
        </w:r>
      </w:hyperlink>
      <w:r w:rsidR="00755D04" w:rsidRPr="007A7768">
        <w:rPr>
          <w:rStyle w:val="Hyperlink"/>
          <w:iCs/>
          <w:color w:val="000000" w:themeColor="text1"/>
          <w:sz w:val="20"/>
          <w:szCs w:val="20"/>
        </w:rPr>
        <w:t xml:space="preserve"> to Page</w:t>
      </w:r>
      <w:r w:rsidR="00CC1E20" w:rsidRPr="007A7768">
        <w:rPr>
          <w:rStyle w:val="Hyperlink"/>
          <w:iCs/>
          <w:color w:val="000000" w:themeColor="text1"/>
          <w:sz w:val="20"/>
          <w:szCs w:val="20"/>
        </w:rPr>
        <w:t xml:space="preserve"> 47</w:t>
      </w:r>
    </w:p>
    <w:p w14:paraId="0BEDB348" w14:textId="77777777" w:rsidR="00851009" w:rsidRPr="007A7768" w:rsidRDefault="00851009" w:rsidP="00851009">
      <w:pPr>
        <w:tabs>
          <w:tab w:val="left" w:pos="1800"/>
        </w:tabs>
        <w:rPr>
          <w:color w:val="000000" w:themeColor="text1"/>
          <w:sz w:val="20"/>
          <w:szCs w:val="20"/>
        </w:rPr>
      </w:pPr>
    </w:p>
    <w:p w14:paraId="616F8DB5" w14:textId="77777777" w:rsidR="000208DF" w:rsidRPr="007A7768" w:rsidRDefault="00851009" w:rsidP="000208DF">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67AE522D" wp14:editId="370781F2">
            <wp:extent cx="5943600" cy="2726159"/>
            <wp:effectExtent l="0" t="0" r="0" b="4445"/>
            <wp:docPr id="26" name="Picture 26" descr="A wall with graffiti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wall with graffiti on it&#10;&#10;Description automatically generated"/>
                    <pic:cNvPicPr/>
                  </pic:nvPicPr>
                  <pic:blipFill rotWithShape="1">
                    <a:blip r:embed="rId323">
                      <a:extLst>
                        <a:ext uri="{28A0092B-C50C-407E-A947-70E740481C1C}">
                          <a14:useLocalDpi xmlns:a14="http://schemas.microsoft.com/office/drawing/2010/main" val="0"/>
                        </a:ext>
                      </a:extLst>
                    </a:blip>
                    <a:srcRect l="8976" t="12782" b="24436"/>
                    <a:stretch/>
                  </pic:blipFill>
                  <pic:spPr bwMode="auto">
                    <a:xfrm>
                      <a:off x="0" y="0"/>
                      <a:ext cx="5996422" cy="2750387"/>
                    </a:xfrm>
                    <a:prstGeom prst="rect">
                      <a:avLst/>
                    </a:prstGeom>
                    <a:ln>
                      <a:noFill/>
                    </a:ln>
                    <a:extLst>
                      <a:ext uri="{53640926-AAD7-44D8-BBD7-CCE9431645EC}">
                        <a14:shadowObscured xmlns:a14="http://schemas.microsoft.com/office/drawing/2010/main"/>
                      </a:ext>
                    </a:extLst>
                  </pic:spPr>
                </pic:pic>
              </a:graphicData>
            </a:graphic>
          </wp:inline>
        </w:drawing>
      </w:r>
    </w:p>
    <w:p w14:paraId="5779E738" w14:textId="59683C3B" w:rsidR="00851009" w:rsidRPr="007A7768" w:rsidRDefault="000208DF" w:rsidP="000208DF">
      <w:pPr>
        <w:pStyle w:val="Caption"/>
        <w:rPr>
          <w:i w:val="0"/>
          <w:szCs w:val="20"/>
        </w:rPr>
      </w:pPr>
      <w:bookmarkStart w:id="410" w:name="_Ref164866743"/>
      <w:bookmarkStart w:id="411" w:name="_Toc17220989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116</w:t>
      </w:r>
      <w:r w:rsidRPr="007A7768">
        <w:rPr>
          <w:noProof/>
          <w:szCs w:val="20"/>
        </w:rPr>
        <w:fldChar w:fldCharType="end"/>
      </w:r>
      <w:bookmarkEnd w:id="410"/>
      <w:r w:rsidRPr="007A7768">
        <w:rPr>
          <w:szCs w:val="20"/>
        </w:rPr>
        <w:t>.</w:t>
      </w:r>
      <w:r w:rsidR="00851009" w:rsidRPr="007A7768">
        <w:rPr>
          <w:szCs w:val="20"/>
        </w:rPr>
        <w:t xml:space="preserve"> Vandalized Memorial Mural of Sgt. Robert Wilson III</w:t>
      </w:r>
      <w:bookmarkEnd w:id="411"/>
      <w:r w:rsidR="00851009" w:rsidRPr="007A7768">
        <w:rPr>
          <w:szCs w:val="20"/>
        </w:rPr>
        <w:t xml:space="preserve"> </w:t>
      </w:r>
    </w:p>
    <w:p w14:paraId="7AA83F95"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Location: Philadelphia, Pennsylvania</w:t>
      </w:r>
    </w:p>
    <w:p w14:paraId="239C3B14"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Date: 2017</w:t>
      </w:r>
    </w:p>
    <w:p w14:paraId="3B934329"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Artist: David McShane</w:t>
      </w:r>
    </w:p>
    <w:p w14:paraId="1B844E05" w14:textId="77777777" w:rsidR="00851009" w:rsidRPr="007A7768" w:rsidRDefault="00851009" w:rsidP="00851009">
      <w:pPr>
        <w:tabs>
          <w:tab w:val="left" w:pos="1800"/>
        </w:tabs>
        <w:rPr>
          <w:iCs/>
          <w:color w:val="000000" w:themeColor="text1"/>
          <w:sz w:val="20"/>
          <w:szCs w:val="20"/>
        </w:rPr>
      </w:pPr>
      <w:r w:rsidRPr="007A7768">
        <w:rPr>
          <w:iCs/>
          <w:color w:val="000000" w:themeColor="text1"/>
          <w:sz w:val="20"/>
          <w:szCs w:val="20"/>
        </w:rPr>
        <w:t xml:space="preserve">Photographer: Monica Herndon </w:t>
      </w:r>
    </w:p>
    <w:p w14:paraId="3DB1CC4A" w14:textId="41979016" w:rsidR="00851009" w:rsidRPr="007A7768" w:rsidRDefault="00851009" w:rsidP="00851009">
      <w:pPr>
        <w:rPr>
          <w:rStyle w:val="Hyperlink"/>
          <w:iCs/>
          <w:color w:val="000000" w:themeColor="text1"/>
          <w:sz w:val="20"/>
          <w:szCs w:val="20"/>
        </w:rPr>
      </w:pPr>
      <w:r w:rsidRPr="007A7768">
        <w:rPr>
          <w:iCs/>
          <w:color w:val="000000" w:themeColor="text1"/>
          <w:sz w:val="20"/>
          <w:szCs w:val="20"/>
        </w:rPr>
        <w:t xml:space="preserve">Source: </w:t>
      </w:r>
      <w:hyperlink r:id="rId324" w:history="1">
        <w:r w:rsidRPr="007A7768">
          <w:rPr>
            <w:rStyle w:val="Hyperlink"/>
            <w:iCs/>
            <w:color w:val="000000" w:themeColor="text1"/>
            <w:sz w:val="20"/>
            <w:szCs w:val="20"/>
          </w:rPr>
          <w:t>https://www.inquirer.com/crime/philadelphia-police-sgt-robert-wilson-mural-vandalized-20200830.html</w:t>
        </w:r>
      </w:hyperlink>
    </w:p>
    <w:p w14:paraId="6A947404" w14:textId="77777777" w:rsidR="00755D04" w:rsidRPr="007A7768" w:rsidRDefault="00755D04" w:rsidP="00851009">
      <w:pPr>
        <w:rPr>
          <w:color w:val="000000" w:themeColor="text1"/>
          <w:sz w:val="20"/>
          <w:szCs w:val="20"/>
        </w:rPr>
      </w:pPr>
    </w:p>
    <w:p w14:paraId="56EF97D4" w14:textId="3610EE9E" w:rsidR="00755D04" w:rsidRPr="007A7768" w:rsidRDefault="00000000" w:rsidP="00851009">
      <w:pPr>
        <w:rPr>
          <w:iCs/>
          <w:color w:val="000000" w:themeColor="text1"/>
          <w:sz w:val="20"/>
          <w:szCs w:val="20"/>
          <w:u w:val="single"/>
        </w:rPr>
      </w:pPr>
      <w:hyperlink w:anchor="fig_113" w:history="1">
        <w:r w:rsidR="00755D04" w:rsidRPr="007A7768">
          <w:rPr>
            <w:rStyle w:val="Hyperlink"/>
            <w:iCs/>
            <w:color w:val="000000" w:themeColor="text1"/>
            <w:sz w:val="20"/>
            <w:szCs w:val="20"/>
          </w:rPr>
          <w:t>Return</w:t>
        </w:r>
      </w:hyperlink>
      <w:r w:rsidR="00755D04" w:rsidRPr="007A7768">
        <w:rPr>
          <w:rStyle w:val="Hyperlink"/>
          <w:iCs/>
          <w:color w:val="000000" w:themeColor="text1"/>
          <w:sz w:val="20"/>
          <w:szCs w:val="20"/>
        </w:rPr>
        <w:t xml:space="preserve"> to Page</w:t>
      </w:r>
      <w:r w:rsidR="00CC1E20" w:rsidRPr="007A7768">
        <w:rPr>
          <w:rStyle w:val="Hyperlink"/>
          <w:iCs/>
          <w:color w:val="000000" w:themeColor="text1"/>
          <w:sz w:val="20"/>
          <w:szCs w:val="20"/>
        </w:rPr>
        <w:t xml:space="preserve"> 47</w:t>
      </w:r>
    </w:p>
    <w:p w14:paraId="5FF954CC" w14:textId="77777777" w:rsidR="00435EB9" w:rsidRPr="007A7768" w:rsidRDefault="00435EB9" w:rsidP="00435EB9">
      <w:pPr>
        <w:keepNext/>
        <w:rPr>
          <w:color w:val="000000" w:themeColor="text1"/>
          <w:sz w:val="20"/>
          <w:szCs w:val="20"/>
        </w:rPr>
      </w:pPr>
      <w:r w:rsidRPr="007A7768">
        <w:rPr>
          <w:iCs/>
          <w:noProof/>
          <w:color w:val="000000" w:themeColor="text1"/>
          <w:sz w:val="20"/>
          <w:szCs w:val="20"/>
        </w:rPr>
        <w:lastRenderedPageBreak/>
        <w:drawing>
          <wp:inline distT="0" distB="0" distL="0" distR="0" wp14:anchorId="657EE383" wp14:editId="73E6EDBE">
            <wp:extent cx="5943600" cy="44577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25">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5F75D153" w14:textId="3CAF51FD" w:rsidR="00435EB9" w:rsidRPr="007A7768" w:rsidRDefault="00435EB9" w:rsidP="00435EB9">
      <w:pPr>
        <w:pStyle w:val="Caption"/>
        <w:rPr>
          <w:bCs/>
          <w:i w:val="0"/>
          <w:szCs w:val="20"/>
        </w:rPr>
      </w:pPr>
      <w:bookmarkStart w:id="412" w:name="_Ref165561902"/>
      <w:bookmarkStart w:id="413" w:name="_Toc17220990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117</w:t>
      </w:r>
      <w:r w:rsidRPr="007A7768">
        <w:rPr>
          <w:noProof/>
          <w:szCs w:val="20"/>
        </w:rPr>
        <w:fldChar w:fldCharType="end"/>
      </w:r>
      <w:bookmarkEnd w:id="412"/>
      <w:r w:rsidRPr="007A7768">
        <w:rPr>
          <w:szCs w:val="20"/>
        </w:rPr>
        <w:t xml:space="preserve">. </w:t>
      </w:r>
      <w:r w:rsidRPr="007A7768">
        <w:rPr>
          <w:bCs/>
          <w:szCs w:val="20"/>
        </w:rPr>
        <w:t>Justicia Para Victoria Anti-Femicide Memorial Mural on Town Hall During Protests</w:t>
      </w:r>
      <w:bookmarkEnd w:id="413"/>
      <w:r w:rsidRPr="007A7768">
        <w:rPr>
          <w:bCs/>
          <w:szCs w:val="20"/>
        </w:rPr>
        <w:t xml:space="preserve"> </w:t>
      </w:r>
    </w:p>
    <w:p w14:paraId="45EC339F" w14:textId="77777777" w:rsidR="00435EB9" w:rsidRPr="007A7768" w:rsidRDefault="00435EB9" w:rsidP="00435EB9">
      <w:pPr>
        <w:rPr>
          <w:bCs/>
          <w:iCs/>
          <w:color w:val="000000" w:themeColor="text1"/>
          <w:sz w:val="20"/>
          <w:szCs w:val="20"/>
        </w:rPr>
      </w:pPr>
      <w:r w:rsidRPr="007A7768">
        <w:rPr>
          <w:bCs/>
          <w:iCs/>
          <w:color w:val="000000" w:themeColor="text1"/>
          <w:sz w:val="20"/>
          <w:szCs w:val="20"/>
        </w:rPr>
        <w:t xml:space="preserve">Location: Tulum, Mexico </w:t>
      </w:r>
    </w:p>
    <w:p w14:paraId="118525C5" w14:textId="77777777" w:rsidR="00435EB9" w:rsidRPr="007A7768" w:rsidRDefault="00435EB9" w:rsidP="00435EB9">
      <w:pPr>
        <w:rPr>
          <w:bCs/>
          <w:iCs/>
          <w:color w:val="000000" w:themeColor="text1"/>
          <w:sz w:val="20"/>
          <w:szCs w:val="20"/>
        </w:rPr>
      </w:pPr>
      <w:r w:rsidRPr="007A7768">
        <w:rPr>
          <w:bCs/>
          <w:iCs/>
          <w:color w:val="000000" w:themeColor="text1"/>
          <w:sz w:val="20"/>
          <w:szCs w:val="20"/>
        </w:rPr>
        <w:t>Date: 2021</w:t>
      </w:r>
      <w:r w:rsidRPr="007A7768">
        <w:rPr>
          <w:bCs/>
          <w:iCs/>
          <w:color w:val="000000" w:themeColor="text1"/>
          <w:sz w:val="20"/>
          <w:szCs w:val="20"/>
        </w:rPr>
        <w:tab/>
      </w:r>
    </w:p>
    <w:p w14:paraId="3C06A339" w14:textId="77777777" w:rsidR="00435EB9" w:rsidRPr="007A7768" w:rsidRDefault="00435EB9" w:rsidP="00435EB9">
      <w:pPr>
        <w:rPr>
          <w:bCs/>
          <w:iCs/>
          <w:color w:val="000000" w:themeColor="text1"/>
          <w:sz w:val="20"/>
          <w:szCs w:val="20"/>
        </w:rPr>
      </w:pPr>
      <w:r w:rsidRPr="007A7768">
        <w:rPr>
          <w:bCs/>
          <w:iCs/>
          <w:color w:val="000000" w:themeColor="text1"/>
          <w:sz w:val="20"/>
          <w:szCs w:val="20"/>
        </w:rPr>
        <w:t xml:space="preserve">Artists: </w:t>
      </w:r>
      <w:proofErr w:type="spellStart"/>
      <w:r w:rsidRPr="007A7768">
        <w:rPr>
          <w:bCs/>
          <w:iCs/>
          <w:color w:val="000000" w:themeColor="text1"/>
          <w:sz w:val="20"/>
          <w:szCs w:val="20"/>
        </w:rPr>
        <w:t>Colectiva</w:t>
      </w:r>
      <w:proofErr w:type="spellEnd"/>
      <w:r w:rsidRPr="007A7768">
        <w:rPr>
          <w:bCs/>
          <w:iCs/>
          <w:color w:val="000000" w:themeColor="text1"/>
          <w:sz w:val="20"/>
          <w:szCs w:val="20"/>
        </w:rPr>
        <w:t xml:space="preserve"> </w:t>
      </w:r>
      <w:proofErr w:type="spellStart"/>
      <w:r w:rsidRPr="007A7768">
        <w:rPr>
          <w:bCs/>
          <w:iCs/>
          <w:color w:val="000000" w:themeColor="text1"/>
          <w:sz w:val="20"/>
          <w:szCs w:val="20"/>
        </w:rPr>
        <w:t>Feminista</w:t>
      </w:r>
      <w:proofErr w:type="spellEnd"/>
      <w:r w:rsidRPr="007A7768">
        <w:rPr>
          <w:bCs/>
          <w:iCs/>
          <w:color w:val="000000" w:themeColor="text1"/>
          <w:sz w:val="20"/>
          <w:szCs w:val="20"/>
        </w:rPr>
        <w:t xml:space="preserve"> Tulum</w:t>
      </w:r>
    </w:p>
    <w:p w14:paraId="65B0A56F" w14:textId="77777777" w:rsidR="00435EB9" w:rsidRPr="007A7768" w:rsidRDefault="00435EB9" w:rsidP="00435EB9">
      <w:pPr>
        <w:rPr>
          <w:bCs/>
          <w:iCs/>
          <w:color w:val="000000" w:themeColor="text1"/>
          <w:sz w:val="20"/>
          <w:szCs w:val="20"/>
        </w:rPr>
      </w:pPr>
      <w:r w:rsidRPr="007A7768">
        <w:rPr>
          <w:bCs/>
          <w:iCs/>
          <w:color w:val="000000" w:themeColor="text1"/>
          <w:sz w:val="20"/>
          <w:szCs w:val="20"/>
        </w:rPr>
        <w:t xml:space="preserve">Photographer: </w:t>
      </w:r>
      <w:proofErr w:type="spellStart"/>
      <w:r w:rsidRPr="007A7768">
        <w:rPr>
          <w:bCs/>
          <w:iCs/>
          <w:color w:val="000000" w:themeColor="text1"/>
          <w:sz w:val="20"/>
          <w:szCs w:val="20"/>
        </w:rPr>
        <w:t>Colectiva</w:t>
      </w:r>
      <w:proofErr w:type="spellEnd"/>
      <w:r w:rsidRPr="007A7768">
        <w:rPr>
          <w:bCs/>
          <w:iCs/>
          <w:color w:val="000000" w:themeColor="text1"/>
          <w:sz w:val="20"/>
          <w:szCs w:val="20"/>
        </w:rPr>
        <w:t xml:space="preserve"> </w:t>
      </w:r>
      <w:proofErr w:type="spellStart"/>
      <w:r w:rsidRPr="007A7768">
        <w:rPr>
          <w:bCs/>
          <w:iCs/>
          <w:color w:val="000000" w:themeColor="text1"/>
          <w:sz w:val="20"/>
          <w:szCs w:val="20"/>
        </w:rPr>
        <w:t>Feminista</w:t>
      </w:r>
      <w:proofErr w:type="spellEnd"/>
      <w:r w:rsidRPr="007A7768">
        <w:rPr>
          <w:bCs/>
          <w:iCs/>
          <w:color w:val="000000" w:themeColor="text1"/>
          <w:sz w:val="20"/>
          <w:szCs w:val="20"/>
        </w:rPr>
        <w:t xml:space="preserve"> Tulum</w:t>
      </w:r>
    </w:p>
    <w:p w14:paraId="44C78A76" w14:textId="20E50065" w:rsidR="00435EB9" w:rsidRPr="007A7768" w:rsidRDefault="00435EB9" w:rsidP="00435EB9">
      <w:pPr>
        <w:rPr>
          <w:bCs/>
          <w:iCs/>
          <w:color w:val="000000" w:themeColor="text1"/>
          <w:sz w:val="20"/>
          <w:szCs w:val="20"/>
        </w:rPr>
      </w:pPr>
      <w:r w:rsidRPr="007A7768">
        <w:rPr>
          <w:bCs/>
          <w:iCs/>
          <w:color w:val="000000" w:themeColor="text1"/>
          <w:sz w:val="20"/>
          <w:szCs w:val="20"/>
        </w:rPr>
        <w:t xml:space="preserve">Source: </w:t>
      </w:r>
      <w:hyperlink r:id="rId326" w:history="1">
        <w:r w:rsidRPr="007A7768">
          <w:rPr>
            <w:rStyle w:val="Hyperlink"/>
            <w:bCs/>
            <w:iCs/>
            <w:color w:val="000000" w:themeColor="text1"/>
            <w:sz w:val="20"/>
            <w:szCs w:val="20"/>
          </w:rPr>
          <w:t>https://peoplesdispatch.org/2021/03/31/protests-break-out-after-femicide-of-salvadoran-migrant-victoria-salazar-in-mexico/</w:t>
        </w:r>
      </w:hyperlink>
    </w:p>
    <w:p w14:paraId="3617A35D" w14:textId="26C9FCCB" w:rsidR="00435EB9" w:rsidRPr="007A7768" w:rsidRDefault="00435EB9" w:rsidP="00435EB9">
      <w:pPr>
        <w:rPr>
          <w:bCs/>
          <w:color w:val="000000" w:themeColor="text1"/>
          <w:sz w:val="20"/>
          <w:szCs w:val="20"/>
        </w:rPr>
      </w:pPr>
    </w:p>
    <w:p w14:paraId="2DF3B843" w14:textId="5F16DA41" w:rsidR="00435EB9" w:rsidRPr="007A7768" w:rsidRDefault="00000000" w:rsidP="00435EB9">
      <w:pPr>
        <w:rPr>
          <w:bCs/>
          <w:color w:val="000000" w:themeColor="text1"/>
          <w:sz w:val="20"/>
          <w:szCs w:val="20"/>
        </w:rPr>
      </w:pPr>
      <w:hyperlink w:anchor="fig_116" w:history="1">
        <w:r w:rsidR="00435EB9" w:rsidRPr="007A7768">
          <w:rPr>
            <w:rStyle w:val="Hyperlink"/>
            <w:bCs/>
            <w:color w:val="000000" w:themeColor="text1"/>
            <w:sz w:val="20"/>
            <w:szCs w:val="20"/>
          </w:rPr>
          <w:t>Return to Page</w:t>
        </w:r>
      </w:hyperlink>
      <w:r w:rsidR="00F04142" w:rsidRPr="007A7768">
        <w:rPr>
          <w:rStyle w:val="Hyperlink"/>
          <w:bCs/>
          <w:color w:val="000000" w:themeColor="text1"/>
          <w:sz w:val="20"/>
          <w:szCs w:val="20"/>
        </w:rPr>
        <w:t xml:space="preserve"> 49</w:t>
      </w:r>
    </w:p>
    <w:p w14:paraId="1F3886A2" w14:textId="77777777" w:rsidR="00435EB9" w:rsidRPr="007A7768" w:rsidRDefault="00435EB9" w:rsidP="00435EB9">
      <w:pPr>
        <w:keepNext/>
        <w:rPr>
          <w:color w:val="000000" w:themeColor="text1"/>
          <w:sz w:val="20"/>
          <w:szCs w:val="20"/>
        </w:rPr>
      </w:pPr>
      <w:r w:rsidRPr="007A7768">
        <w:rPr>
          <w:bCs/>
          <w:i/>
          <w:noProof/>
          <w:color w:val="000000" w:themeColor="text1"/>
          <w:sz w:val="20"/>
          <w:szCs w:val="20"/>
        </w:rPr>
        <w:lastRenderedPageBreak/>
        <w:drawing>
          <wp:inline distT="0" distB="0" distL="0" distR="0" wp14:anchorId="79710CF9" wp14:editId="010BA878">
            <wp:extent cx="5943600" cy="4457700"/>
            <wp:effectExtent l="0" t="0" r="0" b="0"/>
            <wp:docPr id="27" name="Picture 27" descr="A wall with a paint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wall with a painting of a person&#10;&#10;Description automatically generated"/>
                    <pic:cNvPicPr/>
                  </pic:nvPicPr>
                  <pic:blipFill>
                    <a:blip r:embed="rId327">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7687ACB3" w14:textId="284969D6" w:rsidR="00435EB9" w:rsidRPr="007A7768" w:rsidRDefault="00435EB9" w:rsidP="00435EB9">
      <w:pPr>
        <w:pStyle w:val="Caption"/>
        <w:rPr>
          <w:bCs/>
          <w:szCs w:val="20"/>
        </w:rPr>
      </w:pPr>
      <w:bookmarkStart w:id="414" w:name="_Ref165561930"/>
      <w:bookmarkStart w:id="415" w:name="_Toc17220990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118</w:t>
      </w:r>
      <w:r w:rsidRPr="007A7768">
        <w:rPr>
          <w:noProof/>
          <w:szCs w:val="20"/>
        </w:rPr>
        <w:fldChar w:fldCharType="end"/>
      </w:r>
      <w:bookmarkEnd w:id="414"/>
      <w:r w:rsidRPr="007A7768">
        <w:rPr>
          <w:szCs w:val="20"/>
        </w:rPr>
        <w:t>.</w:t>
      </w:r>
      <w:r w:rsidRPr="007A7768">
        <w:rPr>
          <w:bCs/>
          <w:szCs w:val="20"/>
        </w:rPr>
        <w:t xml:space="preserve"> Justicia Para Victoria Anti-Femicide Memorial Mural on Town Hall During Protests (Vandalized I)</w:t>
      </w:r>
      <w:bookmarkEnd w:id="415"/>
    </w:p>
    <w:p w14:paraId="4DF94544" w14:textId="77777777" w:rsidR="00435EB9" w:rsidRPr="007A7768" w:rsidRDefault="00435EB9" w:rsidP="00435EB9">
      <w:pPr>
        <w:rPr>
          <w:bCs/>
          <w:iCs/>
          <w:color w:val="000000" w:themeColor="text1"/>
          <w:sz w:val="20"/>
          <w:szCs w:val="20"/>
        </w:rPr>
      </w:pPr>
      <w:r w:rsidRPr="007A7768">
        <w:rPr>
          <w:bCs/>
          <w:iCs/>
          <w:color w:val="000000" w:themeColor="text1"/>
          <w:sz w:val="20"/>
          <w:szCs w:val="20"/>
        </w:rPr>
        <w:t xml:space="preserve">Location: Tulum, Mexico </w:t>
      </w:r>
    </w:p>
    <w:p w14:paraId="6EE30D74" w14:textId="77777777" w:rsidR="00435EB9" w:rsidRPr="007A7768" w:rsidRDefault="00435EB9" w:rsidP="00435EB9">
      <w:pPr>
        <w:rPr>
          <w:bCs/>
          <w:iCs/>
          <w:color w:val="000000" w:themeColor="text1"/>
          <w:sz w:val="20"/>
          <w:szCs w:val="20"/>
        </w:rPr>
      </w:pPr>
      <w:r w:rsidRPr="007A7768">
        <w:rPr>
          <w:bCs/>
          <w:iCs/>
          <w:color w:val="000000" w:themeColor="text1"/>
          <w:sz w:val="20"/>
          <w:szCs w:val="20"/>
        </w:rPr>
        <w:t>Date: 2021</w:t>
      </w:r>
      <w:r w:rsidRPr="007A7768">
        <w:rPr>
          <w:bCs/>
          <w:iCs/>
          <w:color w:val="000000" w:themeColor="text1"/>
          <w:sz w:val="20"/>
          <w:szCs w:val="20"/>
        </w:rPr>
        <w:tab/>
      </w:r>
    </w:p>
    <w:p w14:paraId="17880D7C" w14:textId="77777777" w:rsidR="00435EB9" w:rsidRPr="007A7768" w:rsidRDefault="00435EB9" w:rsidP="00435EB9">
      <w:pPr>
        <w:rPr>
          <w:bCs/>
          <w:iCs/>
          <w:color w:val="000000" w:themeColor="text1"/>
          <w:sz w:val="20"/>
          <w:szCs w:val="20"/>
        </w:rPr>
      </w:pPr>
      <w:r w:rsidRPr="007A7768">
        <w:rPr>
          <w:bCs/>
          <w:iCs/>
          <w:color w:val="000000" w:themeColor="text1"/>
          <w:sz w:val="20"/>
          <w:szCs w:val="20"/>
        </w:rPr>
        <w:t xml:space="preserve">Artists: </w:t>
      </w:r>
      <w:proofErr w:type="spellStart"/>
      <w:r w:rsidRPr="007A7768">
        <w:rPr>
          <w:bCs/>
          <w:iCs/>
          <w:color w:val="000000" w:themeColor="text1"/>
          <w:sz w:val="20"/>
          <w:szCs w:val="20"/>
        </w:rPr>
        <w:t>Colectiva</w:t>
      </w:r>
      <w:proofErr w:type="spellEnd"/>
      <w:r w:rsidRPr="007A7768">
        <w:rPr>
          <w:bCs/>
          <w:iCs/>
          <w:color w:val="000000" w:themeColor="text1"/>
          <w:sz w:val="20"/>
          <w:szCs w:val="20"/>
        </w:rPr>
        <w:t xml:space="preserve"> </w:t>
      </w:r>
      <w:proofErr w:type="spellStart"/>
      <w:r w:rsidRPr="007A7768">
        <w:rPr>
          <w:bCs/>
          <w:iCs/>
          <w:color w:val="000000" w:themeColor="text1"/>
          <w:sz w:val="20"/>
          <w:szCs w:val="20"/>
        </w:rPr>
        <w:t>Feminista</w:t>
      </w:r>
      <w:proofErr w:type="spellEnd"/>
      <w:r w:rsidRPr="007A7768">
        <w:rPr>
          <w:bCs/>
          <w:iCs/>
          <w:color w:val="000000" w:themeColor="text1"/>
          <w:sz w:val="20"/>
          <w:szCs w:val="20"/>
        </w:rPr>
        <w:t xml:space="preserve"> Tulum</w:t>
      </w:r>
    </w:p>
    <w:p w14:paraId="597A08B7" w14:textId="77777777" w:rsidR="00435EB9" w:rsidRPr="007A7768" w:rsidRDefault="00435EB9" w:rsidP="00435EB9">
      <w:pPr>
        <w:rPr>
          <w:bCs/>
          <w:iCs/>
          <w:color w:val="000000" w:themeColor="text1"/>
          <w:sz w:val="20"/>
          <w:szCs w:val="20"/>
        </w:rPr>
      </w:pPr>
      <w:r w:rsidRPr="007A7768">
        <w:rPr>
          <w:bCs/>
          <w:iCs/>
          <w:color w:val="000000" w:themeColor="text1"/>
          <w:sz w:val="20"/>
          <w:szCs w:val="20"/>
        </w:rPr>
        <w:t xml:space="preserve">Photographer: </w:t>
      </w:r>
      <w:proofErr w:type="spellStart"/>
      <w:r w:rsidRPr="007A7768">
        <w:rPr>
          <w:bCs/>
          <w:iCs/>
          <w:color w:val="000000" w:themeColor="text1"/>
          <w:sz w:val="20"/>
          <w:szCs w:val="20"/>
        </w:rPr>
        <w:t>Colectiva</w:t>
      </w:r>
      <w:proofErr w:type="spellEnd"/>
      <w:r w:rsidRPr="007A7768">
        <w:rPr>
          <w:bCs/>
          <w:iCs/>
          <w:color w:val="000000" w:themeColor="text1"/>
          <w:sz w:val="20"/>
          <w:szCs w:val="20"/>
        </w:rPr>
        <w:t xml:space="preserve"> </w:t>
      </w:r>
      <w:proofErr w:type="spellStart"/>
      <w:r w:rsidRPr="007A7768">
        <w:rPr>
          <w:bCs/>
          <w:iCs/>
          <w:color w:val="000000" w:themeColor="text1"/>
          <w:sz w:val="20"/>
          <w:szCs w:val="20"/>
        </w:rPr>
        <w:t>Feminista</w:t>
      </w:r>
      <w:proofErr w:type="spellEnd"/>
      <w:r w:rsidRPr="007A7768">
        <w:rPr>
          <w:bCs/>
          <w:iCs/>
          <w:color w:val="000000" w:themeColor="text1"/>
          <w:sz w:val="20"/>
          <w:szCs w:val="20"/>
        </w:rPr>
        <w:t xml:space="preserve"> Tulum</w:t>
      </w:r>
    </w:p>
    <w:p w14:paraId="39AD36F0" w14:textId="77777777" w:rsidR="00435EB9" w:rsidRPr="007A7768" w:rsidRDefault="00435EB9" w:rsidP="00435EB9">
      <w:pPr>
        <w:rPr>
          <w:bCs/>
          <w:iCs/>
          <w:color w:val="000000" w:themeColor="text1"/>
          <w:sz w:val="20"/>
          <w:szCs w:val="20"/>
        </w:rPr>
      </w:pPr>
      <w:r w:rsidRPr="007A7768">
        <w:rPr>
          <w:bCs/>
          <w:iCs/>
          <w:color w:val="000000" w:themeColor="text1"/>
          <w:sz w:val="20"/>
          <w:szCs w:val="20"/>
        </w:rPr>
        <w:t xml:space="preserve">Source: </w:t>
      </w:r>
    </w:p>
    <w:p w14:paraId="45216297" w14:textId="70EB6F15" w:rsidR="00435EB9" w:rsidRPr="007A7768" w:rsidRDefault="00000000" w:rsidP="00435EB9">
      <w:pPr>
        <w:rPr>
          <w:bCs/>
          <w:iCs/>
          <w:color w:val="000000" w:themeColor="text1"/>
          <w:sz w:val="20"/>
          <w:szCs w:val="20"/>
        </w:rPr>
      </w:pPr>
      <w:hyperlink r:id="rId328" w:history="1">
        <w:r w:rsidR="00435EB9" w:rsidRPr="007A7768">
          <w:rPr>
            <w:rStyle w:val="Hyperlink"/>
            <w:bCs/>
            <w:iCs/>
            <w:color w:val="000000" w:themeColor="text1"/>
            <w:sz w:val="20"/>
            <w:szCs w:val="20"/>
          </w:rPr>
          <w:t>https://www.facebook.com/colectivafeministatulum/photos/a.550284092149616/1094254047752615/?type=3&amp;ref=embed_post</w:t>
        </w:r>
      </w:hyperlink>
    </w:p>
    <w:p w14:paraId="2CD006AF" w14:textId="798026AF" w:rsidR="00435EB9" w:rsidRPr="007A7768" w:rsidRDefault="00435EB9" w:rsidP="00435EB9">
      <w:pPr>
        <w:rPr>
          <w:bCs/>
          <w:i/>
          <w:color w:val="000000" w:themeColor="text1"/>
          <w:sz w:val="20"/>
          <w:szCs w:val="20"/>
        </w:rPr>
      </w:pPr>
    </w:p>
    <w:p w14:paraId="2635F2EC" w14:textId="49AA8C0B" w:rsidR="00435EB9" w:rsidRPr="007A7768" w:rsidRDefault="00000000" w:rsidP="00435EB9">
      <w:pPr>
        <w:rPr>
          <w:bCs/>
          <w:color w:val="000000" w:themeColor="text1"/>
          <w:sz w:val="20"/>
          <w:szCs w:val="20"/>
        </w:rPr>
      </w:pPr>
      <w:hyperlink w:anchor="fig_117" w:history="1">
        <w:r w:rsidR="00435EB9" w:rsidRPr="007A7768">
          <w:rPr>
            <w:rStyle w:val="Hyperlink"/>
            <w:bCs/>
            <w:color w:val="000000" w:themeColor="text1"/>
            <w:sz w:val="20"/>
            <w:szCs w:val="20"/>
          </w:rPr>
          <w:t>Return to Page</w:t>
        </w:r>
      </w:hyperlink>
      <w:r w:rsidR="00F04142" w:rsidRPr="007A7768">
        <w:rPr>
          <w:rStyle w:val="Hyperlink"/>
          <w:bCs/>
          <w:color w:val="000000" w:themeColor="text1"/>
          <w:sz w:val="20"/>
          <w:szCs w:val="20"/>
        </w:rPr>
        <w:t xml:space="preserve"> 49</w:t>
      </w:r>
    </w:p>
    <w:p w14:paraId="44590587" w14:textId="77777777" w:rsidR="00435EB9" w:rsidRPr="007A7768" w:rsidRDefault="00435EB9" w:rsidP="00435EB9">
      <w:pPr>
        <w:rPr>
          <w:bCs/>
          <w:iCs/>
          <w:color w:val="000000" w:themeColor="text1"/>
          <w:sz w:val="20"/>
          <w:szCs w:val="20"/>
        </w:rPr>
      </w:pPr>
    </w:p>
    <w:p w14:paraId="0EDFA36D" w14:textId="77777777" w:rsidR="00435EB9" w:rsidRPr="007A7768" w:rsidRDefault="00435EB9" w:rsidP="00435EB9">
      <w:pPr>
        <w:keepNext/>
        <w:rPr>
          <w:color w:val="000000" w:themeColor="text1"/>
          <w:sz w:val="20"/>
          <w:szCs w:val="20"/>
        </w:rPr>
      </w:pPr>
      <w:r w:rsidRPr="007A7768">
        <w:rPr>
          <w:bCs/>
          <w:i/>
          <w:noProof/>
          <w:color w:val="000000" w:themeColor="text1"/>
          <w:sz w:val="20"/>
          <w:szCs w:val="20"/>
        </w:rPr>
        <w:lastRenderedPageBreak/>
        <w:drawing>
          <wp:inline distT="0" distB="0" distL="0" distR="0" wp14:anchorId="374AA862" wp14:editId="5F7915C0">
            <wp:extent cx="5067300" cy="2652754"/>
            <wp:effectExtent l="0" t="0" r="0" b="1905"/>
            <wp:docPr id="516" name="image177.jpg" descr="A person walking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7.jpg" descr="A person walking in front of a building&#10;&#10;Description automatically generated"/>
                    <pic:cNvPicPr preferRelativeResize="0"/>
                  </pic:nvPicPr>
                  <pic:blipFill rotWithShape="1">
                    <a:blip r:embed="rId329"/>
                    <a:srcRect t="21231" b="4458"/>
                    <a:stretch/>
                  </pic:blipFill>
                  <pic:spPr bwMode="auto">
                    <a:xfrm>
                      <a:off x="0" y="0"/>
                      <a:ext cx="5162447" cy="2702564"/>
                    </a:xfrm>
                    <a:prstGeom prst="rect">
                      <a:avLst/>
                    </a:prstGeom>
                    <a:ln>
                      <a:noFill/>
                    </a:ln>
                    <a:extLst>
                      <a:ext uri="{53640926-AAD7-44D8-BBD7-CCE9431645EC}">
                        <a14:shadowObscured xmlns:a14="http://schemas.microsoft.com/office/drawing/2010/main"/>
                      </a:ext>
                    </a:extLst>
                  </pic:spPr>
                </pic:pic>
              </a:graphicData>
            </a:graphic>
          </wp:inline>
        </w:drawing>
      </w:r>
    </w:p>
    <w:p w14:paraId="01DADD15" w14:textId="0EB0693A" w:rsidR="00435EB9" w:rsidRPr="007A7768" w:rsidRDefault="00435EB9" w:rsidP="00435EB9">
      <w:pPr>
        <w:pStyle w:val="Caption"/>
        <w:rPr>
          <w:bCs/>
          <w:szCs w:val="20"/>
        </w:rPr>
      </w:pPr>
      <w:bookmarkStart w:id="416" w:name="_Ref165561950"/>
      <w:bookmarkStart w:id="417" w:name="_Toc17220990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119</w:t>
      </w:r>
      <w:r w:rsidRPr="007A7768">
        <w:rPr>
          <w:noProof/>
          <w:szCs w:val="20"/>
        </w:rPr>
        <w:fldChar w:fldCharType="end"/>
      </w:r>
      <w:bookmarkEnd w:id="416"/>
      <w:r w:rsidRPr="007A7768">
        <w:rPr>
          <w:szCs w:val="20"/>
        </w:rPr>
        <w:t>.</w:t>
      </w:r>
      <w:r w:rsidRPr="007A7768">
        <w:rPr>
          <w:bCs/>
          <w:szCs w:val="20"/>
        </w:rPr>
        <w:t xml:space="preserve"> Justicia Para Victoria Anti-Femicide Memorial Mural on Town Hall During Protests (Vandalized II)</w:t>
      </w:r>
      <w:bookmarkEnd w:id="417"/>
      <w:r w:rsidRPr="007A7768">
        <w:rPr>
          <w:bCs/>
          <w:szCs w:val="20"/>
        </w:rPr>
        <w:t xml:space="preserve"> </w:t>
      </w:r>
      <w:r w:rsidRPr="007A7768">
        <w:rPr>
          <w:bCs/>
          <w:szCs w:val="20"/>
        </w:rPr>
        <w:tab/>
      </w:r>
    </w:p>
    <w:p w14:paraId="44601D29" w14:textId="77777777" w:rsidR="00435EB9" w:rsidRPr="007A7768" w:rsidRDefault="00435EB9" w:rsidP="00435EB9">
      <w:pPr>
        <w:rPr>
          <w:bCs/>
          <w:iCs/>
          <w:color w:val="000000" w:themeColor="text1"/>
          <w:sz w:val="20"/>
          <w:szCs w:val="20"/>
        </w:rPr>
      </w:pPr>
      <w:r w:rsidRPr="007A7768">
        <w:rPr>
          <w:bCs/>
          <w:iCs/>
          <w:color w:val="000000" w:themeColor="text1"/>
          <w:sz w:val="20"/>
          <w:szCs w:val="20"/>
        </w:rPr>
        <w:t xml:space="preserve">Location: Tulum, Mexico </w:t>
      </w:r>
    </w:p>
    <w:p w14:paraId="364B8005" w14:textId="77777777" w:rsidR="00435EB9" w:rsidRPr="007A7768" w:rsidRDefault="00435EB9" w:rsidP="00435EB9">
      <w:pPr>
        <w:rPr>
          <w:bCs/>
          <w:iCs/>
          <w:color w:val="000000" w:themeColor="text1"/>
          <w:sz w:val="20"/>
          <w:szCs w:val="20"/>
        </w:rPr>
      </w:pPr>
      <w:r w:rsidRPr="007A7768">
        <w:rPr>
          <w:bCs/>
          <w:iCs/>
          <w:color w:val="000000" w:themeColor="text1"/>
          <w:sz w:val="20"/>
          <w:szCs w:val="20"/>
        </w:rPr>
        <w:t>Date: 2021</w:t>
      </w:r>
      <w:r w:rsidRPr="007A7768">
        <w:rPr>
          <w:bCs/>
          <w:iCs/>
          <w:color w:val="000000" w:themeColor="text1"/>
          <w:sz w:val="20"/>
          <w:szCs w:val="20"/>
        </w:rPr>
        <w:tab/>
      </w:r>
    </w:p>
    <w:p w14:paraId="097B0D4C" w14:textId="77777777" w:rsidR="00435EB9" w:rsidRPr="007A7768" w:rsidRDefault="00435EB9" w:rsidP="00435EB9">
      <w:pPr>
        <w:rPr>
          <w:bCs/>
          <w:iCs/>
          <w:color w:val="000000" w:themeColor="text1"/>
          <w:sz w:val="20"/>
          <w:szCs w:val="20"/>
        </w:rPr>
      </w:pPr>
      <w:r w:rsidRPr="007A7768">
        <w:rPr>
          <w:bCs/>
          <w:iCs/>
          <w:color w:val="000000" w:themeColor="text1"/>
          <w:sz w:val="20"/>
          <w:szCs w:val="20"/>
        </w:rPr>
        <w:t xml:space="preserve">Artists: </w:t>
      </w:r>
      <w:proofErr w:type="spellStart"/>
      <w:r w:rsidRPr="007A7768">
        <w:rPr>
          <w:bCs/>
          <w:iCs/>
          <w:color w:val="000000" w:themeColor="text1"/>
          <w:sz w:val="20"/>
          <w:szCs w:val="20"/>
        </w:rPr>
        <w:t>Colectiva</w:t>
      </w:r>
      <w:proofErr w:type="spellEnd"/>
      <w:r w:rsidRPr="007A7768">
        <w:rPr>
          <w:bCs/>
          <w:iCs/>
          <w:color w:val="000000" w:themeColor="text1"/>
          <w:sz w:val="20"/>
          <w:szCs w:val="20"/>
        </w:rPr>
        <w:t xml:space="preserve"> </w:t>
      </w:r>
      <w:proofErr w:type="spellStart"/>
      <w:r w:rsidRPr="007A7768">
        <w:rPr>
          <w:bCs/>
          <w:iCs/>
          <w:color w:val="000000" w:themeColor="text1"/>
          <w:sz w:val="20"/>
          <w:szCs w:val="20"/>
        </w:rPr>
        <w:t>Feminista</w:t>
      </w:r>
      <w:proofErr w:type="spellEnd"/>
      <w:r w:rsidRPr="007A7768">
        <w:rPr>
          <w:bCs/>
          <w:iCs/>
          <w:color w:val="000000" w:themeColor="text1"/>
          <w:sz w:val="20"/>
          <w:szCs w:val="20"/>
        </w:rPr>
        <w:t xml:space="preserve"> Tulum</w:t>
      </w:r>
    </w:p>
    <w:p w14:paraId="50B9C90B" w14:textId="77777777" w:rsidR="00435EB9" w:rsidRPr="007A7768" w:rsidRDefault="00435EB9" w:rsidP="00435EB9">
      <w:pPr>
        <w:rPr>
          <w:bCs/>
          <w:iCs/>
          <w:color w:val="000000" w:themeColor="text1"/>
          <w:sz w:val="20"/>
          <w:szCs w:val="20"/>
        </w:rPr>
      </w:pPr>
      <w:r w:rsidRPr="007A7768">
        <w:rPr>
          <w:bCs/>
          <w:iCs/>
          <w:color w:val="000000" w:themeColor="text1"/>
          <w:sz w:val="20"/>
          <w:szCs w:val="20"/>
        </w:rPr>
        <w:t xml:space="preserve">Photographer: </w:t>
      </w:r>
      <w:proofErr w:type="spellStart"/>
      <w:r w:rsidRPr="007A7768">
        <w:rPr>
          <w:bCs/>
          <w:iCs/>
          <w:color w:val="000000" w:themeColor="text1"/>
          <w:sz w:val="20"/>
          <w:szCs w:val="20"/>
        </w:rPr>
        <w:t>Colectiva</w:t>
      </w:r>
      <w:proofErr w:type="spellEnd"/>
      <w:r w:rsidRPr="007A7768">
        <w:rPr>
          <w:bCs/>
          <w:iCs/>
          <w:color w:val="000000" w:themeColor="text1"/>
          <w:sz w:val="20"/>
          <w:szCs w:val="20"/>
        </w:rPr>
        <w:t xml:space="preserve"> </w:t>
      </w:r>
      <w:proofErr w:type="spellStart"/>
      <w:r w:rsidRPr="007A7768">
        <w:rPr>
          <w:bCs/>
          <w:iCs/>
          <w:color w:val="000000" w:themeColor="text1"/>
          <w:sz w:val="20"/>
          <w:szCs w:val="20"/>
        </w:rPr>
        <w:t>Feminista</w:t>
      </w:r>
      <w:proofErr w:type="spellEnd"/>
      <w:r w:rsidRPr="007A7768">
        <w:rPr>
          <w:bCs/>
          <w:iCs/>
          <w:color w:val="000000" w:themeColor="text1"/>
          <w:sz w:val="20"/>
          <w:szCs w:val="20"/>
        </w:rPr>
        <w:t xml:space="preserve"> Tulum</w:t>
      </w:r>
    </w:p>
    <w:p w14:paraId="026279D3" w14:textId="1BCE9052" w:rsidR="00435EB9" w:rsidRPr="007A7768" w:rsidRDefault="00435EB9" w:rsidP="00435EB9">
      <w:pPr>
        <w:rPr>
          <w:bCs/>
          <w:color w:val="000000" w:themeColor="text1"/>
          <w:sz w:val="20"/>
          <w:szCs w:val="20"/>
        </w:rPr>
      </w:pPr>
      <w:r w:rsidRPr="007A7768">
        <w:rPr>
          <w:bCs/>
          <w:iCs/>
          <w:color w:val="000000" w:themeColor="text1"/>
          <w:sz w:val="20"/>
          <w:szCs w:val="20"/>
        </w:rPr>
        <w:t xml:space="preserve">Source: </w:t>
      </w:r>
      <w:hyperlink r:id="rId330" w:history="1">
        <w:r w:rsidRPr="007A7768">
          <w:rPr>
            <w:rStyle w:val="Hyperlink"/>
            <w:bCs/>
            <w:color w:val="000000" w:themeColor="text1"/>
            <w:sz w:val="20"/>
            <w:szCs w:val="20"/>
          </w:rPr>
          <w:t>https://www.capital21.cdmx.gob.mx/noticias/?p=18372</w:t>
        </w:r>
      </w:hyperlink>
    </w:p>
    <w:p w14:paraId="4CF8C428" w14:textId="7EB50A44" w:rsidR="00435EB9" w:rsidRPr="007A7768" w:rsidRDefault="00435EB9" w:rsidP="00435EB9">
      <w:pPr>
        <w:rPr>
          <w:bCs/>
          <w:color w:val="000000" w:themeColor="text1"/>
          <w:sz w:val="20"/>
          <w:szCs w:val="20"/>
        </w:rPr>
      </w:pPr>
    </w:p>
    <w:p w14:paraId="7FF7CC5E" w14:textId="3911748E" w:rsidR="00435EB9" w:rsidRPr="007A7768" w:rsidRDefault="00000000" w:rsidP="00435EB9">
      <w:pPr>
        <w:rPr>
          <w:bCs/>
          <w:color w:val="000000" w:themeColor="text1"/>
          <w:sz w:val="20"/>
          <w:szCs w:val="20"/>
        </w:rPr>
      </w:pPr>
      <w:hyperlink w:anchor="fig_117" w:history="1">
        <w:r w:rsidR="00435EB9" w:rsidRPr="007A7768">
          <w:rPr>
            <w:rStyle w:val="Hyperlink"/>
            <w:bCs/>
            <w:color w:val="000000" w:themeColor="text1"/>
            <w:sz w:val="20"/>
            <w:szCs w:val="20"/>
          </w:rPr>
          <w:t>Return to Page</w:t>
        </w:r>
      </w:hyperlink>
      <w:r w:rsidR="00F04142" w:rsidRPr="007A7768">
        <w:rPr>
          <w:rStyle w:val="Hyperlink"/>
          <w:bCs/>
          <w:color w:val="000000" w:themeColor="text1"/>
          <w:sz w:val="20"/>
          <w:szCs w:val="20"/>
        </w:rPr>
        <w:t xml:space="preserve"> 49</w:t>
      </w:r>
    </w:p>
    <w:p w14:paraId="0257DE4C" w14:textId="77777777" w:rsidR="00435EB9" w:rsidRPr="007A7768" w:rsidRDefault="00435EB9" w:rsidP="00435EB9">
      <w:pPr>
        <w:rPr>
          <w:bCs/>
          <w:color w:val="000000" w:themeColor="text1"/>
          <w:sz w:val="20"/>
          <w:szCs w:val="20"/>
        </w:rPr>
      </w:pPr>
    </w:p>
    <w:p w14:paraId="6A50BBC3" w14:textId="77777777" w:rsidR="00435EB9" w:rsidRPr="007A7768" w:rsidRDefault="00435EB9" w:rsidP="00435EB9">
      <w:pPr>
        <w:keepNext/>
        <w:rPr>
          <w:color w:val="000000" w:themeColor="text1"/>
          <w:sz w:val="20"/>
          <w:szCs w:val="20"/>
        </w:rPr>
      </w:pPr>
      <w:r w:rsidRPr="007A7768">
        <w:rPr>
          <w:bCs/>
          <w:noProof/>
          <w:color w:val="000000" w:themeColor="text1"/>
          <w:sz w:val="20"/>
          <w:szCs w:val="20"/>
        </w:rPr>
        <w:drawing>
          <wp:inline distT="0" distB="0" distL="0" distR="0" wp14:anchorId="258633A2" wp14:editId="2EE2443B">
            <wp:extent cx="4959853" cy="2931795"/>
            <wp:effectExtent l="0" t="0" r="6350" b="1905"/>
            <wp:docPr id="525" name="image187.jpg" descr="A black and white pictur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7.jpg" descr="A black and white picture of a person&#10;&#10;Description automatically generated"/>
                    <pic:cNvPicPr preferRelativeResize="0"/>
                  </pic:nvPicPr>
                  <pic:blipFill rotWithShape="1">
                    <a:blip r:embed="rId331"/>
                    <a:srcRect t="11335"/>
                    <a:stretch/>
                  </pic:blipFill>
                  <pic:spPr bwMode="auto">
                    <a:xfrm>
                      <a:off x="0" y="0"/>
                      <a:ext cx="5081329" cy="3003600"/>
                    </a:xfrm>
                    <a:prstGeom prst="rect">
                      <a:avLst/>
                    </a:prstGeom>
                    <a:ln>
                      <a:noFill/>
                    </a:ln>
                    <a:extLst>
                      <a:ext uri="{53640926-AAD7-44D8-BBD7-CCE9431645EC}">
                        <a14:shadowObscured xmlns:a14="http://schemas.microsoft.com/office/drawing/2010/main"/>
                      </a:ext>
                    </a:extLst>
                  </pic:spPr>
                </pic:pic>
              </a:graphicData>
            </a:graphic>
          </wp:inline>
        </w:drawing>
      </w:r>
    </w:p>
    <w:p w14:paraId="7274DF5F" w14:textId="51C0EB9D" w:rsidR="00435EB9" w:rsidRPr="007A7768" w:rsidRDefault="00435EB9" w:rsidP="00435EB9">
      <w:pPr>
        <w:pStyle w:val="Caption"/>
        <w:rPr>
          <w:bCs/>
          <w:szCs w:val="20"/>
        </w:rPr>
      </w:pPr>
      <w:bookmarkStart w:id="418" w:name="_Ref165562085"/>
      <w:bookmarkStart w:id="419" w:name="_Toc17220990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120</w:t>
      </w:r>
      <w:r w:rsidRPr="007A7768">
        <w:rPr>
          <w:noProof/>
          <w:szCs w:val="20"/>
        </w:rPr>
        <w:fldChar w:fldCharType="end"/>
      </w:r>
      <w:bookmarkEnd w:id="418"/>
      <w:r w:rsidRPr="007A7768">
        <w:rPr>
          <w:szCs w:val="20"/>
        </w:rPr>
        <w:t>.</w:t>
      </w:r>
      <w:r w:rsidRPr="007A7768">
        <w:rPr>
          <w:bCs/>
          <w:szCs w:val="20"/>
        </w:rPr>
        <w:t xml:space="preserve"> George Floyd Memorial Mural Painted at site of Murder</w:t>
      </w:r>
      <w:bookmarkEnd w:id="419"/>
      <w:r w:rsidRPr="007A7768">
        <w:rPr>
          <w:bCs/>
          <w:szCs w:val="20"/>
        </w:rPr>
        <w:t xml:space="preserve"> </w:t>
      </w:r>
    </w:p>
    <w:p w14:paraId="08AA45C9" w14:textId="77777777" w:rsidR="00435EB9" w:rsidRPr="007A7768" w:rsidRDefault="00435EB9" w:rsidP="00435EB9">
      <w:pPr>
        <w:rPr>
          <w:bCs/>
          <w:iCs/>
          <w:color w:val="000000" w:themeColor="text1"/>
          <w:sz w:val="20"/>
          <w:szCs w:val="20"/>
        </w:rPr>
      </w:pPr>
      <w:r w:rsidRPr="007A7768">
        <w:rPr>
          <w:bCs/>
          <w:iCs/>
          <w:color w:val="000000" w:themeColor="text1"/>
          <w:sz w:val="20"/>
          <w:szCs w:val="20"/>
        </w:rPr>
        <w:t>Location: Minneapolis, Minnesota</w:t>
      </w:r>
    </w:p>
    <w:p w14:paraId="0743F6AE" w14:textId="77777777" w:rsidR="00435EB9" w:rsidRPr="007A7768" w:rsidRDefault="00435EB9" w:rsidP="00435EB9">
      <w:pPr>
        <w:rPr>
          <w:bCs/>
          <w:iCs/>
          <w:color w:val="000000" w:themeColor="text1"/>
          <w:sz w:val="20"/>
          <w:szCs w:val="20"/>
        </w:rPr>
      </w:pPr>
      <w:r w:rsidRPr="007A7768">
        <w:rPr>
          <w:bCs/>
          <w:iCs/>
          <w:color w:val="000000" w:themeColor="text1"/>
          <w:sz w:val="20"/>
          <w:szCs w:val="20"/>
        </w:rPr>
        <w:t>Date: 2020</w:t>
      </w:r>
    </w:p>
    <w:p w14:paraId="555B2FB3" w14:textId="77777777" w:rsidR="00435EB9" w:rsidRPr="007A7768" w:rsidRDefault="00435EB9" w:rsidP="00435EB9">
      <w:pPr>
        <w:rPr>
          <w:bCs/>
          <w:color w:val="000000" w:themeColor="text1"/>
          <w:sz w:val="20"/>
          <w:szCs w:val="20"/>
        </w:rPr>
      </w:pPr>
      <w:r w:rsidRPr="007A7768">
        <w:rPr>
          <w:bCs/>
          <w:color w:val="000000" w:themeColor="text1"/>
          <w:sz w:val="20"/>
          <w:szCs w:val="20"/>
        </w:rPr>
        <w:t>Artist: Peyton Scott Russell</w:t>
      </w:r>
    </w:p>
    <w:p w14:paraId="2641D29A" w14:textId="77777777" w:rsidR="00435EB9" w:rsidRPr="007A7768" w:rsidRDefault="00435EB9" w:rsidP="00435EB9">
      <w:pPr>
        <w:rPr>
          <w:bCs/>
          <w:color w:val="000000" w:themeColor="text1"/>
          <w:sz w:val="20"/>
          <w:szCs w:val="20"/>
        </w:rPr>
      </w:pPr>
      <w:r w:rsidRPr="007A7768">
        <w:rPr>
          <w:bCs/>
          <w:color w:val="000000" w:themeColor="text1"/>
          <w:sz w:val="20"/>
          <w:szCs w:val="20"/>
        </w:rPr>
        <w:t>Photographer: Tim Evans</w:t>
      </w:r>
    </w:p>
    <w:p w14:paraId="463918FD" w14:textId="452DE07E" w:rsidR="00435EB9" w:rsidRPr="007A7768" w:rsidRDefault="00435EB9" w:rsidP="00435EB9">
      <w:pPr>
        <w:rPr>
          <w:bCs/>
          <w:color w:val="000000" w:themeColor="text1"/>
          <w:sz w:val="20"/>
          <w:szCs w:val="20"/>
        </w:rPr>
      </w:pPr>
      <w:r w:rsidRPr="007A7768">
        <w:rPr>
          <w:bCs/>
          <w:color w:val="000000" w:themeColor="text1"/>
          <w:sz w:val="20"/>
          <w:szCs w:val="20"/>
        </w:rPr>
        <w:t xml:space="preserve">Source: </w:t>
      </w:r>
      <w:hyperlink r:id="rId332" w:history="1">
        <w:r w:rsidRPr="007A7768">
          <w:rPr>
            <w:rStyle w:val="Hyperlink"/>
            <w:bCs/>
            <w:color w:val="000000" w:themeColor="text1"/>
            <w:sz w:val="20"/>
            <w:szCs w:val="20"/>
          </w:rPr>
          <w:t>https://www.pbs.org/newshour/arts/the-artist-behind-a-george-floyd-mural-reflects-on-how-it-became-a-ubiquitous-icon</w:t>
        </w:r>
      </w:hyperlink>
    </w:p>
    <w:p w14:paraId="178080D9" w14:textId="40E6FBE3" w:rsidR="00435EB9" w:rsidRPr="007A7768" w:rsidRDefault="00435EB9" w:rsidP="00435EB9">
      <w:pPr>
        <w:rPr>
          <w:bCs/>
          <w:color w:val="000000" w:themeColor="text1"/>
          <w:sz w:val="20"/>
          <w:szCs w:val="20"/>
        </w:rPr>
      </w:pPr>
    </w:p>
    <w:p w14:paraId="785A080E" w14:textId="06830DB9" w:rsidR="0037230B" w:rsidRPr="007A7768" w:rsidRDefault="00000000" w:rsidP="00435EB9">
      <w:pPr>
        <w:rPr>
          <w:bCs/>
          <w:color w:val="000000" w:themeColor="text1"/>
          <w:sz w:val="20"/>
          <w:szCs w:val="20"/>
        </w:rPr>
      </w:pPr>
      <w:hyperlink w:anchor="fig_120" w:history="1">
        <w:r w:rsidR="0037230B" w:rsidRPr="007A7768">
          <w:rPr>
            <w:rStyle w:val="Hyperlink"/>
            <w:bCs/>
            <w:color w:val="000000" w:themeColor="text1"/>
            <w:sz w:val="20"/>
            <w:szCs w:val="20"/>
          </w:rPr>
          <w:t>Return to Page</w:t>
        </w:r>
      </w:hyperlink>
      <w:r w:rsidR="00F04142" w:rsidRPr="007A7768">
        <w:rPr>
          <w:rStyle w:val="Hyperlink"/>
          <w:bCs/>
          <w:color w:val="000000" w:themeColor="text1"/>
          <w:sz w:val="20"/>
          <w:szCs w:val="20"/>
        </w:rPr>
        <w:t xml:space="preserve"> 50</w:t>
      </w:r>
    </w:p>
    <w:p w14:paraId="29025321" w14:textId="77777777" w:rsidR="00435EB9" w:rsidRPr="007A7768" w:rsidRDefault="00435EB9" w:rsidP="00435EB9">
      <w:pPr>
        <w:keepNext/>
        <w:rPr>
          <w:color w:val="000000" w:themeColor="text1"/>
          <w:sz w:val="20"/>
          <w:szCs w:val="20"/>
        </w:rPr>
      </w:pPr>
      <w:r w:rsidRPr="007A7768">
        <w:rPr>
          <w:bCs/>
          <w:noProof/>
          <w:color w:val="000000" w:themeColor="text1"/>
          <w:sz w:val="20"/>
          <w:szCs w:val="20"/>
        </w:rPr>
        <w:lastRenderedPageBreak/>
        <w:drawing>
          <wp:inline distT="0" distB="0" distL="0" distR="0" wp14:anchorId="0CE856D6" wp14:editId="65859B02">
            <wp:extent cx="5816600" cy="2796442"/>
            <wp:effectExtent l="0" t="0" r="0" b="0"/>
            <wp:docPr id="522" name="image182.jpg" descr="A group of people painting a mu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2.jpg" descr="A group of people painting a mural&#10;&#10;Description automatically generated"/>
                    <pic:cNvPicPr preferRelativeResize="0"/>
                  </pic:nvPicPr>
                  <pic:blipFill rotWithShape="1">
                    <a:blip r:embed="rId333"/>
                    <a:srcRect t="23397" b="4487"/>
                    <a:stretch/>
                  </pic:blipFill>
                  <pic:spPr bwMode="auto">
                    <a:xfrm>
                      <a:off x="0" y="0"/>
                      <a:ext cx="5823035" cy="2799536"/>
                    </a:xfrm>
                    <a:prstGeom prst="rect">
                      <a:avLst/>
                    </a:prstGeom>
                    <a:ln>
                      <a:noFill/>
                    </a:ln>
                    <a:extLst>
                      <a:ext uri="{53640926-AAD7-44D8-BBD7-CCE9431645EC}">
                        <a14:shadowObscured xmlns:a14="http://schemas.microsoft.com/office/drawing/2010/main"/>
                      </a:ext>
                    </a:extLst>
                  </pic:spPr>
                </pic:pic>
              </a:graphicData>
            </a:graphic>
          </wp:inline>
        </w:drawing>
      </w:r>
    </w:p>
    <w:p w14:paraId="04069731" w14:textId="5B14E7B0" w:rsidR="00435EB9" w:rsidRPr="007A7768" w:rsidRDefault="00435EB9" w:rsidP="00435EB9">
      <w:pPr>
        <w:pStyle w:val="Caption"/>
        <w:rPr>
          <w:bCs/>
          <w:szCs w:val="20"/>
        </w:rPr>
      </w:pPr>
      <w:bookmarkStart w:id="420" w:name="_Ref165562169"/>
      <w:bookmarkStart w:id="421" w:name="_Toc17220990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121</w:t>
      </w:r>
      <w:r w:rsidRPr="007A7768">
        <w:rPr>
          <w:noProof/>
          <w:szCs w:val="20"/>
        </w:rPr>
        <w:fldChar w:fldCharType="end"/>
      </w:r>
      <w:bookmarkEnd w:id="420"/>
      <w:r w:rsidRPr="007A7768">
        <w:rPr>
          <w:szCs w:val="20"/>
        </w:rPr>
        <w:t>.</w:t>
      </w:r>
      <w:r w:rsidRPr="007A7768">
        <w:rPr>
          <w:bCs/>
          <w:szCs w:val="20"/>
        </w:rPr>
        <w:t xml:space="preserve"> George Floyd Sunflower Memorial Mural In-Progress Painted at site of Murder</w:t>
      </w:r>
      <w:bookmarkEnd w:id="421"/>
      <w:r w:rsidRPr="007A7768">
        <w:rPr>
          <w:bCs/>
          <w:szCs w:val="20"/>
        </w:rPr>
        <w:t xml:space="preserve"> </w:t>
      </w:r>
    </w:p>
    <w:p w14:paraId="0BE2F424" w14:textId="77777777" w:rsidR="00435EB9" w:rsidRPr="007A7768" w:rsidRDefault="00435EB9" w:rsidP="00435EB9">
      <w:pPr>
        <w:rPr>
          <w:bCs/>
          <w:iCs/>
          <w:color w:val="000000" w:themeColor="text1"/>
          <w:sz w:val="20"/>
          <w:szCs w:val="20"/>
        </w:rPr>
      </w:pPr>
      <w:r w:rsidRPr="007A7768">
        <w:rPr>
          <w:bCs/>
          <w:iCs/>
          <w:color w:val="000000" w:themeColor="text1"/>
          <w:sz w:val="20"/>
          <w:szCs w:val="20"/>
        </w:rPr>
        <w:t xml:space="preserve">Location: Minneapolis, Minnesota </w:t>
      </w:r>
    </w:p>
    <w:p w14:paraId="1CBCCB8B" w14:textId="77777777" w:rsidR="00435EB9" w:rsidRPr="007A7768" w:rsidRDefault="00435EB9" w:rsidP="00435EB9">
      <w:pPr>
        <w:rPr>
          <w:bCs/>
          <w:iCs/>
          <w:color w:val="000000" w:themeColor="text1"/>
          <w:sz w:val="20"/>
          <w:szCs w:val="20"/>
        </w:rPr>
      </w:pPr>
      <w:r w:rsidRPr="007A7768">
        <w:rPr>
          <w:bCs/>
          <w:iCs/>
          <w:color w:val="000000" w:themeColor="text1"/>
          <w:sz w:val="20"/>
          <w:szCs w:val="20"/>
        </w:rPr>
        <w:t>Date: 2020</w:t>
      </w:r>
    </w:p>
    <w:p w14:paraId="11D94B65" w14:textId="77777777" w:rsidR="00435EB9" w:rsidRPr="007A7768" w:rsidRDefault="00435EB9" w:rsidP="00435EB9">
      <w:pPr>
        <w:rPr>
          <w:bCs/>
          <w:iCs/>
          <w:color w:val="000000" w:themeColor="text1"/>
          <w:sz w:val="20"/>
          <w:szCs w:val="20"/>
        </w:rPr>
      </w:pPr>
      <w:r w:rsidRPr="007A7768">
        <w:rPr>
          <w:bCs/>
          <w:iCs/>
          <w:color w:val="000000" w:themeColor="text1"/>
          <w:sz w:val="20"/>
          <w:szCs w:val="20"/>
        </w:rPr>
        <w:t xml:space="preserve">Artists: Cadex Herrera, Greta McLain, </w:t>
      </w:r>
      <w:proofErr w:type="spellStart"/>
      <w:r w:rsidRPr="007A7768">
        <w:rPr>
          <w:bCs/>
          <w:iCs/>
          <w:color w:val="000000" w:themeColor="text1"/>
          <w:sz w:val="20"/>
          <w:szCs w:val="20"/>
        </w:rPr>
        <w:t>Xena</w:t>
      </w:r>
      <w:proofErr w:type="spellEnd"/>
      <w:r w:rsidRPr="007A7768">
        <w:rPr>
          <w:bCs/>
          <w:iCs/>
          <w:color w:val="000000" w:themeColor="text1"/>
          <w:sz w:val="20"/>
          <w:szCs w:val="20"/>
        </w:rPr>
        <w:t xml:space="preserve"> Goldman, and community artists</w:t>
      </w:r>
    </w:p>
    <w:p w14:paraId="582E287F" w14:textId="77777777" w:rsidR="00435EB9" w:rsidRPr="007A7768" w:rsidRDefault="00435EB9" w:rsidP="00435EB9">
      <w:pPr>
        <w:rPr>
          <w:bCs/>
          <w:iCs/>
          <w:color w:val="000000" w:themeColor="text1"/>
          <w:sz w:val="20"/>
          <w:szCs w:val="20"/>
        </w:rPr>
      </w:pPr>
      <w:r w:rsidRPr="007A7768">
        <w:rPr>
          <w:bCs/>
          <w:iCs/>
          <w:color w:val="000000" w:themeColor="text1"/>
          <w:sz w:val="20"/>
          <w:szCs w:val="20"/>
        </w:rPr>
        <w:t>Photographer: Jenn Ackerman</w:t>
      </w:r>
    </w:p>
    <w:p w14:paraId="7DD482EC" w14:textId="0DB4ECE1" w:rsidR="00435EB9" w:rsidRPr="007A7768" w:rsidRDefault="00435EB9" w:rsidP="00435EB9">
      <w:pPr>
        <w:rPr>
          <w:rStyle w:val="Hyperlink"/>
          <w:bCs/>
          <w:iCs/>
          <w:color w:val="000000" w:themeColor="text1"/>
          <w:sz w:val="20"/>
          <w:szCs w:val="20"/>
        </w:rPr>
      </w:pPr>
      <w:r w:rsidRPr="007A7768">
        <w:rPr>
          <w:bCs/>
          <w:iCs/>
          <w:color w:val="000000" w:themeColor="text1"/>
          <w:sz w:val="20"/>
          <w:szCs w:val="20"/>
        </w:rPr>
        <w:t xml:space="preserve">Source: </w:t>
      </w:r>
      <w:hyperlink r:id="rId334" w:history="1">
        <w:r w:rsidRPr="007A7768">
          <w:rPr>
            <w:rStyle w:val="Hyperlink"/>
            <w:bCs/>
            <w:iCs/>
            <w:color w:val="000000" w:themeColor="text1"/>
            <w:sz w:val="20"/>
            <w:szCs w:val="20"/>
          </w:rPr>
          <w:t>https://www.nytimes.com/2020/05/29/us/knee-neck-george-floyd-death.html</w:t>
        </w:r>
      </w:hyperlink>
    </w:p>
    <w:p w14:paraId="0E7A5294" w14:textId="77777777" w:rsidR="0037230B" w:rsidRPr="007A7768" w:rsidRDefault="0037230B" w:rsidP="00435EB9">
      <w:pPr>
        <w:rPr>
          <w:bCs/>
          <w:iCs/>
          <w:color w:val="000000" w:themeColor="text1"/>
          <w:sz w:val="20"/>
          <w:szCs w:val="20"/>
        </w:rPr>
      </w:pPr>
    </w:p>
    <w:p w14:paraId="42F2D584" w14:textId="03DA26FB" w:rsidR="0037230B" w:rsidRPr="007A7768" w:rsidRDefault="00000000" w:rsidP="0037230B">
      <w:pPr>
        <w:rPr>
          <w:bCs/>
          <w:color w:val="000000" w:themeColor="text1"/>
          <w:sz w:val="20"/>
          <w:szCs w:val="20"/>
        </w:rPr>
      </w:pPr>
      <w:hyperlink w:anchor="fig_124" w:history="1">
        <w:r w:rsidR="0037230B" w:rsidRPr="007A7768">
          <w:rPr>
            <w:rStyle w:val="Hyperlink"/>
            <w:bCs/>
            <w:color w:val="000000" w:themeColor="text1"/>
            <w:sz w:val="20"/>
            <w:szCs w:val="20"/>
          </w:rPr>
          <w:t>Return to Page</w:t>
        </w:r>
      </w:hyperlink>
      <w:r w:rsidR="00F04142" w:rsidRPr="007A7768">
        <w:rPr>
          <w:rStyle w:val="Hyperlink"/>
          <w:bCs/>
          <w:color w:val="000000" w:themeColor="text1"/>
          <w:sz w:val="20"/>
          <w:szCs w:val="20"/>
        </w:rPr>
        <w:t xml:space="preserve"> 51</w:t>
      </w:r>
    </w:p>
    <w:p w14:paraId="5CAFA26D" w14:textId="77777777" w:rsidR="00435EB9" w:rsidRPr="007A7768" w:rsidRDefault="00435EB9" w:rsidP="00435EB9">
      <w:pPr>
        <w:rPr>
          <w:bCs/>
          <w:color w:val="000000" w:themeColor="text1"/>
          <w:sz w:val="20"/>
          <w:szCs w:val="20"/>
        </w:rPr>
      </w:pPr>
    </w:p>
    <w:p w14:paraId="086B1A4D" w14:textId="77777777" w:rsidR="00435EB9" w:rsidRPr="007A7768" w:rsidRDefault="00435EB9" w:rsidP="00435EB9">
      <w:pPr>
        <w:keepNext/>
        <w:rPr>
          <w:color w:val="000000" w:themeColor="text1"/>
          <w:sz w:val="20"/>
          <w:szCs w:val="20"/>
        </w:rPr>
      </w:pPr>
      <w:r w:rsidRPr="007A7768">
        <w:rPr>
          <w:bCs/>
          <w:noProof/>
          <w:color w:val="000000" w:themeColor="text1"/>
          <w:sz w:val="20"/>
          <w:szCs w:val="20"/>
        </w:rPr>
        <w:drawing>
          <wp:inline distT="0" distB="0" distL="0" distR="0" wp14:anchorId="73DF28BF" wp14:editId="18A5B45A">
            <wp:extent cx="5740400" cy="2931529"/>
            <wp:effectExtent l="0" t="0" r="0" b="2540"/>
            <wp:docPr id="511" name="image173.jpg" descr="A person kneeling on the sidewalk next to a mu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3.jpg" descr="A person kneeling on the sidewalk next to a mural&#10;&#10;Description automatically generated"/>
                    <pic:cNvPicPr preferRelativeResize="0"/>
                  </pic:nvPicPr>
                  <pic:blipFill rotWithShape="1">
                    <a:blip r:embed="rId335"/>
                    <a:srcRect t="10583" b="12765"/>
                    <a:stretch/>
                  </pic:blipFill>
                  <pic:spPr bwMode="auto">
                    <a:xfrm>
                      <a:off x="0" y="0"/>
                      <a:ext cx="5751962" cy="2937434"/>
                    </a:xfrm>
                    <a:prstGeom prst="rect">
                      <a:avLst/>
                    </a:prstGeom>
                    <a:ln>
                      <a:noFill/>
                    </a:ln>
                    <a:extLst>
                      <a:ext uri="{53640926-AAD7-44D8-BBD7-CCE9431645EC}">
                        <a14:shadowObscured xmlns:a14="http://schemas.microsoft.com/office/drawing/2010/main"/>
                      </a:ext>
                    </a:extLst>
                  </pic:spPr>
                </pic:pic>
              </a:graphicData>
            </a:graphic>
          </wp:inline>
        </w:drawing>
      </w:r>
    </w:p>
    <w:p w14:paraId="1973D0E1" w14:textId="34EC88FA" w:rsidR="00435EB9" w:rsidRPr="007A7768" w:rsidRDefault="00435EB9" w:rsidP="00435EB9">
      <w:pPr>
        <w:pStyle w:val="Caption"/>
        <w:rPr>
          <w:bCs/>
          <w:szCs w:val="20"/>
        </w:rPr>
      </w:pPr>
      <w:bookmarkStart w:id="422" w:name="_Toc17220990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122</w:t>
      </w:r>
      <w:r w:rsidRPr="007A7768">
        <w:rPr>
          <w:noProof/>
          <w:szCs w:val="20"/>
        </w:rPr>
        <w:fldChar w:fldCharType="end"/>
      </w:r>
      <w:r w:rsidRPr="007A7768">
        <w:rPr>
          <w:szCs w:val="20"/>
        </w:rPr>
        <w:t>.</w:t>
      </w:r>
      <w:r w:rsidRPr="007A7768">
        <w:rPr>
          <w:bCs/>
          <w:szCs w:val="20"/>
        </w:rPr>
        <w:t xml:space="preserve"> Kneeling in Front of George Floyd Sunflower Memorial Mural Painted at site of Murder</w:t>
      </w:r>
      <w:bookmarkEnd w:id="422"/>
      <w:r w:rsidRPr="007A7768">
        <w:rPr>
          <w:bCs/>
          <w:szCs w:val="20"/>
        </w:rPr>
        <w:t xml:space="preserve"> </w:t>
      </w:r>
    </w:p>
    <w:p w14:paraId="0B20F992" w14:textId="77777777" w:rsidR="00435EB9" w:rsidRPr="007A7768" w:rsidRDefault="00435EB9" w:rsidP="00435EB9">
      <w:pPr>
        <w:rPr>
          <w:bCs/>
          <w:iCs/>
          <w:color w:val="000000" w:themeColor="text1"/>
          <w:sz w:val="20"/>
          <w:szCs w:val="20"/>
        </w:rPr>
      </w:pPr>
      <w:r w:rsidRPr="007A7768">
        <w:rPr>
          <w:bCs/>
          <w:iCs/>
          <w:color w:val="000000" w:themeColor="text1"/>
          <w:sz w:val="20"/>
          <w:szCs w:val="20"/>
        </w:rPr>
        <w:t xml:space="preserve">Location: Minneapolis, Minnesota </w:t>
      </w:r>
    </w:p>
    <w:p w14:paraId="0B130180" w14:textId="77777777" w:rsidR="00435EB9" w:rsidRPr="007A7768" w:rsidRDefault="00435EB9" w:rsidP="00435EB9">
      <w:pPr>
        <w:rPr>
          <w:bCs/>
          <w:iCs/>
          <w:color w:val="000000" w:themeColor="text1"/>
          <w:sz w:val="20"/>
          <w:szCs w:val="20"/>
        </w:rPr>
      </w:pPr>
      <w:r w:rsidRPr="007A7768">
        <w:rPr>
          <w:bCs/>
          <w:iCs/>
          <w:color w:val="000000" w:themeColor="text1"/>
          <w:sz w:val="20"/>
          <w:szCs w:val="20"/>
        </w:rPr>
        <w:t>Date: 2020</w:t>
      </w:r>
    </w:p>
    <w:p w14:paraId="732D4C76" w14:textId="77777777" w:rsidR="00435EB9" w:rsidRPr="007A7768" w:rsidRDefault="00435EB9" w:rsidP="00435EB9">
      <w:pPr>
        <w:rPr>
          <w:bCs/>
          <w:iCs/>
          <w:color w:val="000000" w:themeColor="text1"/>
          <w:sz w:val="20"/>
          <w:szCs w:val="20"/>
        </w:rPr>
      </w:pPr>
      <w:r w:rsidRPr="007A7768">
        <w:rPr>
          <w:bCs/>
          <w:iCs/>
          <w:color w:val="000000" w:themeColor="text1"/>
          <w:sz w:val="20"/>
          <w:szCs w:val="20"/>
        </w:rPr>
        <w:t xml:space="preserve">Artists: Cadex Herrera, Greta McLain, </w:t>
      </w:r>
      <w:proofErr w:type="spellStart"/>
      <w:r w:rsidRPr="007A7768">
        <w:rPr>
          <w:bCs/>
          <w:iCs/>
          <w:color w:val="000000" w:themeColor="text1"/>
          <w:sz w:val="20"/>
          <w:szCs w:val="20"/>
        </w:rPr>
        <w:t>Xena</w:t>
      </w:r>
      <w:proofErr w:type="spellEnd"/>
      <w:r w:rsidRPr="007A7768">
        <w:rPr>
          <w:bCs/>
          <w:iCs/>
          <w:color w:val="000000" w:themeColor="text1"/>
          <w:sz w:val="20"/>
          <w:szCs w:val="20"/>
        </w:rPr>
        <w:t xml:space="preserve"> Goldman, and community artists</w:t>
      </w:r>
    </w:p>
    <w:p w14:paraId="2BDB3737" w14:textId="19BD7DD2" w:rsidR="00435EB9" w:rsidRPr="007A7768" w:rsidRDefault="00435EB9" w:rsidP="00435EB9">
      <w:pPr>
        <w:rPr>
          <w:bCs/>
          <w:iCs/>
          <w:color w:val="000000" w:themeColor="text1"/>
          <w:sz w:val="20"/>
          <w:szCs w:val="20"/>
        </w:rPr>
      </w:pPr>
      <w:r w:rsidRPr="007A7768">
        <w:rPr>
          <w:bCs/>
          <w:iCs/>
          <w:color w:val="000000" w:themeColor="text1"/>
          <w:sz w:val="20"/>
          <w:szCs w:val="20"/>
        </w:rPr>
        <w:t xml:space="preserve">Source: </w:t>
      </w:r>
      <w:hyperlink r:id="rId336" w:history="1">
        <w:r w:rsidRPr="007A7768">
          <w:rPr>
            <w:rStyle w:val="Hyperlink"/>
            <w:bCs/>
            <w:iCs/>
            <w:color w:val="000000" w:themeColor="text1"/>
            <w:sz w:val="20"/>
            <w:szCs w:val="20"/>
          </w:rPr>
          <w:t>https://www.inc.com/cameron-albert-deitch-gabrielle-bienasz/minneapolis-black-small-business-pain-recovery-george-floyd.html</w:t>
        </w:r>
      </w:hyperlink>
    </w:p>
    <w:p w14:paraId="13E205A3" w14:textId="77777777" w:rsidR="00435EB9" w:rsidRPr="007A7768" w:rsidRDefault="00435EB9" w:rsidP="00435EB9">
      <w:pPr>
        <w:rPr>
          <w:bCs/>
          <w:iCs/>
          <w:color w:val="000000" w:themeColor="text1"/>
          <w:sz w:val="20"/>
          <w:szCs w:val="20"/>
        </w:rPr>
      </w:pPr>
    </w:p>
    <w:p w14:paraId="23DF2749" w14:textId="314666FB" w:rsidR="0037230B" w:rsidRPr="007A7768" w:rsidRDefault="00000000" w:rsidP="0037230B">
      <w:pPr>
        <w:rPr>
          <w:bCs/>
          <w:color w:val="000000" w:themeColor="text1"/>
          <w:sz w:val="20"/>
          <w:szCs w:val="20"/>
        </w:rPr>
      </w:pPr>
      <w:hyperlink w:anchor="fig_124" w:history="1">
        <w:r w:rsidR="0037230B" w:rsidRPr="007A7768">
          <w:rPr>
            <w:rStyle w:val="Hyperlink"/>
            <w:bCs/>
            <w:color w:val="000000" w:themeColor="text1"/>
            <w:sz w:val="20"/>
            <w:szCs w:val="20"/>
          </w:rPr>
          <w:t>Return to Page</w:t>
        </w:r>
      </w:hyperlink>
      <w:r w:rsidR="00F04142" w:rsidRPr="007A7768">
        <w:rPr>
          <w:rStyle w:val="Hyperlink"/>
          <w:bCs/>
          <w:color w:val="000000" w:themeColor="text1"/>
          <w:sz w:val="20"/>
          <w:szCs w:val="20"/>
        </w:rPr>
        <w:t xml:space="preserve"> 51</w:t>
      </w:r>
    </w:p>
    <w:p w14:paraId="60FEEAB8" w14:textId="77777777" w:rsidR="00435EB9" w:rsidRPr="007A7768" w:rsidRDefault="00435EB9" w:rsidP="00435EB9">
      <w:pPr>
        <w:rPr>
          <w:bCs/>
          <w:color w:val="000000" w:themeColor="text1"/>
          <w:sz w:val="20"/>
          <w:szCs w:val="20"/>
        </w:rPr>
      </w:pPr>
    </w:p>
    <w:p w14:paraId="7F11768E" w14:textId="77777777" w:rsidR="00435EB9" w:rsidRPr="007A7768" w:rsidRDefault="00435EB9" w:rsidP="00435EB9">
      <w:pPr>
        <w:keepNext/>
        <w:rPr>
          <w:color w:val="000000" w:themeColor="text1"/>
          <w:sz w:val="20"/>
          <w:szCs w:val="20"/>
        </w:rPr>
      </w:pPr>
      <w:r w:rsidRPr="007A7768">
        <w:rPr>
          <w:bCs/>
          <w:noProof/>
          <w:color w:val="000000" w:themeColor="text1"/>
          <w:sz w:val="20"/>
          <w:szCs w:val="20"/>
        </w:rPr>
        <w:drawing>
          <wp:inline distT="0" distB="0" distL="0" distR="0" wp14:anchorId="36676289" wp14:editId="38B1166C">
            <wp:extent cx="5575300" cy="2668519"/>
            <wp:effectExtent l="0" t="0" r="0" b="0"/>
            <wp:docPr id="509" name="image171.jpg" descr="A wall with flowers and a paint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1.jpg" descr="A wall with flowers and a painting of a person&#10;&#10;Description automatically generated"/>
                    <pic:cNvPicPr preferRelativeResize="0"/>
                  </pic:nvPicPr>
                  <pic:blipFill rotWithShape="1">
                    <a:blip r:embed="rId337"/>
                    <a:srcRect t="6090" b="22116"/>
                    <a:stretch/>
                  </pic:blipFill>
                  <pic:spPr bwMode="auto">
                    <a:xfrm>
                      <a:off x="0" y="0"/>
                      <a:ext cx="5617439" cy="2688688"/>
                    </a:xfrm>
                    <a:prstGeom prst="rect">
                      <a:avLst/>
                    </a:prstGeom>
                    <a:ln>
                      <a:noFill/>
                    </a:ln>
                    <a:extLst>
                      <a:ext uri="{53640926-AAD7-44D8-BBD7-CCE9431645EC}">
                        <a14:shadowObscured xmlns:a14="http://schemas.microsoft.com/office/drawing/2010/main"/>
                      </a:ext>
                    </a:extLst>
                  </pic:spPr>
                </pic:pic>
              </a:graphicData>
            </a:graphic>
          </wp:inline>
        </w:drawing>
      </w:r>
    </w:p>
    <w:p w14:paraId="6EEA8603" w14:textId="17673BE1" w:rsidR="00435EB9" w:rsidRPr="007A7768" w:rsidRDefault="00435EB9" w:rsidP="00435EB9">
      <w:pPr>
        <w:pStyle w:val="Caption"/>
        <w:rPr>
          <w:bCs/>
          <w:szCs w:val="20"/>
        </w:rPr>
      </w:pPr>
      <w:bookmarkStart w:id="423" w:name="_Ref165562226"/>
      <w:bookmarkStart w:id="424" w:name="_Toc17220990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123</w:t>
      </w:r>
      <w:r w:rsidRPr="007A7768">
        <w:rPr>
          <w:noProof/>
          <w:szCs w:val="20"/>
        </w:rPr>
        <w:fldChar w:fldCharType="end"/>
      </w:r>
      <w:bookmarkEnd w:id="423"/>
      <w:r w:rsidRPr="007A7768">
        <w:rPr>
          <w:szCs w:val="20"/>
        </w:rPr>
        <w:t>.</w:t>
      </w:r>
      <w:r w:rsidRPr="007A7768">
        <w:rPr>
          <w:bCs/>
          <w:szCs w:val="20"/>
        </w:rPr>
        <w:t xml:space="preserve"> George Floyd Sunflower Memorial Mural Painted at site of Murder</w:t>
      </w:r>
      <w:bookmarkEnd w:id="424"/>
    </w:p>
    <w:p w14:paraId="36241933" w14:textId="77777777" w:rsidR="00435EB9" w:rsidRPr="007A7768" w:rsidRDefault="00435EB9" w:rsidP="00435EB9">
      <w:pPr>
        <w:rPr>
          <w:bCs/>
          <w:iCs/>
          <w:color w:val="000000" w:themeColor="text1"/>
          <w:sz w:val="20"/>
          <w:szCs w:val="20"/>
        </w:rPr>
      </w:pPr>
      <w:r w:rsidRPr="007A7768">
        <w:rPr>
          <w:bCs/>
          <w:iCs/>
          <w:color w:val="000000" w:themeColor="text1"/>
          <w:sz w:val="20"/>
          <w:szCs w:val="20"/>
        </w:rPr>
        <w:t xml:space="preserve">Location: Minneapolis, Minnesota </w:t>
      </w:r>
    </w:p>
    <w:p w14:paraId="21E799F6" w14:textId="77777777" w:rsidR="00435EB9" w:rsidRPr="007A7768" w:rsidRDefault="00435EB9" w:rsidP="00435EB9">
      <w:pPr>
        <w:rPr>
          <w:bCs/>
          <w:iCs/>
          <w:color w:val="000000" w:themeColor="text1"/>
          <w:sz w:val="20"/>
          <w:szCs w:val="20"/>
        </w:rPr>
      </w:pPr>
      <w:r w:rsidRPr="007A7768">
        <w:rPr>
          <w:bCs/>
          <w:iCs/>
          <w:color w:val="000000" w:themeColor="text1"/>
          <w:sz w:val="20"/>
          <w:szCs w:val="20"/>
        </w:rPr>
        <w:t>Date: 2020</w:t>
      </w:r>
    </w:p>
    <w:p w14:paraId="4D0A4370" w14:textId="77777777" w:rsidR="00435EB9" w:rsidRPr="007A7768" w:rsidRDefault="00435EB9" w:rsidP="00435EB9">
      <w:pPr>
        <w:rPr>
          <w:bCs/>
          <w:iCs/>
          <w:color w:val="000000" w:themeColor="text1"/>
          <w:sz w:val="20"/>
          <w:szCs w:val="20"/>
        </w:rPr>
      </w:pPr>
      <w:r w:rsidRPr="007A7768">
        <w:rPr>
          <w:bCs/>
          <w:iCs/>
          <w:color w:val="000000" w:themeColor="text1"/>
          <w:sz w:val="20"/>
          <w:szCs w:val="20"/>
        </w:rPr>
        <w:t xml:space="preserve">Artists: Cadex Herrera, Greta McLain, </w:t>
      </w:r>
      <w:proofErr w:type="spellStart"/>
      <w:r w:rsidRPr="007A7768">
        <w:rPr>
          <w:bCs/>
          <w:iCs/>
          <w:color w:val="000000" w:themeColor="text1"/>
          <w:sz w:val="20"/>
          <w:szCs w:val="20"/>
        </w:rPr>
        <w:t>Xena</w:t>
      </w:r>
      <w:proofErr w:type="spellEnd"/>
      <w:r w:rsidRPr="007A7768">
        <w:rPr>
          <w:bCs/>
          <w:iCs/>
          <w:color w:val="000000" w:themeColor="text1"/>
          <w:sz w:val="20"/>
          <w:szCs w:val="20"/>
        </w:rPr>
        <w:t xml:space="preserve"> Goldman, and community artists</w:t>
      </w:r>
    </w:p>
    <w:p w14:paraId="1DCA0E0F" w14:textId="77777777" w:rsidR="00435EB9" w:rsidRPr="007A7768" w:rsidRDefault="00435EB9" w:rsidP="00435EB9">
      <w:pPr>
        <w:rPr>
          <w:bCs/>
          <w:iCs/>
          <w:color w:val="000000" w:themeColor="text1"/>
          <w:sz w:val="20"/>
          <w:szCs w:val="20"/>
        </w:rPr>
      </w:pPr>
      <w:r w:rsidRPr="007A7768">
        <w:rPr>
          <w:bCs/>
          <w:iCs/>
          <w:color w:val="000000" w:themeColor="text1"/>
          <w:sz w:val="20"/>
          <w:szCs w:val="20"/>
        </w:rPr>
        <w:t>Photographer: Jason Armond</w:t>
      </w:r>
    </w:p>
    <w:p w14:paraId="6B8A1E47" w14:textId="2FBA8D38" w:rsidR="00435EB9" w:rsidRPr="007A7768" w:rsidRDefault="00435EB9" w:rsidP="00435EB9">
      <w:pPr>
        <w:rPr>
          <w:bCs/>
          <w:iCs/>
          <w:color w:val="000000" w:themeColor="text1"/>
          <w:sz w:val="20"/>
          <w:szCs w:val="20"/>
        </w:rPr>
      </w:pPr>
      <w:r w:rsidRPr="007A7768">
        <w:rPr>
          <w:bCs/>
          <w:iCs/>
          <w:color w:val="000000" w:themeColor="text1"/>
          <w:sz w:val="20"/>
          <w:szCs w:val="20"/>
        </w:rPr>
        <w:t xml:space="preserve">Source: </w:t>
      </w:r>
      <w:hyperlink r:id="rId338" w:history="1">
        <w:r w:rsidRPr="007A7768">
          <w:rPr>
            <w:rStyle w:val="Hyperlink"/>
            <w:bCs/>
            <w:iCs/>
            <w:color w:val="000000" w:themeColor="text1"/>
            <w:sz w:val="20"/>
            <w:szCs w:val="20"/>
          </w:rPr>
          <w:t>https://newrepublic.com/article/158176/righteous-power-george-floyd-mural</w:t>
        </w:r>
      </w:hyperlink>
    </w:p>
    <w:p w14:paraId="2CB878EA" w14:textId="77777777" w:rsidR="00435EB9" w:rsidRPr="007A7768" w:rsidRDefault="00435EB9" w:rsidP="00435EB9">
      <w:pPr>
        <w:rPr>
          <w:bCs/>
          <w:iCs/>
          <w:color w:val="000000" w:themeColor="text1"/>
          <w:sz w:val="20"/>
          <w:szCs w:val="20"/>
        </w:rPr>
      </w:pPr>
    </w:p>
    <w:p w14:paraId="3C036ADF" w14:textId="193EE716" w:rsidR="00435EB9" w:rsidRPr="007A7768" w:rsidRDefault="00000000" w:rsidP="00435EB9">
      <w:pPr>
        <w:rPr>
          <w:rStyle w:val="Hyperlink"/>
          <w:bCs/>
          <w:color w:val="000000" w:themeColor="text1"/>
          <w:sz w:val="20"/>
          <w:szCs w:val="20"/>
        </w:rPr>
      </w:pPr>
      <w:hyperlink w:anchor="fig_124" w:history="1">
        <w:r w:rsidR="0037230B" w:rsidRPr="007A7768">
          <w:rPr>
            <w:rStyle w:val="Hyperlink"/>
            <w:bCs/>
            <w:color w:val="000000" w:themeColor="text1"/>
            <w:sz w:val="20"/>
            <w:szCs w:val="20"/>
          </w:rPr>
          <w:t>Return to Page</w:t>
        </w:r>
      </w:hyperlink>
      <w:r w:rsidR="00F04142" w:rsidRPr="007A7768">
        <w:rPr>
          <w:rStyle w:val="Hyperlink"/>
          <w:bCs/>
          <w:color w:val="000000" w:themeColor="text1"/>
          <w:sz w:val="20"/>
          <w:szCs w:val="20"/>
        </w:rPr>
        <w:t xml:space="preserve"> 51</w:t>
      </w:r>
    </w:p>
    <w:p w14:paraId="1D33EC32" w14:textId="77777777" w:rsidR="00D74BA2" w:rsidRPr="007A7768" w:rsidRDefault="00D74BA2" w:rsidP="00435EB9">
      <w:pPr>
        <w:rPr>
          <w:bCs/>
          <w:color w:val="000000" w:themeColor="text1"/>
          <w:sz w:val="20"/>
          <w:szCs w:val="20"/>
        </w:rPr>
      </w:pPr>
    </w:p>
    <w:p w14:paraId="3238D0BD" w14:textId="77777777" w:rsidR="00435EB9" w:rsidRPr="007A7768" w:rsidRDefault="00435EB9" w:rsidP="00435EB9">
      <w:pPr>
        <w:keepNext/>
        <w:rPr>
          <w:color w:val="000000" w:themeColor="text1"/>
          <w:sz w:val="20"/>
          <w:szCs w:val="20"/>
        </w:rPr>
      </w:pPr>
      <w:r w:rsidRPr="007A7768">
        <w:rPr>
          <w:bCs/>
          <w:noProof/>
          <w:color w:val="000000" w:themeColor="text1"/>
          <w:sz w:val="20"/>
          <w:szCs w:val="20"/>
        </w:rPr>
        <w:drawing>
          <wp:inline distT="0" distB="0" distL="0" distR="0" wp14:anchorId="12FF838C" wp14:editId="2DF3178B">
            <wp:extent cx="5511800" cy="2897228"/>
            <wp:effectExtent l="0" t="0" r="0" b="0"/>
            <wp:docPr id="514" name="image176.jpg" descr="A casket in a room with flowers and a micro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6.jpg" descr="A casket in a room with flowers and a microphone&#10;&#10;Description automatically generated"/>
                    <pic:cNvPicPr preferRelativeResize="0"/>
                  </pic:nvPicPr>
                  <pic:blipFill rotWithShape="1">
                    <a:blip r:embed="rId339"/>
                    <a:srcRect b="21154"/>
                    <a:stretch/>
                  </pic:blipFill>
                  <pic:spPr bwMode="auto">
                    <a:xfrm>
                      <a:off x="0" y="0"/>
                      <a:ext cx="5545106" cy="2914735"/>
                    </a:xfrm>
                    <a:prstGeom prst="rect">
                      <a:avLst/>
                    </a:prstGeom>
                    <a:ln>
                      <a:noFill/>
                    </a:ln>
                    <a:extLst>
                      <a:ext uri="{53640926-AAD7-44D8-BBD7-CCE9431645EC}">
                        <a14:shadowObscured xmlns:a14="http://schemas.microsoft.com/office/drawing/2010/main"/>
                      </a:ext>
                    </a:extLst>
                  </pic:spPr>
                </pic:pic>
              </a:graphicData>
            </a:graphic>
          </wp:inline>
        </w:drawing>
      </w:r>
    </w:p>
    <w:p w14:paraId="1113213E" w14:textId="17F7DEE7" w:rsidR="00435EB9" w:rsidRPr="007A7768" w:rsidRDefault="00435EB9" w:rsidP="00435EB9">
      <w:pPr>
        <w:pStyle w:val="Caption"/>
        <w:rPr>
          <w:bCs/>
          <w:szCs w:val="20"/>
        </w:rPr>
      </w:pPr>
      <w:bookmarkStart w:id="425" w:name="_Ref165562200"/>
      <w:bookmarkStart w:id="426" w:name="_Toc17220990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124</w:t>
      </w:r>
      <w:r w:rsidRPr="007A7768">
        <w:rPr>
          <w:noProof/>
          <w:szCs w:val="20"/>
        </w:rPr>
        <w:fldChar w:fldCharType="end"/>
      </w:r>
      <w:bookmarkEnd w:id="425"/>
      <w:r w:rsidRPr="007A7768">
        <w:rPr>
          <w:szCs w:val="20"/>
        </w:rPr>
        <w:t>.</w:t>
      </w:r>
      <w:r w:rsidRPr="007A7768">
        <w:rPr>
          <w:bCs/>
          <w:szCs w:val="20"/>
        </w:rPr>
        <w:t xml:space="preserve"> Digital Display of George Floyd Sunflower Memorial Mural During Service Location: Minneapolis, Minnesota</w:t>
      </w:r>
      <w:bookmarkEnd w:id="426"/>
      <w:r w:rsidRPr="007A7768">
        <w:rPr>
          <w:bCs/>
          <w:szCs w:val="20"/>
        </w:rPr>
        <w:t xml:space="preserve"> </w:t>
      </w:r>
    </w:p>
    <w:p w14:paraId="25EF10F5" w14:textId="77777777" w:rsidR="00435EB9" w:rsidRPr="007A7768" w:rsidRDefault="00435EB9" w:rsidP="00435EB9">
      <w:pPr>
        <w:rPr>
          <w:bCs/>
          <w:iCs/>
          <w:color w:val="000000" w:themeColor="text1"/>
          <w:sz w:val="20"/>
          <w:szCs w:val="20"/>
        </w:rPr>
      </w:pPr>
      <w:r w:rsidRPr="007A7768">
        <w:rPr>
          <w:bCs/>
          <w:iCs/>
          <w:color w:val="000000" w:themeColor="text1"/>
          <w:sz w:val="20"/>
          <w:szCs w:val="20"/>
        </w:rPr>
        <w:t>Date: 2020</w:t>
      </w:r>
    </w:p>
    <w:p w14:paraId="5F6A3AC7" w14:textId="77777777" w:rsidR="00435EB9" w:rsidRPr="007A7768" w:rsidRDefault="00435EB9" w:rsidP="00435EB9">
      <w:pPr>
        <w:rPr>
          <w:bCs/>
          <w:iCs/>
          <w:color w:val="000000" w:themeColor="text1"/>
          <w:sz w:val="20"/>
          <w:szCs w:val="20"/>
        </w:rPr>
      </w:pPr>
      <w:r w:rsidRPr="007A7768">
        <w:rPr>
          <w:bCs/>
          <w:iCs/>
          <w:color w:val="000000" w:themeColor="text1"/>
          <w:sz w:val="20"/>
          <w:szCs w:val="20"/>
        </w:rPr>
        <w:t xml:space="preserve">Artists: Cadex Herrera, Greta McLain, </w:t>
      </w:r>
      <w:proofErr w:type="spellStart"/>
      <w:r w:rsidRPr="007A7768">
        <w:rPr>
          <w:bCs/>
          <w:iCs/>
          <w:color w:val="000000" w:themeColor="text1"/>
          <w:sz w:val="20"/>
          <w:szCs w:val="20"/>
        </w:rPr>
        <w:t>Xena</w:t>
      </w:r>
      <w:proofErr w:type="spellEnd"/>
      <w:r w:rsidRPr="007A7768">
        <w:rPr>
          <w:bCs/>
          <w:iCs/>
          <w:color w:val="000000" w:themeColor="text1"/>
          <w:sz w:val="20"/>
          <w:szCs w:val="20"/>
        </w:rPr>
        <w:t xml:space="preserve"> Goldman, and community artists</w:t>
      </w:r>
    </w:p>
    <w:p w14:paraId="095DD1D7" w14:textId="77777777" w:rsidR="00435EB9" w:rsidRPr="007A7768" w:rsidRDefault="00435EB9" w:rsidP="00435EB9">
      <w:pPr>
        <w:rPr>
          <w:bCs/>
          <w:iCs/>
          <w:color w:val="000000" w:themeColor="text1"/>
          <w:sz w:val="20"/>
          <w:szCs w:val="20"/>
        </w:rPr>
      </w:pPr>
      <w:r w:rsidRPr="007A7768">
        <w:rPr>
          <w:bCs/>
          <w:iCs/>
          <w:color w:val="000000" w:themeColor="text1"/>
          <w:sz w:val="20"/>
          <w:szCs w:val="20"/>
        </w:rPr>
        <w:t xml:space="preserve">Photographer: </w:t>
      </w:r>
      <w:proofErr w:type="spellStart"/>
      <w:r w:rsidRPr="007A7768">
        <w:rPr>
          <w:bCs/>
          <w:iCs/>
          <w:color w:val="000000" w:themeColor="text1"/>
          <w:sz w:val="20"/>
          <w:szCs w:val="20"/>
        </w:rPr>
        <w:t>Salwan</w:t>
      </w:r>
      <w:proofErr w:type="spellEnd"/>
      <w:r w:rsidRPr="007A7768">
        <w:rPr>
          <w:bCs/>
          <w:iCs/>
          <w:color w:val="000000" w:themeColor="text1"/>
          <w:sz w:val="20"/>
          <w:szCs w:val="20"/>
        </w:rPr>
        <w:t xml:space="preserve"> Georges</w:t>
      </w:r>
    </w:p>
    <w:p w14:paraId="6F47EE02" w14:textId="132860B9" w:rsidR="00435EB9" w:rsidRPr="007A7768" w:rsidRDefault="00435EB9" w:rsidP="00435EB9">
      <w:pPr>
        <w:rPr>
          <w:bCs/>
          <w:iCs/>
          <w:color w:val="000000" w:themeColor="text1"/>
          <w:sz w:val="20"/>
          <w:szCs w:val="20"/>
        </w:rPr>
      </w:pPr>
      <w:r w:rsidRPr="007A7768">
        <w:rPr>
          <w:bCs/>
          <w:iCs/>
          <w:color w:val="000000" w:themeColor="text1"/>
          <w:sz w:val="20"/>
          <w:szCs w:val="20"/>
        </w:rPr>
        <w:t xml:space="preserve">Source: </w:t>
      </w:r>
      <w:hyperlink r:id="rId340" w:history="1">
        <w:r w:rsidRPr="007A7768">
          <w:rPr>
            <w:rStyle w:val="Hyperlink"/>
            <w:bCs/>
            <w:iCs/>
            <w:color w:val="000000" w:themeColor="text1"/>
            <w:sz w:val="20"/>
            <w:szCs w:val="20"/>
          </w:rPr>
          <w:t>https://www.washingtonpost.com/graphics/photography/2020/06/04/photos-george-floyd-memorial/</w:t>
        </w:r>
      </w:hyperlink>
    </w:p>
    <w:p w14:paraId="3582B8D1" w14:textId="2EDCB5A4" w:rsidR="00435EB9" w:rsidRPr="007A7768" w:rsidRDefault="00435EB9" w:rsidP="00435EB9">
      <w:pPr>
        <w:rPr>
          <w:bCs/>
          <w:color w:val="000000" w:themeColor="text1"/>
          <w:sz w:val="20"/>
          <w:szCs w:val="20"/>
        </w:rPr>
      </w:pPr>
    </w:p>
    <w:p w14:paraId="64311DA2" w14:textId="657C4BD8" w:rsidR="0037230B" w:rsidRPr="007A7768" w:rsidRDefault="00000000" w:rsidP="00435EB9">
      <w:pPr>
        <w:rPr>
          <w:bCs/>
          <w:color w:val="000000" w:themeColor="text1"/>
          <w:sz w:val="20"/>
          <w:szCs w:val="20"/>
        </w:rPr>
      </w:pPr>
      <w:hyperlink w:anchor="fig_124" w:history="1">
        <w:r w:rsidR="0037230B" w:rsidRPr="007A7768">
          <w:rPr>
            <w:rStyle w:val="Hyperlink"/>
            <w:bCs/>
            <w:color w:val="000000" w:themeColor="text1"/>
            <w:sz w:val="20"/>
            <w:szCs w:val="20"/>
          </w:rPr>
          <w:t>Return to Page</w:t>
        </w:r>
      </w:hyperlink>
      <w:r w:rsidR="00F04142" w:rsidRPr="007A7768">
        <w:rPr>
          <w:rStyle w:val="Hyperlink"/>
          <w:bCs/>
          <w:color w:val="000000" w:themeColor="text1"/>
          <w:sz w:val="20"/>
          <w:szCs w:val="20"/>
        </w:rPr>
        <w:t xml:space="preserve"> 51</w:t>
      </w:r>
    </w:p>
    <w:p w14:paraId="3E0F9294" w14:textId="77777777" w:rsidR="00435EB9" w:rsidRPr="007A7768" w:rsidRDefault="00435EB9" w:rsidP="00435EB9">
      <w:pPr>
        <w:keepNext/>
        <w:rPr>
          <w:color w:val="000000" w:themeColor="text1"/>
          <w:sz w:val="20"/>
          <w:szCs w:val="20"/>
        </w:rPr>
      </w:pPr>
      <w:r w:rsidRPr="007A7768">
        <w:rPr>
          <w:bCs/>
          <w:noProof/>
          <w:color w:val="000000" w:themeColor="text1"/>
          <w:sz w:val="20"/>
          <w:szCs w:val="20"/>
        </w:rPr>
        <w:lastRenderedPageBreak/>
        <w:drawing>
          <wp:inline distT="0" distB="0" distL="0" distR="0" wp14:anchorId="406DB233" wp14:editId="6184A181">
            <wp:extent cx="4686300" cy="3066326"/>
            <wp:effectExtent l="0" t="0" r="0" b="0"/>
            <wp:docPr id="30" name="Picture 30" descr="A graffiti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graffiti on a wall&#10;&#10;Description automatically generated"/>
                    <pic:cNvPicPr/>
                  </pic:nvPicPr>
                  <pic:blipFill rotWithShape="1">
                    <a:blip r:embed="rId341">
                      <a:extLst>
                        <a:ext uri="{28A0092B-C50C-407E-A947-70E740481C1C}">
                          <a14:useLocalDpi xmlns:a14="http://schemas.microsoft.com/office/drawing/2010/main" val="0"/>
                        </a:ext>
                      </a:extLst>
                    </a:blip>
                    <a:srcRect t="2161" b="4627"/>
                    <a:stretch/>
                  </pic:blipFill>
                  <pic:spPr bwMode="auto">
                    <a:xfrm>
                      <a:off x="0" y="0"/>
                      <a:ext cx="4728640" cy="3094030"/>
                    </a:xfrm>
                    <a:prstGeom prst="rect">
                      <a:avLst/>
                    </a:prstGeom>
                    <a:ln>
                      <a:noFill/>
                    </a:ln>
                    <a:extLst>
                      <a:ext uri="{53640926-AAD7-44D8-BBD7-CCE9431645EC}">
                        <a14:shadowObscured xmlns:a14="http://schemas.microsoft.com/office/drawing/2010/main"/>
                      </a:ext>
                    </a:extLst>
                  </pic:spPr>
                </pic:pic>
              </a:graphicData>
            </a:graphic>
          </wp:inline>
        </w:drawing>
      </w:r>
    </w:p>
    <w:p w14:paraId="51D97880" w14:textId="1EF60132" w:rsidR="00435EB9" w:rsidRPr="007A7768" w:rsidRDefault="00435EB9" w:rsidP="00435EB9">
      <w:pPr>
        <w:pStyle w:val="Caption"/>
        <w:rPr>
          <w:bCs/>
          <w:szCs w:val="20"/>
        </w:rPr>
      </w:pPr>
      <w:bookmarkStart w:id="427" w:name="_Ref165562177"/>
      <w:bookmarkStart w:id="428" w:name="_Toc17220990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125</w:t>
      </w:r>
      <w:r w:rsidRPr="007A7768">
        <w:rPr>
          <w:noProof/>
          <w:szCs w:val="20"/>
        </w:rPr>
        <w:fldChar w:fldCharType="end"/>
      </w:r>
      <w:bookmarkEnd w:id="427"/>
      <w:r w:rsidRPr="007A7768">
        <w:rPr>
          <w:szCs w:val="20"/>
        </w:rPr>
        <w:t>.</w:t>
      </w:r>
      <w:r w:rsidRPr="007A7768">
        <w:rPr>
          <w:bCs/>
          <w:szCs w:val="20"/>
        </w:rPr>
        <w:t xml:space="preserve"> George Floyd Sunflower Memorial Mural Vandalized</w:t>
      </w:r>
      <w:bookmarkEnd w:id="428"/>
    </w:p>
    <w:p w14:paraId="1EF0AF07" w14:textId="77777777" w:rsidR="00435EB9" w:rsidRPr="007A7768" w:rsidRDefault="00435EB9" w:rsidP="00435EB9">
      <w:pPr>
        <w:rPr>
          <w:bCs/>
          <w:iCs/>
          <w:color w:val="000000" w:themeColor="text1"/>
          <w:sz w:val="20"/>
          <w:szCs w:val="20"/>
        </w:rPr>
      </w:pPr>
      <w:r w:rsidRPr="007A7768">
        <w:rPr>
          <w:bCs/>
          <w:iCs/>
          <w:color w:val="000000" w:themeColor="text1"/>
          <w:sz w:val="20"/>
          <w:szCs w:val="20"/>
        </w:rPr>
        <w:t xml:space="preserve">Location: Minneapolis, Minnesota </w:t>
      </w:r>
    </w:p>
    <w:p w14:paraId="127761EF" w14:textId="77777777" w:rsidR="00435EB9" w:rsidRPr="007A7768" w:rsidRDefault="00435EB9" w:rsidP="00435EB9">
      <w:pPr>
        <w:rPr>
          <w:bCs/>
          <w:iCs/>
          <w:color w:val="000000" w:themeColor="text1"/>
          <w:sz w:val="20"/>
          <w:szCs w:val="20"/>
        </w:rPr>
      </w:pPr>
      <w:r w:rsidRPr="007A7768">
        <w:rPr>
          <w:bCs/>
          <w:iCs/>
          <w:color w:val="000000" w:themeColor="text1"/>
          <w:sz w:val="20"/>
          <w:szCs w:val="20"/>
        </w:rPr>
        <w:t>Date: 2020</w:t>
      </w:r>
    </w:p>
    <w:p w14:paraId="08F4BEC2" w14:textId="77777777" w:rsidR="00435EB9" w:rsidRPr="007A7768" w:rsidRDefault="00435EB9" w:rsidP="00435EB9">
      <w:pPr>
        <w:rPr>
          <w:bCs/>
          <w:iCs/>
          <w:color w:val="000000" w:themeColor="text1"/>
          <w:sz w:val="20"/>
          <w:szCs w:val="20"/>
        </w:rPr>
      </w:pPr>
      <w:r w:rsidRPr="007A7768">
        <w:rPr>
          <w:bCs/>
          <w:iCs/>
          <w:color w:val="000000" w:themeColor="text1"/>
          <w:sz w:val="20"/>
          <w:szCs w:val="20"/>
        </w:rPr>
        <w:t xml:space="preserve">Artists: Cadex Herrera, Greta McLain, </w:t>
      </w:r>
      <w:proofErr w:type="spellStart"/>
      <w:r w:rsidRPr="007A7768">
        <w:rPr>
          <w:bCs/>
          <w:iCs/>
          <w:color w:val="000000" w:themeColor="text1"/>
          <w:sz w:val="20"/>
          <w:szCs w:val="20"/>
        </w:rPr>
        <w:t>Xena</w:t>
      </w:r>
      <w:proofErr w:type="spellEnd"/>
      <w:r w:rsidRPr="007A7768">
        <w:rPr>
          <w:bCs/>
          <w:iCs/>
          <w:color w:val="000000" w:themeColor="text1"/>
          <w:sz w:val="20"/>
          <w:szCs w:val="20"/>
        </w:rPr>
        <w:t xml:space="preserve"> Goldman, and community artists</w:t>
      </w:r>
    </w:p>
    <w:p w14:paraId="3046BD0B" w14:textId="475315D7" w:rsidR="00435EB9" w:rsidRPr="007A7768" w:rsidRDefault="00435EB9" w:rsidP="00435EB9">
      <w:pPr>
        <w:rPr>
          <w:bCs/>
          <w:iCs/>
          <w:color w:val="000000" w:themeColor="text1"/>
          <w:sz w:val="20"/>
          <w:szCs w:val="20"/>
        </w:rPr>
      </w:pPr>
      <w:r w:rsidRPr="007A7768">
        <w:rPr>
          <w:bCs/>
          <w:iCs/>
          <w:color w:val="000000" w:themeColor="text1"/>
          <w:sz w:val="20"/>
          <w:szCs w:val="20"/>
        </w:rPr>
        <w:t xml:space="preserve">Source: </w:t>
      </w:r>
      <w:hyperlink r:id="rId342" w:history="1">
        <w:r w:rsidRPr="007A7768">
          <w:rPr>
            <w:rStyle w:val="Hyperlink"/>
            <w:bCs/>
            <w:iCs/>
            <w:color w:val="000000" w:themeColor="text1"/>
            <w:sz w:val="20"/>
            <w:szCs w:val="20"/>
          </w:rPr>
          <w:t>https://minnesotareformer.com/briefs/iconic-george-floyd-mural-at-cup-foods-vandalized-again-called-satans-mural/</w:t>
        </w:r>
      </w:hyperlink>
    </w:p>
    <w:p w14:paraId="24CF1B0D" w14:textId="05BEC03A" w:rsidR="00435EB9" w:rsidRPr="007A7768" w:rsidRDefault="00435EB9" w:rsidP="00435EB9">
      <w:pPr>
        <w:rPr>
          <w:bCs/>
          <w:iCs/>
          <w:color w:val="000000" w:themeColor="text1"/>
          <w:sz w:val="20"/>
          <w:szCs w:val="20"/>
        </w:rPr>
      </w:pPr>
    </w:p>
    <w:p w14:paraId="0593161F" w14:textId="7D2061F1" w:rsidR="0037230B" w:rsidRPr="007A7768" w:rsidRDefault="00000000" w:rsidP="0037230B">
      <w:pPr>
        <w:rPr>
          <w:bCs/>
          <w:color w:val="000000" w:themeColor="text1"/>
          <w:sz w:val="20"/>
          <w:szCs w:val="20"/>
        </w:rPr>
      </w:pPr>
      <w:hyperlink w:anchor="fig_126" w:history="1">
        <w:r w:rsidR="0037230B" w:rsidRPr="007A7768">
          <w:rPr>
            <w:rStyle w:val="Hyperlink"/>
            <w:bCs/>
            <w:color w:val="000000" w:themeColor="text1"/>
            <w:sz w:val="20"/>
            <w:szCs w:val="20"/>
          </w:rPr>
          <w:t>Return to Page</w:t>
        </w:r>
      </w:hyperlink>
      <w:r w:rsidR="00F04142" w:rsidRPr="007A7768">
        <w:rPr>
          <w:rStyle w:val="Hyperlink"/>
          <w:bCs/>
          <w:color w:val="000000" w:themeColor="text1"/>
          <w:sz w:val="20"/>
          <w:szCs w:val="20"/>
        </w:rPr>
        <w:t xml:space="preserve"> 51</w:t>
      </w:r>
    </w:p>
    <w:p w14:paraId="01E116FD" w14:textId="77777777" w:rsidR="0037230B" w:rsidRPr="007A7768" w:rsidRDefault="0037230B" w:rsidP="00435EB9">
      <w:pPr>
        <w:rPr>
          <w:bCs/>
          <w:iCs/>
          <w:color w:val="000000" w:themeColor="text1"/>
          <w:sz w:val="20"/>
          <w:szCs w:val="20"/>
        </w:rPr>
      </w:pPr>
    </w:p>
    <w:p w14:paraId="4DE65707" w14:textId="77777777" w:rsidR="00435EB9" w:rsidRPr="007A7768" w:rsidRDefault="00435EB9" w:rsidP="00435EB9">
      <w:pPr>
        <w:keepNext/>
        <w:rPr>
          <w:color w:val="000000" w:themeColor="text1"/>
          <w:sz w:val="20"/>
          <w:szCs w:val="20"/>
        </w:rPr>
      </w:pPr>
      <w:r w:rsidRPr="007A7768">
        <w:rPr>
          <w:bCs/>
          <w:noProof/>
          <w:color w:val="000000" w:themeColor="text1"/>
          <w:sz w:val="20"/>
          <w:szCs w:val="20"/>
        </w:rPr>
        <w:drawing>
          <wp:inline distT="0" distB="0" distL="0" distR="0" wp14:anchorId="5DEAE2E3" wp14:editId="5FF5F17E">
            <wp:extent cx="4749800" cy="2780865"/>
            <wp:effectExtent l="0" t="0" r="0" b="635"/>
            <wp:docPr id="479" name="image150.jpg" descr="A mural of a person with a sun and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0.jpg" descr="A mural of a person with a sun and flowers&#10;&#10;Description automatically generated"/>
                    <pic:cNvPicPr preferRelativeResize="0"/>
                  </pic:nvPicPr>
                  <pic:blipFill rotWithShape="1">
                    <a:blip r:embed="rId343"/>
                    <a:srcRect t="6925" b="10583"/>
                    <a:stretch/>
                  </pic:blipFill>
                  <pic:spPr bwMode="auto">
                    <a:xfrm>
                      <a:off x="0" y="0"/>
                      <a:ext cx="4786778" cy="2802515"/>
                    </a:xfrm>
                    <a:prstGeom prst="rect">
                      <a:avLst/>
                    </a:prstGeom>
                    <a:ln>
                      <a:noFill/>
                    </a:ln>
                    <a:extLst>
                      <a:ext uri="{53640926-AAD7-44D8-BBD7-CCE9431645EC}">
                        <a14:shadowObscured xmlns:a14="http://schemas.microsoft.com/office/drawing/2010/main"/>
                      </a:ext>
                    </a:extLst>
                  </pic:spPr>
                </pic:pic>
              </a:graphicData>
            </a:graphic>
          </wp:inline>
        </w:drawing>
      </w:r>
    </w:p>
    <w:p w14:paraId="10AF7F05" w14:textId="1E421BDF" w:rsidR="00435EB9" w:rsidRPr="007A7768" w:rsidRDefault="00435EB9" w:rsidP="00435EB9">
      <w:pPr>
        <w:pStyle w:val="Caption"/>
        <w:rPr>
          <w:bCs/>
          <w:szCs w:val="20"/>
        </w:rPr>
      </w:pPr>
      <w:bookmarkStart w:id="429" w:name="_Ref165562282"/>
      <w:bookmarkStart w:id="430" w:name="_Toc17220990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126</w:t>
      </w:r>
      <w:r w:rsidRPr="007A7768">
        <w:rPr>
          <w:noProof/>
          <w:szCs w:val="20"/>
        </w:rPr>
        <w:fldChar w:fldCharType="end"/>
      </w:r>
      <w:bookmarkEnd w:id="429"/>
      <w:r w:rsidRPr="007A7768">
        <w:rPr>
          <w:szCs w:val="20"/>
        </w:rPr>
        <w:t>.</w:t>
      </w:r>
      <w:r w:rsidRPr="007A7768">
        <w:rPr>
          <w:bCs/>
          <w:szCs w:val="20"/>
        </w:rPr>
        <w:t xml:space="preserve"> The Black Experience via the White Gaze</w:t>
      </w:r>
      <w:bookmarkEnd w:id="430"/>
    </w:p>
    <w:p w14:paraId="37A89279" w14:textId="77777777" w:rsidR="00435EB9" w:rsidRPr="007A7768" w:rsidRDefault="00435EB9" w:rsidP="00435EB9">
      <w:pPr>
        <w:rPr>
          <w:bCs/>
          <w:color w:val="000000" w:themeColor="text1"/>
          <w:sz w:val="20"/>
          <w:szCs w:val="20"/>
        </w:rPr>
      </w:pPr>
      <w:r w:rsidRPr="007A7768">
        <w:rPr>
          <w:bCs/>
          <w:color w:val="000000" w:themeColor="text1"/>
          <w:sz w:val="20"/>
          <w:szCs w:val="20"/>
        </w:rPr>
        <w:t>Location: Minneapolis, Minnesota, USA</w:t>
      </w:r>
    </w:p>
    <w:p w14:paraId="5907F383" w14:textId="77777777" w:rsidR="00435EB9" w:rsidRPr="007A7768" w:rsidRDefault="00435EB9" w:rsidP="00435EB9">
      <w:pPr>
        <w:rPr>
          <w:bCs/>
          <w:color w:val="000000" w:themeColor="text1"/>
          <w:sz w:val="20"/>
          <w:szCs w:val="20"/>
        </w:rPr>
      </w:pPr>
      <w:r w:rsidRPr="007A7768">
        <w:rPr>
          <w:bCs/>
          <w:color w:val="000000" w:themeColor="text1"/>
          <w:sz w:val="20"/>
          <w:szCs w:val="20"/>
        </w:rPr>
        <w:t>Date: 2020</w:t>
      </w:r>
    </w:p>
    <w:p w14:paraId="2115D457" w14:textId="77777777" w:rsidR="00435EB9" w:rsidRPr="007A7768" w:rsidRDefault="00435EB9" w:rsidP="00435EB9">
      <w:pPr>
        <w:rPr>
          <w:bCs/>
          <w:color w:val="000000" w:themeColor="text1"/>
          <w:sz w:val="20"/>
          <w:szCs w:val="20"/>
        </w:rPr>
      </w:pPr>
      <w:r w:rsidRPr="007A7768">
        <w:rPr>
          <w:bCs/>
          <w:color w:val="000000" w:themeColor="text1"/>
          <w:sz w:val="20"/>
          <w:szCs w:val="20"/>
        </w:rPr>
        <w:t xml:space="preserve">Artist: </w:t>
      </w:r>
      <w:proofErr w:type="spellStart"/>
      <w:r w:rsidRPr="007A7768">
        <w:rPr>
          <w:bCs/>
          <w:color w:val="000000" w:themeColor="text1"/>
          <w:sz w:val="20"/>
          <w:szCs w:val="20"/>
        </w:rPr>
        <w:t>Maiya</w:t>
      </w:r>
      <w:proofErr w:type="spellEnd"/>
      <w:r w:rsidRPr="007A7768">
        <w:rPr>
          <w:bCs/>
          <w:color w:val="000000" w:themeColor="text1"/>
          <w:sz w:val="20"/>
          <w:szCs w:val="20"/>
        </w:rPr>
        <w:t xml:space="preserve"> Hartman</w:t>
      </w:r>
    </w:p>
    <w:p w14:paraId="5D7FC8B9" w14:textId="5AB490C2" w:rsidR="00435EB9" w:rsidRPr="007A7768" w:rsidRDefault="00435EB9" w:rsidP="00435EB9">
      <w:pPr>
        <w:rPr>
          <w:bCs/>
          <w:color w:val="000000" w:themeColor="text1"/>
          <w:sz w:val="20"/>
          <w:szCs w:val="20"/>
        </w:rPr>
      </w:pPr>
      <w:r w:rsidRPr="007A7768">
        <w:rPr>
          <w:bCs/>
          <w:color w:val="000000" w:themeColor="text1"/>
          <w:sz w:val="20"/>
          <w:szCs w:val="20"/>
        </w:rPr>
        <w:t xml:space="preserve">Source: </w:t>
      </w:r>
      <w:hyperlink r:id="rId344" w:history="1">
        <w:r w:rsidRPr="007A7768">
          <w:rPr>
            <w:rStyle w:val="Hyperlink"/>
            <w:bCs/>
            <w:color w:val="000000" w:themeColor="text1"/>
            <w:sz w:val="20"/>
            <w:szCs w:val="20"/>
          </w:rPr>
          <w:t>https://mnartists.walkerart.org/the-black-experience-via-the-white-gaze</w:t>
        </w:r>
      </w:hyperlink>
    </w:p>
    <w:p w14:paraId="0A44471D" w14:textId="77777777" w:rsidR="00435EB9" w:rsidRPr="007A7768" w:rsidRDefault="00435EB9" w:rsidP="00435EB9">
      <w:pPr>
        <w:rPr>
          <w:bCs/>
          <w:color w:val="000000" w:themeColor="text1"/>
          <w:sz w:val="20"/>
          <w:szCs w:val="20"/>
        </w:rPr>
      </w:pPr>
    </w:p>
    <w:p w14:paraId="1040BC97" w14:textId="2489F6DF" w:rsidR="0037230B" w:rsidRPr="007A7768" w:rsidRDefault="00000000" w:rsidP="0037230B">
      <w:pPr>
        <w:rPr>
          <w:bCs/>
          <w:color w:val="000000" w:themeColor="text1"/>
          <w:sz w:val="20"/>
          <w:szCs w:val="20"/>
        </w:rPr>
      </w:pPr>
      <w:hyperlink w:anchor="fig_126" w:history="1">
        <w:r w:rsidR="0037230B" w:rsidRPr="007A7768">
          <w:rPr>
            <w:rStyle w:val="Hyperlink"/>
            <w:bCs/>
            <w:color w:val="000000" w:themeColor="text1"/>
            <w:sz w:val="20"/>
            <w:szCs w:val="20"/>
          </w:rPr>
          <w:t>Return to Page</w:t>
        </w:r>
      </w:hyperlink>
      <w:r w:rsidR="00F04142" w:rsidRPr="007A7768">
        <w:rPr>
          <w:rStyle w:val="Hyperlink"/>
          <w:bCs/>
          <w:color w:val="000000" w:themeColor="text1"/>
          <w:sz w:val="20"/>
          <w:szCs w:val="20"/>
        </w:rPr>
        <w:t xml:space="preserve"> 51</w:t>
      </w:r>
    </w:p>
    <w:p w14:paraId="4CA2DC43" w14:textId="77777777" w:rsidR="00435EB9" w:rsidRPr="007A7768" w:rsidRDefault="00435EB9" w:rsidP="00435EB9">
      <w:pPr>
        <w:tabs>
          <w:tab w:val="left" w:pos="1800"/>
        </w:tabs>
        <w:rPr>
          <w:color w:val="000000" w:themeColor="text1"/>
          <w:sz w:val="20"/>
          <w:szCs w:val="20"/>
          <w:highlight w:val="white"/>
        </w:rPr>
      </w:pPr>
    </w:p>
    <w:p w14:paraId="48E3B565" w14:textId="77777777" w:rsidR="00435EB9" w:rsidRPr="007A7768" w:rsidRDefault="00435EB9" w:rsidP="00435EB9">
      <w:pPr>
        <w:keepNext/>
        <w:tabs>
          <w:tab w:val="left" w:pos="1800"/>
        </w:tabs>
        <w:rPr>
          <w:color w:val="000000" w:themeColor="text1"/>
          <w:sz w:val="20"/>
          <w:szCs w:val="20"/>
        </w:rPr>
      </w:pPr>
      <w:r w:rsidRPr="007A7768">
        <w:rPr>
          <w:noProof/>
          <w:color w:val="000000" w:themeColor="text1"/>
          <w:sz w:val="20"/>
          <w:szCs w:val="20"/>
          <w:highlight w:val="white"/>
        </w:rPr>
        <w:drawing>
          <wp:inline distT="0" distB="0" distL="0" distR="0" wp14:anchorId="343A3224" wp14:editId="37A24FBE">
            <wp:extent cx="5393447" cy="6837232"/>
            <wp:effectExtent l="0" t="0" r="4445" b="0"/>
            <wp:docPr id="513" name="image175.jpg" descr="A mural of a person and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5.jpg" descr="A mural of a person and person&#10;&#10;Description automatically generated"/>
                    <pic:cNvPicPr preferRelativeResize="0"/>
                  </pic:nvPicPr>
                  <pic:blipFill>
                    <a:blip r:embed="rId345"/>
                    <a:srcRect t="4968"/>
                    <a:stretch>
                      <a:fillRect/>
                    </a:stretch>
                  </pic:blipFill>
                  <pic:spPr>
                    <a:xfrm>
                      <a:off x="0" y="0"/>
                      <a:ext cx="5397429" cy="6842280"/>
                    </a:xfrm>
                    <a:prstGeom prst="rect">
                      <a:avLst/>
                    </a:prstGeom>
                    <a:ln/>
                  </pic:spPr>
                </pic:pic>
              </a:graphicData>
            </a:graphic>
          </wp:inline>
        </w:drawing>
      </w:r>
    </w:p>
    <w:p w14:paraId="65871ADF" w14:textId="449AA8D8" w:rsidR="00435EB9" w:rsidRPr="007A7768" w:rsidRDefault="00435EB9" w:rsidP="00435EB9">
      <w:pPr>
        <w:pStyle w:val="Caption"/>
        <w:rPr>
          <w:i w:val="0"/>
          <w:szCs w:val="20"/>
          <w:highlight w:val="white"/>
        </w:rPr>
      </w:pPr>
      <w:bookmarkStart w:id="431" w:name="_Ref165562415"/>
      <w:bookmarkStart w:id="432" w:name="_Toc17220991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127</w:t>
      </w:r>
      <w:r w:rsidRPr="007A7768">
        <w:rPr>
          <w:noProof/>
          <w:szCs w:val="20"/>
        </w:rPr>
        <w:fldChar w:fldCharType="end"/>
      </w:r>
      <w:bookmarkEnd w:id="431"/>
      <w:r w:rsidRPr="007A7768">
        <w:rPr>
          <w:szCs w:val="20"/>
        </w:rPr>
        <w:t>.</w:t>
      </w:r>
      <w:r w:rsidRPr="007A7768">
        <w:rPr>
          <w:szCs w:val="20"/>
          <w:highlight w:val="white"/>
        </w:rPr>
        <w:t xml:space="preserve"> Sean </w:t>
      </w:r>
      <w:proofErr w:type="spellStart"/>
      <w:r w:rsidRPr="007A7768">
        <w:rPr>
          <w:szCs w:val="20"/>
          <w:highlight w:val="white"/>
        </w:rPr>
        <w:t>Monterrosa</w:t>
      </w:r>
      <w:proofErr w:type="spellEnd"/>
      <w:r w:rsidRPr="007A7768">
        <w:rPr>
          <w:szCs w:val="20"/>
          <w:highlight w:val="white"/>
        </w:rPr>
        <w:t xml:space="preserve"> and George Floyd Memorial Mural on Plywood</w:t>
      </w:r>
      <w:bookmarkEnd w:id="432"/>
      <w:r w:rsidRPr="007A7768">
        <w:rPr>
          <w:szCs w:val="20"/>
          <w:highlight w:val="white"/>
        </w:rPr>
        <w:t xml:space="preserve"> </w:t>
      </w:r>
    </w:p>
    <w:p w14:paraId="0B1EC743" w14:textId="77777777" w:rsidR="00435EB9" w:rsidRPr="007A7768" w:rsidRDefault="00435EB9" w:rsidP="00435EB9">
      <w:pPr>
        <w:tabs>
          <w:tab w:val="left" w:pos="1800"/>
        </w:tabs>
        <w:rPr>
          <w:iCs/>
          <w:color w:val="000000" w:themeColor="text1"/>
          <w:sz w:val="20"/>
          <w:szCs w:val="20"/>
          <w:highlight w:val="white"/>
        </w:rPr>
      </w:pPr>
      <w:r w:rsidRPr="007A7768">
        <w:rPr>
          <w:iCs/>
          <w:color w:val="000000" w:themeColor="text1"/>
          <w:sz w:val="20"/>
          <w:szCs w:val="20"/>
          <w:highlight w:val="white"/>
        </w:rPr>
        <w:t>Location: San Francisco, California, USA</w:t>
      </w:r>
    </w:p>
    <w:p w14:paraId="36CF1E8C" w14:textId="77777777" w:rsidR="00435EB9" w:rsidRPr="007A7768" w:rsidRDefault="00435EB9" w:rsidP="00435EB9">
      <w:pPr>
        <w:tabs>
          <w:tab w:val="left" w:pos="1800"/>
        </w:tabs>
        <w:rPr>
          <w:iCs/>
          <w:color w:val="000000" w:themeColor="text1"/>
          <w:sz w:val="20"/>
          <w:szCs w:val="20"/>
          <w:highlight w:val="white"/>
        </w:rPr>
      </w:pPr>
      <w:r w:rsidRPr="007A7768">
        <w:rPr>
          <w:iCs/>
          <w:color w:val="000000" w:themeColor="text1"/>
          <w:sz w:val="20"/>
          <w:szCs w:val="20"/>
          <w:highlight w:val="white"/>
        </w:rPr>
        <w:t>Date: 2020</w:t>
      </w:r>
    </w:p>
    <w:p w14:paraId="42D3A618" w14:textId="77777777" w:rsidR="00435EB9" w:rsidRPr="007A7768" w:rsidRDefault="00435EB9" w:rsidP="00435EB9">
      <w:pPr>
        <w:tabs>
          <w:tab w:val="left" w:pos="1800"/>
        </w:tabs>
        <w:rPr>
          <w:iCs/>
          <w:color w:val="000000" w:themeColor="text1"/>
          <w:sz w:val="20"/>
          <w:szCs w:val="20"/>
        </w:rPr>
      </w:pPr>
      <w:r w:rsidRPr="007A7768">
        <w:rPr>
          <w:iCs/>
          <w:color w:val="000000" w:themeColor="text1"/>
          <w:sz w:val="20"/>
          <w:szCs w:val="20"/>
          <w:highlight w:val="white"/>
        </w:rPr>
        <w:t xml:space="preserve">Artists: </w:t>
      </w:r>
      <w:r w:rsidRPr="007A7768">
        <w:rPr>
          <w:iCs/>
          <w:color w:val="000000" w:themeColor="text1"/>
          <w:sz w:val="20"/>
          <w:szCs w:val="20"/>
        </w:rPr>
        <w:t xml:space="preserve">Julia </w:t>
      </w:r>
      <w:proofErr w:type="spellStart"/>
      <w:r w:rsidRPr="007A7768">
        <w:rPr>
          <w:iCs/>
          <w:color w:val="000000" w:themeColor="text1"/>
          <w:sz w:val="20"/>
          <w:szCs w:val="20"/>
        </w:rPr>
        <w:t>Barzizza</w:t>
      </w:r>
      <w:proofErr w:type="spellEnd"/>
      <w:r w:rsidRPr="007A7768">
        <w:rPr>
          <w:iCs/>
          <w:color w:val="000000" w:themeColor="text1"/>
          <w:sz w:val="20"/>
          <w:szCs w:val="20"/>
        </w:rPr>
        <w:t xml:space="preserve"> , Deirdre Weinberg</w:t>
      </w:r>
    </w:p>
    <w:p w14:paraId="4C97BA43" w14:textId="77777777" w:rsidR="00435EB9" w:rsidRPr="007A7768" w:rsidRDefault="00435EB9" w:rsidP="00435EB9">
      <w:pPr>
        <w:tabs>
          <w:tab w:val="left" w:pos="1800"/>
        </w:tabs>
        <w:rPr>
          <w:iCs/>
          <w:color w:val="000000" w:themeColor="text1"/>
          <w:sz w:val="20"/>
          <w:szCs w:val="20"/>
        </w:rPr>
      </w:pPr>
      <w:r w:rsidRPr="007A7768">
        <w:rPr>
          <w:iCs/>
          <w:color w:val="000000" w:themeColor="text1"/>
          <w:sz w:val="20"/>
          <w:szCs w:val="20"/>
        </w:rPr>
        <w:t xml:space="preserve">Photographer: </w:t>
      </w:r>
      <w:proofErr w:type="spellStart"/>
      <w:r w:rsidRPr="007A7768">
        <w:rPr>
          <w:iCs/>
          <w:color w:val="000000" w:themeColor="text1"/>
          <w:sz w:val="20"/>
          <w:szCs w:val="20"/>
        </w:rPr>
        <w:t>Chioma</w:t>
      </w:r>
      <w:proofErr w:type="spellEnd"/>
      <w:r w:rsidRPr="007A7768">
        <w:rPr>
          <w:iCs/>
          <w:color w:val="000000" w:themeColor="text1"/>
          <w:sz w:val="20"/>
          <w:szCs w:val="20"/>
        </w:rPr>
        <w:t xml:space="preserve"> </w:t>
      </w:r>
      <w:proofErr w:type="spellStart"/>
      <w:r w:rsidRPr="007A7768">
        <w:rPr>
          <w:iCs/>
          <w:color w:val="000000" w:themeColor="text1"/>
          <w:sz w:val="20"/>
          <w:szCs w:val="20"/>
        </w:rPr>
        <w:t>Uwagwu</w:t>
      </w:r>
      <w:proofErr w:type="spellEnd"/>
    </w:p>
    <w:p w14:paraId="73D18A7B" w14:textId="5E971005" w:rsidR="00435EB9" w:rsidRPr="007A7768" w:rsidRDefault="00435EB9" w:rsidP="00435EB9">
      <w:pPr>
        <w:tabs>
          <w:tab w:val="left" w:pos="1800"/>
        </w:tabs>
        <w:rPr>
          <w:rStyle w:val="Hyperlink"/>
          <w:iCs/>
          <w:color w:val="000000" w:themeColor="text1"/>
          <w:sz w:val="20"/>
          <w:szCs w:val="20"/>
        </w:rPr>
      </w:pPr>
      <w:r w:rsidRPr="007A7768">
        <w:rPr>
          <w:iCs/>
          <w:color w:val="000000" w:themeColor="text1"/>
          <w:sz w:val="20"/>
          <w:szCs w:val="20"/>
        </w:rPr>
        <w:t xml:space="preserve">Source: </w:t>
      </w:r>
      <w:hyperlink r:id="rId346" w:history="1">
        <w:r w:rsidRPr="007A7768">
          <w:rPr>
            <w:rStyle w:val="Hyperlink"/>
            <w:iCs/>
            <w:color w:val="000000" w:themeColor="text1"/>
            <w:sz w:val="20"/>
            <w:szCs w:val="20"/>
          </w:rPr>
          <w:t>https://georgefloydstreetart.omeka.net/items/show/2209</w:t>
        </w:r>
      </w:hyperlink>
    </w:p>
    <w:p w14:paraId="32979F0A" w14:textId="77777777" w:rsidR="0037230B" w:rsidRPr="007A7768" w:rsidRDefault="0037230B" w:rsidP="00435EB9">
      <w:pPr>
        <w:tabs>
          <w:tab w:val="left" w:pos="1800"/>
        </w:tabs>
        <w:rPr>
          <w:iCs/>
          <w:color w:val="000000" w:themeColor="text1"/>
          <w:sz w:val="20"/>
          <w:szCs w:val="20"/>
        </w:rPr>
      </w:pPr>
    </w:p>
    <w:p w14:paraId="7FFD9F84" w14:textId="42BCEFEE" w:rsidR="0037230B" w:rsidRPr="007A7768" w:rsidRDefault="00000000" w:rsidP="0037230B">
      <w:pPr>
        <w:rPr>
          <w:color w:val="000000" w:themeColor="text1"/>
          <w:sz w:val="20"/>
          <w:szCs w:val="20"/>
        </w:rPr>
      </w:pPr>
      <w:hyperlink w:anchor="fig_129" w:history="1">
        <w:r w:rsidR="0037230B" w:rsidRPr="007A7768">
          <w:rPr>
            <w:rStyle w:val="Hyperlink"/>
            <w:color w:val="000000" w:themeColor="text1"/>
            <w:sz w:val="20"/>
            <w:szCs w:val="20"/>
          </w:rPr>
          <w:t>Return to Page</w:t>
        </w:r>
      </w:hyperlink>
      <w:r w:rsidR="00F04142" w:rsidRPr="007A7768">
        <w:rPr>
          <w:rStyle w:val="Hyperlink"/>
          <w:color w:val="000000" w:themeColor="text1"/>
          <w:sz w:val="20"/>
          <w:szCs w:val="20"/>
        </w:rPr>
        <w:t xml:space="preserve"> 52</w:t>
      </w:r>
    </w:p>
    <w:p w14:paraId="48BA9156" w14:textId="77777777" w:rsidR="00435EB9" w:rsidRPr="007A7768" w:rsidRDefault="00435EB9" w:rsidP="00435EB9">
      <w:pPr>
        <w:tabs>
          <w:tab w:val="left" w:pos="1800"/>
        </w:tabs>
        <w:rPr>
          <w:iCs/>
          <w:color w:val="000000" w:themeColor="text1"/>
          <w:sz w:val="20"/>
          <w:szCs w:val="20"/>
          <w:highlight w:val="white"/>
        </w:rPr>
      </w:pPr>
    </w:p>
    <w:p w14:paraId="38666570" w14:textId="77777777" w:rsidR="00435EB9" w:rsidRPr="007A7768" w:rsidRDefault="00435EB9" w:rsidP="00435EB9">
      <w:pPr>
        <w:tabs>
          <w:tab w:val="left" w:pos="1800"/>
        </w:tabs>
        <w:rPr>
          <w:color w:val="000000" w:themeColor="text1"/>
          <w:sz w:val="20"/>
          <w:szCs w:val="20"/>
          <w:highlight w:val="white"/>
        </w:rPr>
      </w:pPr>
    </w:p>
    <w:p w14:paraId="3CAD9E3E" w14:textId="77777777" w:rsidR="00435EB9" w:rsidRPr="007A7768" w:rsidRDefault="00435EB9" w:rsidP="00435EB9">
      <w:pPr>
        <w:keepNext/>
        <w:tabs>
          <w:tab w:val="left" w:pos="1800"/>
        </w:tabs>
        <w:rPr>
          <w:color w:val="000000" w:themeColor="text1"/>
          <w:sz w:val="20"/>
          <w:szCs w:val="20"/>
        </w:rPr>
      </w:pPr>
      <w:r w:rsidRPr="007A7768">
        <w:rPr>
          <w:noProof/>
          <w:color w:val="000000" w:themeColor="text1"/>
          <w:sz w:val="20"/>
          <w:szCs w:val="20"/>
          <w:highlight w:val="white"/>
        </w:rPr>
        <w:drawing>
          <wp:inline distT="0" distB="0" distL="0" distR="0" wp14:anchorId="68D9FC7F" wp14:editId="10120DBD">
            <wp:extent cx="5943600" cy="3136900"/>
            <wp:effectExtent l="0" t="0" r="0" b="0"/>
            <wp:docPr id="447" name="image108.jpg" descr="A mural of two m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8.jpg" descr="A mural of two men&#10;&#10;Description automatically generated"/>
                    <pic:cNvPicPr preferRelativeResize="0"/>
                  </pic:nvPicPr>
                  <pic:blipFill rotWithShape="1">
                    <a:blip r:embed="rId347"/>
                    <a:srcRect t="4491" b="16279"/>
                    <a:stretch/>
                  </pic:blipFill>
                  <pic:spPr bwMode="auto">
                    <a:xfrm>
                      <a:off x="0" y="0"/>
                      <a:ext cx="5943600" cy="3136900"/>
                    </a:xfrm>
                    <a:prstGeom prst="rect">
                      <a:avLst/>
                    </a:prstGeom>
                    <a:ln>
                      <a:noFill/>
                    </a:ln>
                    <a:extLst>
                      <a:ext uri="{53640926-AAD7-44D8-BBD7-CCE9431645EC}">
                        <a14:shadowObscured xmlns:a14="http://schemas.microsoft.com/office/drawing/2010/main"/>
                      </a:ext>
                    </a:extLst>
                  </pic:spPr>
                </pic:pic>
              </a:graphicData>
            </a:graphic>
          </wp:inline>
        </w:drawing>
      </w:r>
    </w:p>
    <w:p w14:paraId="142CB325" w14:textId="54361562" w:rsidR="00435EB9" w:rsidRPr="007A7768" w:rsidRDefault="00435EB9" w:rsidP="00435EB9">
      <w:pPr>
        <w:pStyle w:val="Caption"/>
        <w:rPr>
          <w:i w:val="0"/>
          <w:iCs w:val="0"/>
          <w:szCs w:val="20"/>
        </w:rPr>
      </w:pPr>
      <w:bookmarkStart w:id="433" w:name="_Ref165562437"/>
      <w:bookmarkStart w:id="434" w:name="_Toc17220991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128</w:t>
      </w:r>
      <w:r w:rsidRPr="007A7768">
        <w:rPr>
          <w:noProof/>
          <w:szCs w:val="20"/>
        </w:rPr>
        <w:fldChar w:fldCharType="end"/>
      </w:r>
      <w:bookmarkEnd w:id="433"/>
      <w:r w:rsidRPr="007A7768">
        <w:rPr>
          <w:szCs w:val="20"/>
        </w:rPr>
        <w:t>.</w:t>
      </w:r>
      <w:r w:rsidRPr="007A7768">
        <w:rPr>
          <w:szCs w:val="20"/>
          <w:highlight w:val="white"/>
        </w:rPr>
        <w:t xml:space="preserve"> </w:t>
      </w:r>
      <w:r w:rsidRPr="007A7768">
        <w:rPr>
          <w:szCs w:val="20"/>
        </w:rPr>
        <w:t xml:space="preserve">Memorial Mural of George Floyd and </w:t>
      </w:r>
      <w:proofErr w:type="spellStart"/>
      <w:r w:rsidRPr="007A7768">
        <w:rPr>
          <w:szCs w:val="20"/>
        </w:rPr>
        <w:t>Adama</w:t>
      </w:r>
      <w:proofErr w:type="spellEnd"/>
      <w:r w:rsidRPr="007A7768">
        <w:rPr>
          <w:szCs w:val="20"/>
        </w:rPr>
        <w:t xml:space="preserve"> Traore</w:t>
      </w:r>
      <w:bookmarkEnd w:id="434"/>
    </w:p>
    <w:p w14:paraId="11E14971"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Paris, France</w:t>
      </w:r>
    </w:p>
    <w:p w14:paraId="0ACB33F8"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2020</w:t>
      </w:r>
    </w:p>
    <w:p w14:paraId="3095623F" w14:textId="77777777" w:rsidR="00435EB9" w:rsidRPr="007A7768" w:rsidRDefault="00435EB9" w:rsidP="00435EB9">
      <w:pPr>
        <w:tabs>
          <w:tab w:val="left" w:pos="1800"/>
        </w:tabs>
        <w:rPr>
          <w:color w:val="000000" w:themeColor="text1"/>
          <w:sz w:val="20"/>
          <w:szCs w:val="20"/>
          <w:highlight w:val="white"/>
        </w:rPr>
      </w:pPr>
      <w:r w:rsidRPr="007A7768">
        <w:rPr>
          <w:color w:val="000000" w:themeColor="text1"/>
          <w:sz w:val="20"/>
          <w:szCs w:val="20"/>
        </w:rPr>
        <w:t>Photographer: Francois Guillot</w:t>
      </w:r>
    </w:p>
    <w:p w14:paraId="4EC77AE5" w14:textId="56012849" w:rsidR="00435EB9" w:rsidRPr="007A7768" w:rsidRDefault="00435EB9" w:rsidP="00435EB9">
      <w:pPr>
        <w:tabs>
          <w:tab w:val="left" w:pos="1800"/>
        </w:tabs>
        <w:rPr>
          <w:color w:val="000000" w:themeColor="text1"/>
          <w:sz w:val="20"/>
          <w:szCs w:val="20"/>
        </w:rPr>
      </w:pPr>
      <w:r w:rsidRPr="007A7768">
        <w:rPr>
          <w:color w:val="000000" w:themeColor="text1"/>
          <w:sz w:val="20"/>
          <w:szCs w:val="20"/>
          <w:highlight w:val="white"/>
        </w:rPr>
        <w:t xml:space="preserve">Source: </w:t>
      </w:r>
      <w:hyperlink r:id="rId348" w:history="1">
        <w:r w:rsidRPr="007A7768">
          <w:rPr>
            <w:rStyle w:val="Hyperlink"/>
            <w:color w:val="000000" w:themeColor="text1"/>
            <w:sz w:val="20"/>
            <w:szCs w:val="20"/>
          </w:rPr>
          <w:t>https://www.nbcnews.com/news/world/france-george-floyd-s-death-fueled-protest-movement-against-police-n1239458</w:t>
        </w:r>
      </w:hyperlink>
    </w:p>
    <w:p w14:paraId="55C28C51" w14:textId="77777777" w:rsidR="00435EB9" w:rsidRPr="007A7768" w:rsidRDefault="00435EB9" w:rsidP="00435EB9">
      <w:pPr>
        <w:tabs>
          <w:tab w:val="left" w:pos="1800"/>
        </w:tabs>
        <w:rPr>
          <w:color w:val="000000" w:themeColor="text1"/>
          <w:sz w:val="20"/>
          <w:szCs w:val="20"/>
          <w:highlight w:val="white"/>
        </w:rPr>
      </w:pPr>
    </w:p>
    <w:p w14:paraId="1F3EA550" w14:textId="0925AAB5" w:rsidR="0037230B" w:rsidRPr="007A7768" w:rsidRDefault="00000000" w:rsidP="0037230B">
      <w:pPr>
        <w:rPr>
          <w:color w:val="000000" w:themeColor="text1"/>
          <w:sz w:val="20"/>
          <w:szCs w:val="20"/>
        </w:rPr>
      </w:pPr>
      <w:hyperlink w:anchor="fig_129" w:history="1">
        <w:r w:rsidR="0037230B" w:rsidRPr="007A7768">
          <w:rPr>
            <w:rStyle w:val="Hyperlink"/>
            <w:color w:val="000000" w:themeColor="text1"/>
            <w:sz w:val="20"/>
            <w:szCs w:val="20"/>
          </w:rPr>
          <w:t>Return to Page</w:t>
        </w:r>
      </w:hyperlink>
      <w:r w:rsidR="00F04142" w:rsidRPr="007A7768">
        <w:rPr>
          <w:rStyle w:val="Hyperlink"/>
          <w:color w:val="000000" w:themeColor="text1"/>
          <w:sz w:val="20"/>
          <w:szCs w:val="20"/>
        </w:rPr>
        <w:t xml:space="preserve"> 52</w:t>
      </w:r>
    </w:p>
    <w:p w14:paraId="238DD333" w14:textId="77777777" w:rsidR="00435EB9" w:rsidRPr="007A7768" w:rsidRDefault="00435EB9" w:rsidP="00435EB9">
      <w:pPr>
        <w:tabs>
          <w:tab w:val="left" w:pos="1800"/>
        </w:tabs>
        <w:rPr>
          <w:color w:val="000000" w:themeColor="text1"/>
          <w:sz w:val="20"/>
          <w:szCs w:val="20"/>
          <w:highlight w:val="white"/>
        </w:rPr>
      </w:pPr>
    </w:p>
    <w:p w14:paraId="35C9F3DF" w14:textId="77777777" w:rsidR="00435EB9" w:rsidRPr="007A7768" w:rsidRDefault="00435EB9" w:rsidP="00435EB9">
      <w:pPr>
        <w:keepNext/>
        <w:tabs>
          <w:tab w:val="left" w:pos="1800"/>
        </w:tabs>
        <w:rPr>
          <w:color w:val="000000" w:themeColor="text1"/>
          <w:sz w:val="20"/>
          <w:szCs w:val="20"/>
        </w:rPr>
      </w:pPr>
      <w:r w:rsidRPr="007A7768">
        <w:rPr>
          <w:noProof/>
          <w:color w:val="000000" w:themeColor="text1"/>
          <w:sz w:val="20"/>
          <w:szCs w:val="20"/>
          <w:highlight w:val="white"/>
        </w:rPr>
        <w:drawing>
          <wp:inline distT="0" distB="0" distL="0" distR="0" wp14:anchorId="77D89C0F" wp14:editId="6AD14C0A">
            <wp:extent cx="5943600" cy="2057400"/>
            <wp:effectExtent l="0" t="0" r="0" b="0"/>
            <wp:docPr id="455" name="image116.jpg" descr="A mural of a couple of peop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6.jpg" descr="A mural of a couple of people&#10;&#10;Description automatically generated"/>
                    <pic:cNvPicPr preferRelativeResize="0"/>
                  </pic:nvPicPr>
                  <pic:blipFill rotWithShape="1">
                    <a:blip r:embed="rId349"/>
                    <a:srcRect t="19088" b="34757"/>
                    <a:stretch/>
                  </pic:blipFill>
                  <pic:spPr bwMode="auto">
                    <a:xfrm>
                      <a:off x="0" y="0"/>
                      <a:ext cx="5943600" cy="2057400"/>
                    </a:xfrm>
                    <a:prstGeom prst="rect">
                      <a:avLst/>
                    </a:prstGeom>
                    <a:ln>
                      <a:noFill/>
                    </a:ln>
                    <a:extLst>
                      <a:ext uri="{53640926-AAD7-44D8-BBD7-CCE9431645EC}">
                        <a14:shadowObscured xmlns:a14="http://schemas.microsoft.com/office/drawing/2010/main"/>
                      </a:ext>
                    </a:extLst>
                  </pic:spPr>
                </pic:pic>
              </a:graphicData>
            </a:graphic>
          </wp:inline>
        </w:drawing>
      </w:r>
    </w:p>
    <w:p w14:paraId="030FD620" w14:textId="5CA798FE" w:rsidR="00435EB9" w:rsidRPr="007A7768" w:rsidRDefault="00435EB9" w:rsidP="00435EB9">
      <w:pPr>
        <w:pStyle w:val="Caption"/>
        <w:rPr>
          <w:szCs w:val="20"/>
        </w:rPr>
      </w:pPr>
      <w:bookmarkStart w:id="435" w:name="_Ref165562462"/>
      <w:bookmarkStart w:id="436" w:name="_Toc17220991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129</w:t>
      </w:r>
      <w:r w:rsidRPr="007A7768">
        <w:rPr>
          <w:noProof/>
          <w:szCs w:val="20"/>
        </w:rPr>
        <w:fldChar w:fldCharType="end"/>
      </w:r>
      <w:bookmarkEnd w:id="435"/>
      <w:r w:rsidRPr="007A7768">
        <w:rPr>
          <w:szCs w:val="20"/>
        </w:rPr>
        <w:t xml:space="preserve">. FOREVER Memorial Mural of Breonna and </w:t>
      </w:r>
      <w:proofErr w:type="spellStart"/>
      <w:r w:rsidRPr="007A7768">
        <w:rPr>
          <w:szCs w:val="20"/>
        </w:rPr>
        <w:t>Jatarius</w:t>
      </w:r>
      <w:proofErr w:type="spellEnd"/>
      <w:r w:rsidRPr="007A7768">
        <w:rPr>
          <w:szCs w:val="20"/>
        </w:rPr>
        <w:t xml:space="preserve"> Tolbert at Grandma's in Da Kitchen (Restaurant)</w:t>
      </w:r>
      <w:bookmarkEnd w:id="436"/>
    </w:p>
    <w:p w14:paraId="11963982" w14:textId="77777777" w:rsidR="00435EB9" w:rsidRPr="007A7768" w:rsidRDefault="00435EB9" w:rsidP="00435EB9">
      <w:pPr>
        <w:rPr>
          <w:color w:val="000000" w:themeColor="text1"/>
          <w:sz w:val="20"/>
          <w:szCs w:val="20"/>
        </w:rPr>
      </w:pPr>
      <w:r w:rsidRPr="007A7768">
        <w:rPr>
          <w:color w:val="000000" w:themeColor="text1"/>
          <w:sz w:val="20"/>
          <w:szCs w:val="20"/>
        </w:rPr>
        <w:t>Location: Seattle, Washington, USA</w:t>
      </w:r>
    </w:p>
    <w:p w14:paraId="4B28E654" w14:textId="77777777" w:rsidR="00435EB9" w:rsidRPr="007A7768" w:rsidRDefault="00435EB9" w:rsidP="00435EB9">
      <w:pPr>
        <w:rPr>
          <w:color w:val="000000" w:themeColor="text1"/>
          <w:sz w:val="20"/>
          <w:szCs w:val="20"/>
        </w:rPr>
      </w:pPr>
      <w:r w:rsidRPr="007A7768">
        <w:rPr>
          <w:color w:val="000000" w:themeColor="text1"/>
          <w:sz w:val="20"/>
          <w:szCs w:val="20"/>
        </w:rPr>
        <w:t>Date: 2020</w:t>
      </w:r>
    </w:p>
    <w:p w14:paraId="7B18F489" w14:textId="77777777" w:rsidR="00435EB9" w:rsidRPr="007A7768" w:rsidRDefault="00435EB9" w:rsidP="00435EB9">
      <w:pPr>
        <w:rPr>
          <w:color w:val="000000" w:themeColor="text1"/>
          <w:sz w:val="20"/>
          <w:szCs w:val="20"/>
        </w:rPr>
      </w:pPr>
      <w:r w:rsidRPr="007A7768">
        <w:rPr>
          <w:color w:val="000000" w:themeColor="text1"/>
          <w:sz w:val="20"/>
          <w:szCs w:val="20"/>
        </w:rPr>
        <w:t>Artist: The Math</w:t>
      </w:r>
    </w:p>
    <w:p w14:paraId="076A2BAD" w14:textId="77777777" w:rsidR="00435EB9" w:rsidRPr="007A7768" w:rsidRDefault="00435EB9" w:rsidP="00435EB9">
      <w:pPr>
        <w:rPr>
          <w:color w:val="000000" w:themeColor="text1"/>
          <w:sz w:val="20"/>
          <w:szCs w:val="20"/>
        </w:rPr>
      </w:pPr>
      <w:r w:rsidRPr="007A7768">
        <w:rPr>
          <w:color w:val="000000" w:themeColor="text1"/>
          <w:sz w:val="20"/>
          <w:szCs w:val="20"/>
        </w:rPr>
        <w:t xml:space="preserve">Photographer: Jeffrey </w:t>
      </w:r>
      <w:proofErr w:type="spellStart"/>
      <w:r w:rsidRPr="007A7768">
        <w:rPr>
          <w:color w:val="000000" w:themeColor="text1"/>
          <w:sz w:val="20"/>
          <w:szCs w:val="20"/>
        </w:rPr>
        <w:t>Totey</w:t>
      </w:r>
      <w:proofErr w:type="spellEnd"/>
    </w:p>
    <w:p w14:paraId="0F1A41B9" w14:textId="3CAEEE8D"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350" w:history="1">
        <w:r w:rsidRPr="007A7768">
          <w:rPr>
            <w:rStyle w:val="Hyperlink"/>
            <w:color w:val="000000" w:themeColor="text1"/>
            <w:sz w:val="20"/>
            <w:szCs w:val="20"/>
          </w:rPr>
          <w:t>https://seattlerefined.com/eat-drink/grandmas-southern-food-restaurant-is-a-labor-in-love</w:t>
        </w:r>
      </w:hyperlink>
    </w:p>
    <w:p w14:paraId="7D5820AF" w14:textId="77777777" w:rsidR="00435EB9" w:rsidRPr="007A7768" w:rsidRDefault="00435EB9" w:rsidP="00435EB9">
      <w:pPr>
        <w:rPr>
          <w:color w:val="000000" w:themeColor="text1"/>
          <w:sz w:val="20"/>
          <w:szCs w:val="20"/>
        </w:rPr>
      </w:pPr>
    </w:p>
    <w:p w14:paraId="38EAC88B" w14:textId="4239CFF9" w:rsidR="00435EB9" w:rsidRPr="007A7768" w:rsidRDefault="00000000" w:rsidP="00435EB9">
      <w:pPr>
        <w:rPr>
          <w:color w:val="000000" w:themeColor="text1"/>
          <w:sz w:val="20"/>
          <w:szCs w:val="20"/>
        </w:rPr>
      </w:pPr>
      <w:hyperlink w:anchor="fig_129" w:history="1">
        <w:r w:rsidR="0037230B" w:rsidRPr="007A7768">
          <w:rPr>
            <w:rStyle w:val="Hyperlink"/>
            <w:color w:val="000000" w:themeColor="text1"/>
            <w:sz w:val="20"/>
            <w:szCs w:val="20"/>
          </w:rPr>
          <w:t>Return to Page</w:t>
        </w:r>
      </w:hyperlink>
      <w:r w:rsidR="00F04142" w:rsidRPr="007A7768">
        <w:rPr>
          <w:rStyle w:val="Hyperlink"/>
          <w:color w:val="000000" w:themeColor="text1"/>
          <w:sz w:val="20"/>
          <w:szCs w:val="20"/>
        </w:rPr>
        <w:t xml:space="preserve"> 52</w:t>
      </w:r>
    </w:p>
    <w:p w14:paraId="50E6CE1A" w14:textId="77777777" w:rsidR="00435EB9" w:rsidRPr="007A7768" w:rsidRDefault="00435EB9" w:rsidP="00435EB9">
      <w:pPr>
        <w:tabs>
          <w:tab w:val="left" w:pos="1800"/>
        </w:tabs>
        <w:rPr>
          <w:color w:val="000000" w:themeColor="text1"/>
          <w:sz w:val="20"/>
          <w:szCs w:val="20"/>
          <w:highlight w:val="white"/>
        </w:rPr>
      </w:pPr>
    </w:p>
    <w:p w14:paraId="76D6B8BA" w14:textId="77777777" w:rsidR="00435EB9" w:rsidRPr="007A7768" w:rsidRDefault="00435EB9" w:rsidP="00435EB9">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22D053CA" wp14:editId="728E226B">
            <wp:extent cx="5359400" cy="3011800"/>
            <wp:effectExtent l="0" t="0" r="0" b="0"/>
            <wp:docPr id="438" name="image101.jpg" descr="A black building with white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1.jpg" descr="A black building with white text on it&#10;&#10;Description automatically generated"/>
                    <pic:cNvPicPr preferRelativeResize="0"/>
                  </pic:nvPicPr>
                  <pic:blipFill rotWithShape="1">
                    <a:blip r:embed="rId351"/>
                    <a:srcRect t="13590" b="14922"/>
                    <a:stretch/>
                  </pic:blipFill>
                  <pic:spPr bwMode="auto">
                    <a:xfrm>
                      <a:off x="0" y="0"/>
                      <a:ext cx="5430277" cy="3051630"/>
                    </a:xfrm>
                    <a:prstGeom prst="rect">
                      <a:avLst/>
                    </a:prstGeom>
                    <a:ln>
                      <a:noFill/>
                    </a:ln>
                    <a:extLst>
                      <a:ext uri="{53640926-AAD7-44D8-BBD7-CCE9431645EC}">
                        <a14:shadowObscured xmlns:a14="http://schemas.microsoft.com/office/drawing/2010/main"/>
                      </a:ext>
                    </a:extLst>
                  </pic:spPr>
                </pic:pic>
              </a:graphicData>
            </a:graphic>
          </wp:inline>
        </w:drawing>
      </w:r>
    </w:p>
    <w:p w14:paraId="0C81046A" w14:textId="7285D186" w:rsidR="00435EB9" w:rsidRPr="007A7768" w:rsidRDefault="00435EB9" w:rsidP="00435EB9">
      <w:pPr>
        <w:pStyle w:val="Caption"/>
        <w:rPr>
          <w:i w:val="0"/>
          <w:iCs w:val="0"/>
          <w:szCs w:val="20"/>
        </w:rPr>
      </w:pPr>
      <w:bookmarkStart w:id="437" w:name="_Ref165600943"/>
      <w:bookmarkStart w:id="438" w:name="_Toc17220991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130</w:t>
      </w:r>
      <w:r w:rsidRPr="007A7768">
        <w:rPr>
          <w:noProof/>
          <w:szCs w:val="20"/>
        </w:rPr>
        <w:fldChar w:fldCharType="end"/>
      </w:r>
      <w:bookmarkEnd w:id="437"/>
      <w:r w:rsidRPr="007A7768">
        <w:rPr>
          <w:szCs w:val="20"/>
        </w:rPr>
        <w:t>. Justice 4, Say Their Names, and Black Lives Matter Mural</w:t>
      </w:r>
      <w:bookmarkEnd w:id="438"/>
    </w:p>
    <w:p w14:paraId="4C931A2B"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Los Angeles, California, USA</w:t>
      </w:r>
    </w:p>
    <w:p w14:paraId="425FBE49"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2020</w:t>
      </w:r>
    </w:p>
    <w:p w14:paraId="6E13C81D"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Artist: Alfonso Garcia</w:t>
      </w:r>
    </w:p>
    <w:p w14:paraId="07F0F953" w14:textId="0D780E0A" w:rsidR="00435EB9" w:rsidRPr="007A7768" w:rsidRDefault="00435EB9" w:rsidP="00435EB9">
      <w:pPr>
        <w:tabs>
          <w:tab w:val="left" w:pos="1800"/>
        </w:tabs>
        <w:rPr>
          <w:rStyle w:val="Hyperlink"/>
          <w:color w:val="000000" w:themeColor="text1"/>
          <w:sz w:val="20"/>
          <w:szCs w:val="20"/>
        </w:rPr>
      </w:pPr>
      <w:r w:rsidRPr="007A7768">
        <w:rPr>
          <w:color w:val="000000" w:themeColor="text1"/>
          <w:sz w:val="20"/>
          <w:szCs w:val="20"/>
        </w:rPr>
        <w:t xml:space="preserve">Source: </w:t>
      </w:r>
      <w:hyperlink r:id="rId352" w:history="1">
        <w:r w:rsidRPr="007A7768">
          <w:rPr>
            <w:rStyle w:val="Hyperlink"/>
            <w:color w:val="000000" w:themeColor="text1"/>
            <w:sz w:val="20"/>
            <w:szCs w:val="20"/>
          </w:rPr>
          <w:t>https://www.instagram.com/p/CBFPug1F_NI/</w:t>
        </w:r>
      </w:hyperlink>
    </w:p>
    <w:p w14:paraId="677DF4B3" w14:textId="77777777" w:rsidR="00012AAD" w:rsidRPr="007A7768" w:rsidRDefault="00012AAD" w:rsidP="00435EB9">
      <w:pPr>
        <w:tabs>
          <w:tab w:val="left" w:pos="1800"/>
        </w:tabs>
        <w:rPr>
          <w:color w:val="000000" w:themeColor="text1"/>
          <w:sz w:val="20"/>
          <w:szCs w:val="20"/>
        </w:rPr>
      </w:pPr>
    </w:p>
    <w:p w14:paraId="107D2FA3" w14:textId="3CDA0955" w:rsidR="00012AAD" w:rsidRPr="007A7768" w:rsidRDefault="00000000" w:rsidP="00012AAD">
      <w:pPr>
        <w:tabs>
          <w:tab w:val="left" w:pos="1800"/>
        </w:tabs>
        <w:rPr>
          <w:iCs/>
          <w:color w:val="000000" w:themeColor="text1"/>
          <w:sz w:val="20"/>
          <w:szCs w:val="20"/>
        </w:rPr>
      </w:pPr>
      <w:hyperlink w:anchor="fig_130" w:history="1">
        <w:r w:rsidR="00012AAD" w:rsidRPr="007A7768">
          <w:rPr>
            <w:rStyle w:val="Hyperlink"/>
            <w:iCs/>
            <w:color w:val="000000" w:themeColor="text1"/>
            <w:sz w:val="20"/>
            <w:szCs w:val="20"/>
          </w:rPr>
          <w:t>Return to Page</w:t>
        </w:r>
      </w:hyperlink>
      <w:r w:rsidR="00F04142" w:rsidRPr="007A7768">
        <w:rPr>
          <w:rStyle w:val="Hyperlink"/>
          <w:iCs/>
          <w:color w:val="000000" w:themeColor="text1"/>
          <w:sz w:val="20"/>
          <w:szCs w:val="20"/>
        </w:rPr>
        <w:t xml:space="preserve"> 52</w:t>
      </w:r>
    </w:p>
    <w:p w14:paraId="42999123" w14:textId="77777777" w:rsidR="00435EB9" w:rsidRPr="007A7768" w:rsidRDefault="00435EB9" w:rsidP="00435EB9">
      <w:pPr>
        <w:tabs>
          <w:tab w:val="left" w:pos="1800"/>
        </w:tabs>
        <w:rPr>
          <w:color w:val="000000" w:themeColor="text1"/>
          <w:sz w:val="20"/>
          <w:szCs w:val="20"/>
        </w:rPr>
      </w:pPr>
    </w:p>
    <w:p w14:paraId="361F2268" w14:textId="77777777" w:rsidR="00435EB9" w:rsidRPr="007A7768" w:rsidRDefault="00435EB9" w:rsidP="00435EB9">
      <w:pPr>
        <w:keepNext/>
        <w:tabs>
          <w:tab w:val="left" w:pos="1800"/>
        </w:tabs>
        <w:rPr>
          <w:color w:val="000000" w:themeColor="text1"/>
          <w:sz w:val="20"/>
          <w:szCs w:val="20"/>
        </w:rPr>
      </w:pPr>
      <w:r w:rsidRPr="007A7768">
        <w:rPr>
          <w:noProof/>
          <w:color w:val="000000" w:themeColor="text1"/>
          <w:sz w:val="20"/>
          <w:szCs w:val="20"/>
          <w:highlight w:val="white"/>
        </w:rPr>
        <w:drawing>
          <wp:inline distT="0" distB="0" distL="0" distR="0" wp14:anchorId="6C1B7973" wp14:editId="791B01DA">
            <wp:extent cx="5500557" cy="2562225"/>
            <wp:effectExtent l="0" t="0" r="0" b="3175"/>
            <wp:docPr id="435" name="image94.jpg" descr="A mural of people walking on the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4.jpg" descr="A mural of people walking on the street&#10;&#10;Description automatically generated"/>
                    <pic:cNvPicPr preferRelativeResize="0"/>
                  </pic:nvPicPr>
                  <pic:blipFill rotWithShape="1">
                    <a:blip r:embed="rId353"/>
                    <a:srcRect t="21819" b="9249"/>
                    <a:stretch/>
                  </pic:blipFill>
                  <pic:spPr bwMode="auto">
                    <a:xfrm>
                      <a:off x="0" y="0"/>
                      <a:ext cx="5521530" cy="2571994"/>
                    </a:xfrm>
                    <a:prstGeom prst="rect">
                      <a:avLst/>
                    </a:prstGeom>
                    <a:ln>
                      <a:noFill/>
                    </a:ln>
                    <a:extLst>
                      <a:ext uri="{53640926-AAD7-44D8-BBD7-CCE9431645EC}">
                        <a14:shadowObscured xmlns:a14="http://schemas.microsoft.com/office/drawing/2010/main"/>
                      </a:ext>
                    </a:extLst>
                  </pic:spPr>
                </pic:pic>
              </a:graphicData>
            </a:graphic>
          </wp:inline>
        </w:drawing>
      </w:r>
    </w:p>
    <w:p w14:paraId="77B9E337" w14:textId="1C81B91D" w:rsidR="00435EB9" w:rsidRPr="007A7768" w:rsidRDefault="00435EB9" w:rsidP="00435EB9">
      <w:pPr>
        <w:pStyle w:val="Caption"/>
        <w:rPr>
          <w:szCs w:val="20"/>
        </w:rPr>
      </w:pPr>
      <w:bookmarkStart w:id="439" w:name="_Toc17220991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131</w:t>
      </w:r>
      <w:r w:rsidRPr="007A7768">
        <w:rPr>
          <w:noProof/>
          <w:szCs w:val="20"/>
        </w:rPr>
        <w:fldChar w:fldCharType="end"/>
      </w:r>
      <w:r w:rsidRPr="007A7768">
        <w:rPr>
          <w:szCs w:val="20"/>
        </w:rPr>
        <w:t xml:space="preserve">. Say Their Names: David McAtee, Sandra Bland, Breonna Taylor, Elijah McClain, </w:t>
      </w:r>
      <w:proofErr w:type="spellStart"/>
      <w:r w:rsidRPr="007A7768">
        <w:rPr>
          <w:szCs w:val="20"/>
        </w:rPr>
        <w:t>Ahmaud</w:t>
      </w:r>
      <w:proofErr w:type="spellEnd"/>
      <w:r w:rsidRPr="007A7768">
        <w:rPr>
          <w:szCs w:val="20"/>
        </w:rPr>
        <w:t xml:space="preserve"> </w:t>
      </w:r>
      <w:proofErr w:type="spellStart"/>
      <w:r w:rsidRPr="007A7768">
        <w:rPr>
          <w:szCs w:val="20"/>
        </w:rPr>
        <w:t>Arbery</w:t>
      </w:r>
      <w:proofErr w:type="spellEnd"/>
      <w:r w:rsidRPr="007A7768">
        <w:rPr>
          <w:szCs w:val="20"/>
        </w:rPr>
        <w:t>, George Floyd</w:t>
      </w:r>
      <w:bookmarkEnd w:id="439"/>
    </w:p>
    <w:p w14:paraId="314EAA78"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Louisville, Kentucky, USA</w:t>
      </w:r>
    </w:p>
    <w:p w14:paraId="31EE903E"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2020</w:t>
      </w:r>
    </w:p>
    <w:p w14:paraId="28205B6A"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Artists: Whitney </w:t>
      </w:r>
      <w:proofErr w:type="spellStart"/>
      <w:r w:rsidRPr="007A7768">
        <w:rPr>
          <w:color w:val="000000" w:themeColor="text1"/>
          <w:sz w:val="20"/>
          <w:szCs w:val="20"/>
        </w:rPr>
        <w:t>Holbourn</w:t>
      </w:r>
      <w:proofErr w:type="spellEnd"/>
      <w:r w:rsidRPr="007A7768">
        <w:rPr>
          <w:color w:val="000000" w:themeColor="text1"/>
          <w:sz w:val="20"/>
          <w:szCs w:val="20"/>
        </w:rPr>
        <w:t xml:space="preserve">, </w:t>
      </w:r>
      <w:proofErr w:type="spellStart"/>
      <w:r w:rsidRPr="007A7768">
        <w:rPr>
          <w:color w:val="000000" w:themeColor="text1"/>
          <w:sz w:val="20"/>
          <w:szCs w:val="20"/>
        </w:rPr>
        <w:t>Braylyn</w:t>
      </w:r>
      <w:proofErr w:type="spellEnd"/>
      <w:r w:rsidRPr="007A7768">
        <w:rPr>
          <w:color w:val="000000" w:themeColor="text1"/>
          <w:sz w:val="20"/>
          <w:szCs w:val="20"/>
        </w:rPr>
        <w:t xml:space="preserve"> </w:t>
      </w:r>
      <w:proofErr w:type="spellStart"/>
      <w:r w:rsidRPr="007A7768">
        <w:rPr>
          <w:color w:val="000000" w:themeColor="text1"/>
          <w:sz w:val="20"/>
          <w:szCs w:val="20"/>
        </w:rPr>
        <w:t>Resko</w:t>
      </w:r>
      <w:proofErr w:type="spellEnd"/>
      <w:r w:rsidRPr="007A7768">
        <w:rPr>
          <w:color w:val="000000" w:themeColor="text1"/>
          <w:sz w:val="20"/>
          <w:szCs w:val="20"/>
        </w:rPr>
        <w:t xml:space="preserve"> Stewart, and Andrew Norris</w:t>
      </w:r>
    </w:p>
    <w:p w14:paraId="7C5FB085"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Photographer: Joshua Lott</w:t>
      </w:r>
    </w:p>
    <w:p w14:paraId="7E03D54D" w14:textId="756AB817" w:rsidR="00435EB9" w:rsidRPr="007A7768" w:rsidRDefault="00435EB9" w:rsidP="00435EB9">
      <w:pPr>
        <w:tabs>
          <w:tab w:val="left" w:pos="2443"/>
        </w:tabs>
        <w:rPr>
          <w:color w:val="000000" w:themeColor="text1"/>
          <w:sz w:val="20"/>
          <w:szCs w:val="20"/>
        </w:rPr>
      </w:pPr>
      <w:r w:rsidRPr="007A7768">
        <w:rPr>
          <w:color w:val="000000" w:themeColor="text1"/>
          <w:sz w:val="20"/>
          <w:szCs w:val="20"/>
        </w:rPr>
        <w:t xml:space="preserve">Source: </w:t>
      </w:r>
      <w:hyperlink r:id="rId354" w:history="1">
        <w:r w:rsidRPr="007A7768">
          <w:rPr>
            <w:rStyle w:val="Hyperlink"/>
            <w:color w:val="000000" w:themeColor="text1"/>
            <w:sz w:val="20"/>
            <w:szCs w:val="20"/>
          </w:rPr>
          <w:t>https://www.washingtonpost.com/opinions/letters-to-the-editor/readers-critique-the-post-heed-the-writing-on-the-wall-and-say-their-names/2020/08/28/9f0c18c8-e94d-11ea-bc79-834454439a44_story.html</w:t>
        </w:r>
      </w:hyperlink>
    </w:p>
    <w:p w14:paraId="741AD5E4" w14:textId="77777777" w:rsidR="00435EB9" w:rsidRPr="007A7768" w:rsidRDefault="00435EB9" w:rsidP="00435EB9">
      <w:pPr>
        <w:tabs>
          <w:tab w:val="left" w:pos="2443"/>
        </w:tabs>
        <w:rPr>
          <w:color w:val="000000" w:themeColor="text1"/>
          <w:sz w:val="20"/>
          <w:szCs w:val="20"/>
        </w:rPr>
      </w:pPr>
    </w:p>
    <w:p w14:paraId="448C93D3" w14:textId="3D3B8CAB" w:rsidR="00435EB9" w:rsidRPr="007A7768" w:rsidRDefault="00000000" w:rsidP="00435EB9">
      <w:pPr>
        <w:tabs>
          <w:tab w:val="left" w:pos="1800"/>
        </w:tabs>
        <w:rPr>
          <w:iCs/>
          <w:color w:val="000000" w:themeColor="text1"/>
          <w:sz w:val="20"/>
          <w:szCs w:val="20"/>
        </w:rPr>
      </w:pPr>
      <w:hyperlink w:anchor="fig_130" w:history="1">
        <w:r w:rsidR="00012AAD" w:rsidRPr="007A7768">
          <w:rPr>
            <w:rStyle w:val="Hyperlink"/>
            <w:iCs/>
            <w:color w:val="000000" w:themeColor="text1"/>
            <w:sz w:val="20"/>
            <w:szCs w:val="20"/>
          </w:rPr>
          <w:t>Return to Page</w:t>
        </w:r>
      </w:hyperlink>
      <w:r w:rsidR="00F04142" w:rsidRPr="007A7768">
        <w:rPr>
          <w:rStyle w:val="Hyperlink"/>
          <w:iCs/>
          <w:color w:val="000000" w:themeColor="text1"/>
          <w:sz w:val="20"/>
          <w:szCs w:val="20"/>
        </w:rPr>
        <w:t xml:space="preserve"> 52</w:t>
      </w:r>
    </w:p>
    <w:p w14:paraId="6C92EF32" w14:textId="77777777" w:rsidR="00435EB9" w:rsidRPr="007A7768" w:rsidRDefault="00435EB9" w:rsidP="00435EB9">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635B18FB" wp14:editId="43C7F394">
            <wp:extent cx="5016843" cy="2578100"/>
            <wp:effectExtent l="0" t="0" r="0" b="0"/>
            <wp:docPr id="444" name="image104.jpg" descr="A mural of a fami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4.jpg" descr="A mural of a family&#10;&#10;Description automatically generated"/>
                    <pic:cNvPicPr preferRelativeResize="0"/>
                  </pic:nvPicPr>
                  <pic:blipFill rotWithShape="1">
                    <a:blip r:embed="rId355"/>
                    <a:srcRect t="3219"/>
                    <a:stretch/>
                  </pic:blipFill>
                  <pic:spPr bwMode="auto">
                    <a:xfrm>
                      <a:off x="0" y="0"/>
                      <a:ext cx="5048720" cy="2594481"/>
                    </a:xfrm>
                    <a:prstGeom prst="rect">
                      <a:avLst/>
                    </a:prstGeom>
                    <a:ln>
                      <a:noFill/>
                    </a:ln>
                    <a:extLst>
                      <a:ext uri="{53640926-AAD7-44D8-BBD7-CCE9431645EC}">
                        <a14:shadowObscured xmlns:a14="http://schemas.microsoft.com/office/drawing/2010/main"/>
                      </a:ext>
                    </a:extLst>
                  </pic:spPr>
                </pic:pic>
              </a:graphicData>
            </a:graphic>
          </wp:inline>
        </w:drawing>
      </w:r>
    </w:p>
    <w:p w14:paraId="5A264BA7" w14:textId="0E7CA2E9" w:rsidR="00435EB9" w:rsidRPr="007A7768" w:rsidRDefault="00435EB9" w:rsidP="00435EB9">
      <w:pPr>
        <w:pStyle w:val="Caption"/>
        <w:rPr>
          <w:szCs w:val="20"/>
        </w:rPr>
      </w:pPr>
      <w:bookmarkStart w:id="440" w:name="_Ref165600946"/>
      <w:bookmarkStart w:id="441" w:name="_Toc17220991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132</w:t>
      </w:r>
      <w:r w:rsidRPr="007A7768">
        <w:rPr>
          <w:noProof/>
          <w:szCs w:val="20"/>
        </w:rPr>
        <w:fldChar w:fldCharType="end"/>
      </w:r>
      <w:bookmarkEnd w:id="440"/>
      <w:r w:rsidRPr="007A7768">
        <w:rPr>
          <w:szCs w:val="20"/>
        </w:rPr>
        <w:t xml:space="preserve">. Say Their Names: Dontre Hamilton, Sandra Bland, </w:t>
      </w:r>
      <w:proofErr w:type="spellStart"/>
      <w:r w:rsidRPr="007A7768">
        <w:rPr>
          <w:szCs w:val="20"/>
        </w:rPr>
        <w:t>Sylville</w:t>
      </w:r>
      <w:proofErr w:type="spellEnd"/>
      <w:r w:rsidRPr="007A7768">
        <w:rPr>
          <w:szCs w:val="20"/>
        </w:rPr>
        <w:t xml:space="preserve"> Smith</w:t>
      </w:r>
      <w:bookmarkEnd w:id="441"/>
    </w:p>
    <w:p w14:paraId="0A3136BD"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Milwaukee, Wisconsin, USA</w:t>
      </w:r>
    </w:p>
    <w:p w14:paraId="1D0DA7CF"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2020</w:t>
      </w:r>
    </w:p>
    <w:p w14:paraId="2FEB7E0D"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Artists: Ann M. Graf</w:t>
      </w:r>
    </w:p>
    <w:p w14:paraId="784F87FE"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Photographer: Ann M. Graf</w:t>
      </w:r>
    </w:p>
    <w:p w14:paraId="782A9D6D" w14:textId="54ACBED1"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356" w:history="1">
        <w:r w:rsidRPr="007A7768">
          <w:rPr>
            <w:rStyle w:val="Hyperlink"/>
            <w:color w:val="000000" w:themeColor="text1"/>
            <w:sz w:val="20"/>
            <w:szCs w:val="20"/>
          </w:rPr>
          <w:t>https://georgefloydstreetart.omeka.net/items/show/1802</w:t>
        </w:r>
      </w:hyperlink>
    </w:p>
    <w:p w14:paraId="15E64BB2" w14:textId="77777777" w:rsidR="00435EB9" w:rsidRPr="007A7768" w:rsidRDefault="00435EB9" w:rsidP="00435EB9">
      <w:pPr>
        <w:tabs>
          <w:tab w:val="left" w:pos="1800"/>
        </w:tabs>
        <w:rPr>
          <w:color w:val="000000" w:themeColor="text1"/>
          <w:sz w:val="20"/>
          <w:szCs w:val="20"/>
        </w:rPr>
      </w:pPr>
    </w:p>
    <w:p w14:paraId="72552B28" w14:textId="220BEDC6" w:rsidR="00012AAD" w:rsidRPr="007A7768" w:rsidRDefault="00000000" w:rsidP="00012AAD">
      <w:pPr>
        <w:tabs>
          <w:tab w:val="left" w:pos="1800"/>
        </w:tabs>
        <w:rPr>
          <w:iCs/>
          <w:color w:val="000000" w:themeColor="text1"/>
          <w:sz w:val="20"/>
          <w:szCs w:val="20"/>
        </w:rPr>
      </w:pPr>
      <w:hyperlink w:anchor="fig_130" w:history="1">
        <w:r w:rsidR="00012AAD" w:rsidRPr="007A7768">
          <w:rPr>
            <w:rStyle w:val="Hyperlink"/>
            <w:iCs/>
            <w:color w:val="000000" w:themeColor="text1"/>
            <w:sz w:val="20"/>
            <w:szCs w:val="20"/>
          </w:rPr>
          <w:t>Return to Page</w:t>
        </w:r>
      </w:hyperlink>
      <w:r w:rsidR="00F04142" w:rsidRPr="007A7768">
        <w:rPr>
          <w:rStyle w:val="Hyperlink"/>
          <w:iCs/>
          <w:color w:val="000000" w:themeColor="text1"/>
          <w:sz w:val="20"/>
          <w:szCs w:val="20"/>
        </w:rPr>
        <w:t xml:space="preserve"> 52</w:t>
      </w:r>
    </w:p>
    <w:p w14:paraId="09EEAC32" w14:textId="77777777" w:rsidR="00435EB9" w:rsidRPr="007A7768" w:rsidRDefault="00435EB9" w:rsidP="00435EB9">
      <w:pPr>
        <w:tabs>
          <w:tab w:val="left" w:pos="1800"/>
        </w:tabs>
        <w:rPr>
          <w:color w:val="000000" w:themeColor="text1"/>
          <w:sz w:val="20"/>
          <w:szCs w:val="20"/>
        </w:rPr>
      </w:pPr>
    </w:p>
    <w:p w14:paraId="5EBFBBD2" w14:textId="77777777" w:rsidR="00435EB9" w:rsidRPr="007A7768" w:rsidRDefault="00435EB9" w:rsidP="00435EB9">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269DFB98" wp14:editId="77A773D1">
            <wp:extent cx="5054600" cy="3090542"/>
            <wp:effectExtent l="0" t="0" r="0" b="0"/>
            <wp:docPr id="10" name="Picture 10" descr="A group of people painting on a large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people painting on a large piece of paper&#10;&#10;Description automatically generated"/>
                    <pic:cNvPicPr/>
                  </pic:nvPicPr>
                  <pic:blipFill rotWithShape="1">
                    <a:blip r:embed="rId357">
                      <a:extLst>
                        <a:ext uri="{28A0092B-C50C-407E-A947-70E740481C1C}">
                          <a14:useLocalDpi xmlns:a14="http://schemas.microsoft.com/office/drawing/2010/main" val="0"/>
                        </a:ext>
                      </a:extLst>
                    </a:blip>
                    <a:srcRect t="18044"/>
                    <a:stretch/>
                  </pic:blipFill>
                  <pic:spPr bwMode="auto">
                    <a:xfrm>
                      <a:off x="0" y="0"/>
                      <a:ext cx="5090546" cy="3112520"/>
                    </a:xfrm>
                    <a:prstGeom prst="rect">
                      <a:avLst/>
                    </a:prstGeom>
                    <a:ln>
                      <a:noFill/>
                    </a:ln>
                    <a:extLst>
                      <a:ext uri="{53640926-AAD7-44D8-BBD7-CCE9431645EC}">
                        <a14:shadowObscured xmlns:a14="http://schemas.microsoft.com/office/drawing/2010/main"/>
                      </a:ext>
                    </a:extLst>
                  </pic:spPr>
                </pic:pic>
              </a:graphicData>
            </a:graphic>
          </wp:inline>
        </w:drawing>
      </w:r>
    </w:p>
    <w:p w14:paraId="46617B68" w14:textId="3D737E25" w:rsidR="00435EB9" w:rsidRPr="007A7768" w:rsidRDefault="00435EB9" w:rsidP="00435EB9">
      <w:pPr>
        <w:pStyle w:val="Caption"/>
        <w:rPr>
          <w:i w:val="0"/>
          <w:iCs w:val="0"/>
          <w:szCs w:val="20"/>
        </w:rPr>
      </w:pPr>
      <w:bookmarkStart w:id="442" w:name="_Ref165601030"/>
      <w:bookmarkStart w:id="443" w:name="_Toc17220991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133</w:t>
      </w:r>
      <w:r w:rsidRPr="007A7768">
        <w:rPr>
          <w:noProof/>
          <w:szCs w:val="20"/>
        </w:rPr>
        <w:fldChar w:fldCharType="end"/>
      </w:r>
      <w:bookmarkEnd w:id="442"/>
      <w:r w:rsidRPr="007A7768">
        <w:rPr>
          <w:szCs w:val="20"/>
        </w:rPr>
        <w:t>. Philando Castille’s 33</w:t>
      </w:r>
      <w:r w:rsidRPr="007A7768">
        <w:rPr>
          <w:szCs w:val="20"/>
          <w:vertAlign w:val="superscript"/>
        </w:rPr>
        <w:t>rd</w:t>
      </w:r>
      <w:r w:rsidRPr="007A7768">
        <w:rPr>
          <w:szCs w:val="20"/>
        </w:rPr>
        <w:t xml:space="preserve"> Birthday Memorial Mural Where He Worked</w:t>
      </w:r>
      <w:bookmarkEnd w:id="443"/>
    </w:p>
    <w:p w14:paraId="24C8103C"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J.J. Hill Montessori school in St. Paul, Minnesota, USA</w:t>
      </w:r>
    </w:p>
    <w:p w14:paraId="2A23A444"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2016</w:t>
      </w:r>
    </w:p>
    <w:p w14:paraId="34618FB5"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Photographer: Judy Griesedieck</w:t>
      </w:r>
    </w:p>
    <w:p w14:paraId="1DD2E5C7" w14:textId="0801BAE2"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358" w:history="1">
        <w:r w:rsidRPr="007A7768">
          <w:rPr>
            <w:rStyle w:val="Hyperlink"/>
            <w:color w:val="000000" w:themeColor="text1"/>
            <w:sz w:val="20"/>
            <w:szCs w:val="20"/>
          </w:rPr>
          <w:t>https://www.mprnews.org/story/2016/07/07/timeline-philando-castile-shooting</w:t>
        </w:r>
      </w:hyperlink>
    </w:p>
    <w:p w14:paraId="3EC5C0A9" w14:textId="77777777" w:rsidR="00435EB9" w:rsidRPr="007A7768" w:rsidRDefault="00435EB9" w:rsidP="00435EB9">
      <w:pPr>
        <w:tabs>
          <w:tab w:val="left" w:pos="1800"/>
        </w:tabs>
        <w:rPr>
          <w:color w:val="000000" w:themeColor="text1"/>
          <w:sz w:val="20"/>
          <w:szCs w:val="20"/>
        </w:rPr>
      </w:pPr>
    </w:p>
    <w:p w14:paraId="14F0BB7B" w14:textId="3BF57C06" w:rsidR="00012AAD" w:rsidRPr="007A7768" w:rsidRDefault="00000000" w:rsidP="00012AAD">
      <w:pPr>
        <w:tabs>
          <w:tab w:val="left" w:pos="1800"/>
        </w:tabs>
        <w:rPr>
          <w:iCs/>
          <w:color w:val="000000" w:themeColor="text1"/>
          <w:sz w:val="20"/>
          <w:szCs w:val="20"/>
        </w:rPr>
      </w:pPr>
      <w:hyperlink w:anchor="fig_130" w:history="1">
        <w:r w:rsidR="00012AAD" w:rsidRPr="007A7768">
          <w:rPr>
            <w:rStyle w:val="Hyperlink"/>
            <w:iCs/>
            <w:color w:val="000000" w:themeColor="text1"/>
            <w:sz w:val="20"/>
            <w:szCs w:val="20"/>
          </w:rPr>
          <w:t>Return to Page</w:t>
        </w:r>
      </w:hyperlink>
      <w:r w:rsidR="00F04142" w:rsidRPr="007A7768">
        <w:rPr>
          <w:rStyle w:val="Hyperlink"/>
          <w:iCs/>
          <w:color w:val="000000" w:themeColor="text1"/>
          <w:sz w:val="20"/>
          <w:szCs w:val="20"/>
        </w:rPr>
        <w:t xml:space="preserve"> 52</w:t>
      </w:r>
    </w:p>
    <w:p w14:paraId="437CE42B" w14:textId="77777777" w:rsidR="00435EB9" w:rsidRPr="007A7768" w:rsidRDefault="00435EB9" w:rsidP="00435EB9">
      <w:pPr>
        <w:tabs>
          <w:tab w:val="left" w:pos="1800"/>
        </w:tabs>
        <w:rPr>
          <w:color w:val="000000" w:themeColor="text1"/>
          <w:sz w:val="20"/>
          <w:szCs w:val="20"/>
        </w:rPr>
      </w:pPr>
    </w:p>
    <w:p w14:paraId="52526423" w14:textId="77777777" w:rsidR="00435EB9" w:rsidRPr="007A7768" w:rsidRDefault="00435EB9" w:rsidP="00435EB9">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764BCEA4" wp14:editId="3F8CB9A3">
            <wp:extent cx="5257800" cy="2965939"/>
            <wp:effectExtent l="0" t="0" r="0" b="6350"/>
            <wp:docPr id="441" name="image100.jpg" descr="A wall with many faces painted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0.jpg" descr="A wall with many faces painted on it&#10;&#10;Description automatically generated"/>
                    <pic:cNvPicPr preferRelativeResize="0"/>
                  </pic:nvPicPr>
                  <pic:blipFill rotWithShape="1">
                    <a:blip r:embed="rId359"/>
                    <a:srcRect t="8334" b="7051"/>
                    <a:stretch/>
                  </pic:blipFill>
                  <pic:spPr bwMode="auto">
                    <a:xfrm>
                      <a:off x="0" y="0"/>
                      <a:ext cx="5277138" cy="2976848"/>
                    </a:xfrm>
                    <a:prstGeom prst="rect">
                      <a:avLst/>
                    </a:prstGeom>
                    <a:ln>
                      <a:noFill/>
                    </a:ln>
                    <a:extLst>
                      <a:ext uri="{53640926-AAD7-44D8-BBD7-CCE9431645EC}">
                        <a14:shadowObscured xmlns:a14="http://schemas.microsoft.com/office/drawing/2010/main"/>
                      </a:ext>
                    </a:extLst>
                  </pic:spPr>
                </pic:pic>
              </a:graphicData>
            </a:graphic>
          </wp:inline>
        </w:drawing>
      </w:r>
    </w:p>
    <w:p w14:paraId="1A8C1037" w14:textId="7946A855" w:rsidR="00435EB9" w:rsidRPr="007A7768" w:rsidRDefault="00435EB9" w:rsidP="00435EB9">
      <w:pPr>
        <w:pStyle w:val="Caption"/>
        <w:rPr>
          <w:i w:val="0"/>
          <w:szCs w:val="20"/>
        </w:rPr>
      </w:pPr>
      <w:bookmarkStart w:id="444" w:name="_Ref165601064"/>
      <w:bookmarkStart w:id="445" w:name="_Toc17220991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134</w:t>
      </w:r>
      <w:r w:rsidRPr="007A7768">
        <w:rPr>
          <w:noProof/>
          <w:szCs w:val="20"/>
        </w:rPr>
        <w:fldChar w:fldCharType="end"/>
      </w:r>
      <w:bookmarkEnd w:id="444"/>
      <w:r w:rsidRPr="007A7768">
        <w:rPr>
          <w:szCs w:val="20"/>
        </w:rPr>
        <w:t>. Against Impunity Memorial Mural Interrupted by Police</w:t>
      </w:r>
      <w:bookmarkEnd w:id="445"/>
      <w:r w:rsidRPr="007A7768">
        <w:rPr>
          <w:szCs w:val="20"/>
        </w:rPr>
        <w:t xml:space="preserve"> </w:t>
      </w:r>
    </w:p>
    <w:p w14:paraId="0A56D53E" w14:textId="77777777" w:rsidR="00435EB9" w:rsidRPr="007A7768" w:rsidRDefault="00435EB9" w:rsidP="00435EB9">
      <w:pPr>
        <w:tabs>
          <w:tab w:val="left" w:pos="1800"/>
        </w:tabs>
        <w:rPr>
          <w:iCs/>
          <w:color w:val="000000" w:themeColor="text1"/>
          <w:sz w:val="20"/>
          <w:szCs w:val="20"/>
        </w:rPr>
      </w:pPr>
      <w:r w:rsidRPr="007A7768">
        <w:rPr>
          <w:iCs/>
          <w:color w:val="000000" w:themeColor="text1"/>
          <w:sz w:val="20"/>
          <w:szCs w:val="20"/>
        </w:rPr>
        <w:t xml:space="preserve">Location: Salta, Argentina </w:t>
      </w:r>
    </w:p>
    <w:p w14:paraId="403F5509" w14:textId="77777777" w:rsidR="00435EB9" w:rsidRPr="007A7768" w:rsidRDefault="00435EB9" w:rsidP="00435EB9">
      <w:pPr>
        <w:tabs>
          <w:tab w:val="left" w:pos="1800"/>
        </w:tabs>
        <w:rPr>
          <w:iCs/>
          <w:color w:val="000000" w:themeColor="text1"/>
          <w:sz w:val="20"/>
          <w:szCs w:val="20"/>
        </w:rPr>
      </w:pPr>
      <w:r w:rsidRPr="007A7768">
        <w:rPr>
          <w:iCs/>
          <w:color w:val="000000" w:themeColor="text1"/>
          <w:sz w:val="20"/>
          <w:szCs w:val="20"/>
        </w:rPr>
        <w:t>Date: 2022</w:t>
      </w:r>
    </w:p>
    <w:p w14:paraId="58AE05DF" w14:textId="1A3B14C6" w:rsidR="00435EB9" w:rsidRPr="007A7768" w:rsidRDefault="00435EB9" w:rsidP="00435EB9">
      <w:pPr>
        <w:tabs>
          <w:tab w:val="left" w:pos="1800"/>
        </w:tabs>
        <w:rPr>
          <w:iCs/>
          <w:color w:val="000000" w:themeColor="text1"/>
          <w:sz w:val="20"/>
          <w:szCs w:val="20"/>
        </w:rPr>
      </w:pPr>
      <w:r w:rsidRPr="007A7768">
        <w:rPr>
          <w:iCs/>
          <w:color w:val="000000" w:themeColor="text1"/>
          <w:sz w:val="20"/>
          <w:szCs w:val="20"/>
        </w:rPr>
        <w:t xml:space="preserve">Source: </w:t>
      </w:r>
      <w:hyperlink r:id="rId360" w:history="1">
        <w:r w:rsidRPr="007A7768">
          <w:rPr>
            <w:rStyle w:val="Hyperlink"/>
            <w:iCs/>
            <w:color w:val="000000" w:themeColor="text1"/>
            <w:sz w:val="20"/>
            <w:szCs w:val="20"/>
          </w:rPr>
          <w:t>https://www.pagina12.com.ar/432118-a-3-anos-de-las-muertes-de-carreras-y-ovejero-alfonzo-siguen</w:t>
        </w:r>
      </w:hyperlink>
    </w:p>
    <w:p w14:paraId="2724206B" w14:textId="77777777" w:rsidR="00435EB9" w:rsidRPr="007A7768" w:rsidRDefault="00435EB9" w:rsidP="00435EB9">
      <w:pPr>
        <w:tabs>
          <w:tab w:val="left" w:pos="1800"/>
        </w:tabs>
        <w:rPr>
          <w:iCs/>
          <w:color w:val="000000" w:themeColor="text1"/>
          <w:sz w:val="20"/>
          <w:szCs w:val="20"/>
        </w:rPr>
      </w:pPr>
    </w:p>
    <w:p w14:paraId="56AA2572" w14:textId="3C3C21C1" w:rsidR="00435EB9" w:rsidRPr="007A7768" w:rsidRDefault="00000000" w:rsidP="00435EB9">
      <w:pPr>
        <w:tabs>
          <w:tab w:val="left" w:pos="1800"/>
        </w:tabs>
        <w:rPr>
          <w:rStyle w:val="Hyperlink"/>
          <w:iCs/>
          <w:color w:val="000000" w:themeColor="text1"/>
          <w:sz w:val="20"/>
          <w:szCs w:val="20"/>
        </w:rPr>
      </w:pPr>
      <w:hyperlink w:anchor="fig_130" w:history="1">
        <w:r w:rsidR="00012AAD" w:rsidRPr="007A7768">
          <w:rPr>
            <w:rStyle w:val="Hyperlink"/>
            <w:iCs/>
            <w:color w:val="000000" w:themeColor="text1"/>
            <w:sz w:val="20"/>
            <w:szCs w:val="20"/>
          </w:rPr>
          <w:t>Return to Page</w:t>
        </w:r>
      </w:hyperlink>
      <w:r w:rsidR="00F04142" w:rsidRPr="007A7768">
        <w:rPr>
          <w:rStyle w:val="Hyperlink"/>
          <w:iCs/>
          <w:color w:val="000000" w:themeColor="text1"/>
          <w:sz w:val="20"/>
          <w:szCs w:val="20"/>
        </w:rPr>
        <w:t xml:space="preserve"> 52</w:t>
      </w:r>
    </w:p>
    <w:p w14:paraId="69E7CA98" w14:textId="77777777" w:rsidR="007C3380" w:rsidRPr="007A7768" w:rsidRDefault="007C3380" w:rsidP="00435EB9">
      <w:pPr>
        <w:tabs>
          <w:tab w:val="left" w:pos="1800"/>
        </w:tabs>
        <w:rPr>
          <w:iCs/>
          <w:color w:val="000000" w:themeColor="text1"/>
          <w:sz w:val="20"/>
          <w:szCs w:val="20"/>
        </w:rPr>
      </w:pPr>
    </w:p>
    <w:p w14:paraId="63EEAD0D" w14:textId="77777777" w:rsidR="00435EB9" w:rsidRPr="007A7768" w:rsidRDefault="00435EB9" w:rsidP="00435EB9">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1518BC99" wp14:editId="79DC5E9C">
            <wp:extent cx="5168900" cy="3037281"/>
            <wp:effectExtent l="0" t="0" r="0" b="0"/>
            <wp:docPr id="429" name="image88.jpg" descr="A mural of people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8.jpg" descr="A mural of people on a wall&#10;&#10;Description automatically generated"/>
                    <pic:cNvPicPr preferRelativeResize="0"/>
                  </pic:nvPicPr>
                  <pic:blipFill rotWithShape="1">
                    <a:blip r:embed="rId361"/>
                    <a:srcRect t="2259" b="9003"/>
                    <a:stretch/>
                  </pic:blipFill>
                  <pic:spPr bwMode="auto">
                    <a:xfrm>
                      <a:off x="0" y="0"/>
                      <a:ext cx="5192347" cy="3051058"/>
                    </a:xfrm>
                    <a:prstGeom prst="rect">
                      <a:avLst/>
                    </a:prstGeom>
                    <a:ln>
                      <a:noFill/>
                    </a:ln>
                    <a:extLst>
                      <a:ext uri="{53640926-AAD7-44D8-BBD7-CCE9431645EC}">
                        <a14:shadowObscured xmlns:a14="http://schemas.microsoft.com/office/drawing/2010/main"/>
                      </a:ext>
                    </a:extLst>
                  </pic:spPr>
                </pic:pic>
              </a:graphicData>
            </a:graphic>
          </wp:inline>
        </w:drawing>
      </w:r>
    </w:p>
    <w:p w14:paraId="2E4F38A3" w14:textId="0FE30B18" w:rsidR="00435EB9" w:rsidRPr="007A7768" w:rsidRDefault="00435EB9" w:rsidP="00435EB9">
      <w:pPr>
        <w:pStyle w:val="Caption"/>
        <w:rPr>
          <w:i w:val="0"/>
          <w:szCs w:val="20"/>
        </w:rPr>
      </w:pPr>
      <w:bookmarkStart w:id="446" w:name="_Ref165601123"/>
      <w:bookmarkStart w:id="447" w:name="_Toc17220991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135</w:t>
      </w:r>
      <w:r w:rsidRPr="007A7768">
        <w:rPr>
          <w:noProof/>
          <w:szCs w:val="20"/>
        </w:rPr>
        <w:fldChar w:fldCharType="end"/>
      </w:r>
      <w:bookmarkEnd w:id="446"/>
      <w:r w:rsidRPr="007A7768">
        <w:rPr>
          <w:szCs w:val="20"/>
        </w:rPr>
        <w:t>. Memorial Mural of Children Murdered by Police</w:t>
      </w:r>
      <w:bookmarkEnd w:id="447"/>
    </w:p>
    <w:p w14:paraId="303C989C" w14:textId="77777777" w:rsidR="00435EB9" w:rsidRPr="007A7768" w:rsidRDefault="00435EB9" w:rsidP="00435EB9">
      <w:pPr>
        <w:tabs>
          <w:tab w:val="left" w:pos="1800"/>
        </w:tabs>
        <w:rPr>
          <w:iCs/>
          <w:color w:val="000000" w:themeColor="text1"/>
          <w:sz w:val="20"/>
          <w:szCs w:val="20"/>
        </w:rPr>
      </w:pPr>
      <w:r w:rsidRPr="007A7768">
        <w:rPr>
          <w:iCs/>
          <w:color w:val="000000" w:themeColor="text1"/>
          <w:sz w:val="20"/>
          <w:szCs w:val="20"/>
        </w:rPr>
        <w:t xml:space="preserve">Location: San Miguel del Monte, Argentina </w:t>
      </w:r>
    </w:p>
    <w:p w14:paraId="1FB778E2" w14:textId="77777777" w:rsidR="00435EB9" w:rsidRPr="007A7768" w:rsidRDefault="00435EB9" w:rsidP="00435EB9">
      <w:pPr>
        <w:tabs>
          <w:tab w:val="left" w:pos="1800"/>
        </w:tabs>
        <w:rPr>
          <w:iCs/>
          <w:color w:val="000000" w:themeColor="text1"/>
          <w:sz w:val="20"/>
          <w:szCs w:val="20"/>
        </w:rPr>
      </w:pPr>
      <w:r w:rsidRPr="007A7768">
        <w:rPr>
          <w:iCs/>
          <w:color w:val="000000" w:themeColor="text1"/>
          <w:sz w:val="20"/>
          <w:szCs w:val="20"/>
        </w:rPr>
        <w:t>Date: 2023</w:t>
      </w:r>
    </w:p>
    <w:p w14:paraId="5CA53244" w14:textId="7E12B8D9" w:rsidR="00435EB9" w:rsidRPr="007A7768" w:rsidRDefault="00435EB9" w:rsidP="00435EB9">
      <w:pPr>
        <w:tabs>
          <w:tab w:val="left" w:pos="1800"/>
        </w:tabs>
        <w:rPr>
          <w:iCs/>
          <w:color w:val="000000" w:themeColor="text1"/>
          <w:sz w:val="20"/>
          <w:szCs w:val="20"/>
        </w:rPr>
      </w:pPr>
      <w:r w:rsidRPr="007A7768">
        <w:rPr>
          <w:iCs/>
          <w:color w:val="000000" w:themeColor="text1"/>
          <w:sz w:val="20"/>
          <w:szCs w:val="20"/>
        </w:rPr>
        <w:t xml:space="preserve">Source: </w:t>
      </w:r>
      <w:hyperlink r:id="rId362" w:history="1">
        <w:r w:rsidRPr="007A7768">
          <w:rPr>
            <w:rStyle w:val="Hyperlink"/>
            <w:iCs/>
            <w:color w:val="000000" w:themeColor="text1"/>
            <w:sz w:val="20"/>
            <w:szCs w:val="20"/>
          </w:rPr>
          <w:t>https://www.infobae.com/sociedad/policiales/2023/05/08/comienza-el-juicio-contra-cuatro-policias-acusados-de-la-masacre-de-monte-termino-la-espera/</w:t>
        </w:r>
      </w:hyperlink>
    </w:p>
    <w:p w14:paraId="64887164" w14:textId="77777777" w:rsidR="00435EB9" w:rsidRPr="007A7768" w:rsidRDefault="00435EB9" w:rsidP="00435EB9">
      <w:pPr>
        <w:tabs>
          <w:tab w:val="left" w:pos="1800"/>
        </w:tabs>
        <w:rPr>
          <w:iCs/>
          <w:color w:val="000000" w:themeColor="text1"/>
          <w:sz w:val="20"/>
          <w:szCs w:val="20"/>
        </w:rPr>
      </w:pPr>
    </w:p>
    <w:p w14:paraId="61730303" w14:textId="2E0A6A6C" w:rsidR="00435EB9" w:rsidRPr="007A7768" w:rsidRDefault="00000000" w:rsidP="00435EB9">
      <w:pPr>
        <w:tabs>
          <w:tab w:val="left" w:pos="1800"/>
        </w:tabs>
        <w:rPr>
          <w:iCs/>
          <w:color w:val="000000" w:themeColor="text1"/>
          <w:sz w:val="20"/>
          <w:szCs w:val="20"/>
        </w:rPr>
      </w:pPr>
      <w:hyperlink w:anchor="fig_135" w:history="1">
        <w:r w:rsidR="00012AAD" w:rsidRPr="007A7768">
          <w:rPr>
            <w:rStyle w:val="Hyperlink"/>
            <w:iCs/>
            <w:color w:val="000000" w:themeColor="text1"/>
            <w:sz w:val="20"/>
            <w:szCs w:val="20"/>
          </w:rPr>
          <w:t>Return to Page</w:t>
        </w:r>
      </w:hyperlink>
      <w:r w:rsidR="00F04142" w:rsidRPr="007A7768">
        <w:rPr>
          <w:rStyle w:val="Hyperlink"/>
          <w:iCs/>
          <w:color w:val="000000" w:themeColor="text1"/>
          <w:sz w:val="20"/>
          <w:szCs w:val="20"/>
        </w:rPr>
        <w:t xml:space="preserve"> 52</w:t>
      </w:r>
    </w:p>
    <w:p w14:paraId="1A71EACD" w14:textId="77777777" w:rsidR="003B1EF8" w:rsidRPr="007A7768" w:rsidRDefault="003B1EF8" w:rsidP="003B1EF8">
      <w:pPr>
        <w:keepNext/>
        <w:rPr>
          <w:color w:val="000000" w:themeColor="text1"/>
          <w:sz w:val="20"/>
          <w:szCs w:val="20"/>
        </w:rPr>
      </w:pPr>
      <w:r w:rsidRPr="007A7768">
        <w:rPr>
          <w:noProof/>
          <w:color w:val="000000" w:themeColor="text1"/>
          <w:sz w:val="20"/>
          <w:szCs w:val="20"/>
        </w:rPr>
        <w:lastRenderedPageBreak/>
        <w:drawing>
          <wp:inline distT="0" distB="0" distL="0" distR="0" wp14:anchorId="0373CB17" wp14:editId="0C42E655">
            <wp:extent cx="5943600" cy="4457700"/>
            <wp:effectExtent l="0" t="0" r="0" b="0"/>
            <wp:docPr id="609" name="image270.jpg" descr="A red sign on a build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0.jpg" descr="A red sign on a building&#10;&#10;Description automatically generated"/>
                    <pic:cNvPicPr preferRelativeResize="0"/>
                  </pic:nvPicPr>
                  <pic:blipFill>
                    <a:blip r:embed="rId363"/>
                    <a:srcRect/>
                    <a:stretch>
                      <a:fillRect/>
                    </a:stretch>
                  </pic:blipFill>
                  <pic:spPr>
                    <a:xfrm>
                      <a:off x="0" y="0"/>
                      <a:ext cx="5943600" cy="4457700"/>
                    </a:xfrm>
                    <a:prstGeom prst="rect">
                      <a:avLst/>
                    </a:prstGeom>
                    <a:ln/>
                  </pic:spPr>
                </pic:pic>
              </a:graphicData>
            </a:graphic>
          </wp:inline>
        </w:drawing>
      </w:r>
    </w:p>
    <w:p w14:paraId="120F687F" w14:textId="33B6730F" w:rsidR="003B1EF8" w:rsidRPr="007A7768" w:rsidRDefault="003B1EF8" w:rsidP="003B1EF8">
      <w:pPr>
        <w:pStyle w:val="Caption"/>
        <w:rPr>
          <w:i w:val="0"/>
          <w:szCs w:val="20"/>
        </w:rPr>
      </w:pPr>
      <w:bookmarkStart w:id="448" w:name="_Ref165601329"/>
      <w:bookmarkStart w:id="449" w:name="_Toc17220991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136</w:t>
      </w:r>
      <w:r w:rsidRPr="007A7768">
        <w:rPr>
          <w:szCs w:val="20"/>
        </w:rPr>
        <w:fldChar w:fldCharType="end"/>
      </w:r>
      <w:bookmarkEnd w:id="448"/>
      <w:r w:rsidRPr="007A7768">
        <w:rPr>
          <w:szCs w:val="20"/>
        </w:rPr>
        <w:t xml:space="preserve">. Memorial Mural of </w:t>
      </w:r>
      <w:proofErr w:type="spellStart"/>
      <w:r w:rsidRPr="007A7768">
        <w:rPr>
          <w:szCs w:val="20"/>
        </w:rPr>
        <w:t>Jhonny</w:t>
      </w:r>
      <w:proofErr w:type="spellEnd"/>
      <w:r w:rsidRPr="007A7768">
        <w:rPr>
          <w:szCs w:val="20"/>
        </w:rPr>
        <w:t xml:space="preserve"> Silva </w:t>
      </w:r>
      <w:proofErr w:type="spellStart"/>
      <w:r w:rsidRPr="007A7768">
        <w:rPr>
          <w:szCs w:val="20"/>
        </w:rPr>
        <w:t>Aranguren</w:t>
      </w:r>
      <w:proofErr w:type="spellEnd"/>
      <w:r w:rsidRPr="007A7768">
        <w:rPr>
          <w:szCs w:val="20"/>
        </w:rPr>
        <w:t xml:space="preserve"> where Police Killed Him in 2005 at the University of Valle del Cauca</w:t>
      </w:r>
      <w:bookmarkEnd w:id="449"/>
      <w:r w:rsidRPr="007A7768">
        <w:rPr>
          <w:szCs w:val="20"/>
        </w:rPr>
        <w:t xml:space="preserve"> </w:t>
      </w:r>
    </w:p>
    <w:p w14:paraId="74289D4F" w14:textId="77777777" w:rsidR="003B1EF8" w:rsidRPr="007A7768" w:rsidRDefault="003B1EF8" w:rsidP="003B1EF8">
      <w:pPr>
        <w:rPr>
          <w:iCs/>
          <w:color w:val="000000" w:themeColor="text1"/>
          <w:sz w:val="20"/>
          <w:szCs w:val="20"/>
        </w:rPr>
      </w:pPr>
      <w:r w:rsidRPr="007A7768">
        <w:rPr>
          <w:iCs/>
          <w:color w:val="000000" w:themeColor="text1"/>
          <w:sz w:val="20"/>
          <w:szCs w:val="20"/>
        </w:rPr>
        <w:t xml:space="preserve">Location: Cali, Colombia </w:t>
      </w:r>
    </w:p>
    <w:p w14:paraId="5527E359" w14:textId="77777777" w:rsidR="003B1EF8" w:rsidRPr="007A7768" w:rsidRDefault="003B1EF8" w:rsidP="003B1EF8">
      <w:pPr>
        <w:rPr>
          <w:iCs/>
          <w:color w:val="000000" w:themeColor="text1"/>
          <w:sz w:val="20"/>
          <w:szCs w:val="20"/>
        </w:rPr>
      </w:pPr>
      <w:r w:rsidRPr="007A7768">
        <w:rPr>
          <w:iCs/>
          <w:color w:val="000000" w:themeColor="text1"/>
          <w:sz w:val="20"/>
          <w:szCs w:val="20"/>
        </w:rPr>
        <w:t>Date: 2020</w:t>
      </w:r>
    </w:p>
    <w:p w14:paraId="7649ACB6" w14:textId="3A2417A8" w:rsidR="003B1EF8" w:rsidRPr="007A7768" w:rsidRDefault="003B1EF8" w:rsidP="003B1EF8">
      <w:pPr>
        <w:rPr>
          <w:iCs/>
          <w:color w:val="000000" w:themeColor="text1"/>
          <w:sz w:val="20"/>
          <w:szCs w:val="20"/>
        </w:rPr>
      </w:pPr>
      <w:r w:rsidRPr="007A7768">
        <w:rPr>
          <w:iCs/>
          <w:color w:val="000000" w:themeColor="text1"/>
          <w:sz w:val="20"/>
          <w:szCs w:val="20"/>
        </w:rPr>
        <w:t xml:space="preserve">Source: </w:t>
      </w:r>
      <w:hyperlink r:id="rId364" w:history="1">
        <w:r w:rsidRPr="007A7768">
          <w:rPr>
            <w:rStyle w:val="Hyperlink"/>
            <w:iCs/>
            <w:color w:val="000000" w:themeColor="text1"/>
            <w:sz w:val="20"/>
            <w:szCs w:val="20"/>
          </w:rPr>
          <w:t>https://www.utadeo.edu.co/es/articulo/crossmedialab/277626/las-43-muertes-que-involucran-al-esmad-antes-del-21n</w:t>
        </w:r>
      </w:hyperlink>
      <w:r w:rsidRPr="007A7768">
        <w:rPr>
          <w:iCs/>
          <w:color w:val="000000" w:themeColor="text1"/>
          <w:sz w:val="20"/>
          <w:szCs w:val="20"/>
        </w:rPr>
        <w:t xml:space="preserve"> &amp; </w:t>
      </w:r>
      <w:hyperlink r:id="rId365" w:history="1">
        <w:r w:rsidRPr="007A7768">
          <w:rPr>
            <w:rStyle w:val="Hyperlink"/>
            <w:iCs/>
            <w:color w:val="000000" w:themeColor="text1"/>
            <w:sz w:val="20"/>
            <w:szCs w:val="20"/>
          </w:rPr>
          <w:t>https://cetacademicprograms.com/black-girl-abroad-how-i-learned-to-relinquish-my-hold-on-forced-identity/</w:t>
        </w:r>
      </w:hyperlink>
    </w:p>
    <w:p w14:paraId="14476355" w14:textId="77777777" w:rsidR="00435EB9" w:rsidRPr="007A7768" w:rsidRDefault="00435EB9" w:rsidP="00435EB9">
      <w:pPr>
        <w:tabs>
          <w:tab w:val="left" w:pos="1800"/>
        </w:tabs>
        <w:rPr>
          <w:iCs/>
          <w:color w:val="000000" w:themeColor="text1"/>
          <w:sz w:val="20"/>
          <w:szCs w:val="20"/>
        </w:rPr>
      </w:pPr>
    </w:p>
    <w:p w14:paraId="11BA742C" w14:textId="58026A6C" w:rsidR="00435EB9" w:rsidRPr="007A7768" w:rsidRDefault="00000000" w:rsidP="00435EB9">
      <w:pPr>
        <w:tabs>
          <w:tab w:val="left" w:pos="1800"/>
        </w:tabs>
        <w:rPr>
          <w:iCs/>
          <w:color w:val="000000" w:themeColor="text1"/>
          <w:sz w:val="20"/>
          <w:szCs w:val="20"/>
        </w:rPr>
      </w:pPr>
      <w:hyperlink w:anchor="fig_136" w:history="1">
        <w:r w:rsidR="00012AAD" w:rsidRPr="007A7768">
          <w:rPr>
            <w:rStyle w:val="Hyperlink"/>
            <w:iCs/>
            <w:color w:val="000000" w:themeColor="text1"/>
            <w:sz w:val="20"/>
            <w:szCs w:val="20"/>
          </w:rPr>
          <w:t>Return to Page</w:t>
        </w:r>
      </w:hyperlink>
      <w:r w:rsidR="00F04142" w:rsidRPr="007A7768">
        <w:rPr>
          <w:rStyle w:val="Hyperlink"/>
          <w:iCs/>
          <w:color w:val="000000" w:themeColor="text1"/>
          <w:sz w:val="20"/>
          <w:szCs w:val="20"/>
        </w:rPr>
        <w:t xml:space="preserve"> 53</w:t>
      </w:r>
    </w:p>
    <w:p w14:paraId="3907699E" w14:textId="77777777" w:rsidR="00435EB9" w:rsidRPr="007A7768" w:rsidRDefault="00435EB9" w:rsidP="00435EB9">
      <w:pPr>
        <w:tabs>
          <w:tab w:val="left" w:pos="1800"/>
        </w:tabs>
        <w:rPr>
          <w:iCs/>
          <w:color w:val="000000" w:themeColor="text1"/>
          <w:sz w:val="20"/>
          <w:szCs w:val="20"/>
        </w:rPr>
      </w:pPr>
    </w:p>
    <w:p w14:paraId="6C6B9DA0" w14:textId="77777777" w:rsidR="00435EB9" w:rsidRPr="007A7768" w:rsidRDefault="00435EB9" w:rsidP="00435EB9">
      <w:pPr>
        <w:tabs>
          <w:tab w:val="left" w:pos="1800"/>
        </w:tabs>
        <w:rPr>
          <w:color w:val="000000" w:themeColor="text1"/>
          <w:sz w:val="20"/>
          <w:szCs w:val="20"/>
        </w:rPr>
      </w:pPr>
    </w:p>
    <w:p w14:paraId="778AEB0C" w14:textId="77777777" w:rsidR="00435EB9" w:rsidRPr="007A7768" w:rsidRDefault="00435EB9" w:rsidP="00435EB9">
      <w:pPr>
        <w:tabs>
          <w:tab w:val="left" w:pos="1800"/>
        </w:tabs>
        <w:rPr>
          <w:color w:val="000000" w:themeColor="text1"/>
          <w:sz w:val="20"/>
          <w:szCs w:val="20"/>
        </w:rPr>
      </w:pPr>
    </w:p>
    <w:p w14:paraId="2768292A" w14:textId="77777777" w:rsidR="00435EB9" w:rsidRPr="007A7768" w:rsidRDefault="00435EB9" w:rsidP="00435EB9">
      <w:pPr>
        <w:tabs>
          <w:tab w:val="left" w:pos="1800"/>
        </w:tabs>
        <w:rPr>
          <w:color w:val="000000" w:themeColor="text1"/>
          <w:sz w:val="20"/>
          <w:szCs w:val="20"/>
        </w:rPr>
      </w:pPr>
    </w:p>
    <w:p w14:paraId="62000932" w14:textId="77777777" w:rsidR="00435EB9" w:rsidRPr="007A7768" w:rsidRDefault="00435EB9" w:rsidP="00435EB9">
      <w:pPr>
        <w:tabs>
          <w:tab w:val="left" w:pos="1800"/>
        </w:tabs>
        <w:rPr>
          <w:color w:val="000000" w:themeColor="text1"/>
          <w:sz w:val="20"/>
          <w:szCs w:val="20"/>
        </w:rPr>
      </w:pPr>
    </w:p>
    <w:p w14:paraId="366DB44F" w14:textId="77777777" w:rsidR="00435EB9" w:rsidRPr="007A7768" w:rsidRDefault="00435EB9" w:rsidP="00435EB9">
      <w:pPr>
        <w:tabs>
          <w:tab w:val="left" w:pos="1800"/>
        </w:tabs>
        <w:rPr>
          <w:color w:val="000000" w:themeColor="text1"/>
          <w:sz w:val="20"/>
          <w:szCs w:val="20"/>
        </w:rPr>
      </w:pPr>
    </w:p>
    <w:p w14:paraId="29AAF8D1" w14:textId="77777777" w:rsidR="00435EB9" w:rsidRPr="007A7768" w:rsidRDefault="00435EB9" w:rsidP="00435EB9">
      <w:pPr>
        <w:tabs>
          <w:tab w:val="left" w:pos="1800"/>
        </w:tabs>
        <w:rPr>
          <w:color w:val="000000" w:themeColor="text1"/>
          <w:sz w:val="20"/>
          <w:szCs w:val="20"/>
        </w:rPr>
      </w:pPr>
    </w:p>
    <w:p w14:paraId="1F1833A8" w14:textId="77777777" w:rsidR="00435EB9" w:rsidRPr="007A7768" w:rsidRDefault="00435EB9" w:rsidP="00435EB9">
      <w:pPr>
        <w:tabs>
          <w:tab w:val="left" w:pos="1800"/>
        </w:tabs>
        <w:rPr>
          <w:color w:val="000000" w:themeColor="text1"/>
          <w:sz w:val="20"/>
          <w:szCs w:val="20"/>
        </w:rPr>
      </w:pPr>
    </w:p>
    <w:p w14:paraId="7E8283AD" w14:textId="77777777" w:rsidR="00435EB9" w:rsidRPr="007A7768" w:rsidRDefault="00435EB9" w:rsidP="00435EB9">
      <w:pPr>
        <w:tabs>
          <w:tab w:val="left" w:pos="1800"/>
        </w:tabs>
        <w:rPr>
          <w:color w:val="000000" w:themeColor="text1"/>
          <w:sz w:val="20"/>
          <w:szCs w:val="20"/>
        </w:rPr>
      </w:pPr>
    </w:p>
    <w:p w14:paraId="70028745" w14:textId="77777777" w:rsidR="00435EB9" w:rsidRPr="007A7768" w:rsidRDefault="00435EB9" w:rsidP="00435EB9">
      <w:pPr>
        <w:tabs>
          <w:tab w:val="left" w:pos="1800"/>
        </w:tabs>
        <w:rPr>
          <w:color w:val="000000" w:themeColor="text1"/>
          <w:sz w:val="20"/>
          <w:szCs w:val="20"/>
        </w:rPr>
      </w:pPr>
    </w:p>
    <w:p w14:paraId="2C0C52FC" w14:textId="77777777" w:rsidR="00435EB9" w:rsidRPr="007A7768" w:rsidRDefault="00435EB9" w:rsidP="00435EB9">
      <w:pPr>
        <w:tabs>
          <w:tab w:val="left" w:pos="1800"/>
        </w:tabs>
        <w:rPr>
          <w:color w:val="000000" w:themeColor="text1"/>
          <w:sz w:val="20"/>
          <w:szCs w:val="20"/>
        </w:rPr>
      </w:pPr>
    </w:p>
    <w:p w14:paraId="6FD85D31" w14:textId="77777777" w:rsidR="00435EB9" w:rsidRPr="007A7768" w:rsidRDefault="00435EB9" w:rsidP="00435EB9">
      <w:pPr>
        <w:tabs>
          <w:tab w:val="left" w:pos="1800"/>
        </w:tabs>
        <w:rPr>
          <w:color w:val="000000" w:themeColor="text1"/>
          <w:sz w:val="20"/>
          <w:szCs w:val="20"/>
        </w:rPr>
      </w:pPr>
    </w:p>
    <w:p w14:paraId="5A7C2439" w14:textId="77777777" w:rsidR="00435EB9" w:rsidRPr="007A7768" w:rsidRDefault="00435EB9" w:rsidP="00435EB9">
      <w:pPr>
        <w:tabs>
          <w:tab w:val="left" w:pos="1800"/>
        </w:tabs>
        <w:rPr>
          <w:color w:val="000000" w:themeColor="text1"/>
          <w:sz w:val="20"/>
          <w:szCs w:val="20"/>
        </w:rPr>
      </w:pPr>
    </w:p>
    <w:p w14:paraId="67868F9F" w14:textId="77777777" w:rsidR="00435EB9" w:rsidRPr="007A7768" w:rsidRDefault="00435EB9" w:rsidP="00435EB9">
      <w:pPr>
        <w:tabs>
          <w:tab w:val="left" w:pos="1800"/>
        </w:tabs>
        <w:rPr>
          <w:color w:val="000000" w:themeColor="text1"/>
          <w:sz w:val="20"/>
          <w:szCs w:val="20"/>
        </w:rPr>
      </w:pPr>
    </w:p>
    <w:p w14:paraId="3040BCB3" w14:textId="77777777" w:rsidR="00435EB9" w:rsidRPr="007A7768" w:rsidRDefault="00435EB9" w:rsidP="00435EB9">
      <w:pPr>
        <w:tabs>
          <w:tab w:val="left" w:pos="1800"/>
        </w:tabs>
        <w:rPr>
          <w:color w:val="000000" w:themeColor="text1"/>
          <w:sz w:val="20"/>
          <w:szCs w:val="20"/>
        </w:rPr>
      </w:pPr>
    </w:p>
    <w:p w14:paraId="522E97C2" w14:textId="77777777" w:rsidR="00435EB9" w:rsidRPr="007A7768" w:rsidRDefault="00435EB9" w:rsidP="00435EB9">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58D901B7" wp14:editId="1823A39F">
            <wp:extent cx="5943600" cy="2219325"/>
            <wp:effectExtent l="0" t="0" r="0" b="0"/>
            <wp:docPr id="426" name="image85.jpg" descr="A person's face painted on a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5.jpg" descr="A person's face painted on a wall&#10;&#10;Description automatically generated"/>
                    <pic:cNvPicPr preferRelativeResize="0"/>
                  </pic:nvPicPr>
                  <pic:blipFill>
                    <a:blip r:embed="rId366"/>
                    <a:srcRect/>
                    <a:stretch>
                      <a:fillRect/>
                    </a:stretch>
                  </pic:blipFill>
                  <pic:spPr>
                    <a:xfrm>
                      <a:off x="0" y="0"/>
                      <a:ext cx="5943600" cy="2219325"/>
                    </a:xfrm>
                    <a:prstGeom prst="rect">
                      <a:avLst/>
                    </a:prstGeom>
                    <a:ln/>
                  </pic:spPr>
                </pic:pic>
              </a:graphicData>
            </a:graphic>
          </wp:inline>
        </w:drawing>
      </w:r>
    </w:p>
    <w:p w14:paraId="4D2F74C9" w14:textId="6FC15D27" w:rsidR="00435EB9" w:rsidRPr="007A7768" w:rsidRDefault="00435EB9" w:rsidP="00435EB9">
      <w:pPr>
        <w:pStyle w:val="Caption"/>
        <w:rPr>
          <w:i w:val="0"/>
          <w:szCs w:val="20"/>
        </w:rPr>
      </w:pPr>
      <w:bookmarkStart w:id="450" w:name="_Ref165601356"/>
      <w:bookmarkStart w:id="451" w:name="_Toc17220992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137</w:t>
      </w:r>
      <w:r w:rsidRPr="007A7768">
        <w:rPr>
          <w:noProof/>
          <w:szCs w:val="20"/>
        </w:rPr>
        <w:fldChar w:fldCharType="end"/>
      </w:r>
      <w:bookmarkEnd w:id="450"/>
      <w:r w:rsidRPr="007A7768">
        <w:rPr>
          <w:szCs w:val="20"/>
        </w:rPr>
        <w:t>. Mohamed Mahmoud and Victims of Police and Miliary Attacks Memorial Mural</w:t>
      </w:r>
      <w:bookmarkEnd w:id="451"/>
      <w:r w:rsidRPr="007A7768">
        <w:rPr>
          <w:szCs w:val="20"/>
        </w:rPr>
        <w:t xml:space="preserve"> </w:t>
      </w:r>
    </w:p>
    <w:p w14:paraId="30A02AA6" w14:textId="77777777" w:rsidR="00435EB9" w:rsidRPr="007A7768" w:rsidRDefault="00435EB9" w:rsidP="00435EB9">
      <w:pPr>
        <w:tabs>
          <w:tab w:val="left" w:pos="1800"/>
        </w:tabs>
        <w:rPr>
          <w:iCs/>
          <w:color w:val="000000" w:themeColor="text1"/>
          <w:sz w:val="20"/>
          <w:szCs w:val="20"/>
        </w:rPr>
      </w:pPr>
      <w:r w:rsidRPr="007A7768">
        <w:rPr>
          <w:iCs/>
          <w:color w:val="000000" w:themeColor="text1"/>
          <w:sz w:val="20"/>
          <w:szCs w:val="20"/>
        </w:rPr>
        <w:t xml:space="preserve">Location: Tahrir, Egypt </w:t>
      </w:r>
    </w:p>
    <w:p w14:paraId="0B90DDCD" w14:textId="77777777" w:rsidR="00435EB9" w:rsidRPr="007A7768" w:rsidRDefault="00435EB9" w:rsidP="00435EB9">
      <w:pPr>
        <w:tabs>
          <w:tab w:val="left" w:pos="1800"/>
        </w:tabs>
        <w:rPr>
          <w:iCs/>
          <w:color w:val="000000" w:themeColor="text1"/>
          <w:sz w:val="20"/>
          <w:szCs w:val="20"/>
        </w:rPr>
      </w:pPr>
      <w:r w:rsidRPr="007A7768">
        <w:rPr>
          <w:iCs/>
          <w:color w:val="000000" w:themeColor="text1"/>
          <w:sz w:val="20"/>
          <w:szCs w:val="20"/>
        </w:rPr>
        <w:t>Date: 2012</w:t>
      </w:r>
    </w:p>
    <w:p w14:paraId="4F99BD7D" w14:textId="2D140FED" w:rsidR="00435EB9" w:rsidRPr="007A7768" w:rsidRDefault="00435EB9" w:rsidP="00435EB9">
      <w:pPr>
        <w:tabs>
          <w:tab w:val="left" w:pos="1800"/>
        </w:tabs>
        <w:rPr>
          <w:rStyle w:val="Hyperlink"/>
          <w:iCs/>
          <w:color w:val="000000" w:themeColor="text1"/>
          <w:sz w:val="20"/>
          <w:szCs w:val="20"/>
        </w:rPr>
      </w:pPr>
      <w:r w:rsidRPr="007A7768">
        <w:rPr>
          <w:iCs/>
          <w:color w:val="000000" w:themeColor="text1"/>
          <w:sz w:val="20"/>
          <w:szCs w:val="20"/>
        </w:rPr>
        <w:t xml:space="preserve">Source: </w:t>
      </w:r>
      <w:hyperlink r:id="rId367" w:history="1">
        <w:r w:rsidRPr="007A7768">
          <w:rPr>
            <w:rStyle w:val="Hyperlink"/>
            <w:iCs/>
            <w:color w:val="000000" w:themeColor="text1"/>
            <w:sz w:val="20"/>
            <w:szCs w:val="20"/>
          </w:rPr>
          <w:t>https://suzeeinthecity.wordpress.com/2012/12/29/return-to-tahrir-two-years-and-graffiti-of-the-martyrs/</w:t>
        </w:r>
      </w:hyperlink>
    </w:p>
    <w:p w14:paraId="5F87389F" w14:textId="61940A3F" w:rsidR="00012AAD" w:rsidRPr="007A7768" w:rsidRDefault="00012AAD" w:rsidP="00435EB9">
      <w:pPr>
        <w:tabs>
          <w:tab w:val="left" w:pos="1800"/>
        </w:tabs>
        <w:rPr>
          <w:rStyle w:val="Hyperlink"/>
          <w:iCs/>
          <w:color w:val="000000" w:themeColor="text1"/>
          <w:sz w:val="20"/>
          <w:szCs w:val="20"/>
        </w:rPr>
      </w:pPr>
    </w:p>
    <w:p w14:paraId="0759EE9A" w14:textId="1CA4E175" w:rsidR="00012AAD" w:rsidRPr="007A7768" w:rsidRDefault="00000000" w:rsidP="00435EB9">
      <w:pPr>
        <w:tabs>
          <w:tab w:val="left" w:pos="1800"/>
        </w:tabs>
        <w:rPr>
          <w:iCs/>
          <w:color w:val="000000" w:themeColor="text1"/>
          <w:sz w:val="20"/>
          <w:szCs w:val="20"/>
        </w:rPr>
      </w:pPr>
      <w:hyperlink w:anchor="fig_136" w:history="1">
        <w:r w:rsidR="00012AAD" w:rsidRPr="007A7768">
          <w:rPr>
            <w:rStyle w:val="Hyperlink"/>
            <w:iCs/>
            <w:color w:val="000000" w:themeColor="text1"/>
            <w:sz w:val="20"/>
            <w:szCs w:val="20"/>
          </w:rPr>
          <w:t>Return to Page</w:t>
        </w:r>
      </w:hyperlink>
      <w:r w:rsidR="00F04142" w:rsidRPr="007A7768">
        <w:rPr>
          <w:rStyle w:val="Hyperlink"/>
          <w:iCs/>
          <w:color w:val="000000" w:themeColor="text1"/>
          <w:sz w:val="20"/>
          <w:szCs w:val="20"/>
        </w:rPr>
        <w:t xml:space="preserve"> 53</w:t>
      </w:r>
    </w:p>
    <w:p w14:paraId="58075134" w14:textId="77777777" w:rsidR="00435EB9" w:rsidRPr="007A7768" w:rsidRDefault="00435EB9" w:rsidP="00435EB9">
      <w:pPr>
        <w:tabs>
          <w:tab w:val="left" w:pos="1800"/>
        </w:tabs>
        <w:rPr>
          <w:iCs/>
          <w:color w:val="000000" w:themeColor="text1"/>
          <w:sz w:val="20"/>
          <w:szCs w:val="20"/>
        </w:rPr>
      </w:pPr>
    </w:p>
    <w:p w14:paraId="4900A3F1" w14:textId="77777777" w:rsidR="00D10162" w:rsidRPr="007A7768" w:rsidRDefault="00D10162" w:rsidP="00D10162">
      <w:pPr>
        <w:keepNext/>
        <w:rPr>
          <w:color w:val="000000" w:themeColor="text1"/>
          <w:sz w:val="20"/>
          <w:szCs w:val="20"/>
        </w:rPr>
      </w:pPr>
      <w:r w:rsidRPr="007A7768">
        <w:rPr>
          <w:noProof/>
          <w:color w:val="000000" w:themeColor="text1"/>
          <w:sz w:val="20"/>
          <w:szCs w:val="20"/>
        </w:rPr>
        <w:drawing>
          <wp:inline distT="0" distB="0" distL="0" distR="0" wp14:anchorId="21C6713D" wp14:editId="54F2E469">
            <wp:extent cx="5600914" cy="2960483"/>
            <wp:effectExtent l="0" t="0" r="0" b="0"/>
            <wp:docPr id="596" name="image252.jpg" descr="A person walking in front of a blue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52.jpg" descr="A person walking in front of a blue wall&#10;&#10;Description automatically generated"/>
                    <pic:cNvPicPr preferRelativeResize="0"/>
                  </pic:nvPicPr>
                  <pic:blipFill>
                    <a:blip r:embed="rId368"/>
                    <a:srcRect/>
                    <a:stretch>
                      <a:fillRect/>
                    </a:stretch>
                  </pic:blipFill>
                  <pic:spPr>
                    <a:xfrm>
                      <a:off x="0" y="0"/>
                      <a:ext cx="5600914" cy="2960483"/>
                    </a:xfrm>
                    <a:prstGeom prst="rect">
                      <a:avLst/>
                    </a:prstGeom>
                    <a:ln/>
                  </pic:spPr>
                </pic:pic>
              </a:graphicData>
            </a:graphic>
          </wp:inline>
        </w:drawing>
      </w:r>
    </w:p>
    <w:p w14:paraId="427E061B" w14:textId="45EBCBD1" w:rsidR="00D10162" w:rsidRPr="007A7768" w:rsidRDefault="00D10162" w:rsidP="00D10162">
      <w:pPr>
        <w:pStyle w:val="Caption"/>
        <w:rPr>
          <w:szCs w:val="20"/>
        </w:rPr>
      </w:pPr>
      <w:bookmarkStart w:id="452" w:name="_Ref166155976"/>
      <w:bookmarkStart w:id="453" w:name="_Toc17220992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138</w:t>
      </w:r>
      <w:r w:rsidRPr="007A7768">
        <w:rPr>
          <w:noProof/>
          <w:szCs w:val="20"/>
        </w:rPr>
        <w:fldChar w:fldCharType="end"/>
      </w:r>
      <w:bookmarkEnd w:id="452"/>
      <w:r w:rsidRPr="007A7768">
        <w:rPr>
          <w:szCs w:val="20"/>
        </w:rPr>
        <w:t>. #BLUEFORMATTAR</w:t>
      </w:r>
      <w:bookmarkEnd w:id="453"/>
    </w:p>
    <w:p w14:paraId="77BD2314" w14:textId="77777777" w:rsidR="00D10162" w:rsidRPr="007A7768" w:rsidRDefault="00D10162" w:rsidP="00D10162">
      <w:pPr>
        <w:rPr>
          <w:color w:val="000000" w:themeColor="text1"/>
          <w:sz w:val="20"/>
          <w:szCs w:val="20"/>
        </w:rPr>
      </w:pPr>
      <w:r w:rsidRPr="007A7768">
        <w:rPr>
          <w:color w:val="000000" w:themeColor="text1"/>
          <w:sz w:val="20"/>
          <w:szCs w:val="20"/>
        </w:rPr>
        <w:t xml:space="preserve">Location: Khartoum, Sudan </w:t>
      </w:r>
    </w:p>
    <w:p w14:paraId="2DF7BE56" w14:textId="77777777" w:rsidR="00D10162" w:rsidRPr="007A7768" w:rsidRDefault="00D10162" w:rsidP="00D10162">
      <w:pPr>
        <w:rPr>
          <w:color w:val="000000" w:themeColor="text1"/>
          <w:sz w:val="20"/>
          <w:szCs w:val="20"/>
        </w:rPr>
      </w:pPr>
      <w:r w:rsidRPr="007A7768">
        <w:rPr>
          <w:color w:val="000000" w:themeColor="text1"/>
          <w:sz w:val="20"/>
          <w:szCs w:val="20"/>
        </w:rPr>
        <w:t>Date: 2019</w:t>
      </w:r>
    </w:p>
    <w:p w14:paraId="144DBDB0" w14:textId="77777777" w:rsidR="00D10162" w:rsidRPr="007A7768" w:rsidRDefault="00D10162" w:rsidP="00D10162">
      <w:pPr>
        <w:rPr>
          <w:color w:val="000000" w:themeColor="text1"/>
          <w:sz w:val="20"/>
          <w:szCs w:val="20"/>
        </w:rPr>
      </w:pPr>
      <w:r w:rsidRPr="007A7768">
        <w:rPr>
          <w:color w:val="000000" w:themeColor="text1"/>
          <w:sz w:val="20"/>
          <w:szCs w:val="20"/>
        </w:rPr>
        <w:t xml:space="preserve">Artist: </w:t>
      </w:r>
      <w:proofErr w:type="spellStart"/>
      <w:r w:rsidRPr="007A7768">
        <w:rPr>
          <w:color w:val="000000" w:themeColor="text1"/>
          <w:sz w:val="20"/>
          <w:szCs w:val="20"/>
        </w:rPr>
        <w:t>Assil</w:t>
      </w:r>
      <w:proofErr w:type="spellEnd"/>
      <w:r w:rsidRPr="007A7768">
        <w:rPr>
          <w:color w:val="000000" w:themeColor="text1"/>
          <w:sz w:val="20"/>
          <w:szCs w:val="20"/>
        </w:rPr>
        <w:t xml:space="preserve"> Diab</w:t>
      </w:r>
    </w:p>
    <w:p w14:paraId="0572D79E" w14:textId="3A186BAB" w:rsidR="00D10162" w:rsidRPr="007A7768" w:rsidRDefault="00D10162" w:rsidP="00D10162">
      <w:pPr>
        <w:rPr>
          <w:color w:val="000000" w:themeColor="text1"/>
          <w:sz w:val="20"/>
          <w:szCs w:val="20"/>
        </w:rPr>
      </w:pPr>
      <w:r w:rsidRPr="007A7768">
        <w:rPr>
          <w:color w:val="000000" w:themeColor="text1"/>
          <w:sz w:val="20"/>
          <w:szCs w:val="20"/>
        </w:rPr>
        <w:t xml:space="preserve">Source: </w:t>
      </w:r>
      <w:hyperlink r:id="rId369" w:history="1">
        <w:r w:rsidRPr="007A7768">
          <w:rPr>
            <w:rStyle w:val="Hyperlink"/>
            <w:color w:val="000000" w:themeColor="text1"/>
            <w:sz w:val="20"/>
            <w:szCs w:val="20"/>
          </w:rPr>
          <w:t>https://www.aa.com.tr/en/africa/murals-tell-the-story-of-sudan-revolution/1533922</w:t>
        </w:r>
      </w:hyperlink>
      <w:r w:rsidRPr="007A7768">
        <w:rPr>
          <w:color w:val="000000" w:themeColor="text1"/>
          <w:sz w:val="20"/>
          <w:szCs w:val="20"/>
        </w:rPr>
        <w:t xml:space="preserve"> &amp; </w:t>
      </w:r>
      <w:hyperlink r:id="rId370" w:history="1">
        <w:r w:rsidRPr="007A7768">
          <w:rPr>
            <w:rStyle w:val="Hyperlink"/>
            <w:color w:val="000000" w:themeColor="text1"/>
            <w:sz w:val="20"/>
            <w:szCs w:val="20"/>
          </w:rPr>
          <w:t>https://www.arabnews.com/node/1530186/offbeat</w:t>
        </w:r>
      </w:hyperlink>
    </w:p>
    <w:p w14:paraId="2BC32E34" w14:textId="63A2004D" w:rsidR="00435EB9" w:rsidRPr="007A7768" w:rsidRDefault="00435EB9" w:rsidP="00435EB9">
      <w:pPr>
        <w:rPr>
          <w:color w:val="000000" w:themeColor="text1"/>
          <w:sz w:val="20"/>
          <w:szCs w:val="20"/>
        </w:rPr>
      </w:pPr>
    </w:p>
    <w:p w14:paraId="58F270C6" w14:textId="264FC4D2" w:rsidR="00012AAD" w:rsidRPr="007A7768" w:rsidRDefault="00000000" w:rsidP="00435EB9">
      <w:pPr>
        <w:rPr>
          <w:color w:val="000000" w:themeColor="text1"/>
          <w:sz w:val="20"/>
          <w:szCs w:val="20"/>
        </w:rPr>
      </w:pPr>
      <w:hyperlink w:anchor="fig_138" w:history="1">
        <w:r w:rsidR="00012AAD" w:rsidRPr="007A7768">
          <w:rPr>
            <w:rStyle w:val="Hyperlink"/>
            <w:color w:val="000000" w:themeColor="text1"/>
            <w:sz w:val="20"/>
            <w:szCs w:val="20"/>
          </w:rPr>
          <w:t>Return to Page</w:t>
        </w:r>
      </w:hyperlink>
      <w:r w:rsidR="00F04142" w:rsidRPr="007A7768">
        <w:rPr>
          <w:rStyle w:val="Hyperlink"/>
          <w:color w:val="000000" w:themeColor="text1"/>
          <w:sz w:val="20"/>
          <w:szCs w:val="20"/>
        </w:rPr>
        <w:t xml:space="preserve"> 53</w:t>
      </w:r>
    </w:p>
    <w:p w14:paraId="1795DE15" w14:textId="77777777" w:rsidR="00435EB9" w:rsidRPr="007A7768" w:rsidRDefault="00435EB9" w:rsidP="00435EB9">
      <w:pPr>
        <w:rPr>
          <w:color w:val="000000" w:themeColor="text1"/>
          <w:sz w:val="20"/>
          <w:szCs w:val="20"/>
        </w:rPr>
      </w:pPr>
    </w:p>
    <w:p w14:paraId="6B7581CD" w14:textId="77777777" w:rsidR="00435EB9" w:rsidRPr="007A7768" w:rsidRDefault="00435EB9" w:rsidP="00435EB9">
      <w:pPr>
        <w:rPr>
          <w:color w:val="000000" w:themeColor="text1"/>
          <w:sz w:val="20"/>
          <w:szCs w:val="20"/>
        </w:rPr>
      </w:pPr>
    </w:p>
    <w:p w14:paraId="1D3B222E" w14:textId="77777777" w:rsidR="00435EB9" w:rsidRPr="007A7768" w:rsidRDefault="00435EB9" w:rsidP="00435EB9">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2A48D1F2" wp14:editId="7ACAB09B">
            <wp:extent cx="5943600" cy="2908300"/>
            <wp:effectExtent l="0" t="0" r="0" b="0"/>
            <wp:docPr id="433" name="image98.jpg" descr="A mural of a person with a mask on the side of a build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8.jpg" descr="A mural of a person with a mask on the side of a building&#10;&#10;Description automatically generated"/>
                    <pic:cNvPicPr preferRelativeResize="0"/>
                  </pic:nvPicPr>
                  <pic:blipFill rotWithShape="1">
                    <a:blip r:embed="rId371"/>
                    <a:srcRect t="21474" b="5128"/>
                    <a:stretch/>
                  </pic:blipFill>
                  <pic:spPr bwMode="auto">
                    <a:xfrm>
                      <a:off x="0" y="0"/>
                      <a:ext cx="5943600" cy="2908300"/>
                    </a:xfrm>
                    <a:prstGeom prst="rect">
                      <a:avLst/>
                    </a:prstGeom>
                    <a:ln>
                      <a:noFill/>
                    </a:ln>
                    <a:extLst>
                      <a:ext uri="{53640926-AAD7-44D8-BBD7-CCE9431645EC}">
                        <a14:shadowObscured xmlns:a14="http://schemas.microsoft.com/office/drawing/2010/main"/>
                      </a:ext>
                    </a:extLst>
                  </pic:spPr>
                </pic:pic>
              </a:graphicData>
            </a:graphic>
          </wp:inline>
        </w:drawing>
      </w:r>
    </w:p>
    <w:p w14:paraId="51F82C49" w14:textId="5A35E4E3" w:rsidR="00435EB9" w:rsidRPr="007A7768" w:rsidRDefault="00435EB9" w:rsidP="00435EB9">
      <w:pPr>
        <w:pStyle w:val="Caption"/>
        <w:rPr>
          <w:szCs w:val="20"/>
        </w:rPr>
      </w:pPr>
      <w:bookmarkStart w:id="454" w:name="_Ref165601488"/>
      <w:bookmarkStart w:id="455" w:name="_Toc17220992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139</w:t>
      </w:r>
      <w:r w:rsidRPr="007A7768">
        <w:rPr>
          <w:noProof/>
          <w:szCs w:val="20"/>
        </w:rPr>
        <w:fldChar w:fldCharType="end"/>
      </w:r>
      <w:bookmarkEnd w:id="454"/>
      <w:r w:rsidRPr="007A7768">
        <w:rPr>
          <w:szCs w:val="20"/>
        </w:rPr>
        <w:t>. Memorial Mural of Carlo Giuliani Killed During 2001 G8 Summit Protests in Genoa, Italy</w:t>
      </w:r>
      <w:bookmarkEnd w:id="455"/>
    </w:p>
    <w:p w14:paraId="38C7D62B" w14:textId="77777777" w:rsidR="00435EB9" w:rsidRPr="007A7768" w:rsidRDefault="00435EB9" w:rsidP="00435EB9">
      <w:pPr>
        <w:rPr>
          <w:color w:val="000000" w:themeColor="text1"/>
          <w:sz w:val="20"/>
          <w:szCs w:val="20"/>
        </w:rPr>
      </w:pPr>
      <w:r w:rsidRPr="007A7768">
        <w:rPr>
          <w:color w:val="000000" w:themeColor="text1"/>
          <w:sz w:val="20"/>
          <w:szCs w:val="20"/>
        </w:rPr>
        <w:t>Location: Berlin, Germany</w:t>
      </w:r>
    </w:p>
    <w:p w14:paraId="65700DCE" w14:textId="77777777" w:rsidR="00435EB9" w:rsidRPr="007A7768" w:rsidRDefault="00435EB9" w:rsidP="00435EB9">
      <w:pPr>
        <w:rPr>
          <w:color w:val="000000" w:themeColor="text1"/>
          <w:sz w:val="20"/>
          <w:szCs w:val="20"/>
        </w:rPr>
      </w:pPr>
      <w:r w:rsidRPr="007A7768">
        <w:rPr>
          <w:color w:val="000000" w:themeColor="text1"/>
          <w:sz w:val="20"/>
          <w:szCs w:val="20"/>
        </w:rPr>
        <w:t>Date: 2021</w:t>
      </w:r>
    </w:p>
    <w:p w14:paraId="16CE7E0A" w14:textId="77777777" w:rsidR="00435EB9" w:rsidRPr="007A7768" w:rsidRDefault="00435EB9" w:rsidP="00435EB9">
      <w:pPr>
        <w:rPr>
          <w:color w:val="000000" w:themeColor="text1"/>
          <w:sz w:val="20"/>
          <w:szCs w:val="20"/>
        </w:rPr>
      </w:pPr>
      <w:r w:rsidRPr="007A7768">
        <w:rPr>
          <w:color w:val="000000" w:themeColor="text1"/>
          <w:sz w:val="20"/>
          <w:szCs w:val="20"/>
        </w:rPr>
        <w:t>Photographer: PM Cheung</w:t>
      </w:r>
    </w:p>
    <w:p w14:paraId="0AC6162F" w14:textId="05A96790" w:rsidR="00435EB9" w:rsidRPr="007A7768" w:rsidRDefault="00435EB9" w:rsidP="00435EB9">
      <w:pPr>
        <w:rPr>
          <w:rStyle w:val="Hyperlink"/>
          <w:color w:val="000000" w:themeColor="text1"/>
          <w:sz w:val="20"/>
          <w:szCs w:val="20"/>
        </w:rPr>
      </w:pPr>
      <w:r w:rsidRPr="007A7768">
        <w:rPr>
          <w:color w:val="000000" w:themeColor="text1"/>
          <w:sz w:val="20"/>
          <w:szCs w:val="20"/>
        </w:rPr>
        <w:t xml:space="preserve">Source: </w:t>
      </w:r>
      <w:hyperlink r:id="rId372" w:history="1">
        <w:r w:rsidRPr="007A7768">
          <w:rPr>
            <w:rStyle w:val="Hyperlink"/>
            <w:color w:val="000000" w:themeColor="text1"/>
            <w:sz w:val="20"/>
            <w:szCs w:val="20"/>
          </w:rPr>
          <w:t>https://www.instagram.com/p/CRiqdzyLGRG/</w:t>
        </w:r>
      </w:hyperlink>
    </w:p>
    <w:p w14:paraId="579852D5" w14:textId="77777777" w:rsidR="0043376E" w:rsidRPr="007A7768" w:rsidRDefault="0043376E" w:rsidP="00435EB9">
      <w:pPr>
        <w:rPr>
          <w:color w:val="000000" w:themeColor="text1"/>
          <w:sz w:val="20"/>
          <w:szCs w:val="20"/>
        </w:rPr>
      </w:pPr>
    </w:p>
    <w:p w14:paraId="4FE2D563" w14:textId="3114EF2D" w:rsidR="00435EB9" w:rsidRPr="007A7768" w:rsidRDefault="00000000" w:rsidP="00435EB9">
      <w:pPr>
        <w:rPr>
          <w:color w:val="000000" w:themeColor="text1"/>
          <w:sz w:val="20"/>
          <w:szCs w:val="20"/>
        </w:rPr>
      </w:pPr>
      <w:hyperlink w:anchor="fig_139" w:history="1">
        <w:r w:rsidR="0043376E" w:rsidRPr="007A7768">
          <w:rPr>
            <w:rStyle w:val="Hyperlink"/>
            <w:color w:val="000000" w:themeColor="text1"/>
            <w:sz w:val="20"/>
            <w:szCs w:val="20"/>
          </w:rPr>
          <w:t>Return to Page</w:t>
        </w:r>
      </w:hyperlink>
      <w:r w:rsidR="00F04142" w:rsidRPr="007A7768">
        <w:rPr>
          <w:rStyle w:val="Hyperlink"/>
          <w:color w:val="000000" w:themeColor="text1"/>
          <w:sz w:val="20"/>
          <w:szCs w:val="20"/>
        </w:rPr>
        <w:t xml:space="preserve"> 53</w:t>
      </w:r>
    </w:p>
    <w:p w14:paraId="4C211201" w14:textId="77777777" w:rsidR="00435EB9" w:rsidRPr="007A7768" w:rsidRDefault="00435EB9" w:rsidP="00435EB9">
      <w:pPr>
        <w:rPr>
          <w:color w:val="000000" w:themeColor="text1"/>
          <w:sz w:val="20"/>
          <w:szCs w:val="20"/>
        </w:rPr>
      </w:pPr>
    </w:p>
    <w:p w14:paraId="0E70AB61" w14:textId="77777777" w:rsidR="00435EB9" w:rsidRPr="007A7768" w:rsidRDefault="00435EB9" w:rsidP="00435EB9">
      <w:pPr>
        <w:keepNext/>
        <w:rPr>
          <w:color w:val="000000" w:themeColor="text1"/>
          <w:sz w:val="20"/>
          <w:szCs w:val="20"/>
        </w:rPr>
      </w:pPr>
      <w:r w:rsidRPr="007A7768">
        <w:rPr>
          <w:noProof/>
          <w:color w:val="000000" w:themeColor="text1"/>
          <w:sz w:val="20"/>
          <w:szCs w:val="20"/>
        </w:rPr>
        <w:drawing>
          <wp:inline distT="0" distB="0" distL="0" distR="0" wp14:anchorId="283EBD04" wp14:editId="4C0B5B0A">
            <wp:extent cx="5842000" cy="2783688"/>
            <wp:effectExtent l="0" t="0" r="0" b="0"/>
            <wp:docPr id="478" name="image136.jpg" descr="A person standing next to a wall with a paint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6.jpg" descr="A person standing next to a wall with a painting of a person&#10;&#10;Description automatically generated"/>
                    <pic:cNvPicPr preferRelativeResize="0"/>
                  </pic:nvPicPr>
                  <pic:blipFill rotWithShape="1">
                    <a:blip r:embed="rId373"/>
                    <a:srcRect t="4860" b="4838"/>
                    <a:stretch/>
                  </pic:blipFill>
                  <pic:spPr bwMode="auto">
                    <a:xfrm>
                      <a:off x="0" y="0"/>
                      <a:ext cx="5845505" cy="2785358"/>
                    </a:xfrm>
                    <a:prstGeom prst="rect">
                      <a:avLst/>
                    </a:prstGeom>
                    <a:ln>
                      <a:noFill/>
                    </a:ln>
                    <a:extLst>
                      <a:ext uri="{53640926-AAD7-44D8-BBD7-CCE9431645EC}">
                        <a14:shadowObscured xmlns:a14="http://schemas.microsoft.com/office/drawing/2010/main"/>
                      </a:ext>
                    </a:extLst>
                  </pic:spPr>
                </pic:pic>
              </a:graphicData>
            </a:graphic>
          </wp:inline>
        </w:drawing>
      </w:r>
    </w:p>
    <w:p w14:paraId="794B72DD" w14:textId="73FACD1A" w:rsidR="00435EB9" w:rsidRPr="007A7768" w:rsidRDefault="00435EB9" w:rsidP="00435EB9">
      <w:pPr>
        <w:pStyle w:val="Caption"/>
        <w:rPr>
          <w:szCs w:val="20"/>
        </w:rPr>
      </w:pPr>
      <w:bookmarkStart w:id="456" w:name="_Ref165601508"/>
      <w:bookmarkStart w:id="457" w:name="_Toc17220992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140</w:t>
      </w:r>
      <w:r w:rsidRPr="007A7768">
        <w:rPr>
          <w:noProof/>
          <w:szCs w:val="20"/>
        </w:rPr>
        <w:fldChar w:fldCharType="end"/>
      </w:r>
      <w:bookmarkEnd w:id="456"/>
      <w:r w:rsidRPr="007A7768">
        <w:rPr>
          <w:szCs w:val="20"/>
        </w:rPr>
        <w:t xml:space="preserve">. Son of </w:t>
      </w:r>
      <w:proofErr w:type="spellStart"/>
      <w:r w:rsidRPr="007A7768">
        <w:rPr>
          <w:szCs w:val="20"/>
        </w:rPr>
        <w:t>Thanwa</w:t>
      </w:r>
      <w:proofErr w:type="spellEnd"/>
      <w:r w:rsidRPr="007A7768">
        <w:rPr>
          <w:szCs w:val="20"/>
        </w:rPr>
        <w:t xml:space="preserve">, Protester </w:t>
      </w:r>
      <w:proofErr w:type="spellStart"/>
      <w:r w:rsidRPr="007A7768">
        <w:rPr>
          <w:szCs w:val="20"/>
        </w:rPr>
        <w:t>Safaa</w:t>
      </w:r>
      <w:proofErr w:type="spellEnd"/>
      <w:r w:rsidRPr="007A7768">
        <w:rPr>
          <w:szCs w:val="20"/>
        </w:rPr>
        <w:t xml:space="preserve"> al-</w:t>
      </w:r>
      <w:proofErr w:type="spellStart"/>
      <w:r w:rsidRPr="007A7768">
        <w:rPr>
          <w:szCs w:val="20"/>
        </w:rPr>
        <w:t>Saray</w:t>
      </w:r>
      <w:proofErr w:type="spellEnd"/>
      <w:r w:rsidRPr="007A7768">
        <w:rPr>
          <w:szCs w:val="20"/>
        </w:rPr>
        <w:t xml:space="preserve"> Memorial Mural</w:t>
      </w:r>
      <w:bookmarkEnd w:id="457"/>
    </w:p>
    <w:p w14:paraId="5E8282DE" w14:textId="77777777" w:rsidR="00435EB9" w:rsidRPr="007A7768" w:rsidRDefault="00435EB9" w:rsidP="00435EB9">
      <w:pPr>
        <w:rPr>
          <w:color w:val="000000" w:themeColor="text1"/>
          <w:sz w:val="20"/>
          <w:szCs w:val="20"/>
        </w:rPr>
      </w:pPr>
      <w:r w:rsidRPr="007A7768">
        <w:rPr>
          <w:color w:val="000000" w:themeColor="text1"/>
          <w:sz w:val="20"/>
          <w:szCs w:val="20"/>
        </w:rPr>
        <w:t>Location: Baghdad, Iraq</w:t>
      </w:r>
    </w:p>
    <w:p w14:paraId="4FE35EC8" w14:textId="77777777" w:rsidR="00435EB9" w:rsidRPr="007A7768" w:rsidRDefault="00435EB9" w:rsidP="00435EB9">
      <w:pPr>
        <w:rPr>
          <w:color w:val="000000" w:themeColor="text1"/>
          <w:sz w:val="20"/>
          <w:szCs w:val="20"/>
        </w:rPr>
      </w:pPr>
      <w:r w:rsidRPr="007A7768">
        <w:rPr>
          <w:color w:val="000000" w:themeColor="text1"/>
          <w:sz w:val="20"/>
          <w:szCs w:val="20"/>
        </w:rPr>
        <w:t>Date: 2019</w:t>
      </w:r>
    </w:p>
    <w:p w14:paraId="60B7FA38" w14:textId="77777777" w:rsidR="00435EB9" w:rsidRPr="007A7768" w:rsidRDefault="00435EB9" w:rsidP="00435EB9">
      <w:pPr>
        <w:rPr>
          <w:color w:val="000000" w:themeColor="text1"/>
          <w:sz w:val="20"/>
          <w:szCs w:val="20"/>
        </w:rPr>
      </w:pPr>
      <w:r w:rsidRPr="007A7768">
        <w:rPr>
          <w:color w:val="000000" w:themeColor="text1"/>
          <w:sz w:val="20"/>
          <w:szCs w:val="20"/>
        </w:rPr>
        <w:t>Photographer: Ahmed Jalil</w:t>
      </w:r>
    </w:p>
    <w:p w14:paraId="0D070ED6" w14:textId="320B9673"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374" w:history="1">
        <w:r w:rsidRPr="007A7768">
          <w:rPr>
            <w:rStyle w:val="Hyperlink"/>
            <w:color w:val="000000" w:themeColor="text1"/>
            <w:sz w:val="20"/>
            <w:szCs w:val="20"/>
          </w:rPr>
          <w:t>https://www.theguardian.com/global-development/gallery/2019/nov/26/murals-of-baghdad-the-protest-art-in-pictures</w:t>
        </w:r>
      </w:hyperlink>
    </w:p>
    <w:p w14:paraId="62D0EF12" w14:textId="77777777" w:rsidR="00435EB9" w:rsidRPr="007A7768" w:rsidRDefault="00435EB9" w:rsidP="00435EB9">
      <w:pPr>
        <w:rPr>
          <w:color w:val="000000" w:themeColor="text1"/>
          <w:sz w:val="20"/>
          <w:szCs w:val="20"/>
        </w:rPr>
      </w:pPr>
    </w:p>
    <w:p w14:paraId="047082C0" w14:textId="0C44E7F8" w:rsidR="00435EB9" w:rsidRPr="007A7768" w:rsidRDefault="00000000" w:rsidP="00435EB9">
      <w:pPr>
        <w:rPr>
          <w:color w:val="000000" w:themeColor="text1"/>
          <w:sz w:val="20"/>
          <w:szCs w:val="20"/>
        </w:rPr>
      </w:pPr>
      <w:hyperlink w:anchor="fig_139" w:history="1">
        <w:r w:rsidR="0043376E" w:rsidRPr="007A7768">
          <w:rPr>
            <w:rStyle w:val="Hyperlink"/>
            <w:color w:val="000000" w:themeColor="text1"/>
            <w:sz w:val="20"/>
            <w:szCs w:val="20"/>
          </w:rPr>
          <w:t>Return to Page</w:t>
        </w:r>
      </w:hyperlink>
      <w:r w:rsidR="00F04142" w:rsidRPr="007A7768">
        <w:rPr>
          <w:rStyle w:val="Hyperlink"/>
          <w:color w:val="000000" w:themeColor="text1"/>
          <w:sz w:val="20"/>
          <w:szCs w:val="20"/>
        </w:rPr>
        <w:t xml:space="preserve"> 53</w:t>
      </w:r>
    </w:p>
    <w:p w14:paraId="6B54A0DE" w14:textId="77777777" w:rsidR="00435EB9" w:rsidRPr="007A7768" w:rsidRDefault="00435EB9" w:rsidP="00435EB9">
      <w:pPr>
        <w:rPr>
          <w:color w:val="000000" w:themeColor="text1"/>
          <w:sz w:val="20"/>
          <w:szCs w:val="20"/>
        </w:rPr>
      </w:pPr>
    </w:p>
    <w:p w14:paraId="28AC496E" w14:textId="09AE8ABA" w:rsidR="00435EB9" w:rsidRPr="007A7768" w:rsidRDefault="00435EB9" w:rsidP="00435EB9">
      <w:pPr>
        <w:rPr>
          <w:color w:val="000000" w:themeColor="text1"/>
          <w:sz w:val="20"/>
          <w:szCs w:val="20"/>
        </w:rPr>
      </w:pPr>
    </w:p>
    <w:p w14:paraId="080CB0C7" w14:textId="77777777" w:rsidR="0043376E" w:rsidRPr="007A7768" w:rsidRDefault="0043376E" w:rsidP="00435EB9">
      <w:pPr>
        <w:rPr>
          <w:color w:val="000000" w:themeColor="text1"/>
          <w:sz w:val="20"/>
          <w:szCs w:val="20"/>
        </w:rPr>
      </w:pPr>
    </w:p>
    <w:p w14:paraId="1883D2C2" w14:textId="77777777" w:rsidR="00435EB9" w:rsidRPr="007A7768" w:rsidRDefault="00435EB9" w:rsidP="00435EB9">
      <w:pPr>
        <w:keepNext/>
        <w:rPr>
          <w:color w:val="000000" w:themeColor="text1"/>
          <w:sz w:val="20"/>
          <w:szCs w:val="20"/>
        </w:rPr>
      </w:pPr>
      <w:r w:rsidRPr="007A7768">
        <w:rPr>
          <w:noProof/>
          <w:color w:val="000000" w:themeColor="text1"/>
          <w:sz w:val="20"/>
          <w:szCs w:val="20"/>
        </w:rPr>
        <w:drawing>
          <wp:inline distT="0" distB="0" distL="0" distR="0" wp14:anchorId="579F6B8B" wp14:editId="3CA0B8A6">
            <wp:extent cx="5549900" cy="2822385"/>
            <wp:effectExtent l="0" t="0" r="0" b="0"/>
            <wp:docPr id="475" name="image134.jpg" descr="A person wearing a mask and kneeling in front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4.jpg" descr="A person wearing a mask and kneeling in front of a wall&#10;&#10;Description automatically generated"/>
                    <pic:cNvPicPr preferRelativeResize="0"/>
                  </pic:nvPicPr>
                  <pic:blipFill rotWithShape="1">
                    <a:blip r:embed="rId375"/>
                    <a:srcRect t="4558" b="5033"/>
                    <a:stretch/>
                  </pic:blipFill>
                  <pic:spPr bwMode="auto">
                    <a:xfrm>
                      <a:off x="0" y="0"/>
                      <a:ext cx="5571732" cy="2833488"/>
                    </a:xfrm>
                    <a:prstGeom prst="rect">
                      <a:avLst/>
                    </a:prstGeom>
                    <a:ln>
                      <a:noFill/>
                    </a:ln>
                    <a:extLst>
                      <a:ext uri="{53640926-AAD7-44D8-BBD7-CCE9431645EC}">
                        <a14:shadowObscured xmlns:a14="http://schemas.microsoft.com/office/drawing/2010/main"/>
                      </a:ext>
                    </a:extLst>
                  </pic:spPr>
                </pic:pic>
              </a:graphicData>
            </a:graphic>
          </wp:inline>
        </w:drawing>
      </w:r>
    </w:p>
    <w:p w14:paraId="63A229ED" w14:textId="3504DE19" w:rsidR="00435EB9" w:rsidRPr="007A7768" w:rsidRDefault="00435EB9" w:rsidP="00435EB9">
      <w:pPr>
        <w:pStyle w:val="Caption"/>
        <w:rPr>
          <w:szCs w:val="20"/>
        </w:rPr>
      </w:pPr>
      <w:bookmarkStart w:id="458" w:name="_Ref165601534"/>
      <w:bookmarkStart w:id="459" w:name="_Toc17220992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141</w:t>
      </w:r>
      <w:r w:rsidRPr="007A7768">
        <w:rPr>
          <w:noProof/>
          <w:szCs w:val="20"/>
        </w:rPr>
        <w:fldChar w:fldCharType="end"/>
      </w:r>
      <w:bookmarkEnd w:id="458"/>
      <w:r w:rsidRPr="007A7768">
        <w:rPr>
          <w:szCs w:val="20"/>
        </w:rPr>
        <w:t xml:space="preserve">. Activist </w:t>
      </w:r>
      <w:proofErr w:type="spellStart"/>
      <w:r w:rsidRPr="007A7768">
        <w:rPr>
          <w:szCs w:val="20"/>
        </w:rPr>
        <w:t>Hachalu</w:t>
      </w:r>
      <w:proofErr w:type="spellEnd"/>
      <w:r w:rsidRPr="007A7768">
        <w:rPr>
          <w:szCs w:val="20"/>
        </w:rPr>
        <w:t xml:space="preserve"> </w:t>
      </w:r>
      <w:proofErr w:type="spellStart"/>
      <w:r w:rsidRPr="007A7768">
        <w:rPr>
          <w:szCs w:val="20"/>
        </w:rPr>
        <w:t>Hundessa</w:t>
      </w:r>
      <w:proofErr w:type="spellEnd"/>
      <w:r w:rsidRPr="007A7768">
        <w:rPr>
          <w:szCs w:val="20"/>
        </w:rPr>
        <w:t xml:space="preserve"> Memorial Mural in Solidarity with </w:t>
      </w:r>
      <w:proofErr w:type="spellStart"/>
      <w:r w:rsidRPr="007A7768">
        <w:rPr>
          <w:szCs w:val="20"/>
        </w:rPr>
        <w:t>Omoro</w:t>
      </w:r>
      <w:proofErr w:type="spellEnd"/>
      <w:r w:rsidRPr="007A7768">
        <w:rPr>
          <w:szCs w:val="20"/>
        </w:rPr>
        <w:t xml:space="preserve"> People</w:t>
      </w:r>
      <w:bookmarkEnd w:id="459"/>
    </w:p>
    <w:p w14:paraId="5F2F4389" w14:textId="77777777" w:rsidR="00435EB9" w:rsidRPr="007A7768" w:rsidRDefault="00435EB9" w:rsidP="00435EB9">
      <w:pPr>
        <w:rPr>
          <w:color w:val="000000" w:themeColor="text1"/>
          <w:sz w:val="20"/>
          <w:szCs w:val="20"/>
        </w:rPr>
      </w:pPr>
      <w:r w:rsidRPr="007A7768">
        <w:rPr>
          <w:color w:val="000000" w:themeColor="text1"/>
          <w:sz w:val="20"/>
          <w:szCs w:val="20"/>
        </w:rPr>
        <w:t>Location: Minneapolis, Minnesota</w:t>
      </w:r>
    </w:p>
    <w:p w14:paraId="333EC1D3" w14:textId="77777777" w:rsidR="00435EB9" w:rsidRPr="007A7768" w:rsidRDefault="00435EB9" w:rsidP="00435EB9">
      <w:pPr>
        <w:rPr>
          <w:color w:val="000000" w:themeColor="text1"/>
          <w:sz w:val="20"/>
          <w:szCs w:val="20"/>
        </w:rPr>
      </w:pPr>
      <w:r w:rsidRPr="007A7768">
        <w:rPr>
          <w:color w:val="000000" w:themeColor="text1"/>
          <w:sz w:val="20"/>
          <w:szCs w:val="20"/>
        </w:rPr>
        <w:t>Date: 2020</w:t>
      </w:r>
    </w:p>
    <w:p w14:paraId="099E9A71" w14:textId="50EB00DB"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376" w:history="1">
        <w:r w:rsidRPr="007A7768">
          <w:rPr>
            <w:rStyle w:val="Hyperlink"/>
            <w:color w:val="000000" w:themeColor="text1"/>
            <w:sz w:val="20"/>
            <w:szCs w:val="20"/>
          </w:rPr>
          <w:t>https://unicornriot.ninja/tag/oromo-diaspora-media/</w:t>
        </w:r>
      </w:hyperlink>
    </w:p>
    <w:p w14:paraId="24978BE9" w14:textId="77777777" w:rsidR="00435EB9" w:rsidRPr="007A7768" w:rsidRDefault="00435EB9" w:rsidP="00435EB9">
      <w:pPr>
        <w:rPr>
          <w:color w:val="000000" w:themeColor="text1"/>
          <w:sz w:val="20"/>
          <w:szCs w:val="20"/>
        </w:rPr>
      </w:pPr>
    </w:p>
    <w:p w14:paraId="3D2992EB" w14:textId="6397B695" w:rsidR="00435EB9" w:rsidRPr="007A7768" w:rsidRDefault="00000000" w:rsidP="00435EB9">
      <w:pPr>
        <w:rPr>
          <w:color w:val="000000" w:themeColor="text1"/>
          <w:sz w:val="20"/>
          <w:szCs w:val="20"/>
        </w:rPr>
      </w:pPr>
      <w:hyperlink w:anchor="fig_141" w:history="1">
        <w:r w:rsidR="0043376E" w:rsidRPr="007A7768">
          <w:rPr>
            <w:rStyle w:val="Hyperlink"/>
            <w:color w:val="000000" w:themeColor="text1"/>
            <w:sz w:val="20"/>
            <w:szCs w:val="20"/>
          </w:rPr>
          <w:t>Return to Page</w:t>
        </w:r>
      </w:hyperlink>
      <w:r w:rsidR="00F04142" w:rsidRPr="007A7768">
        <w:rPr>
          <w:rStyle w:val="Hyperlink"/>
          <w:color w:val="000000" w:themeColor="text1"/>
          <w:sz w:val="20"/>
          <w:szCs w:val="20"/>
        </w:rPr>
        <w:t xml:space="preserve"> 54</w:t>
      </w:r>
    </w:p>
    <w:p w14:paraId="76C91AEE" w14:textId="77777777" w:rsidR="0043376E" w:rsidRPr="007A7768" w:rsidRDefault="0043376E" w:rsidP="00435EB9">
      <w:pPr>
        <w:rPr>
          <w:color w:val="000000" w:themeColor="text1"/>
          <w:sz w:val="20"/>
          <w:szCs w:val="20"/>
        </w:rPr>
      </w:pPr>
    </w:p>
    <w:p w14:paraId="467CFD82" w14:textId="77777777" w:rsidR="00435EB9" w:rsidRPr="007A7768" w:rsidRDefault="00435EB9" w:rsidP="00435EB9">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4B8194D3" wp14:editId="6EB46F61">
            <wp:extent cx="5486400" cy="3061765"/>
            <wp:effectExtent l="0" t="0" r="0" b="0"/>
            <wp:docPr id="44" name="Picture 44" descr="A graffiti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graffiti on a wall&#10;&#10;Description automatically generated"/>
                    <pic:cNvPicPr/>
                  </pic:nvPicPr>
                  <pic:blipFill>
                    <a:blip r:embed="rId377">
                      <a:extLst>
                        <a:ext uri="{28A0092B-C50C-407E-A947-70E740481C1C}">
                          <a14:useLocalDpi xmlns:a14="http://schemas.microsoft.com/office/drawing/2010/main" val="0"/>
                        </a:ext>
                      </a:extLst>
                    </a:blip>
                    <a:stretch>
                      <a:fillRect/>
                    </a:stretch>
                  </pic:blipFill>
                  <pic:spPr>
                    <a:xfrm>
                      <a:off x="0" y="0"/>
                      <a:ext cx="5546380" cy="3095238"/>
                    </a:xfrm>
                    <a:prstGeom prst="rect">
                      <a:avLst/>
                    </a:prstGeom>
                  </pic:spPr>
                </pic:pic>
              </a:graphicData>
            </a:graphic>
          </wp:inline>
        </w:drawing>
      </w:r>
    </w:p>
    <w:p w14:paraId="5B1EE7BD" w14:textId="7F5BB674" w:rsidR="00435EB9" w:rsidRPr="007A7768" w:rsidRDefault="00435EB9" w:rsidP="00435EB9">
      <w:pPr>
        <w:pStyle w:val="Caption"/>
        <w:rPr>
          <w:szCs w:val="20"/>
          <w:highlight w:val="white"/>
        </w:rPr>
      </w:pPr>
      <w:bookmarkStart w:id="460" w:name="_Ref165601596"/>
      <w:bookmarkStart w:id="461" w:name="_Toc17220992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142</w:t>
      </w:r>
      <w:r w:rsidRPr="007A7768">
        <w:rPr>
          <w:noProof/>
          <w:szCs w:val="20"/>
        </w:rPr>
        <w:fldChar w:fldCharType="end"/>
      </w:r>
      <w:bookmarkEnd w:id="460"/>
      <w:r w:rsidRPr="007A7768">
        <w:rPr>
          <w:szCs w:val="20"/>
        </w:rPr>
        <w:t>.</w:t>
      </w:r>
      <w:r w:rsidRPr="007A7768">
        <w:rPr>
          <w:szCs w:val="20"/>
          <w:highlight w:val="white"/>
        </w:rPr>
        <w:t xml:space="preserve"> “Sagging Pants… is Not Probable Cause” Mike Brown Memorial Mural</w:t>
      </w:r>
      <w:bookmarkEnd w:id="461"/>
      <w:r w:rsidRPr="007A7768">
        <w:rPr>
          <w:szCs w:val="20"/>
          <w:highlight w:val="white"/>
        </w:rPr>
        <w:t xml:space="preserve"> </w:t>
      </w:r>
    </w:p>
    <w:p w14:paraId="4BAD3732" w14:textId="77777777" w:rsidR="00435EB9" w:rsidRPr="007A7768" w:rsidRDefault="00435EB9" w:rsidP="00435EB9">
      <w:pPr>
        <w:tabs>
          <w:tab w:val="left" w:pos="1800"/>
        </w:tabs>
        <w:rPr>
          <w:color w:val="000000" w:themeColor="text1"/>
          <w:sz w:val="20"/>
          <w:szCs w:val="20"/>
          <w:highlight w:val="white"/>
        </w:rPr>
      </w:pPr>
      <w:r w:rsidRPr="007A7768">
        <w:rPr>
          <w:color w:val="000000" w:themeColor="text1"/>
          <w:sz w:val="20"/>
          <w:szCs w:val="20"/>
          <w:highlight w:val="white"/>
        </w:rPr>
        <w:t>Location: Trenton, New Jersey, USA</w:t>
      </w:r>
    </w:p>
    <w:p w14:paraId="4F2B4477" w14:textId="77777777" w:rsidR="00435EB9" w:rsidRPr="007A7768" w:rsidRDefault="00435EB9" w:rsidP="00435EB9">
      <w:pPr>
        <w:tabs>
          <w:tab w:val="left" w:pos="1800"/>
        </w:tabs>
        <w:rPr>
          <w:color w:val="000000" w:themeColor="text1"/>
          <w:sz w:val="20"/>
          <w:szCs w:val="20"/>
          <w:highlight w:val="white"/>
        </w:rPr>
      </w:pPr>
      <w:r w:rsidRPr="007A7768">
        <w:rPr>
          <w:color w:val="000000" w:themeColor="text1"/>
          <w:sz w:val="20"/>
          <w:szCs w:val="20"/>
          <w:highlight w:val="white"/>
        </w:rPr>
        <w:t>Date: 2014</w:t>
      </w:r>
    </w:p>
    <w:p w14:paraId="49EE7820" w14:textId="77777777" w:rsidR="00435EB9" w:rsidRPr="007A7768" w:rsidRDefault="00435EB9" w:rsidP="00435EB9">
      <w:pPr>
        <w:tabs>
          <w:tab w:val="left" w:pos="1800"/>
        </w:tabs>
        <w:rPr>
          <w:color w:val="000000" w:themeColor="text1"/>
          <w:sz w:val="20"/>
          <w:szCs w:val="20"/>
          <w:highlight w:val="white"/>
        </w:rPr>
      </w:pPr>
      <w:r w:rsidRPr="007A7768">
        <w:rPr>
          <w:color w:val="000000" w:themeColor="text1"/>
          <w:sz w:val="20"/>
          <w:szCs w:val="20"/>
          <w:highlight w:val="white"/>
        </w:rPr>
        <w:t xml:space="preserve">Artist: </w:t>
      </w:r>
      <w:r w:rsidRPr="007A7768">
        <w:rPr>
          <w:color w:val="000000" w:themeColor="text1"/>
          <w:sz w:val="20"/>
          <w:szCs w:val="20"/>
        </w:rPr>
        <w:t>Will “</w:t>
      </w:r>
      <w:proofErr w:type="spellStart"/>
      <w:r w:rsidRPr="007A7768">
        <w:rPr>
          <w:color w:val="000000" w:themeColor="text1"/>
          <w:sz w:val="20"/>
          <w:szCs w:val="20"/>
        </w:rPr>
        <w:t>Kasso</w:t>
      </w:r>
      <w:proofErr w:type="spellEnd"/>
      <w:r w:rsidRPr="007A7768">
        <w:rPr>
          <w:color w:val="000000" w:themeColor="text1"/>
          <w:sz w:val="20"/>
          <w:szCs w:val="20"/>
        </w:rPr>
        <w:t xml:space="preserve">” </w:t>
      </w:r>
      <w:proofErr w:type="spellStart"/>
      <w:r w:rsidRPr="007A7768">
        <w:rPr>
          <w:color w:val="000000" w:themeColor="text1"/>
          <w:sz w:val="20"/>
          <w:szCs w:val="20"/>
        </w:rPr>
        <w:t>Condry</w:t>
      </w:r>
      <w:proofErr w:type="spellEnd"/>
    </w:p>
    <w:p w14:paraId="5C8336DE" w14:textId="602854AE" w:rsidR="00435EB9" w:rsidRPr="007A7768" w:rsidRDefault="00435EB9" w:rsidP="00435EB9">
      <w:pPr>
        <w:tabs>
          <w:tab w:val="left" w:pos="1800"/>
        </w:tabs>
        <w:rPr>
          <w:color w:val="000000" w:themeColor="text1"/>
          <w:sz w:val="20"/>
          <w:szCs w:val="20"/>
        </w:rPr>
      </w:pPr>
      <w:r w:rsidRPr="007A7768">
        <w:rPr>
          <w:color w:val="000000" w:themeColor="text1"/>
          <w:sz w:val="20"/>
          <w:szCs w:val="20"/>
          <w:highlight w:val="white"/>
        </w:rPr>
        <w:t xml:space="preserve">Source: </w:t>
      </w:r>
      <w:hyperlink r:id="rId378" w:history="1">
        <w:r w:rsidRPr="007A7768">
          <w:rPr>
            <w:rStyle w:val="Hyperlink"/>
            <w:color w:val="000000" w:themeColor="text1"/>
            <w:sz w:val="20"/>
            <w:szCs w:val="20"/>
          </w:rPr>
          <w:t>https://www.trentonian.com/2014/11/25/rights-groups-want-trenton-michael-brown-mural-restored/</w:t>
        </w:r>
      </w:hyperlink>
    </w:p>
    <w:p w14:paraId="4E673B41" w14:textId="77777777" w:rsidR="0043376E" w:rsidRPr="007A7768" w:rsidRDefault="0043376E" w:rsidP="0043376E">
      <w:pPr>
        <w:rPr>
          <w:color w:val="000000" w:themeColor="text1"/>
          <w:sz w:val="20"/>
          <w:szCs w:val="20"/>
        </w:rPr>
      </w:pPr>
    </w:p>
    <w:p w14:paraId="30DCDB49" w14:textId="7CD89ECE" w:rsidR="00435EB9" w:rsidRPr="007A7768" w:rsidRDefault="00000000" w:rsidP="007C3380">
      <w:pPr>
        <w:rPr>
          <w:color w:val="000000" w:themeColor="text1"/>
          <w:sz w:val="20"/>
          <w:szCs w:val="20"/>
        </w:rPr>
      </w:pPr>
      <w:hyperlink w:anchor="fig_143" w:history="1">
        <w:r w:rsidR="0043376E" w:rsidRPr="007A7768">
          <w:rPr>
            <w:rStyle w:val="Hyperlink"/>
            <w:color w:val="000000" w:themeColor="text1"/>
            <w:sz w:val="20"/>
            <w:szCs w:val="20"/>
          </w:rPr>
          <w:t>Return to Page</w:t>
        </w:r>
      </w:hyperlink>
      <w:r w:rsidR="00F04142" w:rsidRPr="007A7768">
        <w:rPr>
          <w:rStyle w:val="Hyperlink"/>
          <w:color w:val="000000" w:themeColor="text1"/>
          <w:sz w:val="20"/>
          <w:szCs w:val="20"/>
        </w:rPr>
        <w:t xml:space="preserve"> 54</w:t>
      </w:r>
    </w:p>
    <w:p w14:paraId="426CAC6B" w14:textId="77777777" w:rsidR="00435EB9" w:rsidRPr="007A7768" w:rsidRDefault="00435EB9" w:rsidP="00435EB9">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73F2F59D" wp14:editId="07F33948">
            <wp:extent cx="5435600" cy="7030335"/>
            <wp:effectExtent l="0" t="0" r="0" b="5715"/>
            <wp:docPr id="481" name="image139.jpg" descr="A person painting a face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9.jpg" descr="A person painting a face on a wall&#10;&#10;Description automatically generated"/>
                    <pic:cNvPicPr preferRelativeResize="0"/>
                  </pic:nvPicPr>
                  <pic:blipFill rotWithShape="1">
                    <a:blip r:embed="rId379"/>
                    <a:srcRect b="5925"/>
                    <a:stretch/>
                  </pic:blipFill>
                  <pic:spPr bwMode="auto">
                    <a:xfrm>
                      <a:off x="0" y="0"/>
                      <a:ext cx="5454609" cy="7054921"/>
                    </a:xfrm>
                    <a:prstGeom prst="rect">
                      <a:avLst/>
                    </a:prstGeom>
                    <a:ln>
                      <a:noFill/>
                    </a:ln>
                    <a:extLst>
                      <a:ext uri="{53640926-AAD7-44D8-BBD7-CCE9431645EC}">
                        <a14:shadowObscured xmlns:a14="http://schemas.microsoft.com/office/drawing/2010/main"/>
                      </a:ext>
                    </a:extLst>
                  </pic:spPr>
                </pic:pic>
              </a:graphicData>
            </a:graphic>
          </wp:inline>
        </w:drawing>
      </w:r>
    </w:p>
    <w:p w14:paraId="479BD515" w14:textId="1C2980CA" w:rsidR="00435EB9" w:rsidRPr="007A7768" w:rsidRDefault="00435EB9" w:rsidP="00435EB9">
      <w:pPr>
        <w:pStyle w:val="Caption"/>
        <w:rPr>
          <w:szCs w:val="20"/>
          <w:highlight w:val="white"/>
        </w:rPr>
      </w:pPr>
      <w:bookmarkStart w:id="462" w:name="_Ref165601614"/>
      <w:bookmarkStart w:id="463" w:name="_Toc17220992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143</w:t>
      </w:r>
      <w:r w:rsidRPr="007A7768">
        <w:rPr>
          <w:noProof/>
          <w:szCs w:val="20"/>
        </w:rPr>
        <w:fldChar w:fldCharType="end"/>
      </w:r>
      <w:bookmarkEnd w:id="462"/>
      <w:r w:rsidRPr="007A7768">
        <w:rPr>
          <w:szCs w:val="20"/>
        </w:rPr>
        <w:t>.</w:t>
      </w:r>
      <w:r w:rsidRPr="007A7768">
        <w:rPr>
          <w:szCs w:val="20"/>
          <w:highlight w:val="white"/>
        </w:rPr>
        <w:t>“Sagging Pants… is Not Probable Cause” Mike Brown Memorial Mural Graffiti Blasted</w:t>
      </w:r>
      <w:bookmarkEnd w:id="463"/>
      <w:r w:rsidRPr="007A7768">
        <w:rPr>
          <w:szCs w:val="20"/>
          <w:highlight w:val="white"/>
        </w:rPr>
        <w:t xml:space="preserve"> </w:t>
      </w:r>
    </w:p>
    <w:p w14:paraId="404A5561" w14:textId="77777777" w:rsidR="00435EB9" w:rsidRPr="007A7768" w:rsidRDefault="00435EB9" w:rsidP="00435EB9">
      <w:pPr>
        <w:tabs>
          <w:tab w:val="left" w:pos="1800"/>
        </w:tabs>
        <w:rPr>
          <w:color w:val="000000" w:themeColor="text1"/>
          <w:sz w:val="20"/>
          <w:szCs w:val="20"/>
          <w:highlight w:val="white"/>
        </w:rPr>
      </w:pPr>
      <w:r w:rsidRPr="007A7768">
        <w:rPr>
          <w:color w:val="000000" w:themeColor="text1"/>
          <w:sz w:val="20"/>
          <w:szCs w:val="20"/>
          <w:highlight w:val="white"/>
        </w:rPr>
        <w:t>Location: Trenton, New Jersey, USA</w:t>
      </w:r>
    </w:p>
    <w:p w14:paraId="7EBA4067" w14:textId="77777777" w:rsidR="00435EB9" w:rsidRPr="007A7768" w:rsidRDefault="00435EB9" w:rsidP="00435EB9">
      <w:pPr>
        <w:tabs>
          <w:tab w:val="left" w:pos="1800"/>
        </w:tabs>
        <w:rPr>
          <w:color w:val="000000" w:themeColor="text1"/>
          <w:sz w:val="20"/>
          <w:szCs w:val="20"/>
          <w:highlight w:val="white"/>
        </w:rPr>
      </w:pPr>
      <w:r w:rsidRPr="007A7768">
        <w:rPr>
          <w:color w:val="000000" w:themeColor="text1"/>
          <w:sz w:val="20"/>
          <w:szCs w:val="20"/>
          <w:highlight w:val="white"/>
        </w:rPr>
        <w:t>Date: 2014</w:t>
      </w:r>
    </w:p>
    <w:p w14:paraId="4A45AB46" w14:textId="77777777" w:rsidR="00435EB9" w:rsidRPr="007A7768" w:rsidRDefault="00435EB9" w:rsidP="00435EB9">
      <w:pPr>
        <w:tabs>
          <w:tab w:val="left" w:pos="1800"/>
        </w:tabs>
        <w:rPr>
          <w:color w:val="000000" w:themeColor="text1"/>
          <w:sz w:val="20"/>
          <w:szCs w:val="20"/>
          <w:highlight w:val="white"/>
        </w:rPr>
      </w:pPr>
      <w:r w:rsidRPr="007A7768">
        <w:rPr>
          <w:color w:val="000000" w:themeColor="text1"/>
          <w:sz w:val="20"/>
          <w:szCs w:val="20"/>
          <w:highlight w:val="white"/>
        </w:rPr>
        <w:t xml:space="preserve">Artist: </w:t>
      </w:r>
      <w:r w:rsidRPr="007A7768">
        <w:rPr>
          <w:color w:val="000000" w:themeColor="text1"/>
          <w:sz w:val="20"/>
          <w:szCs w:val="20"/>
        </w:rPr>
        <w:t>Will “</w:t>
      </w:r>
      <w:proofErr w:type="spellStart"/>
      <w:r w:rsidRPr="007A7768">
        <w:rPr>
          <w:color w:val="000000" w:themeColor="text1"/>
          <w:sz w:val="20"/>
          <w:szCs w:val="20"/>
        </w:rPr>
        <w:t>Kasso</w:t>
      </w:r>
      <w:proofErr w:type="spellEnd"/>
      <w:r w:rsidRPr="007A7768">
        <w:rPr>
          <w:color w:val="000000" w:themeColor="text1"/>
          <w:sz w:val="20"/>
          <w:szCs w:val="20"/>
        </w:rPr>
        <w:t xml:space="preserve">” </w:t>
      </w:r>
      <w:proofErr w:type="spellStart"/>
      <w:r w:rsidRPr="007A7768">
        <w:rPr>
          <w:color w:val="000000" w:themeColor="text1"/>
          <w:sz w:val="20"/>
          <w:szCs w:val="20"/>
        </w:rPr>
        <w:t>Condry</w:t>
      </w:r>
      <w:proofErr w:type="spellEnd"/>
    </w:p>
    <w:p w14:paraId="6DC88002" w14:textId="6A5C0F28"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380" w:history="1">
        <w:r w:rsidRPr="007A7768">
          <w:rPr>
            <w:rStyle w:val="Hyperlink"/>
            <w:color w:val="000000" w:themeColor="text1"/>
            <w:sz w:val="20"/>
            <w:szCs w:val="20"/>
          </w:rPr>
          <w:t>https://greg.org/archive/2014/10/21/how-ya-like-me-now-trenton-edition.html</w:t>
        </w:r>
      </w:hyperlink>
    </w:p>
    <w:p w14:paraId="3FE3B5ED" w14:textId="1C1B1F70" w:rsidR="00435EB9" w:rsidRPr="007A7768" w:rsidRDefault="00435EB9" w:rsidP="00435EB9">
      <w:pPr>
        <w:rPr>
          <w:color w:val="000000" w:themeColor="text1"/>
          <w:sz w:val="20"/>
          <w:szCs w:val="20"/>
        </w:rPr>
      </w:pPr>
    </w:p>
    <w:p w14:paraId="5791D2A5" w14:textId="70CB376B" w:rsidR="0043376E" w:rsidRPr="007A7768" w:rsidRDefault="00000000" w:rsidP="00435EB9">
      <w:pPr>
        <w:rPr>
          <w:color w:val="000000" w:themeColor="text1"/>
          <w:sz w:val="20"/>
          <w:szCs w:val="20"/>
        </w:rPr>
      </w:pPr>
      <w:hyperlink w:anchor="fig_143" w:history="1">
        <w:r w:rsidR="0043376E" w:rsidRPr="007A7768">
          <w:rPr>
            <w:rStyle w:val="Hyperlink"/>
            <w:color w:val="000000" w:themeColor="text1"/>
            <w:sz w:val="20"/>
            <w:szCs w:val="20"/>
          </w:rPr>
          <w:t>Return to Page</w:t>
        </w:r>
      </w:hyperlink>
      <w:r w:rsidR="00F04142" w:rsidRPr="007A7768">
        <w:rPr>
          <w:rStyle w:val="Hyperlink"/>
          <w:color w:val="000000" w:themeColor="text1"/>
          <w:sz w:val="20"/>
          <w:szCs w:val="20"/>
        </w:rPr>
        <w:t xml:space="preserve"> 54</w:t>
      </w:r>
    </w:p>
    <w:p w14:paraId="619B0DA0" w14:textId="77777777" w:rsidR="00435EB9" w:rsidRPr="007A7768" w:rsidRDefault="00435EB9" w:rsidP="00435EB9">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1605A98D" wp14:editId="3CBFFDA2">
            <wp:extent cx="5207000" cy="3552554"/>
            <wp:effectExtent l="0" t="0" r="0" b="3810"/>
            <wp:docPr id="466" name="image129.jpg" descr="A person sitting next to a mu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9.jpg" descr="A person sitting next to a mural&#10;&#10;Description automatically generated"/>
                    <pic:cNvPicPr preferRelativeResize="0"/>
                  </pic:nvPicPr>
                  <pic:blipFill>
                    <a:blip r:embed="rId381"/>
                    <a:srcRect/>
                    <a:stretch>
                      <a:fillRect/>
                    </a:stretch>
                  </pic:blipFill>
                  <pic:spPr>
                    <a:xfrm>
                      <a:off x="0" y="0"/>
                      <a:ext cx="5225628" cy="3565263"/>
                    </a:xfrm>
                    <a:prstGeom prst="rect">
                      <a:avLst/>
                    </a:prstGeom>
                    <a:ln/>
                  </pic:spPr>
                </pic:pic>
              </a:graphicData>
            </a:graphic>
          </wp:inline>
        </w:drawing>
      </w:r>
    </w:p>
    <w:p w14:paraId="7B1D2D4E" w14:textId="4E2163B1" w:rsidR="00435EB9" w:rsidRPr="007A7768" w:rsidRDefault="00435EB9" w:rsidP="00435EB9">
      <w:pPr>
        <w:pStyle w:val="Caption"/>
        <w:rPr>
          <w:i w:val="0"/>
          <w:iCs w:val="0"/>
          <w:szCs w:val="20"/>
          <w:highlight w:val="white"/>
        </w:rPr>
      </w:pPr>
      <w:bookmarkStart w:id="464" w:name="_Ref165601805"/>
      <w:bookmarkStart w:id="465" w:name="_Toc17220992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144</w:t>
      </w:r>
      <w:r w:rsidRPr="007A7768">
        <w:rPr>
          <w:noProof/>
          <w:szCs w:val="20"/>
        </w:rPr>
        <w:fldChar w:fldCharType="end"/>
      </w:r>
      <w:bookmarkEnd w:id="464"/>
      <w:r w:rsidRPr="007A7768">
        <w:rPr>
          <w:szCs w:val="20"/>
        </w:rPr>
        <w:t>.</w:t>
      </w:r>
      <w:r w:rsidRPr="007A7768">
        <w:rPr>
          <w:szCs w:val="20"/>
          <w:highlight w:val="white"/>
        </w:rPr>
        <w:t xml:space="preserve"> Black Lives Matter, Fight Racism, George Floyd Solidarity Mural</w:t>
      </w:r>
      <w:bookmarkEnd w:id="465"/>
    </w:p>
    <w:p w14:paraId="295FFE00" w14:textId="77777777" w:rsidR="00435EB9" w:rsidRPr="007A7768" w:rsidRDefault="00435EB9" w:rsidP="00435EB9">
      <w:pPr>
        <w:rPr>
          <w:color w:val="000000" w:themeColor="text1"/>
          <w:sz w:val="20"/>
          <w:szCs w:val="20"/>
        </w:rPr>
      </w:pPr>
      <w:r w:rsidRPr="007A7768">
        <w:rPr>
          <w:color w:val="000000" w:themeColor="text1"/>
          <w:sz w:val="20"/>
          <w:szCs w:val="20"/>
        </w:rPr>
        <w:t>Location: Belfast, Northern Ireland</w:t>
      </w:r>
    </w:p>
    <w:p w14:paraId="62A018CB" w14:textId="77777777" w:rsidR="00435EB9" w:rsidRPr="007A7768" w:rsidRDefault="00435EB9" w:rsidP="00435EB9">
      <w:pPr>
        <w:rPr>
          <w:color w:val="000000" w:themeColor="text1"/>
          <w:sz w:val="20"/>
          <w:szCs w:val="20"/>
        </w:rPr>
      </w:pPr>
      <w:r w:rsidRPr="007A7768">
        <w:rPr>
          <w:color w:val="000000" w:themeColor="text1"/>
          <w:sz w:val="20"/>
          <w:szCs w:val="20"/>
        </w:rPr>
        <w:t>Date: 2020</w:t>
      </w:r>
    </w:p>
    <w:p w14:paraId="32E418EF" w14:textId="77777777" w:rsidR="00435EB9" w:rsidRPr="007A7768" w:rsidRDefault="00435EB9" w:rsidP="00435EB9">
      <w:pPr>
        <w:rPr>
          <w:color w:val="000000" w:themeColor="text1"/>
          <w:sz w:val="20"/>
          <w:szCs w:val="20"/>
        </w:rPr>
      </w:pPr>
      <w:r w:rsidRPr="007A7768">
        <w:rPr>
          <w:color w:val="000000" w:themeColor="text1"/>
          <w:sz w:val="20"/>
          <w:szCs w:val="20"/>
        </w:rPr>
        <w:t>Artist: Micky Docherty</w:t>
      </w:r>
    </w:p>
    <w:p w14:paraId="739D65F5" w14:textId="77777777" w:rsidR="00435EB9" w:rsidRPr="007A7768" w:rsidRDefault="00435EB9" w:rsidP="00435EB9">
      <w:pPr>
        <w:rPr>
          <w:color w:val="000000" w:themeColor="text1"/>
          <w:sz w:val="20"/>
          <w:szCs w:val="20"/>
        </w:rPr>
      </w:pPr>
      <w:r w:rsidRPr="007A7768">
        <w:rPr>
          <w:color w:val="000000" w:themeColor="text1"/>
          <w:sz w:val="20"/>
          <w:szCs w:val="20"/>
        </w:rPr>
        <w:t>Photographer: Brian Lawless</w:t>
      </w:r>
    </w:p>
    <w:p w14:paraId="785D5FBC" w14:textId="6632C072"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382" w:history="1">
        <w:r w:rsidRPr="007A7768">
          <w:rPr>
            <w:rStyle w:val="Hyperlink"/>
            <w:color w:val="000000" w:themeColor="text1"/>
            <w:sz w:val="20"/>
            <w:szCs w:val="20"/>
          </w:rPr>
          <w:t>https://www.huffpost.com/entry/street-art-black-lives-matter-george-floyd_n_5ee37c11c5b6090d86c5500b</w:t>
        </w:r>
      </w:hyperlink>
    </w:p>
    <w:p w14:paraId="312EB9B1" w14:textId="0F99C6D0" w:rsidR="00435EB9" w:rsidRPr="007A7768" w:rsidRDefault="0043376E" w:rsidP="00435EB9">
      <w:pPr>
        <w:rPr>
          <w:rStyle w:val="Hyperlink"/>
          <w:color w:val="000000" w:themeColor="text1"/>
          <w:sz w:val="20"/>
          <w:szCs w:val="20"/>
        </w:rPr>
      </w:pPr>
      <w:r w:rsidRPr="007A7768">
        <w:rPr>
          <w:color w:val="000000" w:themeColor="text1"/>
          <w:sz w:val="20"/>
          <w:szCs w:val="20"/>
        </w:rPr>
        <w:br/>
      </w:r>
      <w:hyperlink w:anchor="fig_144" w:history="1">
        <w:r w:rsidRPr="007A7768">
          <w:rPr>
            <w:rStyle w:val="Hyperlink"/>
            <w:color w:val="000000" w:themeColor="text1"/>
            <w:sz w:val="20"/>
            <w:szCs w:val="20"/>
          </w:rPr>
          <w:t>Return to Page</w:t>
        </w:r>
      </w:hyperlink>
      <w:r w:rsidR="00F04142" w:rsidRPr="007A7768">
        <w:rPr>
          <w:rStyle w:val="Hyperlink"/>
          <w:color w:val="000000" w:themeColor="text1"/>
          <w:sz w:val="20"/>
          <w:szCs w:val="20"/>
        </w:rPr>
        <w:t xml:space="preserve"> 54</w:t>
      </w:r>
    </w:p>
    <w:p w14:paraId="196CD38F" w14:textId="77777777" w:rsidR="007C3380" w:rsidRPr="007A7768" w:rsidRDefault="007C3380" w:rsidP="00435EB9">
      <w:pPr>
        <w:rPr>
          <w:color w:val="000000" w:themeColor="text1"/>
          <w:sz w:val="20"/>
          <w:szCs w:val="20"/>
        </w:rPr>
      </w:pPr>
    </w:p>
    <w:p w14:paraId="7D06F696" w14:textId="77777777" w:rsidR="00435EB9" w:rsidRPr="007A7768" w:rsidRDefault="00435EB9" w:rsidP="00435EB9">
      <w:pPr>
        <w:keepNext/>
        <w:rPr>
          <w:color w:val="000000" w:themeColor="text1"/>
          <w:sz w:val="20"/>
          <w:szCs w:val="20"/>
        </w:rPr>
      </w:pPr>
      <w:r w:rsidRPr="007A7768">
        <w:rPr>
          <w:noProof/>
          <w:color w:val="000000" w:themeColor="text1"/>
          <w:sz w:val="20"/>
          <w:szCs w:val="20"/>
        </w:rPr>
        <w:drawing>
          <wp:inline distT="0" distB="0" distL="0" distR="0" wp14:anchorId="0A31C470" wp14:editId="4D855850">
            <wp:extent cx="4736465" cy="2679691"/>
            <wp:effectExtent l="0" t="0" r="635" b="635"/>
            <wp:docPr id="45" name="Picture 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screenshot of a computer&#10;&#10;Description automatically generated"/>
                    <pic:cNvPicPr/>
                  </pic:nvPicPr>
                  <pic:blipFill rotWithShape="1">
                    <a:blip r:embed="rId383" cstate="print">
                      <a:extLst>
                        <a:ext uri="{28A0092B-C50C-407E-A947-70E740481C1C}">
                          <a14:useLocalDpi xmlns:a14="http://schemas.microsoft.com/office/drawing/2010/main" val="0"/>
                        </a:ext>
                      </a:extLst>
                    </a:blip>
                    <a:srcRect l="45996" t="12047" b="39068"/>
                    <a:stretch/>
                  </pic:blipFill>
                  <pic:spPr bwMode="auto">
                    <a:xfrm>
                      <a:off x="0" y="0"/>
                      <a:ext cx="4737100" cy="2680050"/>
                    </a:xfrm>
                    <a:prstGeom prst="rect">
                      <a:avLst/>
                    </a:prstGeom>
                    <a:ln>
                      <a:noFill/>
                    </a:ln>
                    <a:extLst>
                      <a:ext uri="{53640926-AAD7-44D8-BBD7-CCE9431645EC}">
                        <a14:shadowObscured xmlns:a14="http://schemas.microsoft.com/office/drawing/2010/main"/>
                      </a:ext>
                    </a:extLst>
                  </pic:spPr>
                </pic:pic>
              </a:graphicData>
            </a:graphic>
          </wp:inline>
        </w:drawing>
      </w:r>
    </w:p>
    <w:p w14:paraId="70F8F95F" w14:textId="3BBCC5C7" w:rsidR="00435EB9" w:rsidRPr="007A7768" w:rsidRDefault="00435EB9" w:rsidP="00435EB9">
      <w:pPr>
        <w:pStyle w:val="Caption"/>
        <w:rPr>
          <w:szCs w:val="20"/>
        </w:rPr>
      </w:pPr>
      <w:bookmarkStart w:id="466" w:name="_Ref165601934"/>
      <w:bookmarkStart w:id="467" w:name="_Toc17220992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145</w:t>
      </w:r>
      <w:r w:rsidRPr="007A7768">
        <w:rPr>
          <w:noProof/>
          <w:szCs w:val="20"/>
        </w:rPr>
        <w:fldChar w:fldCharType="end"/>
      </w:r>
      <w:bookmarkEnd w:id="466"/>
      <w:r w:rsidRPr="007A7768">
        <w:rPr>
          <w:szCs w:val="20"/>
        </w:rPr>
        <w:t>. Disparity in Hashtags on Social Media</w:t>
      </w:r>
      <w:bookmarkEnd w:id="467"/>
      <w:r w:rsidRPr="007A7768">
        <w:rPr>
          <w:szCs w:val="20"/>
        </w:rPr>
        <w:t xml:space="preserve"> </w:t>
      </w:r>
    </w:p>
    <w:p w14:paraId="1A83AE92" w14:textId="5F9E5057" w:rsidR="00435EB9" w:rsidRPr="007A7768" w:rsidRDefault="00435EB9" w:rsidP="00435EB9">
      <w:pPr>
        <w:rPr>
          <w:color w:val="000000" w:themeColor="text1"/>
          <w:sz w:val="20"/>
          <w:szCs w:val="20"/>
        </w:rPr>
      </w:pPr>
      <w:r w:rsidRPr="007A7768">
        <w:rPr>
          <w:color w:val="000000" w:themeColor="text1"/>
          <w:sz w:val="20"/>
          <w:szCs w:val="20"/>
        </w:rPr>
        <w:t>Source: Sprinklr, Accessed February 2024</w:t>
      </w:r>
    </w:p>
    <w:p w14:paraId="577D0C9F" w14:textId="77777777" w:rsidR="0043376E" w:rsidRPr="007A7768" w:rsidRDefault="0043376E" w:rsidP="00435EB9">
      <w:pPr>
        <w:rPr>
          <w:color w:val="000000" w:themeColor="text1"/>
          <w:sz w:val="20"/>
          <w:szCs w:val="20"/>
        </w:rPr>
      </w:pPr>
    </w:p>
    <w:p w14:paraId="48CCD0A9" w14:textId="7EFCDF0D" w:rsidR="00435EB9" w:rsidRPr="007A7768" w:rsidRDefault="00000000" w:rsidP="00435EB9">
      <w:pPr>
        <w:rPr>
          <w:color w:val="000000" w:themeColor="text1"/>
          <w:sz w:val="20"/>
          <w:szCs w:val="20"/>
        </w:rPr>
      </w:pPr>
      <w:hyperlink w:anchor="fig_148" w:history="1">
        <w:r w:rsidR="0043376E"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55</w:t>
      </w:r>
    </w:p>
    <w:p w14:paraId="79E21945" w14:textId="77777777" w:rsidR="00435EB9" w:rsidRPr="007A7768" w:rsidRDefault="00435EB9" w:rsidP="00435EB9">
      <w:pPr>
        <w:keepNext/>
        <w:rPr>
          <w:color w:val="000000" w:themeColor="text1"/>
          <w:sz w:val="20"/>
          <w:szCs w:val="20"/>
        </w:rPr>
      </w:pPr>
      <w:r w:rsidRPr="007A7768">
        <w:rPr>
          <w:noProof/>
          <w:color w:val="000000" w:themeColor="text1"/>
          <w:sz w:val="20"/>
          <w:szCs w:val="20"/>
        </w:rPr>
        <w:lastRenderedPageBreak/>
        <w:drawing>
          <wp:inline distT="0" distB="0" distL="0" distR="0" wp14:anchorId="4F6E1323" wp14:editId="4CE10519">
            <wp:extent cx="5943600" cy="4810760"/>
            <wp:effectExtent l="0" t="0" r="0" b="2540"/>
            <wp:docPr id="11" name="Picture 11" descr="A mural of women with flowers and butterfl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mural of women with flowers and butterflies&#10;&#10;Description automatically generated"/>
                    <pic:cNvPicPr/>
                  </pic:nvPicPr>
                  <pic:blipFill>
                    <a:blip r:embed="rId384" cstate="print">
                      <a:extLst>
                        <a:ext uri="{28A0092B-C50C-407E-A947-70E740481C1C}">
                          <a14:useLocalDpi xmlns:a14="http://schemas.microsoft.com/office/drawing/2010/main" val="0"/>
                        </a:ext>
                      </a:extLst>
                    </a:blip>
                    <a:stretch>
                      <a:fillRect/>
                    </a:stretch>
                  </pic:blipFill>
                  <pic:spPr>
                    <a:xfrm>
                      <a:off x="0" y="0"/>
                      <a:ext cx="5943600" cy="4810760"/>
                    </a:xfrm>
                    <a:prstGeom prst="rect">
                      <a:avLst/>
                    </a:prstGeom>
                  </pic:spPr>
                </pic:pic>
              </a:graphicData>
            </a:graphic>
          </wp:inline>
        </w:drawing>
      </w:r>
    </w:p>
    <w:p w14:paraId="2F2CED8D" w14:textId="76006AF4" w:rsidR="00435EB9" w:rsidRPr="007A7768" w:rsidRDefault="00435EB9" w:rsidP="00435EB9">
      <w:pPr>
        <w:pStyle w:val="Caption"/>
        <w:rPr>
          <w:szCs w:val="20"/>
        </w:rPr>
      </w:pPr>
      <w:bookmarkStart w:id="468" w:name="_Ref165601967"/>
      <w:bookmarkStart w:id="469" w:name="_Toc17220992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146</w:t>
      </w:r>
      <w:r w:rsidRPr="007A7768">
        <w:rPr>
          <w:noProof/>
          <w:szCs w:val="20"/>
        </w:rPr>
        <w:fldChar w:fldCharType="end"/>
      </w:r>
      <w:bookmarkEnd w:id="468"/>
      <w:r w:rsidRPr="007A7768">
        <w:rPr>
          <w:szCs w:val="20"/>
        </w:rPr>
        <w:t>. Say Her Name: Kayla Moore, Breonna Taylor, Nia Wilson, Charlena Lyles Memorial Mural</w:t>
      </w:r>
      <w:bookmarkEnd w:id="469"/>
    </w:p>
    <w:p w14:paraId="69A200E1" w14:textId="77777777" w:rsidR="00435EB9" w:rsidRPr="007A7768" w:rsidRDefault="00435EB9" w:rsidP="00435EB9">
      <w:pPr>
        <w:rPr>
          <w:color w:val="000000" w:themeColor="text1"/>
          <w:sz w:val="20"/>
          <w:szCs w:val="20"/>
        </w:rPr>
      </w:pPr>
      <w:r w:rsidRPr="007A7768">
        <w:rPr>
          <w:color w:val="000000" w:themeColor="text1"/>
          <w:sz w:val="20"/>
          <w:szCs w:val="20"/>
        </w:rPr>
        <w:t>Location: Oakland, California, USA</w:t>
      </w:r>
    </w:p>
    <w:p w14:paraId="07089C98" w14:textId="77777777" w:rsidR="00435EB9" w:rsidRPr="007A7768" w:rsidRDefault="00435EB9" w:rsidP="00435EB9">
      <w:pPr>
        <w:rPr>
          <w:color w:val="000000" w:themeColor="text1"/>
          <w:sz w:val="20"/>
          <w:szCs w:val="20"/>
        </w:rPr>
      </w:pPr>
      <w:r w:rsidRPr="007A7768">
        <w:rPr>
          <w:color w:val="000000" w:themeColor="text1"/>
          <w:sz w:val="20"/>
          <w:szCs w:val="20"/>
        </w:rPr>
        <w:t>Date: 2020</w:t>
      </w:r>
    </w:p>
    <w:p w14:paraId="706C396D" w14:textId="77777777" w:rsidR="00435EB9" w:rsidRPr="007A7768" w:rsidRDefault="00435EB9" w:rsidP="00435EB9">
      <w:pPr>
        <w:rPr>
          <w:color w:val="000000" w:themeColor="text1"/>
          <w:sz w:val="20"/>
          <w:szCs w:val="20"/>
        </w:rPr>
      </w:pPr>
      <w:r w:rsidRPr="007A7768">
        <w:rPr>
          <w:color w:val="000000" w:themeColor="text1"/>
          <w:sz w:val="20"/>
          <w:szCs w:val="20"/>
        </w:rPr>
        <w:t>Artists: Kaya Fortune, Miranda Berman, Tammy Artis</w:t>
      </w:r>
    </w:p>
    <w:p w14:paraId="02E3EC02" w14:textId="53C9D821" w:rsidR="00435EB9" w:rsidRPr="007A7768" w:rsidRDefault="00435EB9" w:rsidP="00435EB9">
      <w:pPr>
        <w:rPr>
          <w:rStyle w:val="Hyperlink"/>
          <w:color w:val="000000" w:themeColor="text1"/>
          <w:sz w:val="20"/>
          <w:szCs w:val="20"/>
        </w:rPr>
      </w:pPr>
      <w:r w:rsidRPr="007A7768">
        <w:rPr>
          <w:color w:val="000000" w:themeColor="text1"/>
          <w:sz w:val="20"/>
          <w:szCs w:val="20"/>
        </w:rPr>
        <w:t xml:space="preserve">Source: </w:t>
      </w:r>
      <w:hyperlink r:id="rId385" w:history="1">
        <w:r w:rsidRPr="007A7768">
          <w:rPr>
            <w:rStyle w:val="Hyperlink"/>
            <w:color w:val="000000" w:themeColor="text1"/>
            <w:sz w:val="20"/>
            <w:szCs w:val="20"/>
          </w:rPr>
          <w:t>https://breedoan.wordpress.com/2020/07/15/artists-transform-downtown-oakland-for-black-lives-matter/</w:t>
        </w:r>
      </w:hyperlink>
    </w:p>
    <w:p w14:paraId="69BF870B" w14:textId="77777777" w:rsidR="0043376E" w:rsidRPr="007A7768" w:rsidRDefault="0043376E" w:rsidP="00435EB9">
      <w:pPr>
        <w:rPr>
          <w:rStyle w:val="Hyperlink"/>
          <w:color w:val="000000" w:themeColor="text1"/>
          <w:sz w:val="20"/>
          <w:szCs w:val="20"/>
        </w:rPr>
      </w:pPr>
    </w:p>
    <w:p w14:paraId="1FEF979A" w14:textId="1B6783E6" w:rsidR="0043376E" w:rsidRPr="007A7768" w:rsidRDefault="00000000" w:rsidP="0043376E">
      <w:pPr>
        <w:rPr>
          <w:color w:val="000000" w:themeColor="text1"/>
          <w:sz w:val="20"/>
          <w:szCs w:val="20"/>
        </w:rPr>
      </w:pPr>
      <w:hyperlink w:anchor="fig_148" w:history="1">
        <w:r w:rsidR="0043376E"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55</w:t>
      </w:r>
    </w:p>
    <w:p w14:paraId="25E010C2" w14:textId="77777777" w:rsidR="0043376E" w:rsidRPr="007A7768" w:rsidRDefault="0043376E" w:rsidP="00435EB9">
      <w:pPr>
        <w:rPr>
          <w:color w:val="000000" w:themeColor="text1"/>
          <w:sz w:val="20"/>
          <w:szCs w:val="20"/>
        </w:rPr>
      </w:pPr>
    </w:p>
    <w:p w14:paraId="7CE1C14B" w14:textId="39E0C032" w:rsidR="00435EB9" w:rsidRPr="007A7768" w:rsidRDefault="00435EB9" w:rsidP="00435EB9">
      <w:pPr>
        <w:rPr>
          <w:color w:val="000000" w:themeColor="text1"/>
          <w:sz w:val="20"/>
          <w:szCs w:val="20"/>
        </w:rPr>
      </w:pPr>
    </w:p>
    <w:p w14:paraId="16306A9B" w14:textId="77777777" w:rsidR="00636268" w:rsidRPr="007A7768" w:rsidRDefault="00636268" w:rsidP="00636268">
      <w:pPr>
        <w:keepNext/>
        <w:rPr>
          <w:color w:val="000000" w:themeColor="text1"/>
          <w:sz w:val="20"/>
          <w:szCs w:val="20"/>
        </w:rPr>
      </w:pPr>
      <w:r w:rsidRPr="007A7768">
        <w:rPr>
          <w:noProof/>
          <w:color w:val="000000" w:themeColor="text1"/>
          <w:sz w:val="20"/>
          <w:szCs w:val="20"/>
        </w:rPr>
        <w:lastRenderedPageBreak/>
        <w:drawing>
          <wp:inline distT="0" distB="0" distL="0" distR="0" wp14:anchorId="371F41B5" wp14:editId="7B93DE60">
            <wp:extent cx="4927600" cy="3569350"/>
            <wp:effectExtent l="0" t="0" r="0" b="0"/>
            <wp:docPr id="531" name="image197.jpg" descr="A person painting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image197.jpg" descr="A person painting a person's face&#10;&#10;Description automatically generated"/>
                    <pic:cNvPicPr preferRelativeResize="0"/>
                  </pic:nvPicPr>
                  <pic:blipFill rotWithShape="1">
                    <a:blip r:embed="rId386"/>
                    <a:srcRect t="2174" b="5693"/>
                    <a:stretch/>
                  </pic:blipFill>
                  <pic:spPr bwMode="auto">
                    <a:xfrm>
                      <a:off x="0" y="0"/>
                      <a:ext cx="4954595" cy="3588904"/>
                    </a:xfrm>
                    <a:prstGeom prst="rect">
                      <a:avLst/>
                    </a:prstGeom>
                    <a:ln>
                      <a:noFill/>
                    </a:ln>
                    <a:extLst>
                      <a:ext uri="{53640926-AAD7-44D8-BBD7-CCE9431645EC}">
                        <a14:shadowObscured xmlns:a14="http://schemas.microsoft.com/office/drawing/2010/main"/>
                      </a:ext>
                    </a:extLst>
                  </pic:spPr>
                </pic:pic>
              </a:graphicData>
            </a:graphic>
          </wp:inline>
        </w:drawing>
      </w:r>
    </w:p>
    <w:p w14:paraId="5A768211" w14:textId="0C1A2EAA" w:rsidR="00636268" w:rsidRPr="007A7768" w:rsidRDefault="00636268" w:rsidP="00636268">
      <w:pPr>
        <w:pStyle w:val="Caption"/>
        <w:rPr>
          <w:i w:val="0"/>
          <w:iCs w:val="0"/>
          <w:szCs w:val="20"/>
        </w:rPr>
      </w:pPr>
      <w:bookmarkStart w:id="470" w:name="_Ref165993288"/>
      <w:bookmarkStart w:id="471" w:name="_Toc17220993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147</w:t>
      </w:r>
      <w:r w:rsidRPr="007A7768">
        <w:rPr>
          <w:noProof/>
          <w:szCs w:val="20"/>
        </w:rPr>
        <w:fldChar w:fldCharType="end"/>
      </w:r>
      <w:bookmarkEnd w:id="470"/>
      <w:r w:rsidRPr="007A7768">
        <w:rPr>
          <w:szCs w:val="20"/>
        </w:rPr>
        <w:t>. Sandra Bland Memorial Mural</w:t>
      </w:r>
      <w:bookmarkEnd w:id="471"/>
    </w:p>
    <w:p w14:paraId="0F68A424" w14:textId="77777777" w:rsidR="00636268" w:rsidRPr="007A7768" w:rsidRDefault="00636268" w:rsidP="00636268">
      <w:pPr>
        <w:rPr>
          <w:color w:val="000000" w:themeColor="text1"/>
          <w:sz w:val="20"/>
          <w:szCs w:val="20"/>
        </w:rPr>
      </w:pPr>
      <w:r w:rsidRPr="007A7768">
        <w:rPr>
          <w:color w:val="000000" w:themeColor="text1"/>
          <w:sz w:val="20"/>
          <w:szCs w:val="20"/>
        </w:rPr>
        <w:t xml:space="preserve">Location: </w:t>
      </w:r>
      <w:proofErr w:type="spellStart"/>
      <w:r w:rsidRPr="007A7768">
        <w:rPr>
          <w:color w:val="000000" w:themeColor="text1"/>
          <w:sz w:val="20"/>
          <w:szCs w:val="20"/>
        </w:rPr>
        <w:t>TechWall</w:t>
      </w:r>
      <w:proofErr w:type="spellEnd"/>
      <w:r w:rsidRPr="007A7768">
        <w:rPr>
          <w:color w:val="000000" w:themeColor="text1"/>
          <w:sz w:val="20"/>
          <w:szCs w:val="20"/>
        </w:rPr>
        <w:t xml:space="preserve">, </w:t>
      </w:r>
      <w:proofErr w:type="spellStart"/>
      <w:r w:rsidRPr="007A7768">
        <w:rPr>
          <w:color w:val="000000" w:themeColor="text1"/>
          <w:sz w:val="20"/>
          <w:szCs w:val="20"/>
        </w:rPr>
        <w:t>Ottowa</w:t>
      </w:r>
      <w:proofErr w:type="spellEnd"/>
      <w:r w:rsidRPr="007A7768">
        <w:rPr>
          <w:color w:val="000000" w:themeColor="text1"/>
          <w:sz w:val="20"/>
          <w:szCs w:val="20"/>
        </w:rPr>
        <w:t>, Canada</w:t>
      </w:r>
    </w:p>
    <w:p w14:paraId="3C6DA403" w14:textId="77777777" w:rsidR="00636268" w:rsidRPr="007A7768" w:rsidRDefault="00636268" w:rsidP="00636268">
      <w:pPr>
        <w:rPr>
          <w:color w:val="000000" w:themeColor="text1"/>
          <w:sz w:val="20"/>
          <w:szCs w:val="20"/>
        </w:rPr>
      </w:pPr>
      <w:r w:rsidRPr="007A7768">
        <w:rPr>
          <w:color w:val="000000" w:themeColor="text1"/>
          <w:sz w:val="20"/>
          <w:szCs w:val="20"/>
        </w:rPr>
        <w:t>Date: 2015</w:t>
      </w:r>
    </w:p>
    <w:p w14:paraId="5539E400" w14:textId="77777777" w:rsidR="00636268" w:rsidRPr="007A7768" w:rsidRDefault="00636268" w:rsidP="00636268">
      <w:pPr>
        <w:rPr>
          <w:color w:val="000000" w:themeColor="text1"/>
          <w:sz w:val="20"/>
          <w:szCs w:val="20"/>
        </w:rPr>
      </w:pPr>
      <w:r w:rsidRPr="007A7768">
        <w:rPr>
          <w:color w:val="000000" w:themeColor="text1"/>
          <w:sz w:val="20"/>
          <w:szCs w:val="20"/>
        </w:rPr>
        <w:t xml:space="preserve">Artists: Allan Andre and </w:t>
      </w:r>
      <w:proofErr w:type="spellStart"/>
      <w:r w:rsidRPr="007A7768">
        <w:rPr>
          <w:color w:val="000000" w:themeColor="text1"/>
          <w:sz w:val="20"/>
          <w:szCs w:val="20"/>
        </w:rPr>
        <w:t>Kalkidan</w:t>
      </w:r>
      <w:proofErr w:type="spellEnd"/>
      <w:r w:rsidRPr="007A7768">
        <w:rPr>
          <w:color w:val="000000" w:themeColor="text1"/>
          <w:sz w:val="20"/>
          <w:szCs w:val="20"/>
        </w:rPr>
        <w:t xml:space="preserve"> Assefa (Aka DRPN Soul)</w:t>
      </w:r>
    </w:p>
    <w:p w14:paraId="65FE2D0F" w14:textId="08ABAC8D" w:rsidR="0043376E" w:rsidRPr="007A7768" w:rsidRDefault="00636268">
      <w:pPr>
        <w:rPr>
          <w:color w:val="000000" w:themeColor="text1"/>
          <w:sz w:val="20"/>
          <w:szCs w:val="20"/>
          <w:u w:val="single"/>
        </w:rPr>
      </w:pPr>
      <w:r w:rsidRPr="007A7768">
        <w:rPr>
          <w:color w:val="000000" w:themeColor="text1"/>
          <w:sz w:val="20"/>
          <w:szCs w:val="20"/>
        </w:rPr>
        <w:t xml:space="preserve">Source: </w:t>
      </w:r>
      <w:hyperlink r:id="rId387">
        <w:r w:rsidRPr="007A7768">
          <w:rPr>
            <w:color w:val="000000" w:themeColor="text1"/>
            <w:sz w:val="20"/>
            <w:szCs w:val="20"/>
            <w:u w:val="single"/>
          </w:rPr>
          <w:t>http://www.kalkidan-assefa.com/2015/07/thoughts-on-ottawa-techwall-sandra.html</w:t>
        </w:r>
      </w:hyperlink>
    </w:p>
    <w:p w14:paraId="1BB39019" w14:textId="77777777" w:rsidR="0043376E" w:rsidRPr="007A7768" w:rsidRDefault="0043376E">
      <w:pPr>
        <w:rPr>
          <w:color w:val="000000" w:themeColor="text1"/>
          <w:sz w:val="20"/>
          <w:szCs w:val="20"/>
          <w:u w:val="single"/>
        </w:rPr>
      </w:pPr>
    </w:p>
    <w:p w14:paraId="41C7EE61" w14:textId="775A56BF" w:rsidR="0043376E" w:rsidRPr="007A7768" w:rsidRDefault="00000000" w:rsidP="0043376E">
      <w:pPr>
        <w:rPr>
          <w:color w:val="000000" w:themeColor="text1"/>
          <w:sz w:val="20"/>
          <w:szCs w:val="20"/>
        </w:rPr>
      </w:pPr>
      <w:hyperlink w:anchor="fig_148" w:history="1">
        <w:r w:rsidR="0043376E"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55</w:t>
      </w:r>
    </w:p>
    <w:p w14:paraId="000B04E8" w14:textId="77777777" w:rsidR="0043376E" w:rsidRPr="007A7768" w:rsidRDefault="0043376E" w:rsidP="00636268">
      <w:pPr>
        <w:rPr>
          <w:color w:val="000000" w:themeColor="text1"/>
          <w:sz w:val="20"/>
          <w:szCs w:val="20"/>
        </w:rPr>
      </w:pPr>
    </w:p>
    <w:p w14:paraId="1C2ED343" w14:textId="77777777" w:rsidR="00636268" w:rsidRPr="007A7768" w:rsidRDefault="00636268" w:rsidP="00636268">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3F0C8F13" wp14:editId="48789443">
            <wp:extent cx="4737100" cy="2409038"/>
            <wp:effectExtent l="0" t="0" r="0" b="4445"/>
            <wp:docPr id="520" name="image179.jpg" descr="A graffiti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9.jpg" descr="A graffiti on a wall&#10;&#10;Description automatically generated"/>
                    <pic:cNvPicPr preferRelativeResize="0"/>
                  </pic:nvPicPr>
                  <pic:blipFill rotWithShape="1">
                    <a:blip r:embed="rId388"/>
                    <a:srcRect b="9643"/>
                    <a:stretch/>
                  </pic:blipFill>
                  <pic:spPr bwMode="auto">
                    <a:xfrm>
                      <a:off x="0" y="0"/>
                      <a:ext cx="4860614" cy="2471851"/>
                    </a:xfrm>
                    <a:prstGeom prst="rect">
                      <a:avLst/>
                    </a:prstGeom>
                    <a:ln>
                      <a:noFill/>
                    </a:ln>
                    <a:extLst>
                      <a:ext uri="{53640926-AAD7-44D8-BBD7-CCE9431645EC}">
                        <a14:shadowObscured xmlns:a14="http://schemas.microsoft.com/office/drawing/2010/main"/>
                      </a:ext>
                    </a:extLst>
                  </pic:spPr>
                </pic:pic>
              </a:graphicData>
            </a:graphic>
          </wp:inline>
        </w:drawing>
      </w:r>
    </w:p>
    <w:p w14:paraId="4B6B6890" w14:textId="5DEB8733" w:rsidR="00636268" w:rsidRPr="007A7768" w:rsidRDefault="00636268" w:rsidP="00636268">
      <w:pPr>
        <w:pStyle w:val="Caption"/>
        <w:rPr>
          <w:szCs w:val="20"/>
        </w:rPr>
      </w:pPr>
      <w:bookmarkStart w:id="472" w:name="_Ref165993291"/>
      <w:bookmarkStart w:id="473" w:name="_Toc17220993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148</w:t>
      </w:r>
      <w:r w:rsidRPr="007A7768">
        <w:rPr>
          <w:noProof/>
          <w:szCs w:val="20"/>
        </w:rPr>
        <w:fldChar w:fldCharType="end"/>
      </w:r>
      <w:bookmarkEnd w:id="472"/>
      <w:r w:rsidRPr="007A7768">
        <w:rPr>
          <w:szCs w:val="20"/>
        </w:rPr>
        <w:t>. Sandra Bland Memorial Mural, Vandalized with All Lives Matter</w:t>
      </w:r>
      <w:bookmarkEnd w:id="473"/>
    </w:p>
    <w:p w14:paraId="72973121" w14:textId="77777777" w:rsidR="00636268" w:rsidRPr="007A7768" w:rsidRDefault="00636268" w:rsidP="00636268">
      <w:pPr>
        <w:rPr>
          <w:color w:val="000000" w:themeColor="text1"/>
          <w:sz w:val="20"/>
          <w:szCs w:val="20"/>
        </w:rPr>
      </w:pPr>
      <w:r w:rsidRPr="007A7768">
        <w:rPr>
          <w:color w:val="000000" w:themeColor="text1"/>
          <w:sz w:val="20"/>
          <w:szCs w:val="20"/>
        </w:rPr>
        <w:t xml:space="preserve">Location: </w:t>
      </w:r>
      <w:proofErr w:type="spellStart"/>
      <w:r w:rsidRPr="007A7768">
        <w:rPr>
          <w:color w:val="000000" w:themeColor="text1"/>
          <w:sz w:val="20"/>
          <w:szCs w:val="20"/>
        </w:rPr>
        <w:t>TechWall</w:t>
      </w:r>
      <w:proofErr w:type="spellEnd"/>
      <w:r w:rsidRPr="007A7768">
        <w:rPr>
          <w:color w:val="000000" w:themeColor="text1"/>
          <w:sz w:val="20"/>
          <w:szCs w:val="20"/>
        </w:rPr>
        <w:t xml:space="preserve">, </w:t>
      </w:r>
      <w:proofErr w:type="spellStart"/>
      <w:r w:rsidRPr="007A7768">
        <w:rPr>
          <w:color w:val="000000" w:themeColor="text1"/>
          <w:sz w:val="20"/>
          <w:szCs w:val="20"/>
        </w:rPr>
        <w:t>Ottowa</w:t>
      </w:r>
      <w:proofErr w:type="spellEnd"/>
      <w:r w:rsidRPr="007A7768">
        <w:rPr>
          <w:color w:val="000000" w:themeColor="text1"/>
          <w:sz w:val="20"/>
          <w:szCs w:val="20"/>
        </w:rPr>
        <w:t>, Canada</w:t>
      </w:r>
    </w:p>
    <w:p w14:paraId="2D44B082" w14:textId="77777777" w:rsidR="00636268" w:rsidRPr="007A7768" w:rsidRDefault="00636268" w:rsidP="00636268">
      <w:pPr>
        <w:rPr>
          <w:color w:val="000000" w:themeColor="text1"/>
          <w:sz w:val="20"/>
          <w:szCs w:val="20"/>
        </w:rPr>
      </w:pPr>
      <w:r w:rsidRPr="007A7768">
        <w:rPr>
          <w:color w:val="000000" w:themeColor="text1"/>
          <w:sz w:val="20"/>
          <w:szCs w:val="20"/>
        </w:rPr>
        <w:t>Date: 2015</w:t>
      </w:r>
    </w:p>
    <w:p w14:paraId="3F3425E5" w14:textId="77777777" w:rsidR="00636268" w:rsidRPr="007A7768" w:rsidRDefault="00636268" w:rsidP="00636268">
      <w:pPr>
        <w:rPr>
          <w:color w:val="000000" w:themeColor="text1"/>
          <w:sz w:val="20"/>
          <w:szCs w:val="20"/>
        </w:rPr>
      </w:pPr>
      <w:r w:rsidRPr="007A7768">
        <w:rPr>
          <w:color w:val="000000" w:themeColor="text1"/>
          <w:sz w:val="20"/>
          <w:szCs w:val="20"/>
        </w:rPr>
        <w:t xml:space="preserve">Artists: Allan Andre and </w:t>
      </w:r>
      <w:proofErr w:type="spellStart"/>
      <w:r w:rsidRPr="007A7768">
        <w:rPr>
          <w:color w:val="000000" w:themeColor="text1"/>
          <w:sz w:val="20"/>
          <w:szCs w:val="20"/>
        </w:rPr>
        <w:t>Kalkidan</w:t>
      </w:r>
      <w:proofErr w:type="spellEnd"/>
      <w:r w:rsidRPr="007A7768">
        <w:rPr>
          <w:color w:val="000000" w:themeColor="text1"/>
          <w:sz w:val="20"/>
          <w:szCs w:val="20"/>
        </w:rPr>
        <w:t xml:space="preserve"> Assefa (Aka DRPN Soul)</w:t>
      </w:r>
    </w:p>
    <w:p w14:paraId="4E9EA4A6" w14:textId="60F59EBA" w:rsidR="00636268" w:rsidRPr="007A7768" w:rsidRDefault="00636268" w:rsidP="00636268">
      <w:pPr>
        <w:tabs>
          <w:tab w:val="left" w:pos="1800"/>
        </w:tabs>
        <w:rPr>
          <w:color w:val="000000" w:themeColor="text1"/>
          <w:sz w:val="20"/>
          <w:szCs w:val="20"/>
        </w:rPr>
      </w:pPr>
      <w:r w:rsidRPr="007A7768">
        <w:rPr>
          <w:color w:val="000000" w:themeColor="text1"/>
          <w:sz w:val="20"/>
          <w:szCs w:val="20"/>
        </w:rPr>
        <w:t xml:space="preserve">Source: </w:t>
      </w:r>
      <w:hyperlink r:id="rId389" w:history="1">
        <w:r w:rsidRPr="007A7768">
          <w:rPr>
            <w:rStyle w:val="Hyperlink"/>
            <w:color w:val="000000" w:themeColor="text1"/>
            <w:sz w:val="20"/>
            <w:szCs w:val="20"/>
          </w:rPr>
          <w:t>https://www.complex.com/style/a/cameron-wolf/sandra-bland-mural-defaced-hours-after-completion</w:t>
        </w:r>
      </w:hyperlink>
    </w:p>
    <w:p w14:paraId="7E3A1B26" w14:textId="372CB87D" w:rsidR="00636268" w:rsidRPr="007A7768" w:rsidRDefault="00636268" w:rsidP="00435EB9">
      <w:pPr>
        <w:rPr>
          <w:color w:val="000000" w:themeColor="text1"/>
          <w:sz w:val="20"/>
          <w:szCs w:val="20"/>
        </w:rPr>
      </w:pPr>
    </w:p>
    <w:p w14:paraId="49AE5532" w14:textId="785C968B" w:rsidR="0043376E" w:rsidRPr="007A7768" w:rsidRDefault="00000000" w:rsidP="00435EB9">
      <w:pPr>
        <w:rPr>
          <w:color w:val="000000" w:themeColor="text1"/>
          <w:sz w:val="20"/>
          <w:szCs w:val="20"/>
        </w:rPr>
      </w:pPr>
      <w:hyperlink w:anchor="fig_148" w:history="1">
        <w:r w:rsidR="0043376E"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55</w:t>
      </w:r>
    </w:p>
    <w:p w14:paraId="72E5CD38" w14:textId="77777777" w:rsidR="0043376E" w:rsidRPr="007A7768" w:rsidRDefault="0043376E" w:rsidP="00435EB9">
      <w:pPr>
        <w:rPr>
          <w:color w:val="000000" w:themeColor="text1"/>
          <w:sz w:val="20"/>
          <w:szCs w:val="20"/>
        </w:rPr>
      </w:pPr>
    </w:p>
    <w:p w14:paraId="12CBE487" w14:textId="77777777" w:rsidR="00435EB9" w:rsidRPr="007A7768" w:rsidRDefault="00435EB9" w:rsidP="00435EB9">
      <w:pPr>
        <w:keepNext/>
        <w:rPr>
          <w:color w:val="000000" w:themeColor="text1"/>
          <w:sz w:val="20"/>
          <w:szCs w:val="20"/>
        </w:rPr>
      </w:pPr>
      <w:r w:rsidRPr="007A7768">
        <w:rPr>
          <w:noProof/>
          <w:color w:val="000000" w:themeColor="text1"/>
          <w:sz w:val="20"/>
          <w:szCs w:val="20"/>
        </w:rPr>
        <w:drawing>
          <wp:inline distT="0" distB="0" distL="0" distR="0" wp14:anchorId="6F8D72AF" wp14:editId="59BC8A1D">
            <wp:extent cx="5943600" cy="2882900"/>
            <wp:effectExtent l="0" t="0" r="0" b="0"/>
            <wp:docPr id="463" name="image123.jpg" descr="A black wall with graffiti&#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3.jpg" descr="A black wall with graffiti&#10;&#10;Description automatically generated"/>
                    <pic:cNvPicPr preferRelativeResize="0"/>
                  </pic:nvPicPr>
                  <pic:blipFill rotWithShape="1">
                    <a:blip r:embed="rId390"/>
                    <a:srcRect b="13803"/>
                    <a:stretch/>
                  </pic:blipFill>
                  <pic:spPr bwMode="auto">
                    <a:xfrm>
                      <a:off x="0" y="0"/>
                      <a:ext cx="5943600" cy="2882900"/>
                    </a:xfrm>
                    <a:prstGeom prst="rect">
                      <a:avLst/>
                    </a:prstGeom>
                    <a:ln>
                      <a:noFill/>
                    </a:ln>
                    <a:extLst>
                      <a:ext uri="{53640926-AAD7-44D8-BBD7-CCE9431645EC}">
                        <a14:shadowObscured xmlns:a14="http://schemas.microsoft.com/office/drawing/2010/main"/>
                      </a:ext>
                    </a:extLst>
                  </pic:spPr>
                </pic:pic>
              </a:graphicData>
            </a:graphic>
          </wp:inline>
        </w:drawing>
      </w:r>
    </w:p>
    <w:p w14:paraId="4483ED58" w14:textId="568DF160" w:rsidR="00435EB9" w:rsidRPr="007A7768" w:rsidRDefault="00435EB9" w:rsidP="00435EB9">
      <w:pPr>
        <w:pStyle w:val="Caption"/>
        <w:rPr>
          <w:i w:val="0"/>
          <w:iCs w:val="0"/>
          <w:szCs w:val="20"/>
        </w:rPr>
      </w:pPr>
      <w:bookmarkStart w:id="474" w:name="_Ref165601995"/>
      <w:bookmarkStart w:id="475" w:name="_Toc17220993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149</w:t>
      </w:r>
      <w:r w:rsidRPr="007A7768">
        <w:rPr>
          <w:noProof/>
          <w:szCs w:val="20"/>
        </w:rPr>
        <w:fldChar w:fldCharType="end"/>
      </w:r>
      <w:bookmarkEnd w:id="474"/>
      <w:r w:rsidRPr="007A7768">
        <w:rPr>
          <w:szCs w:val="20"/>
        </w:rPr>
        <w:t>. Rest in Power Memorial Mural for Trans Women of Color</w:t>
      </w:r>
      <w:bookmarkEnd w:id="475"/>
    </w:p>
    <w:p w14:paraId="14352EA6" w14:textId="77777777" w:rsidR="00435EB9" w:rsidRPr="007A7768" w:rsidRDefault="00435EB9" w:rsidP="00435EB9">
      <w:pPr>
        <w:rPr>
          <w:color w:val="000000" w:themeColor="text1"/>
          <w:sz w:val="20"/>
          <w:szCs w:val="20"/>
        </w:rPr>
      </w:pPr>
      <w:r w:rsidRPr="007A7768">
        <w:rPr>
          <w:color w:val="000000" w:themeColor="text1"/>
          <w:sz w:val="20"/>
          <w:szCs w:val="20"/>
        </w:rPr>
        <w:t xml:space="preserve">Location: </w:t>
      </w:r>
      <w:proofErr w:type="spellStart"/>
      <w:r w:rsidRPr="007A7768">
        <w:rPr>
          <w:color w:val="000000" w:themeColor="text1"/>
          <w:sz w:val="20"/>
          <w:szCs w:val="20"/>
        </w:rPr>
        <w:t>Ottowa</w:t>
      </w:r>
      <w:proofErr w:type="spellEnd"/>
      <w:r w:rsidRPr="007A7768">
        <w:rPr>
          <w:color w:val="000000" w:themeColor="text1"/>
          <w:sz w:val="20"/>
          <w:szCs w:val="20"/>
        </w:rPr>
        <w:t>, Canada</w:t>
      </w:r>
    </w:p>
    <w:p w14:paraId="574B5C70" w14:textId="77777777" w:rsidR="00435EB9" w:rsidRPr="007A7768" w:rsidRDefault="00435EB9" w:rsidP="00435EB9">
      <w:pPr>
        <w:rPr>
          <w:color w:val="000000" w:themeColor="text1"/>
          <w:sz w:val="20"/>
          <w:szCs w:val="20"/>
        </w:rPr>
      </w:pPr>
      <w:r w:rsidRPr="007A7768">
        <w:rPr>
          <w:color w:val="000000" w:themeColor="text1"/>
          <w:sz w:val="20"/>
          <w:szCs w:val="20"/>
        </w:rPr>
        <w:t>Date: 2015</w:t>
      </w:r>
    </w:p>
    <w:p w14:paraId="01260F21" w14:textId="77777777" w:rsidR="00435EB9" w:rsidRPr="007A7768" w:rsidRDefault="00435EB9" w:rsidP="00435EB9">
      <w:pPr>
        <w:rPr>
          <w:color w:val="000000" w:themeColor="text1"/>
          <w:sz w:val="20"/>
          <w:szCs w:val="20"/>
        </w:rPr>
      </w:pPr>
      <w:r w:rsidRPr="007A7768">
        <w:rPr>
          <w:color w:val="000000" w:themeColor="text1"/>
          <w:sz w:val="20"/>
          <w:szCs w:val="20"/>
        </w:rPr>
        <w:t xml:space="preserve">Artist: </w:t>
      </w:r>
      <w:proofErr w:type="spellStart"/>
      <w:r w:rsidRPr="007A7768">
        <w:rPr>
          <w:color w:val="000000" w:themeColor="text1"/>
          <w:sz w:val="20"/>
          <w:szCs w:val="20"/>
        </w:rPr>
        <w:t>Kalkidan</w:t>
      </w:r>
      <w:proofErr w:type="spellEnd"/>
      <w:r w:rsidRPr="007A7768">
        <w:rPr>
          <w:color w:val="000000" w:themeColor="text1"/>
          <w:sz w:val="20"/>
          <w:szCs w:val="20"/>
        </w:rPr>
        <w:t xml:space="preserve"> Assefa and </w:t>
      </w:r>
      <w:proofErr w:type="spellStart"/>
      <w:r w:rsidRPr="007A7768">
        <w:rPr>
          <w:color w:val="000000" w:themeColor="text1"/>
          <w:sz w:val="20"/>
          <w:szCs w:val="20"/>
        </w:rPr>
        <w:t>BlakCollectiv</w:t>
      </w:r>
      <w:proofErr w:type="spellEnd"/>
    </w:p>
    <w:p w14:paraId="2C1F21AF" w14:textId="158CA729" w:rsidR="00435EB9" w:rsidRPr="007A7768" w:rsidRDefault="00435EB9" w:rsidP="00435EB9">
      <w:pPr>
        <w:rPr>
          <w:rStyle w:val="Hyperlink"/>
          <w:color w:val="000000" w:themeColor="text1"/>
          <w:sz w:val="20"/>
          <w:szCs w:val="20"/>
        </w:rPr>
      </w:pPr>
      <w:r w:rsidRPr="007A7768">
        <w:rPr>
          <w:color w:val="000000" w:themeColor="text1"/>
          <w:sz w:val="20"/>
          <w:szCs w:val="20"/>
        </w:rPr>
        <w:t xml:space="preserve">Source: </w:t>
      </w:r>
      <w:hyperlink r:id="rId391" w:history="1">
        <w:r w:rsidRPr="007A7768">
          <w:rPr>
            <w:rStyle w:val="Hyperlink"/>
            <w:color w:val="000000" w:themeColor="text1"/>
            <w:sz w:val="20"/>
            <w:szCs w:val="20"/>
          </w:rPr>
          <w:t>https://www.cbc.ca/news/canada/ottawa/transgender-women-colour-mural-vandalize-1.3241389</w:t>
        </w:r>
      </w:hyperlink>
    </w:p>
    <w:p w14:paraId="1C420661" w14:textId="77777777" w:rsidR="00CA1D95" w:rsidRPr="007A7768" w:rsidRDefault="00CA1D95" w:rsidP="00435EB9">
      <w:pPr>
        <w:rPr>
          <w:color w:val="000000" w:themeColor="text1"/>
          <w:sz w:val="20"/>
          <w:szCs w:val="20"/>
        </w:rPr>
      </w:pPr>
    </w:p>
    <w:p w14:paraId="03CD6F67" w14:textId="10C1C324" w:rsidR="00CA1D95" w:rsidRPr="007A7768" w:rsidRDefault="00000000" w:rsidP="00CA1D95">
      <w:pPr>
        <w:rPr>
          <w:color w:val="000000" w:themeColor="text1"/>
          <w:sz w:val="20"/>
          <w:szCs w:val="20"/>
        </w:rPr>
      </w:pPr>
      <w:hyperlink w:anchor="fig_150" w:history="1">
        <w:r w:rsidR="00CA1D95"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55</w:t>
      </w:r>
    </w:p>
    <w:p w14:paraId="696DB1AA" w14:textId="77777777" w:rsidR="00435EB9" w:rsidRPr="007A7768" w:rsidRDefault="00435EB9" w:rsidP="00435EB9">
      <w:pPr>
        <w:rPr>
          <w:color w:val="000000" w:themeColor="text1"/>
          <w:sz w:val="20"/>
          <w:szCs w:val="20"/>
        </w:rPr>
      </w:pPr>
    </w:p>
    <w:p w14:paraId="1C9F3390" w14:textId="77777777" w:rsidR="00435EB9" w:rsidRPr="007A7768" w:rsidRDefault="00435EB9" w:rsidP="00435EB9">
      <w:pPr>
        <w:keepNext/>
        <w:rPr>
          <w:color w:val="000000" w:themeColor="text1"/>
          <w:sz w:val="20"/>
          <w:szCs w:val="20"/>
        </w:rPr>
      </w:pPr>
      <w:r w:rsidRPr="007A7768">
        <w:rPr>
          <w:noProof/>
          <w:color w:val="000000" w:themeColor="text1"/>
          <w:sz w:val="20"/>
          <w:szCs w:val="20"/>
        </w:rPr>
        <w:drawing>
          <wp:inline distT="0" distB="0" distL="0" distR="0" wp14:anchorId="5C525874" wp14:editId="5E1834CD">
            <wp:extent cx="4953000" cy="2781300"/>
            <wp:effectExtent l="0" t="0" r="0" b="0"/>
            <wp:docPr id="41" name="Picture 4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close-up of a sign&#10;&#10;Description automatically generated"/>
                    <pic:cNvPicPr/>
                  </pic:nvPicPr>
                  <pic:blipFill>
                    <a:blip r:embed="rId392">
                      <a:extLst>
                        <a:ext uri="{28A0092B-C50C-407E-A947-70E740481C1C}">
                          <a14:useLocalDpi xmlns:a14="http://schemas.microsoft.com/office/drawing/2010/main" val="0"/>
                        </a:ext>
                      </a:extLst>
                    </a:blip>
                    <a:stretch>
                      <a:fillRect/>
                    </a:stretch>
                  </pic:blipFill>
                  <pic:spPr>
                    <a:xfrm>
                      <a:off x="0" y="0"/>
                      <a:ext cx="4953000" cy="2781300"/>
                    </a:xfrm>
                    <a:prstGeom prst="rect">
                      <a:avLst/>
                    </a:prstGeom>
                  </pic:spPr>
                </pic:pic>
              </a:graphicData>
            </a:graphic>
          </wp:inline>
        </w:drawing>
      </w:r>
    </w:p>
    <w:p w14:paraId="7FE03DAF" w14:textId="29ED7012" w:rsidR="00435EB9" w:rsidRPr="007A7768" w:rsidRDefault="00435EB9" w:rsidP="00435EB9">
      <w:pPr>
        <w:pStyle w:val="Caption"/>
        <w:rPr>
          <w:szCs w:val="20"/>
        </w:rPr>
      </w:pPr>
      <w:bookmarkStart w:id="476" w:name="_Ref165602543"/>
      <w:bookmarkStart w:id="477" w:name="_Toc17220993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150</w:t>
      </w:r>
      <w:r w:rsidRPr="007A7768">
        <w:rPr>
          <w:noProof/>
          <w:szCs w:val="20"/>
        </w:rPr>
        <w:fldChar w:fldCharType="end"/>
      </w:r>
      <w:bookmarkEnd w:id="476"/>
      <w:r w:rsidRPr="007A7768">
        <w:rPr>
          <w:szCs w:val="20"/>
        </w:rPr>
        <w:t>. Rest in Power Memorial Mural, Vandalized: All Lives, No Double Standard, You’ve Been Warned</w:t>
      </w:r>
      <w:bookmarkEnd w:id="477"/>
    </w:p>
    <w:p w14:paraId="58AB5091" w14:textId="77777777" w:rsidR="00435EB9" w:rsidRPr="007A7768" w:rsidRDefault="00435EB9" w:rsidP="00435EB9">
      <w:pPr>
        <w:rPr>
          <w:color w:val="000000" w:themeColor="text1"/>
          <w:sz w:val="20"/>
          <w:szCs w:val="20"/>
        </w:rPr>
      </w:pPr>
      <w:r w:rsidRPr="007A7768">
        <w:rPr>
          <w:color w:val="000000" w:themeColor="text1"/>
          <w:sz w:val="20"/>
          <w:szCs w:val="20"/>
        </w:rPr>
        <w:t xml:space="preserve">Location: </w:t>
      </w:r>
      <w:proofErr w:type="spellStart"/>
      <w:r w:rsidRPr="007A7768">
        <w:rPr>
          <w:color w:val="000000" w:themeColor="text1"/>
          <w:sz w:val="20"/>
          <w:szCs w:val="20"/>
        </w:rPr>
        <w:t>Ottowa</w:t>
      </w:r>
      <w:proofErr w:type="spellEnd"/>
      <w:r w:rsidRPr="007A7768">
        <w:rPr>
          <w:color w:val="000000" w:themeColor="text1"/>
          <w:sz w:val="20"/>
          <w:szCs w:val="20"/>
        </w:rPr>
        <w:t>, Canada</w:t>
      </w:r>
    </w:p>
    <w:p w14:paraId="3F3EBD64" w14:textId="77777777" w:rsidR="00435EB9" w:rsidRPr="007A7768" w:rsidRDefault="00435EB9" w:rsidP="00435EB9">
      <w:pPr>
        <w:rPr>
          <w:color w:val="000000" w:themeColor="text1"/>
          <w:sz w:val="20"/>
          <w:szCs w:val="20"/>
        </w:rPr>
      </w:pPr>
      <w:r w:rsidRPr="007A7768">
        <w:rPr>
          <w:color w:val="000000" w:themeColor="text1"/>
          <w:sz w:val="20"/>
          <w:szCs w:val="20"/>
        </w:rPr>
        <w:t>Date: 2015</w:t>
      </w:r>
    </w:p>
    <w:p w14:paraId="64F482B0" w14:textId="77777777" w:rsidR="00435EB9" w:rsidRPr="007A7768" w:rsidRDefault="00435EB9" w:rsidP="00435EB9">
      <w:pPr>
        <w:rPr>
          <w:color w:val="000000" w:themeColor="text1"/>
          <w:sz w:val="20"/>
          <w:szCs w:val="20"/>
        </w:rPr>
      </w:pPr>
      <w:r w:rsidRPr="007A7768">
        <w:rPr>
          <w:color w:val="000000" w:themeColor="text1"/>
          <w:sz w:val="20"/>
          <w:szCs w:val="20"/>
        </w:rPr>
        <w:t xml:space="preserve">Artist: </w:t>
      </w:r>
      <w:proofErr w:type="spellStart"/>
      <w:r w:rsidRPr="007A7768">
        <w:rPr>
          <w:color w:val="000000" w:themeColor="text1"/>
          <w:sz w:val="20"/>
          <w:szCs w:val="20"/>
        </w:rPr>
        <w:t>Kalkidan</w:t>
      </w:r>
      <w:proofErr w:type="spellEnd"/>
      <w:r w:rsidRPr="007A7768">
        <w:rPr>
          <w:color w:val="000000" w:themeColor="text1"/>
          <w:sz w:val="20"/>
          <w:szCs w:val="20"/>
        </w:rPr>
        <w:t xml:space="preserve"> Assefa and </w:t>
      </w:r>
      <w:proofErr w:type="spellStart"/>
      <w:r w:rsidRPr="007A7768">
        <w:rPr>
          <w:color w:val="000000" w:themeColor="text1"/>
          <w:sz w:val="20"/>
          <w:szCs w:val="20"/>
        </w:rPr>
        <w:t>BlakCollectiv</w:t>
      </w:r>
      <w:proofErr w:type="spellEnd"/>
    </w:p>
    <w:p w14:paraId="13468038" w14:textId="5FDF72AF"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393" w:history="1">
        <w:r w:rsidRPr="007A7768">
          <w:rPr>
            <w:rStyle w:val="Hyperlink"/>
            <w:color w:val="000000" w:themeColor="text1"/>
            <w:sz w:val="20"/>
            <w:szCs w:val="20"/>
          </w:rPr>
          <w:t>https://www.cbc.ca/news/canada/ottawa/transgender-women-colour-mural-vandalize-1.3241389</w:t>
        </w:r>
      </w:hyperlink>
    </w:p>
    <w:p w14:paraId="12B19580" w14:textId="1C842171" w:rsidR="00435EB9" w:rsidRPr="007A7768" w:rsidRDefault="00435EB9" w:rsidP="00435EB9">
      <w:pPr>
        <w:rPr>
          <w:color w:val="000000" w:themeColor="text1"/>
          <w:sz w:val="20"/>
          <w:szCs w:val="20"/>
        </w:rPr>
      </w:pPr>
    </w:p>
    <w:p w14:paraId="1403ADD7" w14:textId="47E8397C" w:rsidR="00CA1D95" w:rsidRPr="007A7768" w:rsidRDefault="00000000" w:rsidP="00435EB9">
      <w:pPr>
        <w:rPr>
          <w:color w:val="000000" w:themeColor="text1"/>
          <w:sz w:val="20"/>
          <w:szCs w:val="20"/>
        </w:rPr>
      </w:pPr>
      <w:hyperlink w:anchor="fig_150" w:history="1">
        <w:r w:rsidR="00CA1D95"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55</w:t>
      </w:r>
    </w:p>
    <w:p w14:paraId="28B579FD" w14:textId="77777777" w:rsidR="00CA1D95" w:rsidRPr="007A7768" w:rsidRDefault="00CA1D95" w:rsidP="00435EB9">
      <w:pPr>
        <w:rPr>
          <w:color w:val="000000" w:themeColor="text1"/>
          <w:sz w:val="20"/>
          <w:szCs w:val="20"/>
        </w:rPr>
      </w:pPr>
    </w:p>
    <w:p w14:paraId="3DA2659F" w14:textId="77777777" w:rsidR="00435EB9" w:rsidRPr="007A7768" w:rsidRDefault="00435EB9" w:rsidP="00435EB9">
      <w:pPr>
        <w:keepNext/>
        <w:rPr>
          <w:color w:val="000000" w:themeColor="text1"/>
          <w:sz w:val="20"/>
          <w:szCs w:val="20"/>
        </w:rPr>
      </w:pPr>
      <w:r w:rsidRPr="007A7768">
        <w:rPr>
          <w:noProof/>
          <w:color w:val="000000" w:themeColor="text1"/>
          <w:sz w:val="20"/>
          <w:szCs w:val="20"/>
        </w:rPr>
        <w:lastRenderedPageBreak/>
        <w:drawing>
          <wp:inline distT="0" distB="0" distL="0" distR="0" wp14:anchorId="61AE946E" wp14:editId="00C053F2">
            <wp:extent cx="5816550" cy="2790825"/>
            <wp:effectExtent l="0" t="0" r="635" b="3175"/>
            <wp:docPr id="472" name="image127.jpg" descr="A sign with flow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7.jpg" descr="A sign with flowers and text&#10;&#10;Description automatically generated"/>
                    <pic:cNvPicPr preferRelativeResize="0"/>
                  </pic:nvPicPr>
                  <pic:blipFill>
                    <a:blip r:embed="rId394"/>
                    <a:srcRect/>
                    <a:stretch>
                      <a:fillRect/>
                    </a:stretch>
                  </pic:blipFill>
                  <pic:spPr>
                    <a:xfrm>
                      <a:off x="0" y="0"/>
                      <a:ext cx="5832953" cy="2798695"/>
                    </a:xfrm>
                    <a:prstGeom prst="rect">
                      <a:avLst/>
                    </a:prstGeom>
                    <a:ln/>
                  </pic:spPr>
                </pic:pic>
              </a:graphicData>
            </a:graphic>
          </wp:inline>
        </w:drawing>
      </w:r>
    </w:p>
    <w:p w14:paraId="2581F826" w14:textId="1428CFCF" w:rsidR="00435EB9" w:rsidRPr="007A7768" w:rsidRDefault="00435EB9" w:rsidP="00435EB9">
      <w:pPr>
        <w:pStyle w:val="Caption"/>
        <w:rPr>
          <w:i w:val="0"/>
          <w:iCs w:val="0"/>
          <w:szCs w:val="20"/>
        </w:rPr>
      </w:pPr>
      <w:bookmarkStart w:id="478" w:name="_Ref165738156"/>
      <w:bookmarkStart w:id="479" w:name="_Toc17220993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151</w:t>
      </w:r>
      <w:r w:rsidRPr="007A7768">
        <w:rPr>
          <w:noProof/>
          <w:szCs w:val="20"/>
        </w:rPr>
        <w:fldChar w:fldCharType="end"/>
      </w:r>
      <w:bookmarkEnd w:id="478"/>
      <w:r w:rsidRPr="007A7768">
        <w:rPr>
          <w:szCs w:val="20"/>
        </w:rPr>
        <w:t>. Give Us Our Flowers Now</w:t>
      </w:r>
      <w:bookmarkEnd w:id="479"/>
    </w:p>
    <w:p w14:paraId="06198C6B" w14:textId="77777777" w:rsidR="00435EB9" w:rsidRPr="007A7768" w:rsidRDefault="00435EB9" w:rsidP="00435EB9">
      <w:pPr>
        <w:rPr>
          <w:color w:val="000000" w:themeColor="text1"/>
          <w:sz w:val="20"/>
          <w:szCs w:val="20"/>
        </w:rPr>
      </w:pPr>
      <w:r w:rsidRPr="007A7768">
        <w:rPr>
          <w:color w:val="000000" w:themeColor="text1"/>
          <w:sz w:val="20"/>
          <w:szCs w:val="20"/>
        </w:rPr>
        <w:t>Location: Brighton, United Kingdom</w:t>
      </w:r>
    </w:p>
    <w:p w14:paraId="1D2CAAB5" w14:textId="77777777" w:rsidR="00435EB9" w:rsidRPr="007A7768" w:rsidRDefault="00435EB9" w:rsidP="00435EB9">
      <w:pPr>
        <w:rPr>
          <w:color w:val="000000" w:themeColor="text1"/>
          <w:sz w:val="20"/>
          <w:szCs w:val="20"/>
        </w:rPr>
      </w:pPr>
      <w:r w:rsidRPr="007A7768">
        <w:rPr>
          <w:color w:val="000000" w:themeColor="text1"/>
          <w:sz w:val="20"/>
          <w:szCs w:val="20"/>
        </w:rPr>
        <w:t>Date: 2020</w:t>
      </w:r>
    </w:p>
    <w:p w14:paraId="559DA051" w14:textId="77777777" w:rsidR="00435EB9" w:rsidRPr="007A7768" w:rsidRDefault="00435EB9" w:rsidP="00435EB9">
      <w:pPr>
        <w:rPr>
          <w:color w:val="000000" w:themeColor="text1"/>
          <w:sz w:val="20"/>
          <w:szCs w:val="20"/>
        </w:rPr>
      </w:pPr>
      <w:r w:rsidRPr="007A7768">
        <w:rPr>
          <w:color w:val="000000" w:themeColor="text1"/>
          <w:sz w:val="20"/>
          <w:szCs w:val="20"/>
        </w:rPr>
        <w:t>Artist: Emma Frankland</w:t>
      </w:r>
    </w:p>
    <w:p w14:paraId="1B1C36F8" w14:textId="4216FE88" w:rsidR="00435EB9" w:rsidRPr="007A7768" w:rsidRDefault="00435EB9" w:rsidP="00435EB9">
      <w:pPr>
        <w:rPr>
          <w:color w:val="000000" w:themeColor="text1"/>
          <w:sz w:val="20"/>
          <w:szCs w:val="20"/>
          <w:u w:val="single"/>
        </w:rPr>
      </w:pPr>
      <w:r w:rsidRPr="007A7768">
        <w:rPr>
          <w:color w:val="000000" w:themeColor="text1"/>
          <w:sz w:val="20"/>
          <w:szCs w:val="20"/>
        </w:rPr>
        <w:t xml:space="preserve">Source </w:t>
      </w:r>
      <w:hyperlink r:id="rId395">
        <w:r w:rsidRPr="007A7768">
          <w:rPr>
            <w:color w:val="000000" w:themeColor="text1"/>
            <w:sz w:val="20"/>
            <w:szCs w:val="20"/>
            <w:u w:val="single"/>
          </w:rPr>
          <w:t>https://georgefloydstreetart.omeka.net/items/show/1851</w:t>
        </w:r>
      </w:hyperlink>
      <w:r w:rsidRPr="007A7768">
        <w:rPr>
          <w:color w:val="000000" w:themeColor="text1"/>
          <w:sz w:val="20"/>
          <w:szCs w:val="20"/>
        </w:rPr>
        <w:t xml:space="preserve"> &amp; </w:t>
      </w:r>
      <w:hyperlink r:id="rId396">
        <w:r w:rsidRPr="007A7768">
          <w:rPr>
            <w:color w:val="000000" w:themeColor="text1"/>
            <w:sz w:val="20"/>
            <w:szCs w:val="20"/>
            <w:u w:val="single"/>
          </w:rPr>
          <w:t>https://www.emmafrankland.co.uk/work/btlm-mural</w:t>
        </w:r>
      </w:hyperlink>
    </w:p>
    <w:p w14:paraId="32755C68" w14:textId="1C49E063" w:rsidR="00435EB9" w:rsidRPr="007A7768" w:rsidRDefault="00435EB9" w:rsidP="00435EB9">
      <w:pPr>
        <w:rPr>
          <w:color w:val="000000" w:themeColor="text1"/>
          <w:sz w:val="20"/>
          <w:szCs w:val="20"/>
          <w:u w:val="single"/>
        </w:rPr>
      </w:pPr>
    </w:p>
    <w:p w14:paraId="5931F0DB" w14:textId="7ACAEA49" w:rsidR="005F2939" w:rsidRPr="007A7768" w:rsidRDefault="00000000" w:rsidP="00435EB9">
      <w:pPr>
        <w:rPr>
          <w:color w:val="000000" w:themeColor="text1"/>
          <w:sz w:val="20"/>
          <w:szCs w:val="20"/>
          <w:u w:val="single"/>
        </w:rPr>
      </w:pPr>
      <w:hyperlink w:anchor="fig_151" w:history="1">
        <w:r w:rsidR="00CA1D95"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55</w:t>
      </w:r>
    </w:p>
    <w:p w14:paraId="669BCA79" w14:textId="77777777" w:rsidR="005F2939" w:rsidRPr="007A7768" w:rsidRDefault="005F2939" w:rsidP="00435EB9">
      <w:pPr>
        <w:rPr>
          <w:color w:val="000000" w:themeColor="text1"/>
          <w:sz w:val="20"/>
          <w:szCs w:val="20"/>
        </w:rPr>
      </w:pPr>
    </w:p>
    <w:p w14:paraId="13FAC2BE" w14:textId="77777777" w:rsidR="00435EB9" w:rsidRPr="007A7768" w:rsidRDefault="00435EB9" w:rsidP="00435EB9">
      <w:pPr>
        <w:keepNext/>
        <w:rPr>
          <w:color w:val="000000" w:themeColor="text1"/>
          <w:sz w:val="20"/>
          <w:szCs w:val="20"/>
        </w:rPr>
      </w:pPr>
      <w:r w:rsidRPr="007A7768">
        <w:rPr>
          <w:noProof/>
          <w:color w:val="000000" w:themeColor="text1"/>
          <w:sz w:val="20"/>
          <w:szCs w:val="20"/>
        </w:rPr>
        <w:drawing>
          <wp:inline distT="0" distB="0" distL="0" distR="0" wp14:anchorId="6BEF53CF" wp14:editId="2410483A">
            <wp:extent cx="5588000" cy="2949222"/>
            <wp:effectExtent l="0" t="0" r="0" b="0"/>
            <wp:docPr id="458" name="image124.jpg" descr="A mural of a couple of men and wom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4.jpg" descr="A mural of a couple of men and women&#10;&#10;Description automatically generated"/>
                    <pic:cNvPicPr preferRelativeResize="0"/>
                  </pic:nvPicPr>
                  <pic:blipFill rotWithShape="1">
                    <a:blip r:embed="rId397"/>
                    <a:srcRect t="5697" b="6340"/>
                    <a:stretch/>
                  </pic:blipFill>
                  <pic:spPr bwMode="auto">
                    <a:xfrm>
                      <a:off x="0" y="0"/>
                      <a:ext cx="5601617" cy="2956409"/>
                    </a:xfrm>
                    <a:prstGeom prst="rect">
                      <a:avLst/>
                    </a:prstGeom>
                    <a:ln>
                      <a:noFill/>
                    </a:ln>
                    <a:extLst>
                      <a:ext uri="{53640926-AAD7-44D8-BBD7-CCE9431645EC}">
                        <a14:shadowObscured xmlns:a14="http://schemas.microsoft.com/office/drawing/2010/main"/>
                      </a:ext>
                    </a:extLst>
                  </pic:spPr>
                </pic:pic>
              </a:graphicData>
            </a:graphic>
          </wp:inline>
        </w:drawing>
      </w:r>
    </w:p>
    <w:p w14:paraId="13B3B80F" w14:textId="1151237C" w:rsidR="00435EB9" w:rsidRPr="007A7768" w:rsidRDefault="00435EB9" w:rsidP="00435EB9">
      <w:pPr>
        <w:pStyle w:val="Caption"/>
        <w:rPr>
          <w:i w:val="0"/>
          <w:szCs w:val="20"/>
        </w:rPr>
      </w:pPr>
      <w:bookmarkStart w:id="480" w:name="_Ref165738483"/>
      <w:bookmarkStart w:id="481" w:name="_Toc17220993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152</w:t>
      </w:r>
      <w:r w:rsidRPr="007A7768">
        <w:rPr>
          <w:noProof/>
          <w:szCs w:val="20"/>
        </w:rPr>
        <w:fldChar w:fldCharType="end"/>
      </w:r>
      <w:bookmarkEnd w:id="480"/>
      <w:r w:rsidRPr="007A7768">
        <w:rPr>
          <w:szCs w:val="20"/>
        </w:rPr>
        <w:t>. “Woman Who Filmed Abused By Police Officers Is Beaten And Arrested.” Solidarity Mural</w:t>
      </w:r>
      <w:bookmarkEnd w:id="481"/>
    </w:p>
    <w:p w14:paraId="70A8CAC6" w14:textId="77777777" w:rsidR="00435EB9" w:rsidRPr="007A7768" w:rsidRDefault="00435EB9" w:rsidP="00435EB9">
      <w:pPr>
        <w:rPr>
          <w:iCs/>
          <w:color w:val="000000" w:themeColor="text1"/>
          <w:sz w:val="20"/>
          <w:szCs w:val="20"/>
        </w:rPr>
      </w:pPr>
      <w:r w:rsidRPr="007A7768">
        <w:rPr>
          <w:iCs/>
          <w:color w:val="000000" w:themeColor="text1"/>
          <w:sz w:val="20"/>
          <w:szCs w:val="20"/>
        </w:rPr>
        <w:t xml:space="preserve">Location: Miami, Florida, USA </w:t>
      </w:r>
    </w:p>
    <w:p w14:paraId="1677F808" w14:textId="77777777" w:rsidR="00435EB9" w:rsidRPr="007A7768" w:rsidRDefault="00435EB9" w:rsidP="00435EB9">
      <w:pPr>
        <w:rPr>
          <w:iCs/>
          <w:color w:val="000000" w:themeColor="text1"/>
          <w:sz w:val="20"/>
          <w:szCs w:val="20"/>
        </w:rPr>
      </w:pPr>
      <w:r w:rsidRPr="007A7768">
        <w:rPr>
          <w:iCs/>
          <w:color w:val="000000" w:themeColor="text1"/>
          <w:sz w:val="20"/>
          <w:szCs w:val="20"/>
        </w:rPr>
        <w:t>Date: 2019</w:t>
      </w:r>
    </w:p>
    <w:p w14:paraId="1373062D" w14:textId="77777777" w:rsidR="00435EB9" w:rsidRPr="007A7768" w:rsidRDefault="00435EB9" w:rsidP="00435EB9">
      <w:pPr>
        <w:rPr>
          <w:iCs/>
          <w:color w:val="000000" w:themeColor="text1"/>
          <w:sz w:val="20"/>
          <w:szCs w:val="20"/>
        </w:rPr>
      </w:pPr>
      <w:r w:rsidRPr="007A7768">
        <w:rPr>
          <w:iCs/>
          <w:color w:val="000000" w:themeColor="text1"/>
          <w:sz w:val="20"/>
          <w:szCs w:val="20"/>
        </w:rPr>
        <w:t xml:space="preserve">Artist: </w:t>
      </w:r>
      <w:proofErr w:type="spellStart"/>
      <w:r w:rsidRPr="007A7768">
        <w:rPr>
          <w:iCs/>
          <w:color w:val="000000" w:themeColor="text1"/>
          <w:sz w:val="20"/>
          <w:szCs w:val="20"/>
        </w:rPr>
        <w:t>Panmela</w:t>
      </w:r>
      <w:proofErr w:type="spellEnd"/>
      <w:r w:rsidRPr="007A7768">
        <w:rPr>
          <w:iCs/>
          <w:color w:val="000000" w:themeColor="text1"/>
          <w:sz w:val="20"/>
          <w:szCs w:val="20"/>
        </w:rPr>
        <w:t xml:space="preserve"> Castro</w:t>
      </w:r>
    </w:p>
    <w:p w14:paraId="3EC0B9D3" w14:textId="77777777" w:rsidR="00435EB9" w:rsidRPr="007A7768" w:rsidRDefault="00435EB9" w:rsidP="00435EB9">
      <w:pPr>
        <w:rPr>
          <w:iCs/>
          <w:color w:val="000000" w:themeColor="text1"/>
          <w:sz w:val="20"/>
          <w:szCs w:val="20"/>
        </w:rPr>
      </w:pPr>
      <w:r w:rsidRPr="007A7768">
        <w:rPr>
          <w:iCs/>
          <w:color w:val="000000" w:themeColor="text1"/>
          <w:sz w:val="20"/>
          <w:szCs w:val="20"/>
        </w:rPr>
        <w:t xml:space="preserve">Photographer: Alexandre </w:t>
      </w:r>
      <w:proofErr w:type="spellStart"/>
      <w:r w:rsidRPr="007A7768">
        <w:rPr>
          <w:iCs/>
          <w:color w:val="000000" w:themeColor="text1"/>
          <w:sz w:val="20"/>
          <w:szCs w:val="20"/>
        </w:rPr>
        <w:t>Abade</w:t>
      </w:r>
      <w:proofErr w:type="spellEnd"/>
    </w:p>
    <w:p w14:paraId="02A5A674" w14:textId="325BE3F4" w:rsidR="00435EB9" w:rsidRPr="007A7768" w:rsidRDefault="00435EB9" w:rsidP="00435EB9">
      <w:pPr>
        <w:rPr>
          <w:iCs/>
          <w:color w:val="000000" w:themeColor="text1"/>
          <w:sz w:val="20"/>
          <w:szCs w:val="20"/>
        </w:rPr>
      </w:pPr>
      <w:r w:rsidRPr="007A7768">
        <w:rPr>
          <w:iCs/>
          <w:color w:val="000000" w:themeColor="text1"/>
          <w:sz w:val="20"/>
          <w:szCs w:val="20"/>
        </w:rPr>
        <w:t xml:space="preserve">Source: </w:t>
      </w:r>
      <w:hyperlink r:id="rId398" w:history="1">
        <w:r w:rsidRPr="007A7768">
          <w:rPr>
            <w:rStyle w:val="Hyperlink"/>
            <w:iCs/>
            <w:color w:val="000000" w:themeColor="text1"/>
            <w:sz w:val="20"/>
            <w:szCs w:val="20"/>
          </w:rPr>
          <w:t>https://www.theguardian.com/us-news/2019/dec/05/miami-panmela-castro-mural-rio-de-janeiro-removed</w:t>
        </w:r>
      </w:hyperlink>
    </w:p>
    <w:p w14:paraId="27EF589B" w14:textId="01F5A93D" w:rsidR="00435EB9" w:rsidRPr="007A7768" w:rsidRDefault="00CA1D95" w:rsidP="00435EB9">
      <w:pPr>
        <w:rPr>
          <w:iCs/>
          <w:color w:val="000000" w:themeColor="text1"/>
          <w:sz w:val="20"/>
          <w:szCs w:val="20"/>
        </w:rPr>
      </w:pPr>
      <w:r w:rsidRPr="007A7768">
        <w:rPr>
          <w:iCs/>
          <w:color w:val="000000" w:themeColor="text1"/>
          <w:sz w:val="20"/>
          <w:szCs w:val="20"/>
        </w:rPr>
        <w:br/>
      </w:r>
      <w:hyperlink w:anchor="fig_152" w:history="1">
        <w:r w:rsidRPr="007A7768">
          <w:rPr>
            <w:rStyle w:val="Hyperlink"/>
            <w:iCs/>
            <w:color w:val="000000" w:themeColor="text1"/>
            <w:sz w:val="20"/>
            <w:szCs w:val="20"/>
          </w:rPr>
          <w:t>Return to Page</w:t>
        </w:r>
      </w:hyperlink>
      <w:r w:rsidR="00F63492" w:rsidRPr="007A7768">
        <w:rPr>
          <w:rStyle w:val="Hyperlink"/>
          <w:iCs/>
          <w:color w:val="000000" w:themeColor="text1"/>
          <w:sz w:val="20"/>
          <w:szCs w:val="20"/>
        </w:rPr>
        <w:t xml:space="preserve"> 56</w:t>
      </w:r>
    </w:p>
    <w:p w14:paraId="57883178" w14:textId="77777777" w:rsidR="00945180" w:rsidRPr="007A7768" w:rsidRDefault="005F2939" w:rsidP="00945180">
      <w:pPr>
        <w:keepNext/>
        <w:rPr>
          <w:color w:val="000000" w:themeColor="text1"/>
          <w:sz w:val="20"/>
          <w:szCs w:val="20"/>
        </w:rPr>
      </w:pPr>
      <w:r w:rsidRPr="007A7768">
        <w:rPr>
          <w:iCs/>
          <w:noProof/>
          <w:color w:val="000000" w:themeColor="text1"/>
          <w:sz w:val="20"/>
          <w:szCs w:val="20"/>
        </w:rPr>
        <w:lastRenderedPageBreak/>
        <w:drawing>
          <wp:inline distT="0" distB="0" distL="0" distR="0" wp14:anchorId="44EC6F89" wp14:editId="5A0D5F3D">
            <wp:extent cx="5943600" cy="2921000"/>
            <wp:effectExtent l="0" t="0" r="0" b="0"/>
            <wp:docPr id="53" name="Picture 53" descr="A person painting a car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erson painting a car on a wall&#10;&#10;Description automatically generated"/>
                    <pic:cNvPicPr/>
                  </pic:nvPicPr>
                  <pic:blipFill rotWithShape="1">
                    <a:blip r:embed="rId399" cstate="print">
                      <a:extLst>
                        <a:ext uri="{28A0092B-C50C-407E-A947-70E740481C1C}">
                          <a14:useLocalDpi xmlns:a14="http://schemas.microsoft.com/office/drawing/2010/main" val="0"/>
                        </a:ext>
                      </a:extLst>
                    </a:blip>
                    <a:srcRect t="30484" b="3989"/>
                    <a:stretch/>
                  </pic:blipFill>
                  <pic:spPr bwMode="auto">
                    <a:xfrm>
                      <a:off x="0" y="0"/>
                      <a:ext cx="5943600" cy="2921000"/>
                    </a:xfrm>
                    <a:prstGeom prst="rect">
                      <a:avLst/>
                    </a:prstGeom>
                    <a:ln>
                      <a:noFill/>
                    </a:ln>
                    <a:extLst>
                      <a:ext uri="{53640926-AAD7-44D8-BBD7-CCE9431645EC}">
                        <a14:shadowObscured xmlns:a14="http://schemas.microsoft.com/office/drawing/2010/main"/>
                      </a:ext>
                    </a:extLst>
                  </pic:spPr>
                </pic:pic>
              </a:graphicData>
            </a:graphic>
          </wp:inline>
        </w:drawing>
      </w:r>
    </w:p>
    <w:p w14:paraId="1EDEA881" w14:textId="7089D582" w:rsidR="00945180" w:rsidRPr="007A7768" w:rsidRDefault="00945180" w:rsidP="00945180">
      <w:pPr>
        <w:pStyle w:val="Caption"/>
        <w:rPr>
          <w:szCs w:val="20"/>
        </w:rPr>
      </w:pPr>
      <w:bookmarkStart w:id="482" w:name="_Ref165739889"/>
      <w:bookmarkStart w:id="483" w:name="_Toc17220993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153</w:t>
      </w:r>
      <w:r w:rsidRPr="007A7768">
        <w:rPr>
          <w:noProof/>
          <w:szCs w:val="20"/>
        </w:rPr>
        <w:fldChar w:fldCharType="end"/>
      </w:r>
      <w:bookmarkEnd w:id="482"/>
      <w:r w:rsidRPr="007A7768">
        <w:rPr>
          <w:szCs w:val="20"/>
        </w:rPr>
        <w:t>.</w:t>
      </w:r>
      <w:r w:rsidR="00481226" w:rsidRPr="007A7768">
        <w:rPr>
          <w:szCs w:val="20"/>
        </w:rPr>
        <w:t xml:space="preserve"> “BLKKK Lives Don’t Matter” in Progress</w:t>
      </w:r>
      <w:bookmarkEnd w:id="483"/>
    </w:p>
    <w:p w14:paraId="01AF1C83" w14:textId="32343A26" w:rsidR="00945180" w:rsidRPr="007A7768" w:rsidRDefault="00945180" w:rsidP="00945180">
      <w:pPr>
        <w:rPr>
          <w:color w:val="000000" w:themeColor="text1"/>
          <w:sz w:val="20"/>
          <w:szCs w:val="20"/>
        </w:rPr>
      </w:pPr>
      <w:r w:rsidRPr="007A7768">
        <w:rPr>
          <w:color w:val="000000" w:themeColor="text1"/>
          <w:sz w:val="20"/>
          <w:szCs w:val="20"/>
        </w:rPr>
        <w:t>Location:</w:t>
      </w:r>
      <w:r w:rsidR="00481226" w:rsidRPr="007A7768">
        <w:rPr>
          <w:color w:val="000000" w:themeColor="text1"/>
          <w:sz w:val="20"/>
          <w:szCs w:val="20"/>
        </w:rPr>
        <w:t xml:space="preserve"> Indianapolis, Indiana, USA</w:t>
      </w:r>
    </w:p>
    <w:p w14:paraId="6FEAD5E8" w14:textId="490CCFD2" w:rsidR="00945180" w:rsidRPr="007A7768" w:rsidRDefault="00945180" w:rsidP="00945180">
      <w:pPr>
        <w:rPr>
          <w:color w:val="000000" w:themeColor="text1"/>
          <w:sz w:val="20"/>
          <w:szCs w:val="20"/>
        </w:rPr>
      </w:pPr>
      <w:r w:rsidRPr="007A7768">
        <w:rPr>
          <w:color w:val="000000" w:themeColor="text1"/>
          <w:sz w:val="20"/>
          <w:szCs w:val="20"/>
        </w:rPr>
        <w:t>Date:</w:t>
      </w:r>
      <w:r w:rsidR="00481226" w:rsidRPr="007A7768">
        <w:rPr>
          <w:color w:val="000000" w:themeColor="text1"/>
          <w:sz w:val="20"/>
          <w:szCs w:val="20"/>
        </w:rPr>
        <w:t xml:space="preserve"> 2020</w:t>
      </w:r>
    </w:p>
    <w:p w14:paraId="24D8F8E9" w14:textId="6B26ABA2" w:rsidR="00945180" w:rsidRPr="007A7768" w:rsidRDefault="00945180" w:rsidP="00945180">
      <w:pPr>
        <w:rPr>
          <w:color w:val="000000" w:themeColor="text1"/>
          <w:sz w:val="20"/>
          <w:szCs w:val="20"/>
        </w:rPr>
      </w:pPr>
      <w:r w:rsidRPr="007A7768">
        <w:rPr>
          <w:color w:val="000000" w:themeColor="text1"/>
          <w:sz w:val="20"/>
          <w:szCs w:val="20"/>
        </w:rPr>
        <w:t>Artist:</w:t>
      </w:r>
      <w:r w:rsidR="00481226" w:rsidRPr="007A7768">
        <w:rPr>
          <w:color w:val="000000" w:themeColor="text1"/>
          <w:sz w:val="20"/>
          <w:szCs w:val="20"/>
        </w:rPr>
        <w:t xml:space="preserve"> </w:t>
      </w:r>
      <w:proofErr w:type="spellStart"/>
      <w:r w:rsidR="00481226" w:rsidRPr="007A7768">
        <w:rPr>
          <w:color w:val="000000" w:themeColor="text1"/>
          <w:sz w:val="20"/>
          <w:szCs w:val="20"/>
        </w:rPr>
        <w:t>Mechi</w:t>
      </w:r>
      <w:proofErr w:type="spellEnd"/>
      <w:r w:rsidR="00481226" w:rsidRPr="007A7768">
        <w:rPr>
          <w:color w:val="000000" w:themeColor="text1"/>
          <w:sz w:val="20"/>
          <w:szCs w:val="20"/>
        </w:rPr>
        <w:t xml:space="preserve"> Shakur</w:t>
      </w:r>
    </w:p>
    <w:p w14:paraId="1539389E" w14:textId="4F71A1CE" w:rsidR="00945180" w:rsidRPr="007A7768" w:rsidRDefault="00945180" w:rsidP="00945180">
      <w:pPr>
        <w:rPr>
          <w:rStyle w:val="Hyperlink"/>
          <w:color w:val="000000" w:themeColor="text1"/>
          <w:sz w:val="20"/>
          <w:szCs w:val="20"/>
        </w:rPr>
      </w:pPr>
      <w:r w:rsidRPr="007A7768">
        <w:rPr>
          <w:color w:val="000000" w:themeColor="text1"/>
          <w:sz w:val="20"/>
          <w:szCs w:val="20"/>
        </w:rPr>
        <w:t xml:space="preserve">Source: </w:t>
      </w:r>
      <w:hyperlink r:id="rId400" w:history="1">
        <w:r w:rsidRPr="007A7768">
          <w:rPr>
            <w:rStyle w:val="Hyperlink"/>
            <w:color w:val="000000" w:themeColor="text1"/>
            <w:sz w:val="20"/>
            <w:szCs w:val="20"/>
          </w:rPr>
          <w:t>https://www.nuvo.net/arts/visual/hoping-for-change-and-introspection-the-art-of-mechi-shakur/article_ff6258f0-ab7b-11ea-a6b0-375ba8843caf.html</w:t>
        </w:r>
      </w:hyperlink>
    </w:p>
    <w:p w14:paraId="6991D885" w14:textId="77777777" w:rsidR="00CA1D95" w:rsidRPr="007A7768" w:rsidRDefault="00CA1D95" w:rsidP="00945180">
      <w:pPr>
        <w:rPr>
          <w:color w:val="000000" w:themeColor="text1"/>
          <w:sz w:val="20"/>
          <w:szCs w:val="20"/>
        </w:rPr>
      </w:pPr>
    </w:p>
    <w:p w14:paraId="7A936701" w14:textId="56C56564" w:rsidR="00CA1D95" w:rsidRPr="007A7768" w:rsidRDefault="00000000" w:rsidP="00CA1D95">
      <w:pPr>
        <w:rPr>
          <w:color w:val="000000" w:themeColor="text1"/>
          <w:sz w:val="20"/>
          <w:szCs w:val="20"/>
        </w:rPr>
      </w:pPr>
      <w:hyperlink w:anchor="fig_154" w:history="1">
        <w:r w:rsidR="00CA1D95"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56</w:t>
      </w:r>
    </w:p>
    <w:p w14:paraId="6E5D5A5F" w14:textId="77777777" w:rsidR="00945180" w:rsidRPr="007A7768" w:rsidRDefault="00945180" w:rsidP="00945180">
      <w:pPr>
        <w:rPr>
          <w:color w:val="000000" w:themeColor="text1"/>
          <w:sz w:val="20"/>
          <w:szCs w:val="20"/>
        </w:rPr>
      </w:pPr>
    </w:p>
    <w:p w14:paraId="0AA37EA1" w14:textId="77777777" w:rsidR="00945180" w:rsidRPr="007A7768" w:rsidRDefault="005F2939" w:rsidP="00945180">
      <w:pPr>
        <w:keepNext/>
        <w:rPr>
          <w:color w:val="000000" w:themeColor="text1"/>
          <w:sz w:val="20"/>
          <w:szCs w:val="20"/>
        </w:rPr>
      </w:pPr>
      <w:r w:rsidRPr="007A7768">
        <w:rPr>
          <w:iCs/>
          <w:noProof/>
          <w:color w:val="000000" w:themeColor="text1"/>
          <w:sz w:val="20"/>
          <w:szCs w:val="20"/>
        </w:rPr>
        <w:drawing>
          <wp:inline distT="0" distB="0" distL="0" distR="0" wp14:anchorId="63F1B886" wp14:editId="7BA61E06">
            <wp:extent cx="5943600" cy="2641600"/>
            <wp:effectExtent l="0" t="0" r="0" b="0"/>
            <wp:docPr id="54" name="Picture 54" descr="A wall with a police car painted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wall with a police car painted on it&#10;&#10;Description automatically generated"/>
                    <pic:cNvPicPr/>
                  </pic:nvPicPr>
                  <pic:blipFill rotWithShape="1">
                    <a:blip r:embed="rId401" cstate="print">
                      <a:extLst>
                        <a:ext uri="{28A0092B-C50C-407E-A947-70E740481C1C}">
                          <a14:useLocalDpi xmlns:a14="http://schemas.microsoft.com/office/drawing/2010/main" val="0"/>
                        </a:ext>
                      </a:extLst>
                    </a:blip>
                    <a:srcRect b="30412"/>
                    <a:stretch/>
                  </pic:blipFill>
                  <pic:spPr bwMode="auto">
                    <a:xfrm>
                      <a:off x="0" y="0"/>
                      <a:ext cx="5943600" cy="2641600"/>
                    </a:xfrm>
                    <a:prstGeom prst="rect">
                      <a:avLst/>
                    </a:prstGeom>
                    <a:ln>
                      <a:noFill/>
                    </a:ln>
                    <a:extLst>
                      <a:ext uri="{53640926-AAD7-44D8-BBD7-CCE9431645EC}">
                        <a14:shadowObscured xmlns:a14="http://schemas.microsoft.com/office/drawing/2010/main"/>
                      </a:ext>
                    </a:extLst>
                  </pic:spPr>
                </pic:pic>
              </a:graphicData>
            </a:graphic>
          </wp:inline>
        </w:drawing>
      </w:r>
    </w:p>
    <w:p w14:paraId="4D53D109" w14:textId="5D25795E" w:rsidR="00481226" w:rsidRPr="007A7768" w:rsidRDefault="00945180" w:rsidP="00481226">
      <w:pPr>
        <w:pStyle w:val="Caption"/>
        <w:rPr>
          <w:szCs w:val="20"/>
        </w:rPr>
      </w:pPr>
      <w:bookmarkStart w:id="484" w:name="_Ref165739893"/>
      <w:bookmarkStart w:id="485" w:name="_Toc17220993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154</w:t>
      </w:r>
      <w:r w:rsidRPr="007A7768">
        <w:rPr>
          <w:noProof/>
          <w:szCs w:val="20"/>
        </w:rPr>
        <w:fldChar w:fldCharType="end"/>
      </w:r>
      <w:bookmarkEnd w:id="484"/>
      <w:r w:rsidRPr="007A7768">
        <w:rPr>
          <w:szCs w:val="20"/>
        </w:rPr>
        <w:t>.</w:t>
      </w:r>
      <w:r w:rsidR="00481226" w:rsidRPr="007A7768">
        <w:rPr>
          <w:szCs w:val="20"/>
        </w:rPr>
        <w:t xml:space="preserve"> BLKKK Lives Don’t Matter</w:t>
      </w:r>
      <w:bookmarkEnd w:id="485"/>
    </w:p>
    <w:p w14:paraId="238713D3" w14:textId="517BF512" w:rsidR="00481226" w:rsidRPr="007A7768" w:rsidRDefault="00481226" w:rsidP="00481226">
      <w:pPr>
        <w:rPr>
          <w:color w:val="000000" w:themeColor="text1"/>
          <w:sz w:val="20"/>
          <w:szCs w:val="20"/>
        </w:rPr>
      </w:pPr>
      <w:r w:rsidRPr="007A7768">
        <w:rPr>
          <w:color w:val="000000" w:themeColor="text1"/>
          <w:sz w:val="20"/>
          <w:szCs w:val="20"/>
        </w:rPr>
        <w:t>Location: Indianapolis, Indiana, USA</w:t>
      </w:r>
    </w:p>
    <w:p w14:paraId="1010390E" w14:textId="77777777" w:rsidR="00481226" w:rsidRPr="007A7768" w:rsidRDefault="00481226" w:rsidP="00481226">
      <w:pPr>
        <w:rPr>
          <w:color w:val="000000" w:themeColor="text1"/>
          <w:sz w:val="20"/>
          <w:szCs w:val="20"/>
        </w:rPr>
      </w:pPr>
      <w:r w:rsidRPr="007A7768">
        <w:rPr>
          <w:color w:val="000000" w:themeColor="text1"/>
          <w:sz w:val="20"/>
          <w:szCs w:val="20"/>
        </w:rPr>
        <w:t>Date: 2020</w:t>
      </w:r>
    </w:p>
    <w:p w14:paraId="57765CE3" w14:textId="022744DD" w:rsidR="005F2939" w:rsidRPr="007A7768" w:rsidRDefault="00481226" w:rsidP="00481226">
      <w:pPr>
        <w:rPr>
          <w:color w:val="000000" w:themeColor="text1"/>
          <w:sz w:val="20"/>
          <w:szCs w:val="20"/>
        </w:rPr>
      </w:pPr>
      <w:r w:rsidRPr="007A7768">
        <w:rPr>
          <w:color w:val="000000" w:themeColor="text1"/>
          <w:sz w:val="20"/>
          <w:szCs w:val="20"/>
        </w:rPr>
        <w:t xml:space="preserve">Artist: </w:t>
      </w:r>
      <w:proofErr w:type="spellStart"/>
      <w:r w:rsidRPr="007A7768">
        <w:rPr>
          <w:color w:val="000000" w:themeColor="text1"/>
          <w:sz w:val="20"/>
          <w:szCs w:val="20"/>
        </w:rPr>
        <w:t>Mechi</w:t>
      </w:r>
      <w:proofErr w:type="spellEnd"/>
      <w:r w:rsidRPr="007A7768">
        <w:rPr>
          <w:color w:val="000000" w:themeColor="text1"/>
          <w:sz w:val="20"/>
          <w:szCs w:val="20"/>
        </w:rPr>
        <w:t xml:space="preserve"> Shakur</w:t>
      </w:r>
    </w:p>
    <w:p w14:paraId="3A563613" w14:textId="0A90C842" w:rsidR="00945180" w:rsidRPr="007A7768" w:rsidRDefault="00481226" w:rsidP="00945180">
      <w:pPr>
        <w:rPr>
          <w:color w:val="000000" w:themeColor="text1"/>
          <w:sz w:val="20"/>
          <w:szCs w:val="20"/>
        </w:rPr>
      </w:pPr>
      <w:r w:rsidRPr="007A7768">
        <w:rPr>
          <w:color w:val="000000" w:themeColor="text1"/>
          <w:sz w:val="20"/>
          <w:szCs w:val="20"/>
        </w:rPr>
        <w:t xml:space="preserve">Source: </w:t>
      </w:r>
      <w:hyperlink r:id="rId402" w:history="1">
        <w:r w:rsidRPr="007A7768">
          <w:rPr>
            <w:rStyle w:val="Hyperlink"/>
            <w:color w:val="000000" w:themeColor="text1"/>
            <w:sz w:val="20"/>
            <w:szCs w:val="20"/>
          </w:rPr>
          <w:t>https://indyencyclopedia.org/exhibit/blkkk-lives-dont-matter/</w:t>
        </w:r>
      </w:hyperlink>
    </w:p>
    <w:p w14:paraId="6DE63043" w14:textId="67FC1207" w:rsidR="00481226" w:rsidRPr="007A7768" w:rsidRDefault="00481226" w:rsidP="00945180">
      <w:pPr>
        <w:rPr>
          <w:color w:val="000000" w:themeColor="text1"/>
          <w:sz w:val="20"/>
          <w:szCs w:val="20"/>
        </w:rPr>
      </w:pPr>
    </w:p>
    <w:p w14:paraId="4C4C7DCB" w14:textId="1F6AA3E3" w:rsidR="00CA1D95" w:rsidRPr="007A7768" w:rsidRDefault="00000000" w:rsidP="00945180">
      <w:pPr>
        <w:rPr>
          <w:color w:val="000000" w:themeColor="text1"/>
          <w:sz w:val="20"/>
          <w:szCs w:val="20"/>
        </w:rPr>
      </w:pPr>
      <w:hyperlink w:anchor="fig_154" w:history="1">
        <w:r w:rsidR="00CA1D95"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56</w:t>
      </w:r>
    </w:p>
    <w:p w14:paraId="6E830406" w14:textId="77777777" w:rsidR="00481226" w:rsidRPr="007A7768" w:rsidRDefault="00481226" w:rsidP="00481226">
      <w:pPr>
        <w:keepNext/>
        <w:rPr>
          <w:color w:val="000000" w:themeColor="text1"/>
          <w:sz w:val="20"/>
          <w:szCs w:val="20"/>
        </w:rPr>
      </w:pPr>
      <w:r w:rsidRPr="007A7768">
        <w:rPr>
          <w:noProof/>
          <w:color w:val="000000" w:themeColor="text1"/>
          <w:sz w:val="20"/>
          <w:szCs w:val="20"/>
        </w:rPr>
        <w:lastRenderedPageBreak/>
        <w:drawing>
          <wp:inline distT="0" distB="0" distL="0" distR="0" wp14:anchorId="2904F618" wp14:editId="3E61B403">
            <wp:extent cx="5943600" cy="3378835"/>
            <wp:effectExtent l="0" t="0" r="0" b="0"/>
            <wp:docPr id="469" name="image138.jpg" descr="A chalk drawing of hands and word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8.jpg" descr="A chalk drawing of hands and words&#10;&#10;Description automatically generated"/>
                    <pic:cNvPicPr preferRelativeResize="0"/>
                  </pic:nvPicPr>
                  <pic:blipFill>
                    <a:blip r:embed="rId403"/>
                    <a:srcRect/>
                    <a:stretch>
                      <a:fillRect/>
                    </a:stretch>
                  </pic:blipFill>
                  <pic:spPr>
                    <a:xfrm>
                      <a:off x="0" y="0"/>
                      <a:ext cx="5943600" cy="3378835"/>
                    </a:xfrm>
                    <a:prstGeom prst="rect">
                      <a:avLst/>
                    </a:prstGeom>
                    <a:ln/>
                  </pic:spPr>
                </pic:pic>
              </a:graphicData>
            </a:graphic>
          </wp:inline>
        </w:drawing>
      </w:r>
    </w:p>
    <w:p w14:paraId="333E5FC7" w14:textId="34F32333" w:rsidR="00481226" w:rsidRPr="007A7768" w:rsidRDefault="00481226" w:rsidP="00481226">
      <w:pPr>
        <w:pStyle w:val="Caption"/>
        <w:rPr>
          <w:i w:val="0"/>
          <w:szCs w:val="20"/>
        </w:rPr>
      </w:pPr>
      <w:bookmarkStart w:id="486" w:name="_Ref165739941"/>
      <w:bookmarkStart w:id="487" w:name="_Toc17220993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155</w:t>
      </w:r>
      <w:r w:rsidRPr="007A7768">
        <w:rPr>
          <w:noProof/>
          <w:szCs w:val="20"/>
        </w:rPr>
        <w:fldChar w:fldCharType="end"/>
      </w:r>
      <w:bookmarkEnd w:id="486"/>
      <w:r w:rsidRPr="007A7768">
        <w:rPr>
          <w:szCs w:val="20"/>
        </w:rPr>
        <w:t>. Defund The Police Invest In Community</w:t>
      </w:r>
      <w:bookmarkEnd w:id="487"/>
      <w:r w:rsidRPr="007A7768">
        <w:rPr>
          <w:szCs w:val="20"/>
        </w:rPr>
        <w:t xml:space="preserve"> </w:t>
      </w:r>
    </w:p>
    <w:p w14:paraId="7AED2A09" w14:textId="77777777" w:rsidR="00481226" w:rsidRPr="007A7768" w:rsidRDefault="00481226" w:rsidP="00481226">
      <w:pPr>
        <w:rPr>
          <w:iCs/>
          <w:color w:val="000000" w:themeColor="text1"/>
          <w:sz w:val="20"/>
          <w:szCs w:val="20"/>
        </w:rPr>
      </w:pPr>
      <w:r w:rsidRPr="007A7768">
        <w:rPr>
          <w:iCs/>
          <w:color w:val="000000" w:themeColor="text1"/>
          <w:sz w:val="20"/>
          <w:szCs w:val="20"/>
        </w:rPr>
        <w:t xml:space="preserve">Location: Erie, Pennsylvania, USA </w:t>
      </w:r>
    </w:p>
    <w:p w14:paraId="777285D1" w14:textId="77777777" w:rsidR="00481226" w:rsidRPr="007A7768" w:rsidRDefault="00481226" w:rsidP="00481226">
      <w:pPr>
        <w:rPr>
          <w:iCs/>
          <w:color w:val="000000" w:themeColor="text1"/>
          <w:sz w:val="20"/>
          <w:szCs w:val="20"/>
        </w:rPr>
      </w:pPr>
      <w:r w:rsidRPr="007A7768">
        <w:rPr>
          <w:iCs/>
          <w:color w:val="000000" w:themeColor="text1"/>
          <w:sz w:val="20"/>
          <w:szCs w:val="20"/>
        </w:rPr>
        <w:t>Date: 2020</w:t>
      </w:r>
    </w:p>
    <w:p w14:paraId="7F848826" w14:textId="77777777" w:rsidR="00481226" w:rsidRPr="007A7768" w:rsidRDefault="00481226" w:rsidP="00481226">
      <w:pPr>
        <w:rPr>
          <w:iCs/>
          <w:color w:val="000000" w:themeColor="text1"/>
          <w:sz w:val="20"/>
          <w:szCs w:val="20"/>
        </w:rPr>
      </w:pPr>
      <w:r w:rsidRPr="007A7768">
        <w:rPr>
          <w:iCs/>
          <w:color w:val="000000" w:themeColor="text1"/>
          <w:sz w:val="20"/>
          <w:szCs w:val="20"/>
        </w:rPr>
        <w:t>Artists: Erie Equal</w:t>
      </w:r>
    </w:p>
    <w:p w14:paraId="1A68294C" w14:textId="1F2ACF78" w:rsidR="00481226" w:rsidRPr="007A7768" w:rsidRDefault="00481226" w:rsidP="00481226">
      <w:pPr>
        <w:rPr>
          <w:iCs/>
          <w:color w:val="000000" w:themeColor="text1"/>
          <w:sz w:val="20"/>
          <w:szCs w:val="20"/>
        </w:rPr>
      </w:pPr>
      <w:r w:rsidRPr="007A7768">
        <w:rPr>
          <w:iCs/>
          <w:color w:val="000000" w:themeColor="text1"/>
          <w:sz w:val="20"/>
          <w:szCs w:val="20"/>
        </w:rPr>
        <w:t xml:space="preserve">Source: </w:t>
      </w:r>
      <w:hyperlink r:id="rId404" w:history="1">
        <w:r w:rsidRPr="007A7768">
          <w:rPr>
            <w:rStyle w:val="Hyperlink"/>
            <w:iCs/>
            <w:color w:val="000000" w:themeColor="text1"/>
            <w:sz w:val="20"/>
            <w:szCs w:val="20"/>
          </w:rPr>
          <w:t>https://www.eriereader.com/article/erie-equal-mural-by-city-hall-washed-away</w:t>
        </w:r>
      </w:hyperlink>
    </w:p>
    <w:p w14:paraId="635928E7" w14:textId="1B2C5A4F" w:rsidR="00481226" w:rsidRPr="007A7768" w:rsidRDefault="00481226" w:rsidP="00945180">
      <w:pPr>
        <w:rPr>
          <w:color w:val="000000" w:themeColor="text1"/>
          <w:sz w:val="20"/>
          <w:szCs w:val="20"/>
        </w:rPr>
      </w:pPr>
    </w:p>
    <w:p w14:paraId="0F914312" w14:textId="2AA31559" w:rsidR="00CA1D95" w:rsidRPr="007A7768" w:rsidRDefault="00000000" w:rsidP="00945180">
      <w:pPr>
        <w:rPr>
          <w:color w:val="000000" w:themeColor="text1"/>
          <w:sz w:val="20"/>
          <w:szCs w:val="20"/>
        </w:rPr>
      </w:pPr>
      <w:hyperlink w:anchor="fig_155" w:history="1">
        <w:r w:rsidR="00CA1D95"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56</w:t>
      </w:r>
    </w:p>
    <w:p w14:paraId="302B1326" w14:textId="77777777" w:rsidR="00CA1D95" w:rsidRPr="007A7768" w:rsidRDefault="00CA1D95" w:rsidP="00945180">
      <w:pPr>
        <w:rPr>
          <w:color w:val="000000" w:themeColor="text1"/>
          <w:sz w:val="20"/>
          <w:szCs w:val="20"/>
        </w:rPr>
      </w:pPr>
    </w:p>
    <w:p w14:paraId="6C6417DC" w14:textId="77777777" w:rsidR="00435EB9" w:rsidRPr="007A7768" w:rsidRDefault="00435EB9" w:rsidP="00435EB9">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5C3E5D3C" wp14:editId="009957B8">
            <wp:extent cx="5919799" cy="2679700"/>
            <wp:effectExtent l="0" t="0" r="0" b="0"/>
            <wp:docPr id="46" name="Picture 46" descr="A building with graffiti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building with graffiti on it&#10;&#10;Description automatically generated"/>
                    <pic:cNvPicPr/>
                  </pic:nvPicPr>
                  <pic:blipFill rotWithShape="1">
                    <a:blip r:embed="rId405">
                      <a:extLst>
                        <a:ext uri="{28A0092B-C50C-407E-A947-70E740481C1C}">
                          <a14:useLocalDpi xmlns:a14="http://schemas.microsoft.com/office/drawing/2010/main" val="0"/>
                        </a:ext>
                      </a:extLst>
                    </a:blip>
                    <a:srcRect t="24529" b="15266"/>
                    <a:stretch/>
                  </pic:blipFill>
                  <pic:spPr bwMode="auto">
                    <a:xfrm>
                      <a:off x="0" y="0"/>
                      <a:ext cx="5922661" cy="2680995"/>
                    </a:xfrm>
                    <a:prstGeom prst="rect">
                      <a:avLst/>
                    </a:prstGeom>
                    <a:ln>
                      <a:noFill/>
                    </a:ln>
                    <a:extLst>
                      <a:ext uri="{53640926-AAD7-44D8-BBD7-CCE9431645EC}">
                        <a14:shadowObscured xmlns:a14="http://schemas.microsoft.com/office/drawing/2010/main"/>
                      </a:ext>
                    </a:extLst>
                  </pic:spPr>
                </pic:pic>
              </a:graphicData>
            </a:graphic>
          </wp:inline>
        </w:drawing>
      </w:r>
    </w:p>
    <w:p w14:paraId="03C8B302" w14:textId="2109A273" w:rsidR="00435EB9" w:rsidRPr="007A7768" w:rsidRDefault="00435EB9" w:rsidP="00435EB9">
      <w:pPr>
        <w:pStyle w:val="Caption"/>
        <w:rPr>
          <w:szCs w:val="20"/>
        </w:rPr>
      </w:pPr>
      <w:bookmarkStart w:id="488" w:name="_Ref165740183"/>
      <w:bookmarkStart w:id="489" w:name="_Toc17220993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156</w:t>
      </w:r>
      <w:r w:rsidRPr="007A7768">
        <w:rPr>
          <w:noProof/>
          <w:szCs w:val="20"/>
        </w:rPr>
        <w:fldChar w:fldCharType="end"/>
      </w:r>
      <w:bookmarkEnd w:id="488"/>
      <w:r w:rsidRPr="007A7768">
        <w:rPr>
          <w:szCs w:val="20"/>
        </w:rPr>
        <w:t>. Abolish the Police, Justice, BLM, and Love on Boarded Up Building</w:t>
      </w:r>
      <w:bookmarkEnd w:id="489"/>
      <w:r w:rsidRPr="007A7768">
        <w:rPr>
          <w:szCs w:val="20"/>
        </w:rPr>
        <w:t xml:space="preserve"> </w:t>
      </w:r>
    </w:p>
    <w:p w14:paraId="4588082D"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Minneapolis, Minnesota, USA</w:t>
      </w:r>
    </w:p>
    <w:p w14:paraId="0EAE85E2"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2020</w:t>
      </w:r>
    </w:p>
    <w:p w14:paraId="5852F948" w14:textId="786D7523" w:rsidR="00435EB9" w:rsidRPr="007A7768" w:rsidRDefault="00435EB9" w:rsidP="00435EB9">
      <w:pPr>
        <w:tabs>
          <w:tab w:val="left" w:pos="1800"/>
        </w:tabs>
        <w:rPr>
          <w:rStyle w:val="Hyperlink"/>
          <w:color w:val="000000" w:themeColor="text1"/>
          <w:sz w:val="20"/>
          <w:szCs w:val="20"/>
        </w:rPr>
      </w:pPr>
      <w:r w:rsidRPr="007A7768">
        <w:rPr>
          <w:color w:val="000000" w:themeColor="text1"/>
          <w:sz w:val="20"/>
          <w:szCs w:val="20"/>
        </w:rPr>
        <w:t xml:space="preserve">Source: </w:t>
      </w:r>
      <w:hyperlink r:id="rId406" w:history="1">
        <w:r w:rsidRPr="007A7768">
          <w:rPr>
            <w:rStyle w:val="Hyperlink"/>
            <w:color w:val="000000" w:themeColor="text1"/>
            <w:sz w:val="20"/>
            <w:szCs w:val="20"/>
          </w:rPr>
          <w:t>https://www.thewhitereview.org/feature/revolution-is-not-a-one-time-event-2/</w:t>
        </w:r>
      </w:hyperlink>
    </w:p>
    <w:p w14:paraId="7CCD5BDC" w14:textId="77777777" w:rsidR="00164057" w:rsidRPr="007A7768" w:rsidRDefault="00164057" w:rsidP="00435EB9">
      <w:pPr>
        <w:tabs>
          <w:tab w:val="left" w:pos="1800"/>
        </w:tabs>
        <w:rPr>
          <w:rStyle w:val="Hyperlink"/>
          <w:color w:val="000000" w:themeColor="text1"/>
          <w:sz w:val="20"/>
          <w:szCs w:val="20"/>
        </w:rPr>
      </w:pPr>
    </w:p>
    <w:p w14:paraId="02321241" w14:textId="15C6E751" w:rsidR="00435EB9" w:rsidRPr="007A7768" w:rsidRDefault="00000000" w:rsidP="00822B2D">
      <w:pPr>
        <w:rPr>
          <w:color w:val="000000" w:themeColor="text1"/>
          <w:sz w:val="20"/>
          <w:szCs w:val="20"/>
        </w:rPr>
      </w:pPr>
      <w:hyperlink w:anchor="fig_160" w:history="1">
        <w:r w:rsidR="00164057"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56</w:t>
      </w:r>
    </w:p>
    <w:p w14:paraId="3344270E" w14:textId="77777777" w:rsidR="00435EB9" w:rsidRPr="007A7768" w:rsidRDefault="00435EB9" w:rsidP="00435EB9">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0F474938" wp14:editId="3A5A60BE">
            <wp:extent cx="5054600" cy="2791878"/>
            <wp:effectExtent l="0" t="0" r="0" b="2540"/>
            <wp:docPr id="402" name="image65.jpg" descr="A mural on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jpg" descr="A mural on a building&#10;&#10;Description automatically generated"/>
                    <pic:cNvPicPr preferRelativeResize="0"/>
                  </pic:nvPicPr>
                  <pic:blipFill rotWithShape="1">
                    <a:blip r:embed="rId407"/>
                    <a:srcRect l="1861" t="20443" r="-1861" b="6025"/>
                    <a:stretch/>
                  </pic:blipFill>
                  <pic:spPr bwMode="auto">
                    <a:xfrm>
                      <a:off x="0" y="0"/>
                      <a:ext cx="5120728" cy="2828403"/>
                    </a:xfrm>
                    <a:prstGeom prst="rect">
                      <a:avLst/>
                    </a:prstGeom>
                    <a:ln>
                      <a:noFill/>
                    </a:ln>
                    <a:extLst>
                      <a:ext uri="{53640926-AAD7-44D8-BBD7-CCE9431645EC}">
                        <a14:shadowObscured xmlns:a14="http://schemas.microsoft.com/office/drawing/2010/main"/>
                      </a:ext>
                    </a:extLst>
                  </pic:spPr>
                </pic:pic>
              </a:graphicData>
            </a:graphic>
          </wp:inline>
        </w:drawing>
      </w:r>
    </w:p>
    <w:p w14:paraId="681E35EE" w14:textId="47D900BA" w:rsidR="00435EB9" w:rsidRPr="007A7768" w:rsidRDefault="00435EB9" w:rsidP="00435EB9">
      <w:pPr>
        <w:pStyle w:val="Caption"/>
        <w:rPr>
          <w:szCs w:val="20"/>
        </w:rPr>
      </w:pPr>
      <w:bookmarkStart w:id="490" w:name="_Ref165740202"/>
      <w:bookmarkStart w:id="491" w:name="_Toc17220994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157</w:t>
      </w:r>
      <w:r w:rsidRPr="007A7768">
        <w:rPr>
          <w:noProof/>
          <w:szCs w:val="20"/>
        </w:rPr>
        <w:fldChar w:fldCharType="end"/>
      </w:r>
      <w:bookmarkEnd w:id="490"/>
      <w:r w:rsidRPr="007A7768">
        <w:rPr>
          <w:szCs w:val="20"/>
        </w:rPr>
        <w:t>. “Humanity Over Hate” on Criminal and Immigration Law Building</w:t>
      </w:r>
      <w:bookmarkEnd w:id="491"/>
    </w:p>
    <w:p w14:paraId="6A07D555"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Phoenix, Arizona, USA</w:t>
      </w:r>
    </w:p>
    <w:p w14:paraId="499010F8"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2019</w:t>
      </w:r>
    </w:p>
    <w:p w14:paraId="36E7D3EF"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Artist: Lucinda </w:t>
      </w:r>
      <w:proofErr w:type="spellStart"/>
      <w:r w:rsidRPr="007A7768">
        <w:rPr>
          <w:color w:val="000000" w:themeColor="text1"/>
          <w:sz w:val="20"/>
          <w:szCs w:val="20"/>
        </w:rPr>
        <w:t>Yrene</w:t>
      </w:r>
      <w:proofErr w:type="spellEnd"/>
      <w:r w:rsidRPr="007A7768">
        <w:rPr>
          <w:color w:val="000000" w:themeColor="text1"/>
          <w:sz w:val="20"/>
          <w:szCs w:val="20"/>
        </w:rPr>
        <w:t>, or La Morena</w:t>
      </w:r>
    </w:p>
    <w:p w14:paraId="76BA497E"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Photographer: Kathleen </w:t>
      </w:r>
      <w:proofErr w:type="spellStart"/>
      <w:r w:rsidRPr="007A7768">
        <w:rPr>
          <w:color w:val="000000" w:themeColor="text1"/>
          <w:sz w:val="20"/>
          <w:szCs w:val="20"/>
        </w:rPr>
        <w:t>Arola</w:t>
      </w:r>
      <w:proofErr w:type="spellEnd"/>
      <w:r w:rsidRPr="007A7768">
        <w:rPr>
          <w:color w:val="000000" w:themeColor="text1"/>
          <w:sz w:val="20"/>
          <w:szCs w:val="20"/>
        </w:rPr>
        <w:t>-Johnson</w:t>
      </w:r>
    </w:p>
    <w:p w14:paraId="6E57DC15" w14:textId="43900CEF" w:rsidR="00164057" w:rsidRPr="007A7768" w:rsidRDefault="00435EB9" w:rsidP="00164057">
      <w:pPr>
        <w:tabs>
          <w:tab w:val="left" w:pos="1800"/>
        </w:tabs>
        <w:rPr>
          <w:rStyle w:val="Hyperlink"/>
          <w:color w:val="000000" w:themeColor="text1"/>
          <w:sz w:val="20"/>
          <w:szCs w:val="20"/>
        </w:rPr>
      </w:pPr>
      <w:r w:rsidRPr="007A7768">
        <w:rPr>
          <w:color w:val="000000" w:themeColor="text1"/>
          <w:sz w:val="20"/>
          <w:szCs w:val="20"/>
        </w:rPr>
        <w:t xml:space="preserve">Source: </w:t>
      </w:r>
      <w:hyperlink r:id="rId408" w:history="1">
        <w:r w:rsidRPr="007A7768">
          <w:rPr>
            <w:rStyle w:val="Hyperlink"/>
            <w:color w:val="000000" w:themeColor="text1"/>
            <w:sz w:val="20"/>
            <w:szCs w:val="20"/>
          </w:rPr>
          <w:t>https://www.telesurenglish.net/news/WallTherapy-Muralist-La-Morena-Protests-Family-Separation-20190812-0019.html</w:t>
        </w:r>
      </w:hyperlink>
      <w:r w:rsidRPr="007A7768">
        <w:rPr>
          <w:color w:val="000000" w:themeColor="text1"/>
          <w:sz w:val="20"/>
          <w:szCs w:val="20"/>
        </w:rPr>
        <w:t xml:space="preserve"> &amp; </w:t>
      </w:r>
      <w:hyperlink r:id="rId409" w:history="1">
        <w:r w:rsidRPr="007A7768">
          <w:rPr>
            <w:rStyle w:val="Hyperlink"/>
            <w:color w:val="000000" w:themeColor="text1"/>
            <w:sz w:val="20"/>
            <w:szCs w:val="20"/>
          </w:rPr>
          <w:t>https://georgefloydstreetart.omeka.net/items/show/2652</w:t>
        </w:r>
      </w:hyperlink>
    </w:p>
    <w:p w14:paraId="00188FD2" w14:textId="77777777" w:rsidR="00164057" w:rsidRPr="007A7768" w:rsidRDefault="00164057" w:rsidP="00164057">
      <w:pPr>
        <w:tabs>
          <w:tab w:val="left" w:pos="1800"/>
        </w:tabs>
        <w:rPr>
          <w:rStyle w:val="Hyperlink"/>
          <w:color w:val="000000" w:themeColor="text1"/>
          <w:sz w:val="20"/>
          <w:szCs w:val="20"/>
        </w:rPr>
      </w:pPr>
    </w:p>
    <w:p w14:paraId="78BC57E3" w14:textId="70D0BF77" w:rsidR="00164057" w:rsidRPr="007A7768" w:rsidRDefault="00000000" w:rsidP="00822B2D">
      <w:pPr>
        <w:rPr>
          <w:color w:val="000000" w:themeColor="text1"/>
          <w:sz w:val="20"/>
          <w:szCs w:val="20"/>
        </w:rPr>
      </w:pPr>
      <w:hyperlink w:anchor="fig_160" w:history="1">
        <w:r w:rsidR="00164057"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56</w:t>
      </w:r>
    </w:p>
    <w:p w14:paraId="68441757" w14:textId="77777777" w:rsidR="00435EB9" w:rsidRPr="007A7768" w:rsidRDefault="00435EB9" w:rsidP="00435EB9">
      <w:pPr>
        <w:tabs>
          <w:tab w:val="left" w:pos="1800"/>
        </w:tabs>
        <w:rPr>
          <w:color w:val="000000" w:themeColor="text1"/>
          <w:sz w:val="20"/>
          <w:szCs w:val="20"/>
        </w:rPr>
      </w:pPr>
    </w:p>
    <w:p w14:paraId="0290133F" w14:textId="77777777" w:rsidR="00435EB9" w:rsidRPr="007A7768" w:rsidRDefault="00435EB9" w:rsidP="00435EB9">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2C75BAEF" wp14:editId="16CF699B">
            <wp:extent cx="4965700" cy="2759016"/>
            <wp:effectExtent l="0" t="0" r="0" b="0"/>
            <wp:docPr id="394" name="image47.jpg" descr="A bridge with a bridge over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jpg" descr="A bridge with a bridge over a river&#10;&#10;Description automatically generated"/>
                    <pic:cNvPicPr preferRelativeResize="0"/>
                  </pic:nvPicPr>
                  <pic:blipFill rotWithShape="1">
                    <a:blip r:embed="rId410"/>
                    <a:srcRect t="13817" b="2631"/>
                    <a:stretch/>
                  </pic:blipFill>
                  <pic:spPr bwMode="auto">
                    <a:xfrm>
                      <a:off x="0" y="0"/>
                      <a:ext cx="5030931" cy="2795260"/>
                    </a:xfrm>
                    <a:prstGeom prst="rect">
                      <a:avLst/>
                    </a:prstGeom>
                    <a:ln>
                      <a:noFill/>
                    </a:ln>
                    <a:extLst>
                      <a:ext uri="{53640926-AAD7-44D8-BBD7-CCE9431645EC}">
                        <a14:shadowObscured xmlns:a14="http://schemas.microsoft.com/office/drawing/2010/main"/>
                      </a:ext>
                    </a:extLst>
                  </pic:spPr>
                </pic:pic>
              </a:graphicData>
            </a:graphic>
          </wp:inline>
        </w:drawing>
      </w:r>
    </w:p>
    <w:p w14:paraId="1B571729" w14:textId="4072B5BE" w:rsidR="00435EB9" w:rsidRPr="007A7768" w:rsidRDefault="00435EB9" w:rsidP="00435EB9">
      <w:pPr>
        <w:pStyle w:val="Caption"/>
        <w:rPr>
          <w:i w:val="0"/>
          <w:iCs w:val="0"/>
          <w:szCs w:val="20"/>
        </w:rPr>
      </w:pPr>
      <w:bookmarkStart w:id="492" w:name="_Ref165740235"/>
      <w:bookmarkStart w:id="493" w:name="_Toc17220994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158</w:t>
      </w:r>
      <w:r w:rsidRPr="007A7768">
        <w:rPr>
          <w:noProof/>
          <w:szCs w:val="20"/>
        </w:rPr>
        <w:fldChar w:fldCharType="end"/>
      </w:r>
      <w:bookmarkEnd w:id="492"/>
      <w:r w:rsidRPr="007A7768">
        <w:rPr>
          <w:szCs w:val="20"/>
        </w:rPr>
        <w:t xml:space="preserve">. #Pare O </w:t>
      </w:r>
      <w:proofErr w:type="spellStart"/>
      <w:r w:rsidRPr="007A7768">
        <w:rPr>
          <w:szCs w:val="20"/>
        </w:rPr>
        <w:t>Abuso</w:t>
      </w:r>
      <w:proofErr w:type="spellEnd"/>
      <w:r w:rsidRPr="007A7768">
        <w:rPr>
          <w:szCs w:val="20"/>
        </w:rPr>
        <w:t xml:space="preserve"> De </w:t>
      </w:r>
      <w:proofErr w:type="spellStart"/>
      <w:r w:rsidRPr="007A7768">
        <w:rPr>
          <w:szCs w:val="20"/>
        </w:rPr>
        <w:t>Poder</w:t>
      </w:r>
      <w:proofErr w:type="spellEnd"/>
      <w:r w:rsidRPr="007A7768">
        <w:rPr>
          <w:szCs w:val="20"/>
        </w:rPr>
        <w:t xml:space="preserve"> (Stop Abuse of Power) Street Mural</w:t>
      </w:r>
      <w:bookmarkEnd w:id="493"/>
    </w:p>
    <w:p w14:paraId="77203AC9"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Location: </w:t>
      </w:r>
      <w:proofErr w:type="spellStart"/>
      <w:r w:rsidRPr="007A7768">
        <w:rPr>
          <w:color w:val="000000" w:themeColor="text1"/>
          <w:sz w:val="20"/>
          <w:szCs w:val="20"/>
        </w:rPr>
        <w:t>Octávio</w:t>
      </w:r>
      <w:proofErr w:type="spellEnd"/>
      <w:r w:rsidRPr="007A7768">
        <w:rPr>
          <w:color w:val="000000" w:themeColor="text1"/>
          <w:sz w:val="20"/>
          <w:szCs w:val="20"/>
        </w:rPr>
        <w:t xml:space="preserve"> Frias de Oliveira Bridge, São </w:t>
      </w:r>
      <w:sdt>
        <w:sdtPr>
          <w:rPr>
            <w:color w:val="000000" w:themeColor="text1"/>
            <w:sz w:val="20"/>
            <w:szCs w:val="20"/>
          </w:rPr>
          <w:tag w:val="goog_rdk_19"/>
          <w:id w:val="-1889414502"/>
        </w:sdtPr>
        <w:sdtContent/>
      </w:sdt>
      <w:r w:rsidRPr="007A7768">
        <w:rPr>
          <w:color w:val="000000" w:themeColor="text1"/>
          <w:sz w:val="20"/>
          <w:szCs w:val="20"/>
        </w:rPr>
        <w:t xml:space="preserve">Paulo, Brazil </w:t>
      </w:r>
    </w:p>
    <w:p w14:paraId="2A7C2862"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2020</w:t>
      </w:r>
    </w:p>
    <w:p w14:paraId="7825F8B6" w14:textId="77777777" w:rsidR="00435EB9" w:rsidRPr="007A7768" w:rsidRDefault="00435EB9" w:rsidP="00435EB9">
      <w:pPr>
        <w:rPr>
          <w:color w:val="000000" w:themeColor="text1"/>
          <w:sz w:val="20"/>
          <w:szCs w:val="20"/>
        </w:rPr>
      </w:pPr>
      <w:r w:rsidRPr="007A7768">
        <w:rPr>
          <w:color w:val="000000" w:themeColor="text1"/>
          <w:sz w:val="20"/>
          <w:szCs w:val="20"/>
        </w:rPr>
        <w:t xml:space="preserve">Artists: Nos </w:t>
      </w:r>
      <w:proofErr w:type="spellStart"/>
      <w:r w:rsidRPr="007A7768">
        <w:rPr>
          <w:color w:val="000000" w:themeColor="text1"/>
          <w:sz w:val="20"/>
          <w:szCs w:val="20"/>
        </w:rPr>
        <w:t>Artivistas</w:t>
      </w:r>
      <w:proofErr w:type="spellEnd"/>
    </w:p>
    <w:p w14:paraId="63C35866" w14:textId="77777777" w:rsidR="00435EB9" w:rsidRPr="007A7768" w:rsidRDefault="00435EB9" w:rsidP="00435EB9">
      <w:pPr>
        <w:rPr>
          <w:color w:val="000000" w:themeColor="text1"/>
          <w:sz w:val="20"/>
          <w:szCs w:val="20"/>
        </w:rPr>
      </w:pPr>
      <w:r w:rsidRPr="007A7768">
        <w:rPr>
          <w:color w:val="000000" w:themeColor="text1"/>
          <w:sz w:val="20"/>
          <w:szCs w:val="20"/>
        </w:rPr>
        <w:t xml:space="preserve">Photographer: Eduardo </w:t>
      </w:r>
      <w:proofErr w:type="spellStart"/>
      <w:r w:rsidRPr="007A7768">
        <w:rPr>
          <w:color w:val="000000" w:themeColor="text1"/>
          <w:sz w:val="20"/>
          <w:szCs w:val="20"/>
        </w:rPr>
        <w:t>Anizelli</w:t>
      </w:r>
      <w:proofErr w:type="spellEnd"/>
    </w:p>
    <w:p w14:paraId="58232BAD" w14:textId="4E0C7838" w:rsidR="00435EB9" w:rsidRPr="007A7768" w:rsidRDefault="00435EB9" w:rsidP="00435EB9">
      <w:pPr>
        <w:rPr>
          <w:rStyle w:val="Hyperlink"/>
          <w:color w:val="000000" w:themeColor="text1"/>
          <w:sz w:val="20"/>
          <w:szCs w:val="20"/>
        </w:rPr>
      </w:pPr>
      <w:r w:rsidRPr="007A7768">
        <w:rPr>
          <w:color w:val="000000" w:themeColor="text1"/>
          <w:sz w:val="20"/>
          <w:szCs w:val="20"/>
        </w:rPr>
        <w:t xml:space="preserve">Source: </w:t>
      </w:r>
      <w:hyperlink r:id="rId411" w:history="1">
        <w:r w:rsidRPr="007A7768">
          <w:rPr>
            <w:rStyle w:val="Hyperlink"/>
            <w:color w:val="000000" w:themeColor="text1"/>
            <w:sz w:val="20"/>
            <w:szCs w:val="20"/>
          </w:rPr>
          <w:t>https://georgefloydstreetart.omeka.net/items/show/3522</w:t>
        </w:r>
      </w:hyperlink>
    </w:p>
    <w:p w14:paraId="3B3CBEB1" w14:textId="77777777" w:rsidR="00164057" w:rsidRPr="007A7768" w:rsidRDefault="00164057" w:rsidP="00435EB9">
      <w:pPr>
        <w:rPr>
          <w:rStyle w:val="Hyperlink"/>
          <w:color w:val="000000" w:themeColor="text1"/>
          <w:sz w:val="20"/>
          <w:szCs w:val="20"/>
        </w:rPr>
      </w:pPr>
    </w:p>
    <w:p w14:paraId="4564D77E" w14:textId="4590F5B0" w:rsidR="00435EB9" w:rsidRPr="007A7768" w:rsidRDefault="00000000" w:rsidP="00822B2D">
      <w:pPr>
        <w:rPr>
          <w:color w:val="000000" w:themeColor="text1"/>
          <w:sz w:val="20"/>
          <w:szCs w:val="20"/>
        </w:rPr>
      </w:pPr>
      <w:hyperlink w:anchor="fig_160" w:history="1">
        <w:r w:rsidR="00164057"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56</w:t>
      </w:r>
    </w:p>
    <w:p w14:paraId="48ABD94F" w14:textId="77777777" w:rsidR="00435EB9" w:rsidRPr="007A7768" w:rsidRDefault="00435EB9" w:rsidP="00435EB9">
      <w:pPr>
        <w:jc w:val="right"/>
        <w:rPr>
          <w:color w:val="000000" w:themeColor="text1"/>
          <w:sz w:val="20"/>
          <w:szCs w:val="20"/>
        </w:rPr>
      </w:pPr>
    </w:p>
    <w:p w14:paraId="2D7B6B21" w14:textId="77777777" w:rsidR="00435EB9" w:rsidRPr="007A7768" w:rsidRDefault="00435EB9" w:rsidP="00435EB9">
      <w:pPr>
        <w:keepNext/>
        <w:jc w:val="right"/>
        <w:rPr>
          <w:color w:val="000000" w:themeColor="text1"/>
          <w:sz w:val="20"/>
          <w:szCs w:val="20"/>
        </w:rPr>
      </w:pPr>
      <w:r w:rsidRPr="007A7768">
        <w:rPr>
          <w:noProof/>
          <w:color w:val="000000" w:themeColor="text1"/>
          <w:sz w:val="20"/>
          <w:szCs w:val="20"/>
        </w:rPr>
        <w:drawing>
          <wp:inline distT="0" distB="0" distL="0" distR="0" wp14:anchorId="4B27D614" wp14:editId="6E6E834C">
            <wp:extent cx="5976407" cy="3001645"/>
            <wp:effectExtent l="0" t="0" r="5715" b="0"/>
            <wp:docPr id="391" name="image48.jpg" descr="A large building with yellow lette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48.jpg" descr="A large building with yellow letters&#10;&#10;Description automatically generated with medium confidence"/>
                    <pic:cNvPicPr preferRelativeResize="0"/>
                  </pic:nvPicPr>
                  <pic:blipFill rotWithShape="1">
                    <a:blip r:embed="rId412"/>
                    <a:srcRect t="16292"/>
                    <a:stretch/>
                  </pic:blipFill>
                  <pic:spPr bwMode="auto">
                    <a:xfrm>
                      <a:off x="0" y="0"/>
                      <a:ext cx="5976982" cy="3001934"/>
                    </a:xfrm>
                    <a:prstGeom prst="rect">
                      <a:avLst/>
                    </a:prstGeom>
                    <a:ln>
                      <a:noFill/>
                    </a:ln>
                    <a:extLst>
                      <a:ext uri="{53640926-AAD7-44D8-BBD7-CCE9431645EC}">
                        <a14:shadowObscured xmlns:a14="http://schemas.microsoft.com/office/drawing/2010/main"/>
                      </a:ext>
                    </a:extLst>
                  </pic:spPr>
                </pic:pic>
              </a:graphicData>
            </a:graphic>
          </wp:inline>
        </w:drawing>
      </w:r>
    </w:p>
    <w:p w14:paraId="743BDB34" w14:textId="134E693A" w:rsidR="00435EB9" w:rsidRPr="007A7768" w:rsidRDefault="00435EB9" w:rsidP="00435EB9">
      <w:pPr>
        <w:pStyle w:val="Caption"/>
        <w:rPr>
          <w:szCs w:val="20"/>
        </w:rPr>
      </w:pPr>
      <w:bookmarkStart w:id="494" w:name="_Ref165740266"/>
      <w:bookmarkStart w:id="495" w:name="_Toc17220994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159</w:t>
      </w:r>
      <w:r w:rsidRPr="007A7768">
        <w:rPr>
          <w:noProof/>
          <w:szCs w:val="20"/>
        </w:rPr>
        <w:fldChar w:fldCharType="end"/>
      </w:r>
      <w:bookmarkEnd w:id="494"/>
      <w:r w:rsidRPr="007A7768">
        <w:rPr>
          <w:szCs w:val="20"/>
        </w:rPr>
        <w:t>. No Human Being is Illegal</w:t>
      </w:r>
      <w:bookmarkEnd w:id="495"/>
      <w:r w:rsidRPr="007A7768">
        <w:rPr>
          <w:szCs w:val="20"/>
        </w:rPr>
        <w:t xml:space="preserve"> </w:t>
      </w:r>
    </w:p>
    <w:p w14:paraId="37555BF8" w14:textId="77777777" w:rsidR="00435EB9" w:rsidRPr="007A7768" w:rsidRDefault="00435EB9" w:rsidP="00435EB9">
      <w:pPr>
        <w:rPr>
          <w:color w:val="000000" w:themeColor="text1"/>
          <w:sz w:val="20"/>
          <w:szCs w:val="20"/>
        </w:rPr>
      </w:pPr>
      <w:r w:rsidRPr="007A7768">
        <w:rPr>
          <w:color w:val="000000" w:themeColor="text1"/>
          <w:sz w:val="20"/>
          <w:szCs w:val="20"/>
        </w:rPr>
        <w:t>Location: New York City, New York, USA</w:t>
      </w:r>
    </w:p>
    <w:p w14:paraId="60B5F928" w14:textId="77777777" w:rsidR="00435EB9" w:rsidRPr="007A7768" w:rsidRDefault="00435EB9" w:rsidP="00435EB9">
      <w:pPr>
        <w:rPr>
          <w:color w:val="000000" w:themeColor="text1"/>
          <w:sz w:val="20"/>
          <w:szCs w:val="20"/>
        </w:rPr>
      </w:pPr>
      <w:r w:rsidRPr="007A7768">
        <w:rPr>
          <w:color w:val="000000" w:themeColor="text1"/>
          <w:sz w:val="20"/>
          <w:szCs w:val="20"/>
        </w:rPr>
        <w:t>Date: 2010</w:t>
      </w:r>
    </w:p>
    <w:p w14:paraId="402458FC" w14:textId="77777777" w:rsidR="00435EB9" w:rsidRPr="007A7768" w:rsidRDefault="00435EB9" w:rsidP="00435EB9">
      <w:pPr>
        <w:rPr>
          <w:color w:val="000000" w:themeColor="text1"/>
          <w:sz w:val="20"/>
          <w:szCs w:val="20"/>
        </w:rPr>
      </w:pPr>
      <w:r w:rsidRPr="007A7768">
        <w:rPr>
          <w:color w:val="000000" w:themeColor="text1"/>
          <w:sz w:val="20"/>
          <w:szCs w:val="20"/>
        </w:rPr>
        <w:t xml:space="preserve">Photographer: Salena </w:t>
      </w:r>
      <w:proofErr w:type="spellStart"/>
      <w:r w:rsidRPr="007A7768">
        <w:rPr>
          <w:color w:val="000000" w:themeColor="text1"/>
          <w:sz w:val="20"/>
          <w:szCs w:val="20"/>
        </w:rPr>
        <w:t>Lettera</w:t>
      </w:r>
      <w:proofErr w:type="spellEnd"/>
    </w:p>
    <w:p w14:paraId="4D769323" w14:textId="4A3AEC45" w:rsidR="00435EB9" w:rsidRPr="007A7768" w:rsidRDefault="00435EB9" w:rsidP="00435EB9">
      <w:pPr>
        <w:rPr>
          <w:rStyle w:val="Hyperlink"/>
          <w:color w:val="000000" w:themeColor="text1"/>
          <w:sz w:val="20"/>
          <w:szCs w:val="20"/>
        </w:rPr>
      </w:pPr>
      <w:r w:rsidRPr="007A7768">
        <w:rPr>
          <w:color w:val="000000" w:themeColor="text1"/>
          <w:sz w:val="20"/>
          <w:szCs w:val="20"/>
        </w:rPr>
        <w:t xml:space="preserve">Source: </w:t>
      </w:r>
      <w:hyperlink r:id="rId413" w:history="1">
        <w:r w:rsidRPr="007A7768">
          <w:rPr>
            <w:rStyle w:val="Hyperlink"/>
            <w:color w:val="000000" w:themeColor="text1"/>
            <w:sz w:val="20"/>
            <w:szCs w:val="20"/>
          </w:rPr>
          <w:t>https://www.theguardian.com/travel/2013/jun/22/top-10-us-iconic-road-signs</w:t>
        </w:r>
      </w:hyperlink>
    </w:p>
    <w:p w14:paraId="3A90B072" w14:textId="77777777" w:rsidR="00164057" w:rsidRPr="007A7768" w:rsidRDefault="00164057" w:rsidP="00435EB9">
      <w:pPr>
        <w:rPr>
          <w:color w:val="000000" w:themeColor="text1"/>
          <w:sz w:val="20"/>
          <w:szCs w:val="20"/>
        </w:rPr>
      </w:pPr>
    </w:p>
    <w:p w14:paraId="7036A019" w14:textId="30AAA12A" w:rsidR="00164057" w:rsidRPr="007A7768" w:rsidRDefault="00000000" w:rsidP="00164057">
      <w:pPr>
        <w:rPr>
          <w:color w:val="000000" w:themeColor="text1"/>
          <w:sz w:val="20"/>
          <w:szCs w:val="20"/>
        </w:rPr>
      </w:pPr>
      <w:hyperlink w:anchor="fig_160" w:history="1">
        <w:r w:rsidR="00164057"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56</w:t>
      </w:r>
    </w:p>
    <w:p w14:paraId="58F78C84" w14:textId="77777777" w:rsidR="00435EB9" w:rsidRPr="007A7768" w:rsidRDefault="00435EB9" w:rsidP="00435EB9">
      <w:pPr>
        <w:rPr>
          <w:color w:val="000000" w:themeColor="text1"/>
          <w:sz w:val="20"/>
          <w:szCs w:val="20"/>
        </w:rPr>
      </w:pPr>
    </w:p>
    <w:p w14:paraId="3CCE0D8B" w14:textId="77777777" w:rsidR="00435EB9" w:rsidRPr="007A7768" w:rsidRDefault="00435EB9" w:rsidP="00435EB9">
      <w:pPr>
        <w:keepNext/>
        <w:jc w:val="right"/>
        <w:rPr>
          <w:color w:val="000000" w:themeColor="text1"/>
          <w:sz w:val="20"/>
          <w:szCs w:val="20"/>
        </w:rPr>
      </w:pPr>
      <w:r w:rsidRPr="007A7768">
        <w:rPr>
          <w:noProof/>
          <w:color w:val="000000" w:themeColor="text1"/>
          <w:sz w:val="20"/>
          <w:szCs w:val="20"/>
        </w:rPr>
        <w:drawing>
          <wp:inline distT="0" distB="0" distL="0" distR="0" wp14:anchorId="61DFFADD" wp14:editId="3AE53F0E">
            <wp:extent cx="5943600" cy="2908300"/>
            <wp:effectExtent l="0" t="0" r="0" b="0"/>
            <wp:docPr id="399" name="image56.jpg" descr="A mural of people protest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6.jpg" descr="A mural of people protesting&#10;&#10;Description automatically generated"/>
                    <pic:cNvPicPr preferRelativeResize="0"/>
                  </pic:nvPicPr>
                  <pic:blipFill rotWithShape="1">
                    <a:blip r:embed="rId414"/>
                    <a:srcRect t="16377" b="7085"/>
                    <a:stretch/>
                  </pic:blipFill>
                  <pic:spPr bwMode="auto">
                    <a:xfrm>
                      <a:off x="0" y="0"/>
                      <a:ext cx="5943600" cy="2908300"/>
                    </a:xfrm>
                    <a:prstGeom prst="rect">
                      <a:avLst/>
                    </a:prstGeom>
                    <a:ln>
                      <a:noFill/>
                    </a:ln>
                    <a:extLst>
                      <a:ext uri="{53640926-AAD7-44D8-BBD7-CCE9431645EC}">
                        <a14:shadowObscured xmlns:a14="http://schemas.microsoft.com/office/drawing/2010/main"/>
                      </a:ext>
                    </a:extLst>
                  </pic:spPr>
                </pic:pic>
              </a:graphicData>
            </a:graphic>
          </wp:inline>
        </w:drawing>
      </w:r>
    </w:p>
    <w:p w14:paraId="5FDB1873" w14:textId="65899314" w:rsidR="00435EB9" w:rsidRPr="007A7768" w:rsidRDefault="00435EB9" w:rsidP="00435EB9">
      <w:pPr>
        <w:pStyle w:val="Caption"/>
        <w:rPr>
          <w:i w:val="0"/>
          <w:iCs w:val="0"/>
          <w:szCs w:val="20"/>
        </w:rPr>
      </w:pPr>
      <w:bookmarkStart w:id="496" w:name="_Ref165740293"/>
      <w:bookmarkStart w:id="497" w:name="_Toc17220994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160</w:t>
      </w:r>
      <w:r w:rsidRPr="007A7768">
        <w:rPr>
          <w:noProof/>
          <w:szCs w:val="20"/>
        </w:rPr>
        <w:fldChar w:fldCharType="end"/>
      </w:r>
      <w:bookmarkEnd w:id="496"/>
      <w:r w:rsidRPr="007A7768">
        <w:rPr>
          <w:szCs w:val="20"/>
        </w:rPr>
        <w:t xml:space="preserve">. Mexicans in Action! </w:t>
      </w:r>
      <w:proofErr w:type="spellStart"/>
      <w:r w:rsidRPr="007A7768">
        <w:rPr>
          <w:szCs w:val="20"/>
        </w:rPr>
        <w:t>Ningun</w:t>
      </w:r>
      <w:proofErr w:type="spellEnd"/>
      <w:r w:rsidRPr="007A7768">
        <w:rPr>
          <w:szCs w:val="20"/>
        </w:rPr>
        <w:t xml:space="preserve"> Ser Humano Es </w:t>
      </w:r>
      <w:proofErr w:type="spellStart"/>
      <w:r w:rsidRPr="007A7768">
        <w:rPr>
          <w:szCs w:val="20"/>
        </w:rPr>
        <w:t>Ilegal</w:t>
      </w:r>
      <w:proofErr w:type="spellEnd"/>
      <w:r w:rsidRPr="007A7768">
        <w:rPr>
          <w:szCs w:val="20"/>
        </w:rPr>
        <w:t>!</w:t>
      </w:r>
      <w:bookmarkEnd w:id="497"/>
      <w:r w:rsidRPr="007A7768">
        <w:rPr>
          <w:szCs w:val="20"/>
        </w:rPr>
        <w:t xml:space="preserve"> </w:t>
      </w:r>
    </w:p>
    <w:p w14:paraId="7345DC73" w14:textId="77777777" w:rsidR="00435EB9" w:rsidRPr="007A7768" w:rsidRDefault="00435EB9" w:rsidP="00435EB9">
      <w:pPr>
        <w:rPr>
          <w:color w:val="000000" w:themeColor="text1"/>
          <w:sz w:val="20"/>
          <w:szCs w:val="20"/>
        </w:rPr>
      </w:pPr>
      <w:r w:rsidRPr="007A7768">
        <w:rPr>
          <w:color w:val="000000" w:themeColor="text1"/>
          <w:sz w:val="20"/>
          <w:szCs w:val="20"/>
        </w:rPr>
        <w:t>Location: Houston, Texas, USA</w:t>
      </w:r>
    </w:p>
    <w:p w14:paraId="5A271E76" w14:textId="77777777" w:rsidR="00435EB9" w:rsidRPr="007A7768" w:rsidRDefault="00435EB9" w:rsidP="00435EB9">
      <w:pPr>
        <w:rPr>
          <w:color w:val="000000" w:themeColor="text1"/>
          <w:sz w:val="20"/>
          <w:szCs w:val="20"/>
        </w:rPr>
      </w:pPr>
      <w:r w:rsidRPr="007A7768">
        <w:rPr>
          <w:color w:val="000000" w:themeColor="text1"/>
          <w:sz w:val="20"/>
          <w:szCs w:val="20"/>
        </w:rPr>
        <w:t>Date: 2015</w:t>
      </w:r>
    </w:p>
    <w:p w14:paraId="29C88A48" w14:textId="528959B3"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415" w:anchor="google_vignette" w:history="1">
        <w:r w:rsidRPr="007A7768">
          <w:rPr>
            <w:rStyle w:val="Hyperlink"/>
            <w:color w:val="000000" w:themeColor="text1"/>
            <w:sz w:val="20"/>
            <w:szCs w:val="20"/>
          </w:rPr>
          <w:t>https://h-town-visually.blogspot.com/2015/07/political-muralism-in-houston.html#google_vignette</w:t>
        </w:r>
      </w:hyperlink>
    </w:p>
    <w:p w14:paraId="0D6DB7D6" w14:textId="77777777" w:rsidR="00435EB9" w:rsidRPr="007A7768" w:rsidRDefault="00435EB9" w:rsidP="00435EB9">
      <w:pPr>
        <w:rPr>
          <w:color w:val="000000" w:themeColor="text1"/>
          <w:sz w:val="20"/>
          <w:szCs w:val="20"/>
        </w:rPr>
      </w:pPr>
    </w:p>
    <w:p w14:paraId="453251C0" w14:textId="54F52235" w:rsidR="00435EB9" w:rsidRPr="007A7768" w:rsidRDefault="00000000" w:rsidP="005F2939">
      <w:pPr>
        <w:rPr>
          <w:color w:val="000000" w:themeColor="text1"/>
          <w:sz w:val="20"/>
          <w:szCs w:val="20"/>
        </w:rPr>
      </w:pPr>
      <w:hyperlink w:anchor="fig_160" w:history="1">
        <w:r w:rsidR="00164057"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56</w:t>
      </w:r>
    </w:p>
    <w:p w14:paraId="562AF89D" w14:textId="77777777" w:rsidR="00435EB9" w:rsidRPr="007A7768" w:rsidRDefault="00435EB9" w:rsidP="00435EB9">
      <w:pPr>
        <w:keepNext/>
        <w:rPr>
          <w:color w:val="000000" w:themeColor="text1"/>
          <w:sz w:val="20"/>
          <w:szCs w:val="20"/>
        </w:rPr>
      </w:pPr>
      <w:r w:rsidRPr="007A7768">
        <w:rPr>
          <w:noProof/>
          <w:color w:val="000000" w:themeColor="text1"/>
          <w:sz w:val="20"/>
          <w:szCs w:val="20"/>
        </w:rPr>
        <w:lastRenderedPageBreak/>
        <w:drawing>
          <wp:inline distT="0" distB="0" distL="0" distR="0" wp14:anchorId="0A3E0591" wp14:editId="278E4D6B">
            <wp:extent cx="5824879" cy="6819900"/>
            <wp:effectExtent l="0" t="0" r="4445" b="0"/>
            <wp:docPr id="397" name="image54.jpg" descr="A mural of a baby holding an object and an object in a parking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jpg" descr="A mural of a baby holding an object and an object in a parking lot&#10;&#10;Description automatically generated"/>
                    <pic:cNvPicPr preferRelativeResize="0"/>
                  </pic:nvPicPr>
                  <pic:blipFill rotWithShape="1">
                    <a:blip r:embed="rId416"/>
                    <a:srcRect l="8975" r="7906"/>
                    <a:stretch/>
                  </pic:blipFill>
                  <pic:spPr bwMode="auto">
                    <a:xfrm>
                      <a:off x="0" y="0"/>
                      <a:ext cx="5829230" cy="6824994"/>
                    </a:xfrm>
                    <a:prstGeom prst="rect">
                      <a:avLst/>
                    </a:prstGeom>
                    <a:ln>
                      <a:noFill/>
                    </a:ln>
                    <a:extLst>
                      <a:ext uri="{53640926-AAD7-44D8-BBD7-CCE9431645EC}">
                        <a14:shadowObscured xmlns:a14="http://schemas.microsoft.com/office/drawing/2010/main"/>
                      </a:ext>
                    </a:extLst>
                  </pic:spPr>
                </pic:pic>
              </a:graphicData>
            </a:graphic>
          </wp:inline>
        </w:drawing>
      </w:r>
    </w:p>
    <w:p w14:paraId="11D71B43" w14:textId="0D6D46DF" w:rsidR="00435EB9" w:rsidRPr="007A7768" w:rsidRDefault="00435EB9" w:rsidP="00435EB9">
      <w:pPr>
        <w:pStyle w:val="Caption"/>
        <w:rPr>
          <w:i w:val="0"/>
          <w:iCs w:val="0"/>
          <w:szCs w:val="20"/>
        </w:rPr>
      </w:pPr>
      <w:bookmarkStart w:id="498" w:name="_Ref165740306"/>
      <w:bookmarkStart w:id="499" w:name="_Toc17220994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161</w:t>
      </w:r>
      <w:r w:rsidRPr="007A7768">
        <w:rPr>
          <w:noProof/>
          <w:szCs w:val="20"/>
        </w:rPr>
        <w:fldChar w:fldCharType="end"/>
      </w:r>
      <w:bookmarkEnd w:id="498"/>
      <w:r w:rsidRPr="007A7768">
        <w:rPr>
          <w:szCs w:val="20"/>
        </w:rPr>
        <w:t>. Baby With a Handgun</w:t>
      </w:r>
      <w:bookmarkEnd w:id="499"/>
    </w:p>
    <w:p w14:paraId="043D8C25" w14:textId="77777777" w:rsidR="00435EB9" w:rsidRPr="007A7768" w:rsidRDefault="00435EB9" w:rsidP="00435EB9">
      <w:pPr>
        <w:rPr>
          <w:color w:val="000000" w:themeColor="text1"/>
          <w:sz w:val="20"/>
          <w:szCs w:val="20"/>
        </w:rPr>
      </w:pPr>
      <w:r w:rsidRPr="007A7768">
        <w:rPr>
          <w:color w:val="000000" w:themeColor="text1"/>
          <w:sz w:val="20"/>
          <w:szCs w:val="20"/>
        </w:rPr>
        <w:t>Location: San Francisco, California, USA</w:t>
      </w:r>
      <w:r w:rsidRPr="007A7768">
        <w:rPr>
          <w:color w:val="000000" w:themeColor="text1"/>
          <w:sz w:val="20"/>
          <w:szCs w:val="20"/>
        </w:rPr>
        <w:br/>
        <w:t>Date: 2019</w:t>
      </w:r>
    </w:p>
    <w:p w14:paraId="483620C3" w14:textId="77777777" w:rsidR="00435EB9" w:rsidRPr="007A7768" w:rsidRDefault="00435EB9" w:rsidP="00435EB9">
      <w:pPr>
        <w:rPr>
          <w:color w:val="000000" w:themeColor="text1"/>
          <w:sz w:val="20"/>
          <w:szCs w:val="20"/>
        </w:rPr>
      </w:pPr>
      <w:r w:rsidRPr="007A7768">
        <w:rPr>
          <w:color w:val="000000" w:themeColor="text1"/>
          <w:sz w:val="20"/>
          <w:szCs w:val="20"/>
        </w:rPr>
        <w:t xml:space="preserve">Artist: </w:t>
      </w:r>
      <w:proofErr w:type="spellStart"/>
      <w:r w:rsidRPr="007A7768">
        <w:rPr>
          <w:color w:val="000000" w:themeColor="text1"/>
          <w:sz w:val="20"/>
          <w:szCs w:val="20"/>
        </w:rPr>
        <w:t>Bip</w:t>
      </w:r>
      <w:proofErr w:type="spellEnd"/>
      <w:r w:rsidRPr="007A7768">
        <w:rPr>
          <w:color w:val="000000" w:themeColor="text1"/>
          <w:sz w:val="20"/>
          <w:szCs w:val="20"/>
        </w:rPr>
        <w:t xml:space="preserve"> Apollo </w:t>
      </w:r>
    </w:p>
    <w:p w14:paraId="5F93B0F4" w14:textId="77777777" w:rsidR="00435EB9" w:rsidRPr="007A7768" w:rsidRDefault="00435EB9" w:rsidP="00435EB9">
      <w:pPr>
        <w:tabs>
          <w:tab w:val="left" w:pos="1892"/>
        </w:tabs>
        <w:rPr>
          <w:color w:val="000000" w:themeColor="text1"/>
          <w:sz w:val="20"/>
          <w:szCs w:val="20"/>
        </w:rPr>
      </w:pPr>
      <w:r w:rsidRPr="007A7768">
        <w:rPr>
          <w:color w:val="000000" w:themeColor="text1"/>
          <w:sz w:val="20"/>
          <w:szCs w:val="20"/>
        </w:rPr>
        <w:t>Photographer: Maximize Video Productions</w:t>
      </w:r>
    </w:p>
    <w:p w14:paraId="3FF871DC" w14:textId="4466D92D"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417" w:history="1">
        <w:r w:rsidRPr="007A7768">
          <w:rPr>
            <w:rStyle w:val="Hyperlink"/>
            <w:color w:val="000000" w:themeColor="text1"/>
            <w:sz w:val="20"/>
            <w:szCs w:val="20"/>
          </w:rPr>
          <w:t>https://www.instagram.com/p/B43d7IDBk-H/</w:t>
        </w:r>
      </w:hyperlink>
    </w:p>
    <w:p w14:paraId="3934CA02" w14:textId="77777777" w:rsidR="00435EB9" w:rsidRPr="007A7768" w:rsidRDefault="00435EB9" w:rsidP="00435EB9">
      <w:pPr>
        <w:rPr>
          <w:iCs/>
          <w:color w:val="000000" w:themeColor="text1"/>
          <w:sz w:val="20"/>
          <w:szCs w:val="20"/>
        </w:rPr>
      </w:pPr>
    </w:p>
    <w:p w14:paraId="6FF597C2" w14:textId="193CD711" w:rsidR="00435EB9" w:rsidRPr="007A7768" w:rsidRDefault="00000000" w:rsidP="00435EB9">
      <w:pPr>
        <w:rPr>
          <w:iCs/>
          <w:color w:val="000000" w:themeColor="text1"/>
          <w:sz w:val="20"/>
          <w:szCs w:val="20"/>
        </w:rPr>
      </w:pPr>
      <w:hyperlink w:anchor="fig_161" w:history="1">
        <w:r w:rsidR="00164057" w:rsidRPr="007A7768">
          <w:rPr>
            <w:rStyle w:val="Hyperlink"/>
            <w:iCs/>
            <w:color w:val="000000" w:themeColor="text1"/>
            <w:sz w:val="20"/>
            <w:szCs w:val="20"/>
          </w:rPr>
          <w:t>Return to Page</w:t>
        </w:r>
      </w:hyperlink>
      <w:r w:rsidR="00F63492" w:rsidRPr="007A7768">
        <w:rPr>
          <w:rStyle w:val="Hyperlink"/>
          <w:iCs/>
          <w:color w:val="000000" w:themeColor="text1"/>
          <w:sz w:val="20"/>
          <w:szCs w:val="20"/>
        </w:rPr>
        <w:t xml:space="preserve"> 57</w:t>
      </w:r>
    </w:p>
    <w:p w14:paraId="3BCBDE65" w14:textId="77777777" w:rsidR="00435EB9" w:rsidRPr="007A7768" w:rsidRDefault="00435EB9" w:rsidP="00435EB9">
      <w:pPr>
        <w:rPr>
          <w:i/>
          <w:color w:val="000000" w:themeColor="text1"/>
          <w:sz w:val="20"/>
          <w:szCs w:val="20"/>
        </w:rPr>
      </w:pPr>
    </w:p>
    <w:p w14:paraId="5A5A1254" w14:textId="77777777" w:rsidR="002B0F23" w:rsidRPr="007A7768" w:rsidRDefault="00435EB9" w:rsidP="002B0F23">
      <w:pPr>
        <w:keepNext/>
        <w:rPr>
          <w:color w:val="000000" w:themeColor="text1"/>
          <w:sz w:val="20"/>
          <w:szCs w:val="20"/>
        </w:rPr>
      </w:pPr>
      <w:r w:rsidRPr="007A7768">
        <w:rPr>
          <w:i/>
          <w:noProof/>
          <w:color w:val="000000" w:themeColor="text1"/>
          <w:sz w:val="20"/>
          <w:szCs w:val="20"/>
        </w:rPr>
        <w:lastRenderedPageBreak/>
        <w:drawing>
          <wp:inline distT="0" distB="0" distL="0" distR="0" wp14:anchorId="200F8694" wp14:editId="12FBBFCC">
            <wp:extent cx="4749800" cy="7324337"/>
            <wp:effectExtent l="0" t="0" r="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418">
                      <a:extLst>
                        <a:ext uri="{28A0092B-C50C-407E-A947-70E740481C1C}">
                          <a14:useLocalDpi xmlns:a14="http://schemas.microsoft.com/office/drawing/2010/main" val="0"/>
                        </a:ext>
                      </a:extLst>
                    </a:blip>
                    <a:srcRect l="9814" t="2411" r="10352" b="2574"/>
                    <a:stretch/>
                  </pic:blipFill>
                  <pic:spPr bwMode="auto">
                    <a:xfrm>
                      <a:off x="0" y="0"/>
                      <a:ext cx="4790112" cy="7386500"/>
                    </a:xfrm>
                    <a:prstGeom prst="rect">
                      <a:avLst/>
                    </a:prstGeom>
                    <a:ln>
                      <a:noFill/>
                    </a:ln>
                    <a:extLst>
                      <a:ext uri="{53640926-AAD7-44D8-BBD7-CCE9431645EC}">
                        <a14:shadowObscured xmlns:a14="http://schemas.microsoft.com/office/drawing/2010/main"/>
                      </a:ext>
                    </a:extLst>
                  </pic:spPr>
                </pic:pic>
              </a:graphicData>
            </a:graphic>
          </wp:inline>
        </w:drawing>
      </w:r>
    </w:p>
    <w:p w14:paraId="32241EAB" w14:textId="420BA62B" w:rsidR="00435EB9" w:rsidRPr="007A7768" w:rsidRDefault="002B0F23" w:rsidP="002B0F23">
      <w:pPr>
        <w:pStyle w:val="Caption"/>
        <w:rPr>
          <w:iCs w:val="0"/>
          <w:szCs w:val="20"/>
        </w:rPr>
      </w:pPr>
      <w:bookmarkStart w:id="500" w:name="_Ref165740354"/>
      <w:bookmarkStart w:id="501" w:name="_Toc17220994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162</w:t>
      </w:r>
      <w:r w:rsidRPr="007A7768">
        <w:rPr>
          <w:noProof/>
          <w:szCs w:val="20"/>
        </w:rPr>
        <w:fldChar w:fldCharType="end"/>
      </w:r>
      <w:bookmarkEnd w:id="500"/>
      <w:r w:rsidRPr="007A7768">
        <w:rPr>
          <w:szCs w:val="20"/>
        </w:rPr>
        <w:t>.</w:t>
      </w:r>
      <w:r w:rsidR="00435EB9" w:rsidRPr="007A7768">
        <w:rPr>
          <w:szCs w:val="20"/>
        </w:rPr>
        <w:t xml:space="preserve"> What is a Pig?</w:t>
      </w:r>
      <w:bookmarkEnd w:id="501"/>
    </w:p>
    <w:p w14:paraId="2EB95087" w14:textId="77777777" w:rsidR="00435EB9" w:rsidRPr="007A7768" w:rsidRDefault="00435EB9" w:rsidP="00435EB9">
      <w:pPr>
        <w:rPr>
          <w:iCs/>
          <w:color w:val="000000" w:themeColor="text1"/>
          <w:sz w:val="20"/>
          <w:szCs w:val="20"/>
        </w:rPr>
      </w:pPr>
      <w:r w:rsidRPr="007A7768">
        <w:rPr>
          <w:iCs/>
          <w:color w:val="000000" w:themeColor="text1"/>
          <w:sz w:val="20"/>
          <w:szCs w:val="20"/>
        </w:rPr>
        <w:t>Date: 1967</w:t>
      </w:r>
    </w:p>
    <w:p w14:paraId="16530CAF" w14:textId="77777777" w:rsidR="00435EB9" w:rsidRPr="007A7768" w:rsidRDefault="00435EB9" w:rsidP="00435EB9">
      <w:pPr>
        <w:rPr>
          <w:iCs/>
          <w:color w:val="000000" w:themeColor="text1"/>
          <w:sz w:val="20"/>
          <w:szCs w:val="20"/>
        </w:rPr>
      </w:pPr>
      <w:r w:rsidRPr="007A7768">
        <w:rPr>
          <w:iCs/>
          <w:color w:val="000000" w:themeColor="text1"/>
          <w:sz w:val="20"/>
          <w:szCs w:val="20"/>
        </w:rPr>
        <w:t>Artist: Emory Douglas</w:t>
      </w:r>
    </w:p>
    <w:p w14:paraId="0B1A4D8D" w14:textId="7D37D888" w:rsidR="00435EB9" w:rsidRPr="007A7768" w:rsidRDefault="00435EB9" w:rsidP="00435EB9">
      <w:pPr>
        <w:rPr>
          <w:rStyle w:val="Hyperlink"/>
          <w:iCs/>
          <w:color w:val="000000" w:themeColor="text1"/>
          <w:sz w:val="20"/>
          <w:szCs w:val="20"/>
        </w:rPr>
      </w:pPr>
      <w:r w:rsidRPr="007A7768">
        <w:rPr>
          <w:iCs/>
          <w:color w:val="000000" w:themeColor="text1"/>
          <w:sz w:val="20"/>
          <w:szCs w:val="20"/>
        </w:rPr>
        <w:t xml:space="preserve">Source: </w:t>
      </w:r>
      <w:hyperlink r:id="rId419" w:history="1">
        <w:r w:rsidRPr="007A7768">
          <w:rPr>
            <w:rStyle w:val="Hyperlink"/>
            <w:iCs/>
            <w:color w:val="000000" w:themeColor="text1"/>
            <w:sz w:val="20"/>
            <w:szCs w:val="20"/>
          </w:rPr>
          <w:t>https://www.design.iastate.edu/wp-content/uploads/2021/09/What-is-a-Pig-by-Emory-Douglas.jpg</w:t>
        </w:r>
      </w:hyperlink>
    </w:p>
    <w:p w14:paraId="627ACA65" w14:textId="1BB38199" w:rsidR="00822B2D" w:rsidRPr="007A7768" w:rsidRDefault="00822B2D" w:rsidP="00435EB9">
      <w:pPr>
        <w:rPr>
          <w:rStyle w:val="Hyperlink"/>
          <w:iCs/>
          <w:color w:val="000000" w:themeColor="text1"/>
          <w:sz w:val="20"/>
          <w:szCs w:val="20"/>
        </w:rPr>
      </w:pPr>
    </w:p>
    <w:p w14:paraId="507F9C8E" w14:textId="4A590140" w:rsidR="00822B2D" w:rsidRPr="007A7768" w:rsidRDefault="00000000" w:rsidP="00435EB9">
      <w:pPr>
        <w:rPr>
          <w:iCs/>
          <w:color w:val="000000" w:themeColor="text1"/>
          <w:sz w:val="20"/>
          <w:szCs w:val="20"/>
        </w:rPr>
      </w:pPr>
      <w:hyperlink w:anchor="pig" w:history="1">
        <w:r w:rsidR="00822B2D" w:rsidRPr="007A7768">
          <w:rPr>
            <w:rStyle w:val="Hyperlink"/>
            <w:iCs/>
            <w:color w:val="000000" w:themeColor="text1"/>
            <w:sz w:val="20"/>
            <w:szCs w:val="20"/>
          </w:rPr>
          <w:t>Return to Page</w:t>
        </w:r>
      </w:hyperlink>
      <w:r w:rsidR="00822B2D" w:rsidRPr="007A7768">
        <w:rPr>
          <w:rStyle w:val="Hyperlink"/>
          <w:iCs/>
          <w:color w:val="000000" w:themeColor="text1"/>
          <w:sz w:val="20"/>
          <w:szCs w:val="20"/>
        </w:rPr>
        <w:t xml:space="preserve"> 58</w:t>
      </w:r>
    </w:p>
    <w:p w14:paraId="0B26F2A4"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425F9703" wp14:editId="072857DB">
            <wp:extent cx="4546264" cy="2768600"/>
            <wp:effectExtent l="0" t="0" r="635" b="0"/>
            <wp:docPr id="385" name="image45.jpg" descr="A pig painted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jpg" descr="A pig painted on a wall&#10;&#10;Description automatically generated"/>
                    <pic:cNvPicPr preferRelativeResize="0"/>
                  </pic:nvPicPr>
                  <pic:blipFill rotWithShape="1">
                    <a:blip r:embed="rId420"/>
                    <a:srcRect t="9970" b="8833"/>
                    <a:stretch/>
                  </pic:blipFill>
                  <pic:spPr bwMode="auto">
                    <a:xfrm>
                      <a:off x="0" y="0"/>
                      <a:ext cx="4593851" cy="2797580"/>
                    </a:xfrm>
                    <a:prstGeom prst="rect">
                      <a:avLst/>
                    </a:prstGeom>
                    <a:ln>
                      <a:noFill/>
                    </a:ln>
                    <a:extLst>
                      <a:ext uri="{53640926-AAD7-44D8-BBD7-CCE9431645EC}">
                        <a14:shadowObscured xmlns:a14="http://schemas.microsoft.com/office/drawing/2010/main"/>
                      </a:ext>
                    </a:extLst>
                  </pic:spPr>
                </pic:pic>
              </a:graphicData>
            </a:graphic>
          </wp:inline>
        </w:drawing>
      </w:r>
    </w:p>
    <w:p w14:paraId="0F9A5286" w14:textId="16DAD16F" w:rsidR="00435EB9" w:rsidRPr="007A7768" w:rsidRDefault="002B0F23" w:rsidP="002B0F23">
      <w:pPr>
        <w:pStyle w:val="Caption"/>
        <w:rPr>
          <w:szCs w:val="20"/>
        </w:rPr>
      </w:pPr>
      <w:bookmarkStart w:id="502" w:name="_Ref165740388"/>
      <w:bookmarkStart w:id="503" w:name="_Toc17220994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163</w:t>
      </w:r>
      <w:r w:rsidRPr="007A7768">
        <w:rPr>
          <w:noProof/>
          <w:szCs w:val="20"/>
        </w:rPr>
        <w:fldChar w:fldCharType="end"/>
      </w:r>
      <w:bookmarkEnd w:id="502"/>
      <w:r w:rsidRPr="007A7768">
        <w:rPr>
          <w:szCs w:val="20"/>
        </w:rPr>
        <w:t>.</w:t>
      </w:r>
      <w:r w:rsidR="00435EB9" w:rsidRPr="007A7768">
        <w:rPr>
          <w:szCs w:val="20"/>
        </w:rPr>
        <w:t xml:space="preserve"> Police Pig Eating Donut under Barb Wire</w:t>
      </w:r>
      <w:bookmarkEnd w:id="503"/>
    </w:p>
    <w:p w14:paraId="2E5C9D05"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Los Angeles, California, USA</w:t>
      </w:r>
    </w:p>
    <w:p w14:paraId="3200A774"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Date: 2007 </w:t>
      </w:r>
    </w:p>
    <w:p w14:paraId="5E24D06D" w14:textId="5FD1CA53"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421">
        <w:r w:rsidRPr="007A7768">
          <w:rPr>
            <w:color w:val="000000" w:themeColor="text1"/>
            <w:sz w:val="20"/>
            <w:szCs w:val="20"/>
            <w:u w:val="single"/>
          </w:rPr>
          <w:t>https://woowpost.blogspot.com/2008/03/best-cool-graffiti-arts-picture.html</w:t>
        </w:r>
      </w:hyperlink>
    </w:p>
    <w:p w14:paraId="455CC3C8" w14:textId="0680719E" w:rsidR="00435EB9" w:rsidRPr="007A7768" w:rsidRDefault="00435EB9" w:rsidP="00435EB9">
      <w:pPr>
        <w:tabs>
          <w:tab w:val="left" w:pos="1800"/>
        </w:tabs>
        <w:rPr>
          <w:color w:val="000000" w:themeColor="text1"/>
          <w:sz w:val="20"/>
          <w:szCs w:val="20"/>
        </w:rPr>
      </w:pPr>
    </w:p>
    <w:p w14:paraId="08936C74" w14:textId="246DB2CB" w:rsidR="00F24C61" w:rsidRPr="007A7768" w:rsidRDefault="00000000" w:rsidP="00435EB9">
      <w:pPr>
        <w:tabs>
          <w:tab w:val="left" w:pos="1800"/>
        </w:tabs>
        <w:rPr>
          <w:rStyle w:val="Hyperlink"/>
          <w:color w:val="000000" w:themeColor="text1"/>
          <w:sz w:val="20"/>
          <w:szCs w:val="20"/>
        </w:rPr>
      </w:pPr>
      <w:hyperlink w:anchor="fig_163" w:history="1">
        <w:r w:rsidR="00F24C61"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58</w:t>
      </w:r>
    </w:p>
    <w:p w14:paraId="1F70DD3B" w14:textId="77777777" w:rsidR="00822B2D" w:rsidRPr="007A7768" w:rsidRDefault="00822B2D" w:rsidP="00435EB9">
      <w:pPr>
        <w:tabs>
          <w:tab w:val="left" w:pos="1800"/>
        </w:tabs>
        <w:rPr>
          <w:color w:val="000000" w:themeColor="text1"/>
          <w:sz w:val="20"/>
          <w:szCs w:val="20"/>
        </w:rPr>
      </w:pPr>
    </w:p>
    <w:p w14:paraId="2491E3AF"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40430DBB" wp14:editId="3126468F">
            <wp:extent cx="3954762" cy="3530600"/>
            <wp:effectExtent l="0" t="0" r="0" b="0"/>
            <wp:docPr id="383" name="image40.jpg" descr="A mural of a pig with a nose sticking out of its mou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jpg" descr="A mural of a pig with a nose sticking out of its mouth&#10;&#10;Description automatically generated"/>
                    <pic:cNvPicPr preferRelativeResize="0"/>
                  </pic:nvPicPr>
                  <pic:blipFill rotWithShape="1">
                    <a:blip r:embed="rId422"/>
                    <a:srcRect t="13801" b="19243"/>
                    <a:stretch/>
                  </pic:blipFill>
                  <pic:spPr bwMode="auto">
                    <a:xfrm>
                      <a:off x="0" y="0"/>
                      <a:ext cx="3972340" cy="3546292"/>
                    </a:xfrm>
                    <a:prstGeom prst="rect">
                      <a:avLst/>
                    </a:prstGeom>
                    <a:ln>
                      <a:noFill/>
                    </a:ln>
                    <a:extLst>
                      <a:ext uri="{53640926-AAD7-44D8-BBD7-CCE9431645EC}">
                        <a14:shadowObscured xmlns:a14="http://schemas.microsoft.com/office/drawing/2010/main"/>
                      </a:ext>
                    </a:extLst>
                  </pic:spPr>
                </pic:pic>
              </a:graphicData>
            </a:graphic>
          </wp:inline>
        </w:drawing>
      </w:r>
    </w:p>
    <w:p w14:paraId="45808978" w14:textId="5D8660F0" w:rsidR="00435EB9" w:rsidRPr="007A7768" w:rsidRDefault="002B0F23" w:rsidP="002B0F23">
      <w:pPr>
        <w:pStyle w:val="Caption"/>
        <w:rPr>
          <w:szCs w:val="20"/>
        </w:rPr>
      </w:pPr>
      <w:bookmarkStart w:id="504" w:name="_Ref165740437"/>
      <w:bookmarkStart w:id="505" w:name="_Toc17220994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164</w:t>
      </w:r>
      <w:r w:rsidRPr="007A7768">
        <w:rPr>
          <w:noProof/>
          <w:szCs w:val="20"/>
        </w:rPr>
        <w:fldChar w:fldCharType="end"/>
      </w:r>
      <w:bookmarkEnd w:id="504"/>
      <w:r w:rsidRPr="007A7768">
        <w:rPr>
          <w:szCs w:val="20"/>
        </w:rPr>
        <w:t>.</w:t>
      </w:r>
      <w:r w:rsidR="00435EB9" w:rsidRPr="007A7768">
        <w:rPr>
          <w:szCs w:val="20"/>
        </w:rPr>
        <w:t xml:space="preserve"> Police Pig with Eyes Bulging through Snout</w:t>
      </w:r>
      <w:bookmarkEnd w:id="505"/>
    </w:p>
    <w:p w14:paraId="6F26A48C"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Location: Montpellier, France </w:t>
      </w:r>
    </w:p>
    <w:p w14:paraId="3883748A"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Date: 2012 </w:t>
      </w:r>
    </w:p>
    <w:p w14:paraId="261A9858" w14:textId="170D4A09" w:rsidR="00435EB9" w:rsidRPr="007A7768" w:rsidRDefault="00435EB9" w:rsidP="00435EB9">
      <w:pPr>
        <w:tabs>
          <w:tab w:val="left" w:pos="1800"/>
        </w:tabs>
        <w:rPr>
          <w:color w:val="000000" w:themeColor="text1"/>
          <w:sz w:val="20"/>
          <w:szCs w:val="20"/>
          <w:u w:val="single"/>
        </w:rPr>
      </w:pPr>
      <w:r w:rsidRPr="007A7768">
        <w:rPr>
          <w:color w:val="000000" w:themeColor="text1"/>
          <w:sz w:val="20"/>
          <w:szCs w:val="20"/>
        </w:rPr>
        <w:t xml:space="preserve">Source: </w:t>
      </w:r>
      <w:hyperlink r:id="rId423">
        <w:r w:rsidRPr="007A7768">
          <w:rPr>
            <w:color w:val="000000" w:themeColor="text1"/>
            <w:sz w:val="20"/>
            <w:szCs w:val="20"/>
            <w:u w:val="single"/>
          </w:rPr>
          <w:t>http://ist2011.over-blog.com/article-patandpatate-photographe-montpellier-105576789.html</w:t>
        </w:r>
      </w:hyperlink>
    </w:p>
    <w:p w14:paraId="692B51B3" w14:textId="3DEA2C39" w:rsidR="00F24C61" w:rsidRPr="007A7768" w:rsidRDefault="00F24C61" w:rsidP="00435EB9">
      <w:pPr>
        <w:tabs>
          <w:tab w:val="left" w:pos="1800"/>
        </w:tabs>
        <w:rPr>
          <w:color w:val="000000" w:themeColor="text1"/>
          <w:sz w:val="20"/>
          <w:szCs w:val="20"/>
          <w:u w:val="single"/>
        </w:rPr>
      </w:pPr>
    </w:p>
    <w:p w14:paraId="5BAF6BA2" w14:textId="31BF24C2" w:rsidR="00F24C61" w:rsidRPr="007A7768" w:rsidRDefault="00000000" w:rsidP="00435EB9">
      <w:pPr>
        <w:tabs>
          <w:tab w:val="left" w:pos="1800"/>
        </w:tabs>
        <w:rPr>
          <w:color w:val="000000" w:themeColor="text1"/>
          <w:sz w:val="20"/>
          <w:szCs w:val="20"/>
        </w:rPr>
      </w:pPr>
      <w:hyperlink w:anchor="fig_169" w:history="1">
        <w:r w:rsidR="00F24C61"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59</w:t>
      </w:r>
    </w:p>
    <w:p w14:paraId="79CEB9B6"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2F4AF8E9" wp14:editId="05536E2B">
            <wp:extent cx="5397500" cy="3067810"/>
            <wp:effectExtent l="0" t="0" r="0" b="5715"/>
            <wp:docPr id="389" name="image53.jpg" descr="A wall with graffiti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jpg" descr="A wall with graffiti on it&#10;&#10;Description automatically generated"/>
                    <pic:cNvPicPr preferRelativeResize="0"/>
                  </pic:nvPicPr>
                  <pic:blipFill rotWithShape="1">
                    <a:blip r:embed="rId424"/>
                    <a:srcRect t="8662" b="5999"/>
                    <a:stretch/>
                  </pic:blipFill>
                  <pic:spPr bwMode="auto">
                    <a:xfrm>
                      <a:off x="0" y="0"/>
                      <a:ext cx="5422111" cy="3081799"/>
                    </a:xfrm>
                    <a:prstGeom prst="rect">
                      <a:avLst/>
                    </a:prstGeom>
                    <a:ln>
                      <a:noFill/>
                    </a:ln>
                    <a:extLst>
                      <a:ext uri="{53640926-AAD7-44D8-BBD7-CCE9431645EC}">
                        <a14:shadowObscured xmlns:a14="http://schemas.microsoft.com/office/drawing/2010/main"/>
                      </a:ext>
                    </a:extLst>
                  </pic:spPr>
                </pic:pic>
              </a:graphicData>
            </a:graphic>
          </wp:inline>
        </w:drawing>
      </w:r>
    </w:p>
    <w:p w14:paraId="41730906" w14:textId="100C1AF1" w:rsidR="00435EB9" w:rsidRPr="007A7768" w:rsidRDefault="002B0F23" w:rsidP="002B0F23">
      <w:pPr>
        <w:pStyle w:val="Caption"/>
        <w:rPr>
          <w:i w:val="0"/>
          <w:iCs w:val="0"/>
          <w:szCs w:val="20"/>
        </w:rPr>
      </w:pPr>
      <w:bookmarkStart w:id="506" w:name="_Ref165740452"/>
      <w:bookmarkStart w:id="507" w:name="_Toc17220994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165</w:t>
      </w:r>
      <w:r w:rsidRPr="007A7768">
        <w:rPr>
          <w:noProof/>
          <w:szCs w:val="20"/>
        </w:rPr>
        <w:fldChar w:fldCharType="end"/>
      </w:r>
      <w:bookmarkEnd w:id="506"/>
      <w:r w:rsidRPr="007A7768">
        <w:rPr>
          <w:szCs w:val="20"/>
        </w:rPr>
        <w:t>.</w:t>
      </w:r>
      <w:r w:rsidR="00435EB9" w:rsidRPr="007A7768">
        <w:rPr>
          <w:szCs w:val="20"/>
        </w:rPr>
        <w:t xml:space="preserve"> Two Little Police Piggies</w:t>
      </w:r>
      <w:bookmarkEnd w:id="507"/>
    </w:p>
    <w:p w14:paraId="752E0A56"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São Paulo, Brazil</w:t>
      </w:r>
    </w:p>
    <w:p w14:paraId="024F794F"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2013</w:t>
      </w:r>
    </w:p>
    <w:p w14:paraId="3DED8D1D"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Photographer: </w:t>
      </w:r>
      <w:proofErr w:type="spellStart"/>
      <w:r w:rsidRPr="007A7768">
        <w:rPr>
          <w:color w:val="000000" w:themeColor="text1"/>
          <w:sz w:val="20"/>
          <w:szCs w:val="20"/>
        </w:rPr>
        <w:t>Jurandir</w:t>
      </w:r>
      <w:proofErr w:type="spellEnd"/>
      <w:r w:rsidRPr="007A7768">
        <w:rPr>
          <w:color w:val="000000" w:themeColor="text1"/>
          <w:sz w:val="20"/>
          <w:szCs w:val="20"/>
        </w:rPr>
        <w:t xml:space="preserve"> Lima </w:t>
      </w:r>
    </w:p>
    <w:p w14:paraId="2EEDA6E0" w14:textId="6C3FE050"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425">
        <w:r w:rsidRPr="007A7768">
          <w:rPr>
            <w:color w:val="000000" w:themeColor="text1"/>
            <w:sz w:val="20"/>
            <w:szCs w:val="20"/>
            <w:u w:val="single"/>
          </w:rPr>
          <w:t>https://www.flickr.com/photos/jurandir_lima/8367189460</w:t>
        </w:r>
      </w:hyperlink>
    </w:p>
    <w:p w14:paraId="6E279D7D" w14:textId="77777777" w:rsidR="00435EB9" w:rsidRPr="007A7768" w:rsidRDefault="00435EB9" w:rsidP="00435EB9">
      <w:pPr>
        <w:tabs>
          <w:tab w:val="left" w:pos="1800"/>
        </w:tabs>
        <w:rPr>
          <w:color w:val="000000" w:themeColor="text1"/>
          <w:sz w:val="20"/>
          <w:szCs w:val="20"/>
        </w:rPr>
      </w:pPr>
    </w:p>
    <w:p w14:paraId="51F7EE9D" w14:textId="4986D59B" w:rsidR="00F24C61" w:rsidRPr="007A7768" w:rsidRDefault="00000000" w:rsidP="00F24C61">
      <w:pPr>
        <w:tabs>
          <w:tab w:val="left" w:pos="1800"/>
        </w:tabs>
        <w:rPr>
          <w:color w:val="000000" w:themeColor="text1"/>
          <w:sz w:val="20"/>
          <w:szCs w:val="20"/>
        </w:rPr>
      </w:pPr>
      <w:hyperlink w:anchor="fig_169" w:history="1">
        <w:r w:rsidR="00F24C61"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59</w:t>
      </w:r>
    </w:p>
    <w:p w14:paraId="00D1B482" w14:textId="77777777" w:rsidR="00435EB9" w:rsidRPr="007A7768" w:rsidRDefault="00435EB9" w:rsidP="00435EB9">
      <w:pPr>
        <w:tabs>
          <w:tab w:val="left" w:pos="1800"/>
        </w:tabs>
        <w:rPr>
          <w:color w:val="000000" w:themeColor="text1"/>
          <w:sz w:val="20"/>
          <w:szCs w:val="20"/>
        </w:rPr>
      </w:pPr>
    </w:p>
    <w:p w14:paraId="523A676E" w14:textId="77777777" w:rsidR="00F40755" w:rsidRPr="007A7768" w:rsidRDefault="00F40755" w:rsidP="00F40755">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1635B78F" wp14:editId="13CE30D7">
            <wp:extent cx="5530704" cy="2670810"/>
            <wp:effectExtent l="0" t="0" r="0" b="0"/>
            <wp:docPr id="57" name="Picture 57" descr="A mural of riot pol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mural of riot police&#10;&#10;Description automatically generated"/>
                    <pic:cNvPicPr/>
                  </pic:nvPicPr>
                  <pic:blipFill rotWithShape="1">
                    <a:blip r:embed="rId426" cstate="print">
                      <a:extLst>
                        <a:ext uri="{28A0092B-C50C-407E-A947-70E740481C1C}">
                          <a14:useLocalDpi xmlns:a14="http://schemas.microsoft.com/office/drawing/2010/main" val="0"/>
                        </a:ext>
                      </a:extLst>
                    </a:blip>
                    <a:srcRect b="14150"/>
                    <a:stretch/>
                  </pic:blipFill>
                  <pic:spPr bwMode="auto">
                    <a:xfrm>
                      <a:off x="0" y="0"/>
                      <a:ext cx="5549202" cy="2679743"/>
                    </a:xfrm>
                    <a:prstGeom prst="rect">
                      <a:avLst/>
                    </a:prstGeom>
                    <a:ln>
                      <a:noFill/>
                    </a:ln>
                    <a:extLst>
                      <a:ext uri="{53640926-AAD7-44D8-BBD7-CCE9431645EC}">
                        <a14:shadowObscured xmlns:a14="http://schemas.microsoft.com/office/drawing/2010/main"/>
                      </a:ext>
                    </a:extLst>
                  </pic:spPr>
                </pic:pic>
              </a:graphicData>
            </a:graphic>
          </wp:inline>
        </w:drawing>
      </w:r>
    </w:p>
    <w:p w14:paraId="7DAFE6A6" w14:textId="7B2F3EEF" w:rsidR="00435EB9" w:rsidRPr="007A7768" w:rsidRDefault="00F40755" w:rsidP="00F40755">
      <w:pPr>
        <w:pStyle w:val="Caption"/>
        <w:rPr>
          <w:szCs w:val="20"/>
          <w:highlight w:val="white"/>
        </w:rPr>
      </w:pPr>
      <w:bookmarkStart w:id="508" w:name="_Ref166353747"/>
      <w:bookmarkStart w:id="509" w:name="_Toc17220994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166</w:t>
      </w:r>
      <w:r w:rsidRPr="007A7768">
        <w:rPr>
          <w:noProof/>
          <w:szCs w:val="20"/>
        </w:rPr>
        <w:fldChar w:fldCharType="end"/>
      </w:r>
      <w:bookmarkEnd w:id="508"/>
      <w:r w:rsidRPr="007A7768">
        <w:rPr>
          <w:szCs w:val="20"/>
        </w:rPr>
        <w:t>.</w:t>
      </w:r>
      <w:r w:rsidR="002B0F23" w:rsidRPr="007A7768">
        <w:rPr>
          <w:szCs w:val="20"/>
        </w:rPr>
        <w:t xml:space="preserve"> </w:t>
      </w:r>
      <w:r w:rsidR="00435EB9" w:rsidRPr="007A7768">
        <w:rPr>
          <w:szCs w:val="20"/>
          <w:highlight w:val="white"/>
        </w:rPr>
        <w:t>Mural Denouncing Police Attack on Hospital</w:t>
      </w:r>
      <w:bookmarkEnd w:id="509"/>
    </w:p>
    <w:p w14:paraId="60306A92" w14:textId="77777777" w:rsidR="00435EB9" w:rsidRPr="007A7768" w:rsidRDefault="00435EB9" w:rsidP="00435EB9">
      <w:pPr>
        <w:tabs>
          <w:tab w:val="left" w:pos="1800"/>
        </w:tabs>
        <w:rPr>
          <w:color w:val="000000" w:themeColor="text1"/>
          <w:sz w:val="20"/>
          <w:szCs w:val="20"/>
          <w:highlight w:val="white"/>
        </w:rPr>
      </w:pPr>
      <w:r w:rsidRPr="007A7768">
        <w:rPr>
          <w:color w:val="000000" w:themeColor="text1"/>
          <w:sz w:val="20"/>
          <w:szCs w:val="20"/>
          <w:highlight w:val="white"/>
        </w:rPr>
        <w:t xml:space="preserve">Location: </w:t>
      </w:r>
      <w:proofErr w:type="spellStart"/>
      <w:r w:rsidRPr="007A7768">
        <w:rPr>
          <w:color w:val="000000" w:themeColor="text1"/>
          <w:sz w:val="20"/>
          <w:szCs w:val="20"/>
          <w:highlight w:val="white"/>
        </w:rPr>
        <w:t>Borda</w:t>
      </w:r>
      <w:proofErr w:type="spellEnd"/>
      <w:r w:rsidRPr="007A7768">
        <w:rPr>
          <w:color w:val="000000" w:themeColor="text1"/>
          <w:sz w:val="20"/>
          <w:szCs w:val="20"/>
          <w:highlight w:val="white"/>
        </w:rPr>
        <w:t>, Argentina</w:t>
      </w:r>
    </w:p>
    <w:p w14:paraId="3C7559CD" w14:textId="77777777" w:rsidR="00435EB9" w:rsidRPr="007A7768" w:rsidRDefault="00435EB9" w:rsidP="00435EB9">
      <w:pPr>
        <w:tabs>
          <w:tab w:val="left" w:pos="1800"/>
        </w:tabs>
        <w:rPr>
          <w:color w:val="000000" w:themeColor="text1"/>
          <w:sz w:val="20"/>
          <w:szCs w:val="20"/>
          <w:highlight w:val="white"/>
        </w:rPr>
      </w:pPr>
      <w:r w:rsidRPr="007A7768">
        <w:rPr>
          <w:color w:val="000000" w:themeColor="text1"/>
          <w:sz w:val="20"/>
          <w:szCs w:val="20"/>
          <w:highlight w:val="white"/>
        </w:rPr>
        <w:t xml:space="preserve">Date: 2013 </w:t>
      </w:r>
    </w:p>
    <w:p w14:paraId="7D02E37D" w14:textId="583CDAAD" w:rsidR="00435EB9" w:rsidRPr="007A7768" w:rsidRDefault="00435EB9" w:rsidP="00435EB9">
      <w:pPr>
        <w:tabs>
          <w:tab w:val="left" w:pos="1800"/>
        </w:tabs>
        <w:rPr>
          <w:color w:val="000000" w:themeColor="text1"/>
          <w:sz w:val="20"/>
          <w:szCs w:val="20"/>
          <w:highlight w:val="white"/>
        </w:rPr>
      </w:pPr>
      <w:r w:rsidRPr="007A7768">
        <w:rPr>
          <w:color w:val="000000" w:themeColor="text1"/>
          <w:sz w:val="20"/>
          <w:szCs w:val="20"/>
          <w:highlight w:val="white"/>
        </w:rPr>
        <w:t xml:space="preserve">Artist: </w:t>
      </w:r>
      <w:proofErr w:type="spellStart"/>
      <w:r w:rsidRPr="007A7768">
        <w:rPr>
          <w:color w:val="000000" w:themeColor="text1"/>
          <w:sz w:val="20"/>
          <w:szCs w:val="20"/>
          <w:highlight w:val="white"/>
        </w:rPr>
        <w:t>Borda</w:t>
      </w:r>
      <w:proofErr w:type="spellEnd"/>
      <w:r w:rsidRPr="007A7768">
        <w:rPr>
          <w:color w:val="000000" w:themeColor="text1"/>
          <w:sz w:val="20"/>
          <w:szCs w:val="20"/>
          <w:highlight w:val="white"/>
        </w:rPr>
        <w:t xml:space="preserve"> Artists Front</w:t>
      </w:r>
      <w:r w:rsidR="00F40755" w:rsidRPr="007A7768">
        <w:rPr>
          <w:color w:val="000000" w:themeColor="text1"/>
          <w:sz w:val="20"/>
          <w:szCs w:val="20"/>
          <w:highlight w:val="white"/>
        </w:rPr>
        <w:t xml:space="preserve"> </w:t>
      </w:r>
      <w:r w:rsidRPr="007A7768">
        <w:rPr>
          <w:color w:val="000000" w:themeColor="text1"/>
          <w:sz w:val="20"/>
          <w:szCs w:val="20"/>
          <w:highlight w:val="white"/>
        </w:rPr>
        <w:t xml:space="preserve">(see </w:t>
      </w:r>
      <w:proofErr w:type="spellStart"/>
      <w:r w:rsidRPr="007A7768">
        <w:rPr>
          <w:color w:val="000000" w:themeColor="text1"/>
          <w:sz w:val="20"/>
          <w:szCs w:val="20"/>
          <w:highlight w:val="white"/>
        </w:rPr>
        <w:t>Ferigato</w:t>
      </w:r>
      <w:proofErr w:type="spellEnd"/>
      <w:r w:rsidRPr="007A7768">
        <w:rPr>
          <w:color w:val="000000" w:themeColor="text1"/>
          <w:sz w:val="20"/>
          <w:szCs w:val="20"/>
          <w:highlight w:val="white"/>
        </w:rPr>
        <w:t xml:space="preserve"> and </w:t>
      </w:r>
      <w:proofErr w:type="spellStart"/>
      <w:r w:rsidRPr="007A7768">
        <w:rPr>
          <w:color w:val="000000" w:themeColor="text1"/>
          <w:sz w:val="20"/>
          <w:szCs w:val="20"/>
          <w:highlight w:val="white"/>
        </w:rPr>
        <w:t>Caralho</w:t>
      </w:r>
      <w:proofErr w:type="spellEnd"/>
      <w:r w:rsidRPr="007A7768">
        <w:rPr>
          <w:color w:val="000000" w:themeColor="text1"/>
          <w:sz w:val="20"/>
          <w:szCs w:val="20"/>
          <w:highlight w:val="white"/>
        </w:rPr>
        <w:t>, 2011)</w:t>
      </w:r>
    </w:p>
    <w:p w14:paraId="4E8B2256" w14:textId="3A2F48E9" w:rsidR="00435EB9" w:rsidRPr="007A7768" w:rsidRDefault="00000000" w:rsidP="00435EB9">
      <w:pPr>
        <w:tabs>
          <w:tab w:val="left" w:pos="1800"/>
        </w:tabs>
        <w:rPr>
          <w:color w:val="000000" w:themeColor="text1"/>
          <w:sz w:val="20"/>
          <w:szCs w:val="20"/>
          <w:highlight w:val="white"/>
        </w:rPr>
      </w:pPr>
      <w:hyperlink r:id="rId427">
        <w:r w:rsidR="00435EB9" w:rsidRPr="007A7768">
          <w:rPr>
            <w:color w:val="000000" w:themeColor="text1"/>
            <w:sz w:val="20"/>
            <w:szCs w:val="20"/>
          </w:rPr>
          <w:t xml:space="preserve">Source: </w:t>
        </w:r>
        <w:r w:rsidR="00435EB9" w:rsidRPr="007A7768">
          <w:rPr>
            <w:color w:val="000000" w:themeColor="text1"/>
            <w:sz w:val="20"/>
            <w:szCs w:val="20"/>
            <w:highlight w:val="white"/>
            <w:u w:val="single"/>
          </w:rPr>
          <w:t>https://www.perfil.com/noticias/sociedad/talleristas-del-borda-pintaron-murales-para-repudiar-la-represion-de-la-policia-20130504-0004.phtml</w:t>
        </w:r>
      </w:hyperlink>
      <w:r w:rsidR="0008335B" w:rsidRPr="007A7768">
        <w:rPr>
          <w:color w:val="000000" w:themeColor="text1"/>
          <w:sz w:val="20"/>
          <w:szCs w:val="20"/>
          <w:highlight w:val="white"/>
        </w:rPr>
        <w:t xml:space="preserve"> &amp; </w:t>
      </w:r>
      <w:hyperlink r:id="rId428" w:history="1">
        <w:r w:rsidR="0008335B" w:rsidRPr="007A7768">
          <w:rPr>
            <w:rStyle w:val="Hyperlink"/>
            <w:color w:val="000000" w:themeColor="text1"/>
            <w:sz w:val="20"/>
            <w:szCs w:val="20"/>
          </w:rPr>
          <w:t>https://www.facebook.com/photo/?fbid=389608666710691&amp;set=pb.100069846831380.-2207520000</w:t>
        </w:r>
      </w:hyperlink>
    </w:p>
    <w:p w14:paraId="0491D00C" w14:textId="77777777" w:rsidR="0008335B" w:rsidRPr="007A7768" w:rsidRDefault="0008335B" w:rsidP="00435EB9">
      <w:pPr>
        <w:tabs>
          <w:tab w:val="left" w:pos="1800"/>
        </w:tabs>
        <w:rPr>
          <w:color w:val="000000" w:themeColor="text1"/>
          <w:sz w:val="20"/>
          <w:szCs w:val="20"/>
          <w:highlight w:val="white"/>
        </w:rPr>
      </w:pPr>
    </w:p>
    <w:p w14:paraId="4EB8D753" w14:textId="38923669" w:rsidR="00F24C61" w:rsidRPr="007A7768" w:rsidRDefault="00000000" w:rsidP="00435EB9">
      <w:pPr>
        <w:tabs>
          <w:tab w:val="left" w:pos="1800"/>
        </w:tabs>
        <w:rPr>
          <w:color w:val="000000" w:themeColor="text1"/>
          <w:sz w:val="20"/>
          <w:szCs w:val="20"/>
        </w:rPr>
      </w:pPr>
      <w:hyperlink w:anchor="fig_169" w:history="1">
        <w:r w:rsidR="00F24C61"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59</w:t>
      </w:r>
    </w:p>
    <w:p w14:paraId="73C57C07"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highlight w:val="white"/>
        </w:rPr>
        <w:lastRenderedPageBreak/>
        <w:drawing>
          <wp:inline distT="0" distB="0" distL="0" distR="0" wp14:anchorId="322B72DA" wp14:editId="47E1E96A">
            <wp:extent cx="5943600" cy="5943600"/>
            <wp:effectExtent l="0" t="0" r="0" b="0"/>
            <wp:docPr id="380" name="image46.jpg" descr="A graffiti of a pi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6.jpg" descr="A graffiti of a pig&#10;&#10;Description automatically generated"/>
                    <pic:cNvPicPr preferRelativeResize="0"/>
                  </pic:nvPicPr>
                  <pic:blipFill>
                    <a:blip r:embed="rId429"/>
                    <a:srcRect/>
                    <a:stretch>
                      <a:fillRect/>
                    </a:stretch>
                  </pic:blipFill>
                  <pic:spPr>
                    <a:xfrm>
                      <a:off x="0" y="0"/>
                      <a:ext cx="5943600" cy="5943600"/>
                    </a:xfrm>
                    <a:prstGeom prst="rect">
                      <a:avLst/>
                    </a:prstGeom>
                    <a:ln/>
                  </pic:spPr>
                </pic:pic>
              </a:graphicData>
            </a:graphic>
          </wp:inline>
        </w:drawing>
      </w:r>
    </w:p>
    <w:p w14:paraId="0902B8F5" w14:textId="02A4FD45" w:rsidR="00435EB9" w:rsidRPr="007A7768" w:rsidRDefault="002B0F23" w:rsidP="002B0F23">
      <w:pPr>
        <w:pStyle w:val="Caption"/>
        <w:rPr>
          <w:szCs w:val="20"/>
        </w:rPr>
      </w:pPr>
      <w:bookmarkStart w:id="510" w:name="_Ref165740500"/>
      <w:bookmarkStart w:id="511" w:name="_Toc17220995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167</w:t>
      </w:r>
      <w:r w:rsidRPr="007A7768">
        <w:rPr>
          <w:noProof/>
          <w:szCs w:val="20"/>
        </w:rPr>
        <w:fldChar w:fldCharType="end"/>
      </w:r>
      <w:bookmarkEnd w:id="510"/>
      <w:r w:rsidRPr="007A7768">
        <w:rPr>
          <w:szCs w:val="20"/>
        </w:rPr>
        <w:t>.</w:t>
      </w:r>
      <w:r w:rsidR="00435EB9" w:rsidRPr="007A7768">
        <w:rPr>
          <w:szCs w:val="20"/>
        </w:rPr>
        <w:t xml:space="preserve"> Police Pig Smokes Cigar</w:t>
      </w:r>
      <w:bookmarkEnd w:id="511"/>
    </w:p>
    <w:p w14:paraId="487E3FEF"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Location: Copenhagen, Denmark </w:t>
      </w:r>
    </w:p>
    <w:p w14:paraId="2E677EC1"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Date: 2018 </w:t>
      </w:r>
    </w:p>
    <w:p w14:paraId="53767E2A"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Artists: Frederik </w:t>
      </w:r>
      <w:proofErr w:type="spellStart"/>
      <w:r w:rsidRPr="007A7768">
        <w:rPr>
          <w:color w:val="000000" w:themeColor="text1"/>
          <w:sz w:val="20"/>
          <w:szCs w:val="20"/>
        </w:rPr>
        <w:t>Bager</w:t>
      </w:r>
      <w:proofErr w:type="spellEnd"/>
      <w:r w:rsidRPr="007A7768">
        <w:rPr>
          <w:color w:val="000000" w:themeColor="text1"/>
          <w:sz w:val="20"/>
          <w:szCs w:val="20"/>
        </w:rPr>
        <w:t xml:space="preserve"> and </w:t>
      </w:r>
      <w:proofErr w:type="spellStart"/>
      <w:r w:rsidRPr="007A7768">
        <w:rPr>
          <w:color w:val="000000" w:themeColor="text1"/>
          <w:sz w:val="20"/>
          <w:szCs w:val="20"/>
        </w:rPr>
        <w:t>Royes</w:t>
      </w:r>
      <w:proofErr w:type="spellEnd"/>
      <w:r w:rsidRPr="007A7768">
        <w:rPr>
          <w:color w:val="000000" w:themeColor="text1"/>
          <w:sz w:val="20"/>
          <w:szCs w:val="20"/>
        </w:rPr>
        <w:t xml:space="preserve"> </w:t>
      </w:r>
    </w:p>
    <w:p w14:paraId="03D2F91D" w14:textId="41BD0F0E" w:rsidR="00435EB9" w:rsidRPr="007A7768" w:rsidRDefault="00435EB9" w:rsidP="00435EB9">
      <w:pPr>
        <w:tabs>
          <w:tab w:val="left" w:pos="1800"/>
        </w:tabs>
        <w:rPr>
          <w:color w:val="000000" w:themeColor="text1"/>
          <w:sz w:val="20"/>
          <w:szCs w:val="20"/>
          <w:u w:val="single"/>
        </w:rPr>
      </w:pPr>
      <w:r w:rsidRPr="007A7768">
        <w:rPr>
          <w:color w:val="000000" w:themeColor="text1"/>
          <w:sz w:val="20"/>
          <w:szCs w:val="20"/>
        </w:rPr>
        <w:t>Source:</w:t>
      </w:r>
      <w:hyperlink r:id="rId430">
        <w:r w:rsidRPr="007A7768">
          <w:rPr>
            <w:color w:val="000000" w:themeColor="text1"/>
            <w:sz w:val="20"/>
            <w:szCs w:val="20"/>
            <w:u w:val="single"/>
          </w:rPr>
          <w:t>https://www.instagram.com/p/BjScGC2nAen/?igshid=74ao54fiw4pm&amp;epik=dj0yJnU9R25jODAwVnlnTjA1bjY5bmtqb3Q2bzFvSEVKZkl0Z3QmcD0wJm49YU1CcnRJWTl3WVNIYXJsRHFoVHpnUSZ0PUFBQUFBR1hOSll3</w:t>
        </w:r>
      </w:hyperlink>
    </w:p>
    <w:p w14:paraId="62AD55B6" w14:textId="2EBE1257" w:rsidR="00F24C61" w:rsidRPr="007A7768" w:rsidRDefault="00F24C61" w:rsidP="00435EB9">
      <w:pPr>
        <w:tabs>
          <w:tab w:val="left" w:pos="1800"/>
        </w:tabs>
        <w:rPr>
          <w:color w:val="000000" w:themeColor="text1"/>
          <w:sz w:val="20"/>
          <w:szCs w:val="20"/>
          <w:u w:val="single"/>
        </w:rPr>
      </w:pPr>
    </w:p>
    <w:p w14:paraId="3F5324DF" w14:textId="5BA666B3" w:rsidR="00F24C61" w:rsidRPr="007A7768" w:rsidRDefault="00000000" w:rsidP="00F24C61">
      <w:pPr>
        <w:tabs>
          <w:tab w:val="left" w:pos="1800"/>
        </w:tabs>
        <w:rPr>
          <w:color w:val="000000" w:themeColor="text1"/>
          <w:sz w:val="20"/>
          <w:szCs w:val="20"/>
        </w:rPr>
      </w:pPr>
      <w:hyperlink w:anchor="fig_169" w:history="1">
        <w:r w:rsidR="00F24C61"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59</w:t>
      </w:r>
    </w:p>
    <w:p w14:paraId="4CD26AAC" w14:textId="77777777" w:rsidR="00F24C61" w:rsidRPr="007A7768" w:rsidRDefault="00F24C61" w:rsidP="00435EB9">
      <w:pPr>
        <w:tabs>
          <w:tab w:val="left" w:pos="1800"/>
        </w:tabs>
        <w:rPr>
          <w:color w:val="000000" w:themeColor="text1"/>
          <w:sz w:val="20"/>
          <w:szCs w:val="20"/>
        </w:rPr>
      </w:pPr>
    </w:p>
    <w:p w14:paraId="60825B95"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highlight w:val="white"/>
        </w:rPr>
        <w:lastRenderedPageBreak/>
        <w:drawing>
          <wp:inline distT="0" distB="0" distL="0" distR="0" wp14:anchorId="40C467A4" wp14:editId="49C8DA24">
            <wp:extent cx="5934099" cy="5934099"/>
            <wp:effectExtent l="0" t="0" r="0" b="0"/>
            <wp:docPr id="424" name="image86.jpg" descr="A mural of two pig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6.jpg" descr="A mural of two pigs&#10;&#10;Description automatically generated"/>
                    <pic:cNvPicPr preferRelativeResize="0"/>
                  </pic:nvPicPr>
                  <pic:blipFill>
                    <a:blip r:embed="rId431"/>
                    <a:srcRect/>
                    <a:stretch>
                      <a:fillRect/>
                    </a:stretch>
                  </pic:blipFill>
                  <pic:spPr>
                    <a:xfrm>
                      <a:off x="0" y="0"/>
                      <a:ext cx="5934099" cy="5934099"/>
                    </a:xfrm>
                    <a:prstGeom prst="rect">
                      <a:avLst/>
                    </a:prstGeom>
                    <a:ln/>
                  </pic:spPr>
                </pic:pic>
              </a:graphicData>
            </a:graphic>
          </wp:inline>
        </w:drawing>
      </w:r>
    </w:p>
    <w:p w14:paraId="0016F210" w14:textId="0C7860D1" w:rsidR="00435EB9" w:rsidRPr="007A7768" w:rsidRDefault="002B0F23" w:rsidP="002B0F23">
      <w:pPr>
        <w:pStyle w:val="Caption"/>
        <w:rPr>
          <w:szCs w:val="20"/>
          <w:highlight w:val="white"/>
        </w:rPr>
      </w:pPr>
      <w:bookmarkStart w:id="512" w:name="_Ref165740553"/>
      <w:bookmarkStart w:id="513" w:name="_Toc17220995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168</w:t>
      </w:r>
      <w:r w:rsidRPr="007A7768">
        <w:rPr>
          <w:noProof/>
          <w:szCs w:val="20"/>
        </w:rPr>
        <w:fldChar w:fldCharType="end"/>
      </w:r>
      <w:bookmarkEnd w:id="512"/>
      <w:r w:rsidRPr="007A7768">
        <w:rPr>
          <w:szCs w:val="20"/>
        </w:rPr>
        <w:t>.</w:t>
      </w:r>
      <w:r w:rsidR="00435EB9" w:rsidRPr="007A7768">
        <w:rPr>
          <w:szCs w:val="20"/>
          <w:highlight w:val="white"/>
        </w:rPr>
        <w:t xml:space="preserve"> All Colors Are Beautiful, 1312</w:t>
      </w:r>
      <w:bookmarkEnd w:id="513"/>
    </w:p>
    <w:p w14:paraId="0B50F102" w14:textId="77777777" w:rsidR="00435EB9" w:rsidRPr="007A7768" w:rsidRDefault="00435EB9" w:rsidP="00435EB9">
      <w:pPr>
        <w:tabs>
          <w:tab w:val="left" w:pos="1800"/>
        </w:tabs>
        <w:rPr>
          <w:color w:val="000000" w:themeColor="text1"/>
          <w:sz w:val="20"/>
          <w:szCs w:val="20"/>
          <w:highlight w:val="white"/>
        </w:rPr>
      </w:pPr>
      <w:r w:rsidRPr="007A7768">
        <w:rPr>
          <w:color w:val="000000" w:themeColor="text1"/>
          <w:sz w:val="20"/>
          <w:szCs w:val="20"/>
          <w:highlight w:val="white"/>
        </w:rPr>
        <w:t xml:space="preserve">Location: Bologna, Italy </w:t>
      </w:r>
    </w:p>
    <w:p w14:paraId="3B3A9F1D" w14:textId="77777777" w:rsidR="00435EB9" w:rsidRPr="007A7768" w:rsidRDefault="00435EB9" w:rsidP="00435EB9">
      <w:pPr>
        <w:tabs>
          <w:tab w:val="left" w:pos="1800"/>
        </w:tabs>
        <w:rPr>
          <w:color w:val="000000" w:themeColor="text1"/>
          <w:sz w:val="20"/>
          <w:szCs w:val="20"/>
          <w:highlight w:val="white"/>
        </w:rPr>
      </w:pPr>
      <w:r w:rsidRPr="007A7768">
        <w:rPr>
          <w:color w:val="000000" w:themeColor="text1"/>
          <w:sz w:val="20"/>
          <w:szCs w:val="20"/>
          <w:highlight w:val="white"/>
        </w:rPr>
        <w:t>Date: 2018</w:t>
      </w:r>
    </w:p>
    <w:p w14:paraId="52F6E44F" w14:textId="77777777" w:rsidR="00435EB9" w:rsidRPr="007A7768" w:rsidRDefault="00435EB9" w:rsidP="00435EB9">
      <w:pPr>
        <w:tabs>
          <w:tab w:val="left" w:pos="1800"/>
        </w:tabs>
        <w:rPr>
          <w:color w:val="000000" w:themeColor="text1"/>
          <w:sz w:val="20"/>
          <w:szCs w:val="20"/>
          <w:highlight w:val="white"/>
        </w:rPr>
      </w:pPr>
      <w:r w:rsidRPr="007A7768">
        <w:rPr>
          <w:color w:val="000000" w:themeColor="text1"/>
          <w:sz w:val="20"/>
          <w:szCs w:val="20"/>
          <w:highlight w:val="white"/>
        </w:rPr>
        <w:t>Photographer: Marina Guibert</w:t>
      </w:r>
    </w:p>
    <w:p w14:paraId="64A18AFB" w14:textId="71D500CD" w:rsidR="00435EB9" w:rsidRPr="007A7768" w:rsidRDefault="00435EB9" w:rsidP="00435EB9">
      <w:pPr>
        <w:tabs>
          <w:tab w:val="left" w:pos="1800"/>
        </w:tabs>
        <w:rPr>
          <w:color w:val="000000" w:themeColor="text1"/>
          <w:sz w:val="20"/>
          <w:szCs w:val="20"/>
          <w:highlight w:val="white"/>
        </w:rPr>
      </w:pPr>
      <w:r w:rsidRPr="007A7768">
        <w:rPr>
          <w:color w:val="000000" w:themeColor="text1"/>
          <w:sz w:val="20"/>
          <w:szCs w:val="20"/>
          <w:highlight w:val="white"/>
        </w:rPr>
        <w:t xml:space="preserve">Source: </w:t>
      </w:r>
      <w:hyperlink r:id="rId432">
        <w:r w:rsidRPr="007A7768">
          <w:rPr>
            <w:color w:val="000000" w:themeColor="text1"/>
            <w:sz w:val="20"/>
            <w:szCs w:val="20"/>
            <w:highlight w:val="white"/>
            <w:u w:val="single"/>
          </w:rPr>
          <w:t>https://social.shorthand.com/marina_guibert/n2wiBpvZPx/etre-contre-ou-ne-pas-etre</w:t>
        </w:r>
      </w:hyperlink>
    </w:p>
    <w:p w14:paraId="245DA8AF" w14:textId="77777777" w:rsidR="00435EB9" w:rsidRPr="007A7768" w:rsidRDefault="00435EB9" w:rsidP="00435EB9">
      <w:pPr>
        <w:tabs>
          <w:tab w:val="left" w:pos="1800"/>
        </w:tabs>
        <w:rPr>
          <w:color w:val="000000" w:themeColor="text1"/>
          <w:sz w:val="20"/>
          <w:szCs w:val="20"/>
          <w:highlight w:val="white"/>
        </w:rPr>
      </w:pPr>
    </w:p>
    <w:p w14:paraId="09D70EE4" w14:textId="37A16EA7" w:rsidR="00F24C61" w:rsidRPr="007A7768" w:rsidRDefault="00000000" w:rsidP="00F24C61">
      <w:pPr>
        <w:tabs>
          <w:tab w:val="left" w:pos="1800"/>
        </w:tabs>
        <w:rPr>
          <w:color w:val="000000" w:themeColor="text1"/>
          <w:sz w:val="20"/>
          <w:szCs w:val="20"/>
        </w:rPr>
      </w:pPr>
      <w:hyperlink w:anchor="fig_169" w:history="1">
        <w:r w:rsidR="00F24C61"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59</w:t>
      </w:r>
    </w:p>
    <w:p w14:paraId="381D11D3" w14:textId="77777777" w:rsidR="00435EB9" w:rsidRPr="007A7768" w:rsidRDefault="00435EB9" w:rsidP="00435EB9">
      <w:pPr>
        <w:tabs>
          <w:tab w:val="left" w:pos="1800"/>
        </w:tabs>
        <w:rPr>
          <w:color w:val="000000" w:themeColor="text1"/>
          <w:sz w:val="20"/>
          <w:szCs w:val="20"/>
        </w:rPr>
      </w:pPr>
    </w:p>
    <w:p w14:paraId="4E4193BC" w14:textId="77777777" w:rsidR="00435EB9" w:rsidRPr="007A7768" w:rsidRDefault="00435EB9" w:rsidP="00435EB9">
      <w:pPr>
        <w:tabs>
          <w:tab w:val="left" w:pos="1800"/>
        </w:tabs>
        <w:rPr>
          <w:color w:val="000000" w:themeColor="text1"/>
          <w:sz w:val="20"/>
          <w:szCs w:val="20"/>
        </w:rPr>
      </w:pPr>
    </w:p>
    <w:p w14:paraId="44CD6318" w14:textId="77777777" w:rsidR="00435EB9" w:rsidRPr="007A7768" w:rsidRDefault="00435EB9" w:rsidP="00435EB9">
      <w:pPr>
        <w:tabs>
          <w:tab w:val="left" w:pos="1800"/>
        </w:tabs>
        <w:rPr>
          <w:color w:val="000000" w:themeColor="text1"/>
          <w:sz w:val="20"/>
          <w:szCs w:val="20"/>
        </w:rPr>
      </w:pPr>
    </w:p>
    <w:p w14:paraId="165F7AB8" w14:textId="77777777" w:rsidR="00435EB9" w:rsidRPr="007A7768" w:rsidRDefault="00435EB9" w:rsidP="00435EB9">
      <w:pPr>
        <w:tabs>
          <w:tab w:val="left" w:pos="1800"/>
        </w:tabs>
        <w:rPr>
          <w:color w:val="000000" w:themeColor="text1"/>
          <w:sz w:val="20"/>
          <w:szCs w:val="20"/>
        </w:rPr>
      </w:pPr>
    </w:p>
    <w:p w14:paraId="67F3A701" w14:textId="77777777" w:rsidR="00435EB9" w:rsidRPr="007A7768" w:rsidRDefault="00435EB9" w:rsidP="00435EB9">
      <w:pPr>
        <w:tabs>
          <w:tab w:val="left" w:pos="1800"/>
        </w:tabs>
        <w:rPr>
          <w:color w:val="000000" w:themeColor="text1"/>
          <w:sz w:val="20"/>
          <w:szCs w:val="20"/>
        </w:rPr>
      </w:pPr>
    </w:p>
    <w:p w14:paraId="095ABA1E" w14:textId="77777777" w:rsidR="00435EB9" w:rsidRPr="007A7768" w:rsidRDefault="00435EB9" w:rsidP="00435EB9">
      <w:pPr>
        <w:tabs>
          <w:tab w:val="left" w:pos="1800"/>
        </w:tabs>
        <w:rPr>
          <w:color w:val="000000" w:themeColor="text1"/>
          <w:sz w:val="20"/>
          <w:szCs w:val="20"/>
          <w:highlight w:val="white"/>
        </w:rPr>
      </w:pPr>
    </w:p>
    <w:p w14:paraId="3292C39B"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39656F92" wp14:editId="0375FB60">
            <wp:extent cx="5943600" cy="2954470"/>
            <wp:effectExtent l="0" t="0" r="0" b="0"/>
            <wp:docPr id="419" name="image79.jpg" descr="A graffiti on a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9.jpg" descr="A graffiti on a wall&#10;&#10;Description automatically generated"/>
                    <pic:cNvPicPr preferRelativeResize="0"/>
                  </pic:nvPicPr>
                  <pic:blipFill>
                    <a:blip r:embed="rId433"/>
                    <a:srcRect t="23669" b="26623"/>
                    <a:stretch>
                      <a:fillRect/>
                    </a:stretch>
                  </pic:blipFill>
                  <pic:spPr>
                    <a:xfrm>
                      <a:off x="0" y="0"/>
                      <a:ext cx="5943600" cy="2954470"/>
                    </a:xfrm>
                    <a:prstGeom prst="rect">
                      <a:avLst/>
                    </a:prstGeom>
                    <a:ln/>
                  </pic:spPr>
                </pic:pic>
              </a:graphicData>
            </a:graphic>
          </wp:inline>
        </w:drawing>
      </w:r>
    </w:p>
    <w:p w14:paraId="16F2ACF2" w14:textId="1509308A" w:rsidR="00435EB9" w:rsidRPr="007A7768" w:rsidRDefault="002B0F23" w:rsidP="002B0F23">
      <w:pPr>
        <w:pStyle w:val="Caption"/>
        <w:rPr>
          <w:szCs w:val="20"/>
        </w:rPr>
      </w:pPr>
      <w:bookmarkStart w:id="514" w:name="_Ref165740576"/>
      <w:bookmarkStart w:id="515" w:name="_Toc17220995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169</w:t>
      </w:r>
      <w:r w:rsidRPr="007A7768">
        <w:rPr>
          <w:noProof/>
          <w:szCs w:val="20"/>
        </w:rPr>
        <w:fldChar w:fldCharType="end"/>
      </w:r>
      <w:bookmarkEnd w:id="514"/>
      <w:r w:rsidRPr="007A7768">
        <w:rPr>
          <w:szCs w:val="20"/>
        </w:rPr>
        <w:t>.</w:t>
      </w:r>
      <w:r w:rsidR="00435EB9" w:rsidRPr="007A7768">
        <w:rPr>
          <w:szCs w:val="20"/>
        </w:rPr>
        <w:t xml:space="preserve"> Ab—PIG—</w:t>
      </w:r>
      <w:proofErr w:type="spellStart"/>
      <w:r w:rsidR="00435EB9" w:rsidRPr="007A7768">
        <w:rPr>
          <w:szCs w:val="20"/>
        </w:rPr>
        <w:t>lish</w:t>
      </w:r>
      <w:proofErr w:type="spellEnd"/>
      <w:r w:rsidR="00435EB9" w:rsidRPr="007A7768">
        <w:rPr>
          <w:szCs w:val="20"/>
        </w:rPr>
        <w:t xml:space="preserve"> 1312</w:t>
      </w:r>
      <w:bookmarkEnd w:id="515"/>
    </w:p>
    <w:p w14:paraId="76E18BF7"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Washington D. C., USA</w:t>
      </w:r>
    </w:p>
    <w:p w14:paraId="45C36A95"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2021</w:t>
      </w:r>
    </w:p>
    <w:p w14:paraId="74DCA6AD"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Artist: Monolith DC</w:t>
      </w:r>
    </w:p>
    <w:p w14:paraId="4FF31ECD" w14:textId="75DA392A"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434">
        <w:r w:rsidRPr="007A7768">
          <w:rPr>
            <w:color w:val="000000" w:themeColor="text1"/>
            <w:sz w:val="20"/>
            <w:szCs w:val="20"/>
            <w:u w:val="single"/>
          </w:rPr>
          <w:t>https://www.instagram.com/p/CQPk3fEFEr8/</w:t>
        </w:r>
      </w:hyperlink>
      <w:r w:rsidRPr="007A7768">
        <w:rPr>
          <w:color w:val="000000" w:themeColor="text1"/>
          <w:sz w:val="20"/>
          <w:szCs w:val="20"/>
        </w:rPr>
        <w:t xml:space="preserve"> &amp; </w:t>
      </w:r>
      <w:hyperlink r:id="rId435" w:history="1">
        <w:r w:rsidRPr="007A7768">
          <w:rPr>
            <w:rStyle w:val="Hyperlink"/>
            <w:color w:val="000000" w:themeColor="text1"/>
            <w:sz w:val="20"/>
            <w:szCs w:val="20"/>
          </w:rPr>
          <w:t>https://www.instagram.com/p/Cn7ihQ4OtqD/</w:t>
        </w:r>
      </w:hyperlink>
    </w:p>
    <w:p w14:paraId="3CF1844D" w14:textId="77777777" w:rsidR="00435EB9" w:rsidRPr="007A7768" w:rsidRDefault="00435EB9" w:rsidP="00435EB9">
      <w:pPr>
        <w:tabs>
          <w:tab w:val="left" w:pos="1800"/>
        </w:tabs>
        <w:rPr>
          <w:color w:val="000000" w:themeColor="text1"/>
          <w:sz w:val="20"/>
          <w:szCs w:val="20"/>
        </w:rPr>
      </w:pPr>
    </w:p>
    <w:p w14:paraId="186D520C" w14:textId="1D21D622" w:rsidR="00435EB9" w:rsidRPr="007A7768" w:rsidRDefault="00000000" w:rsidP="00435EB9">
      <w:pPr>
        <w:tabs>
          <w:tab w:val="left" w:pos="1800"/>
        </w:tabs>
        <w:rPr>
          <w:rStyle w:val="Hyperlink"/>
          <w:color w:val="000000" w:themeColor="text1"/>
          <w:sz w:val="20"/>
          <w:szCs w:val="20"/>
        </w:rPr>
      </w:pPr>
      <w:hyperlink w:anchor="fig_169" w:history="1">
        <w:r w:rsidR="00F24C61"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59</w:t>
      </w:r>
    </w:p>
    <w:p w14:paraId="36209225" w14:textId="77777777" w:rsidR="00822B2D" w:rsidRPr="007A7768" w:rsidRDefault="00822B2D" w:rsidP="00435EB9">
      <w:pPr>
        <w:tabs>
          <w:tab w:val="left" w:pos="1800"/>
        </w:tabs>
        <w:rPr>
          <w:color w:val="000000" w:themeColor="text1"/>
          <w:sz w:val="20"/>
          <w:szCs w:val="20"/>
        </w:rPr>
      </w:pPr>
    </w:p>
    <w:p w14:paraId="798D2E1E"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6039425A" wp14:editId="0EF66232">
            <wp:extent cx="5943600" cy="2667000"/>
            <wp:effectExtent l="0" t="0" r="0" b="0"/>
            <wp:docPr id="423" name="image83.jpg" descr="A wall with graffiti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3.jpg" descr="A wall with graffiti on it&#10;&#10;Description automatically generated"/>
                    <pic:cNvPicPr preferRelativeResize="0"/>
                  </pic:nvPicPr>
                  <pic:blipFill rotWithShape="1">
                    <a:blip r:embed="rId436"/>
                    <a:srcRect t="19655" b="20524"/>
                    <a:stretch/>
                  </pic:blipFill>
                  <pic:spPr bwMode="auto">
                    <a:xfrm>
                      <a:off x="0" y="0"/>
                      <a:ext cx="5943600" cy="2667000"/>
                    </a:xfrm>
                    <a:prstGeom prst="rect">
                      <a:avLst/>
                    </a:prstGeom>
                    <a:ln>
                      <a:noFill/>
                    </a:ln>
                    <a:extLst>
                      <a:ext uri="{53640926-AAD7-44D8-BBD7-CCE9431645EC}">
                        <a14:shadowObscured xmlns:a14="http://schemas.microsoft.com/office/drawing/2010/main"/>
                      </a:ext>
                    </a:extLst>
                  </pic:spPr>
                </pic:pic>
              </a:graphicData>
            </a:graphic>
          </wp:inline>
        </w:drawing>
      </w:r>
    </w:p>
    <w:p w14:paraId="2685359B" w14:textId="7427ACC7" w:rsidR="00435EB9" w:rsidRPr="007A7768" w:rsidRDefault="002B0F23" w:rsidP="002B0F23">
      <w:pPr>
        <w:pStyle w:val="Caption"/>
        <w:rPr>
          <w:szCs w:val="20"/>
          <w:highlight w:val="white"/>
        </w:rPr>
      </w:pPr>
      <w:bookmarkStart w:id="516" w:name="_Ref165740736"/>
      <w:bookmarkStart w:id="517" w:name="_Toc17220995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170</w:t>
      </w:r>
      <w:r w:rsidRPr="007A7768">
        <w:rPr>
          <w:noProof/>
          <w:szCs w:val="20"/>
        </w:rPr>
        <w:fldChar w:fldCharType="end"/>
      </w:r>
      <w:bookmarkEnd w:id="516"/>
      <w:r w:rsidRPr="007A7768">
        <w:rPr>
          <w:szCs w:val="20"/>
        </w:rPr>
        <w:t>.</w:t>
      </w:r>
      <w:r w:rsidR="00435EB9" w:rsidRPr="007A7768">
        <w:rPr>
          <w:szCs w:val="20"/>
          <w:highlight w:val="white"/>
        </w:rPr>
        <w:t xml:space="preserve"> </w:t>
      </w:r>
      <w:r w:rsidRPr="007A7768">
        <w:rPr>
          <w:szCs w:val="20"/>
          <w:highlight w:val="white"/>
        </w:rPr>
        <w:t xml:space="preserve">Police Officers </w:t>
      </w:r>
      <w:proofErr w:type="spellStart"/>
      <w:r w:rsidR="00435EB9" w:rsidRPr="007A7768">
        <w:rPr>
          <w:szCs w:val="20"/>
          <w:highlight w:val="white"/>
        </w:rPr>
        <w:t>Tou</w:t>
      </w:r>
      <w:proofErr w:type="spellEnd"/>
      <w:r w:rsidR="00435EB9" w:rsidRPr="007A7768">
        <w:rPr>
          <w:szCs w:val="20"/>
          <w:highlight w:val="white"/>
        </w:rPr>
        <w:t xml:space="preserve"> Thad and Derek Chauvin as Pigs</w:t>
      </w:r>
      <w:bookmarkEnd w:id="517"/>
    </w:p>
    <w:p w14:paraId="5F66530C" w14:textId="77777777" w:rsidR="00435EB9" w:rsidRPr="007A7768" w:rsidRDefault="00435EB9" w:rsidP="00435EB9">
      <w:pPr>
        <w:tabs>
          <w:tab w:val="left" w:pos="1800"/>
        </w:tabs>
        <w:rPr>
          <w:color w:val="000000" w:themeColor="text1"/>
          <w:sz w:val="20"/>
          <w:szCs w:val="20"/>
          <w:highlight w:val="white"/>
        </w:rPr>
      </w:pPr>
      <w:r w:rsidRPr="007A7768">
        <w:rPr>
          <w:color w:val="000000" w:themeColor="text1"/>
          <w:sz w:val="20"/>
          <w:szCs w:val="20"/>
          <w:highlight w:val="white"/>
        </w:rPr>
        <w:t>Location: Edinburgh, Scotland</w:t>
      </w:r>
    </w:p>
    <w:p w14:paraId="738CE818" w14:textId="77777777" w:rsidR="00435EB9" w:rsidRPr="007A7768" w:rsidRDefault="00435EB9" w:rsidP="00435EB9">
      <w:pPr>
        <w:tabs>
          <w:tab w:val="left" w:pos="1800"/>
        </w:tabs>
        <w:rPr>
          <w:color w:val="000000" w:themeColor="text1"/>
          <w:sz w:val="20"/>
          <w:szCs w:val="20"/>
          <w:highlight w:val="white"/>
        </w:rPr>
      </w:pPr>
      <w:r w:rsidRPr="007A7768">
        <w:rPr>
          <w:color w:val="000000" w:themeColor="text1"/>
          <w:sz w:val="20"/>
          <w:szCs w:val="20"/>
          <w:highlight w:val="white"/>
        </w:rPr>
        <w:t>Date: 2020</w:t>
      </w:r>
    </w:p>
    <w:p w14:paraId="7FB0E0C5" w14:textId="77777777" w:rsidR="00435EB9" w:rsidRPr="007A7768" w:rsidRDefault="00435EB9" w:rsidP="00435EB9">
      <w:pPr>
        <w:tabs>
          <w:tab w:val="left" w:pos="1800"/>
        </w:tabs>
        <w:rPr>
          <w:color w:val="000000" w:themeColor="text1"/>
          <w:sz w:val="20"/>
          <w:szCs w:val="20"/>
          <w:highlight w:val="white"/>
        </w:rPr>
      </w:pPr>
      <w:r w:rsidRPr="007A7768">
        <w:rPr>
          <w:color w:val="000000" w:themeColor="text1"/>
          <w:sz w:val="20"/>
          <w:szCs w:val="20"/>
          <w:highlight w:val="white"/>
        </w:rPr>
        <w:t xml:space="preserve">Photographer: Nicolas Le </w:t>
      </w:r>
      <w:proofErr w:type="spellStart"/>
      <w:r w:rsidRPr="007A7768">
        <w:rPr>
          <w:color w:val="000000" w:themeColor="text1"/>
          <w:sz w:val="20"/>
          <w:szCs w:val="20"/>
          <w:highlight w:val="white"/>
        </w:rPr>
        <w:t>Bigre</w:t>
      </w:r>
      <w:proofErr w:type="spellEnd"/>
    </w:p>
    <w:p w14:paraId="3FABCFBD" w14:textId="3D7CB3FE" w:rsidR="00435EB9" w:rsidRPr="007A7768" w:rsidRDefault="00435EB9" w:rsidP="00435EB9">
      <w:pPr>
        <w:tabs>
          <w:tab w:val="left" w:pos="1800"/>
        </w:tabs>
        <w:rPr>
          <w:color w:val="000000" w:themeColor="text1"/>
          <w:sz w:val="20"/>
          <w:szCs w:val="20"/>
          <w:highlight w:val="white"/>
          <w:u w:val="single"/>
        </w:rPr>
      </w:pPr>
      <w:r w:rsidRPr="007A7768">
        <w:rPr>
          <w:color w:val="000000" w:themeColor="text1"/>
          <w:sz w:val="20"/>
          <w:szCs w:val="20"/>
          <w:highlight w:val="white"/>
        </w:rPr>
        <w:t xml:space="preserve">Source: </w:t>
      </w:r>
      <w:hyperlink r:id="rId437">
        <w:r w:rsidRPr="007A7768">
          <w:rPr>
            <w:color w:val="000000" w:themeColor="text1"/>
            <w:sz w:val="20"/>
            <w:szCs w:val="20"/>
            <w:highlight w:val="white"/>
            <w:u w:val="single"/>
          </w:rPr>
          <w:t>https://georgefloydstreetart.omeka.net/items/show/2140</w:t>
        </w:r>
      </w:hyperlink>
    </w:p>
    <w:p w14:paraId="7E2C3EA8" w14:textId="026C9CFC" w:rsidR="00F24C61" w:rsidRPr="007A7768" w:rsidRDefault="00F24C61" w:rsidP="00435EB9">
      <w:pPr>
        <w:tabs>
          <w:tab w:val="left" w:pos="1800"/>
        </w:tabs>
        <w:rPr>
          <w:color w:val="000000" w:themeColor="text1"/>
          <w:sz w:val="20"/>
          <w:szCs w:val="20"/>
          <w:highlight w:val="white"/>
          <w:u w:val="single"/>
        </w:rPr>
      </w:pPr>
    </w:p>
    <w:p w14:paraId="73997932" w14:textId="55981691" w:rsidR="00F24C61" w:rsidRPr="007A7768" w:rsidRDefault="00000000" w:rsidP="00F24C61">
      <w:pPr>
        <w:tabs>
          <w:tab w:val="left" w:pos="1800"/>
        </w:tabs>
        <w:rPr>
          <w:color w:val="000000" w:themeColor="text1"/>
          <w:sz w:val="20"/>
          <w:szCs w:val="20"/>
        </w:rPr>
      </w:pPr>
      <w:hyperlink w:anchor="fig_169" w:history="1">
        <w:r w:rsidR="00F24C61"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59</w:t>
      </w:r>
    </w:p>
    <w:p w14:paraId="1BCF1D08" w14:textId="77777777" w:rsidR="00F24C61" w:rsidRPr="007A7768" w:rsidRDefault="00F24C61" w:rsidP="00435EB9">
      <w:pPr>
        <w:tabs>
          <w:tab w:val="left" w:pos="1800"/>
        </w:tabs>
        <w:rPr>
          <w:color w:val="000000" w:themeColor="text1"/>
          <w:sz w:val="20"/>
          <w:szCs w:val="20"/>
          <w:highlight w:val="white"/>
        </w:rPr>
      </w:pPr>
    </w:p>
    <w:p w14:paraId="3D4D6E56" w14:textId="77777777" w:rsidR="00435EB9" w:rsidRPr="007A7768" w:rsidRDefault="00435EB9" w:rsidP="00435EB9">
      <w:pPr>
        <w:tabs>
          <w:tab w:val="left" w:pos="1800"/>
        </w:tabs>
        <w:rPr>
          <w:color w:val="000000" w:themeColor="text1"/>
          <w:sz w:val="20"/>
          <w:szCs w:val="20"/>
        </w:rPr>
      </w:pPr>
    </w:p>
    <w:p w14:paraId="67F5BBF4" w14:textId="26E3448A" w:rsidR="002B0F23" w:rsidRPr="007A7768" w:rsidRDefault="002B0F23" w:rsidP="002B0F23">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77C935F9" wp14:editId="0D86AD9E">
            <wp:extent cx="5943600" cy="2602230"/>
            <wp:effectExtent l="0" t="0" r="0" b="1270"/>
            <wp:docPr id="408" name="image66.jpg" descr="A wall with graffiti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6.jpg" descr="A wall with graffiti on it&#10;&#10;Description automatically generated"/>
                    <pic:cNvPicPr preferRelativeResize="0"/>
                  </pic:nvPicPr>
                  <pic:blipFill>
                    <a:blip r:embed="rId438"/>
                    <a:srcRect t="12119" b="17078"/>
                    <a:stretch>
                      <a:fillRect/>
                    </a:stretch>
                  </pic:blipFill>
                  <pic:spPr>
                    <a:xfrm>
                      <a:off x="0" y="0"/>
                      <a:ext cx="5943600" cy="2602230"/>
                    </a:xfrm>
                    <a:prstGeom prst="rect">
                      <a:avLst/>
                    </a:prstGeom>
                    <a:ln/>
                  </pic:spPr>
                </pic:pic>
              </a:graphicData>
            </a:graphic>
          </wp:inline>
        </w:drawing>
      </w:r>
    </w:p>
    <w:p w14:paraId="220BEEBA" w14:textId="3915D29C" w:rsidR="00435EB9" w:rsidRPr="007A7768" w:rsidRDefault="002B0F23" w:rsidP="002B0F23">
      <w:pPr>
        <w:pStyle w:val="Caption"/>
        <w:rPr>
          <w:i w:val="0"/>
          <w:iCs w:val="0"/>
          <w:szCs w:val="20"/>
        </w:rPr>
      </w:pPr>
      <w:bookmarkStart w:id="518" w:name="_Ref165740757"/>
      <w:bookmarkStart w:id="519" w:name="_Toc17220995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171</w:t>
      </w:r>
      <w:r w:rsidRPr="007A7768">
        <w:rPr>
          <w:noProof/>
          <w:szCs w:val="20"/>
        </w:rPr>
        <w:fldChar w:fldCharType="end"/>
      </w:r>
      <w:bookmarkEnd w:id="518"/>
      <w:r w:rsidRPr="007A7768">
        <w:rPr>
          <w:szCs w:val="20"/>
        </w:rPr>
        <w:t>.</w:t>
      </w:r>
      <w:r w:rsidR="00435EB9" w:rsidRPr="007A7768">
        <w:rPr>
          <w:szCs w:val="20"/>
        </w:rPr>
        <w:t xml:space="preserve"> ACAB, Police Pig, and I Can’t Breathe Sign</w:t>
      </w:r>
      <w:bookmarkEnd w:id="519"/>
    </w:p>
    <w:p w14:paraId="3ED22140"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Faro, Portugal</w:t>
      </w:r>
    </w:p>
    <w:p w14:paraId="1E525943"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2021</w:t>
      </w:r>
    </w:p>
    <w:p w14:paraId="58371DFB" w14:textId="4CE5AA88" w:rsidR="00435EB9" w:rsidRPr="007A7768" w:rsidRDefault="00435EB9" w:rsidP="00435EB9">
      <w:pPr>
        <w:tabs>
          <w:tab w:val="left" w:pos="1800"/>
        </w:tabs>
        <w:rPr>
          <w:color w:val="000000" w:themeColor="text1"/>
          <w:sz w:val="20"/>
          <w:szCs w:val="20"/>
          <w:u w:val="single"/>
        </w:rPr>
      </w:pPr>
      <w:r w:rsidRPr="007A7768">
        <w:rPr>
          <w:color w:val="000000" w:themeColor="text1"/>
          <w:sz w:val="20"/>
          <w:szCs w:val="20"/>
        </w:rPr>
        <w:t xml:space="preserve">Source: </w:t>
      </w:r>
      <w:hyperlink r:id="rId439">
        <w:r w:rsidRPr="007A7768">
          <w:rPr>
            <w:color w:val="000000" w:themeColor="text1"/>
            <w:sz w:val="20"/>
            <w:szCs w:val="20"/>
            <w:u w:val="single"/>
          </w:rPr>
          <w:t>https://www.instagram.com/p/CRqT0IlrMkx/</w:t>
        </w:r>
      </w:hyperlink>
    </w:p>
    <w:p w14:paraId="562102CB" w14:textId="4B74FF83" w:rsidR="00F24C61" w:rsidRPr="007A7768" w:rsidRDefault="00F24C61" w:rsidP="00435EB9">
      <w:pPr>
        <w:tabs>
          <w:tab w:val="left" w:pos="1800"/>
        </w:tabs>
        <w:rPr>
          <w:color w:val="000000" w:themeColor="text1"/>
          <w:sz w:val="20"/>
          <w:szCs w:val="20"/>
          <w:u w:val="single"/>
        </w:rPr>
      </w:pPr>
    </w:p>
    <w:p w14:paraId="26068DC2" w14:textId="375687C4" w:rsidR="00F24C61" w:rsidRPr="007A7768" w:rsidRDefault="00000000" w:rsidP="00F24C61">
      <w:pPr>
        <w:tabs>
          <w:tab w:val="left" w:pos="1800"/>
        </w:tabs>
        <w:rPr>
          <w:color w:val="000000" w:themeColor="text1"/>
          <w:sz w:val="20"/>
          <w:szCs w:val="20"/>
        </w:rPr>
      </w:pPr>
      <w:hyperlink w:anchor="fig_169" w:history="1">
        <w:r w:rsidR="00F24C61"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59</w:t>
      </w:r>
    </w:p>
    <w:p w14:paraId="627B0F4B" w14:textId="77777777" w:rsidR="00F24C61" w:rsidRPr="007A7768" w:rsidRDefault="00F24C61" w:rsidP="00435EB9">
      <w:pPr>
        <w:tabs>
          <w:tab w:val="left" w:pos="1800"/>
        </w:tabs>
        <w:rPr>
          <w:color w:val="000000" w:themeColor="text1"/>
          <w:sz w:val="20"/>
          <w:szCs w:val="20"/>
        </w:rPr>
      </w:pPr>
    </w:p>
    <w:p w14:paraId="2D69287C"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791B7C69" wp14:editId="4E200F18">
            <wp:extent cx="5943600" cy="3441700"/>
            <wp:effectExtent l="0" t="0" r="0" b="0"/>
            <wp:docPr id="354" name="image11.jpg" descr="A wall with graffiti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jpg" descr="A wall with graffiti on it&#10;&#10;Description automatically generated"/>
                    <pic:cNvPicPr preferRelativeResize="0"/>
                  </pic:nvPicPr>
                  <pic:blipFill rotWithShape="1">
                    <a:blip r:embed="rId440"/>
                    <a:srcRect t="13636" b="19167"/>
                    <a:stretch/>
                  </pic:blipFill>
                  <pic:spPr bwMode="auto">
                    <a:xfrm>
                      <a:off x="0" y="0"/>
                      <a:ext cx="5943600" cy="3441700"/>
                    </a:xfrm>
                    <a:prstGeom prst="rect">
                      <a:avLst/>
                    </a:prstGeom>
                    <a:ln>
                      <a:noFill/>
                    </a:ln>
                    <a:extLst>
                      <a:ext uri="{53640926-AAD7-44D8-BBD7-CCE9431645EC}">
                        <a14:shadowObscured xmlns:a14="http://schemas.microsoft.com/office/drawing/2010/main"/>
                      </a:ext>
                    </a:extLst>
                  </pic:spPr>
                </pic:pic>
              </a:graphicData>
            </a:graphic>
          </wp:inline>
        </w:drawing>
      </w:r>
    </w:p>
    <w:p w14:paraId="0FE141AF" w14:textId="7158A466" w:rsidR="00435EB9" w:rsidRPr="007A7768" w:rsidRDefault="002B0F23" w:rsidP="002B0F23">
      <w:pPr>
        <w:pStyle w:val="Caption"/>
        <w:rPr>
          <w:szCs w:val="20"/>
        </w:rPr>
      </w:pPr>
      <w:bookmarkStart w:id="520" w:name="_Ref165740789"/>
      <w:bookmarkStart w:id="521" w:name="_Toc17220995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172</w:t>
      </w:r>
      <w:r w:rsidRPr="007A7768">
        <w:rPr>
          <w:noProof/>
          <w:szCs w:val="20"/>
        </w:rPr>
        <w:fldChar w:fldCharType="end"/>
      </w:r>
      <w:bookmarkEnd w:id="520"/>
      <w:r w:rsidRPr="007A7768">
        <w:rPr>
          <w:szCs w:val="20"/>
        </w:rPr>
        <w:t>.</w:t>
      </w:r>
      <w:r w:rsidR="00435EB9" w:rsidRPr="007A7768">
        <w:rPr>
          <w:szCs w:val="20"/>
        </w:rPr>
        <w:t xml:space="preserve"> A.C.A.B. Police Pig with His Tongue Out</w:t>
      </w:r>
      <w:bookmarkEnd w:id="521"/>
      <w:r w:rsidR="00435EB9" w:rsidRPr="007A7768">
        <w:rPr>
          <w:szCs w:val="20"/>
        </w:rPr>
        <w:t xml:space="preserve"> </w:t>
      </w:r>
    </w:p>
    <w:p w14:paraId="4FA18FE5"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Red Deer, Alberta, Canada</w:t>
      </w:r>
    </w:p>
    <w:p w14:paraId="041A1C50"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2023</w:t>
      </w:r>
    </w:p>
    <w:p w14:paraId="78BCCD8D" w14:textId="78C5BC85"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441">
        <w:r w:rsidRPr="007A7768">
          <w:rPr>
            <w:color w:val="000000" w:themeColor="text1"/>
            <w:sz w:val="20"/>
            <w:szCs w:val="20"/>
            <w:u w:val="single"/>
          </w:rPr>
          <w:t>https://www.instagram.com/p/CxUT7R_SQYG/?img_index=2</w:t>
        </w:r>
      </w:hyperlink>
    </w:p>
    <w:p w14:paraId="7E2685AB" w14:textId="77777777" w:rsidR="00435EB9" w:rsidRPr="007A7768" w:rsidRDefault="00435EB9" w:rsidP="00435EB9">
      <w:pPr>
        <w:tabs>
          <w:tab w:val="left" w:pos="1800"/>
        </w:tabs>
        <w:rPr>
          <w:color w:val="000000" w:themeColor="text1"/>
          <w:sz w:val="20"/>
          <w:szCs w:val="20"/>
        </w:rPr>
      </w:pPr>
    </w:p>
    <w:p w14:paraId="64791953" w14:textId="581D09C4" w:rsidR="00F24C61" w:rsidRPr="007A7768" w:rsidRDefault="00000000" w:rsidP="00F24C61">
      <w:pPr>
        <w:tabs>
          <w:tab w:val="left" w:pos="1800"/>
        </w:tabs>
        <w:rPr>
          <w:color w:val="000000" w:themeColor="text1"/>
          <w:sz w:val="20"/>
          <w:szCs w:val="20"/>
        </w:rPr>
      </w:pPr>
      <w:hyperlink w:anchor="fig_169" w:history="1">
        <w:r w:rsidR="00F24C61"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59</w:t>
      </w:r>
    </w:p>
    <w:p w14:paraId="5D7E91C5" w14:textId="77777777" w:rsidR="00435EB9" w:rsidRPr="007A7768" w:rsidRDefault="00435EB9" w:rsidP="00435EB9">
      <w:pPr>
        <w:tabs>
          <w:tab w:val="left" w:pos="1800"/>
        </w:tabs>
        <w:rPr>
          <w:color w:val="000000" w:themeColor="text1"/>
          <w:sz w:val="20"/>
          <w:szCs w:val="20"/>
        </w:rPr>
      </w:pPr>
    </w:p>
    <w:p w14:paraId="37DBF1C3"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1E47E802" wp14:editId="479C5E9B">
            <wp:extent cx="5688419" cy="7093794"/>
            <wp:effectExtent l="0" t="0" r="1270" b="5715"/>
            <wp:docPr id="412" name="image73.jpg" descr="A graffiti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3.jpg" descr="A graffiti on a wall&#10;&#10;Description automatically generated"/>
                    <pic:cNvPicPr preferRelativeResize="0"/>
                  </pic:nvPicPr>
                  <pic:blipFill>
                    <a:blip r:embed="rId442"/>
                    <a:srcRect/>
                    <a:stretch>
                      <a:fillRect/>
                    </a:stretch>
                  </pic:blipFill>
                  <pic:spPr>
                    <a:xfrm>
                      <a:off x="0" y="0"/>
                      <a:ext cx="5702263" cy="7111059"/>
                    </a:xfrm>
                    <a:prstGeom prst="rect">
                      <a:avLst/>
                    </a:prstGeom>
                    <a:ln/>
                  </pic:spPr>
                </pic:pic>
              </a:graphicData>
            </a:graphic>
          </wp:inline>
        </w:drawing>
      </w:r>
    </w:p>
    <w:p w14:paraId="4EDC22DD" w14:textId="70182BAD" w:rsidR="00435EB9" w:rsidRPr="007A7768" w:rsidRDefault="002B0F23" w:rsidP="002B0F23">
      <w:pPr>
        <w:pStyle w:val="Caption"/>
        <w:rPr>
          <w:szCs w:val="20"/>
        </w:rPr>
      </w:pPr>
      <w:bookmarkStart w:id="522" w:name="_Ref165740861"/>
      <w:bookmarkStart w:id="523" w:name="_Toc17220995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173</w:t>
      </w:r>
      <w:r w:rsidRPr="007A7768">
        <w:rPr>
          <w:noProof/>
          <w:szCs w:val="20"/>
        </w:rPr>
        <w:fldChar w:fldCharType="end"/>
      </w:r>
      <w:bookmarkEnd w:id="522"/>
      <w:r w:rsidRPr="007A7768">
        <w:rPr>
          <w:szCs w:val="20"/>
        </w:rPr>
        <w:t>.</w:t>
      </w:r>
      <w:r w:rsidR="00435EB9" w:rsidRPr="007A7768">
        <w:rPr>
          <w:szCs w:val="20"/>
        </w:rPr>
        <w:t xml:space="preserve"> ACAB and Smiley Face Police Pig</w:t>
      </w:r>
      <w:bookmarkEnd w:id="523"/>
    </w:p>
    <w:p w14:paraId="6E324EFA"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Chiang Mai, Thailand</w:t>
      </w:r>
    </w:p>
    <w:p w14:paraId="1B0CACBB"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2022</w:t>
      </w:r>
    </w:p>
    <w:p w14:paraId="504B4897" w14:textId="4460C020" w:rsidR="00435EB9" w:rsidRPr="007A7768" w:rsidRDefault="00435EB9" w:rsidP="00435EB9">
      <w:pPr>
        <w:tabs>
          <w:tab w:val="left" w:pos="1800"/>
        </w:tabs>
        <w:rPr>
          <w:color w:val="000000" w:themeColor="text1"/>
          <w:sz w:val="20"/>
          <w:szCs w:val="20"/>
          <w:u w:val="single"/>
        </w:rPr>
      </w:pPr>
      <w:r w:rsidRPr="007A7768">
        <w:rPr>
          <w:color w:val="000000" w:themeColor="text1"/>
          <w:sz w:val="20"/>
          <w:szCs w:val="20"/>
        </w:rPr>
        <w:t xml:space="preserve">Source: </w:t>
      </w:r>
      <w:hyperlink r:id="rId443">
        <w:r w:rsidRPr="007A7768">
          <w:rPr>
            <w:color w:val="000000" w:themeColor="text1"/>
            <w:sz w:val="20"/>
            <w:szCs w:val="20"/>
            <w:u w:val="single"/>
          </w:rPr>
          <w:t>https://www.instagram.com/p/Chodow0PO4F/</w:t>
        </w:r>
      </w:hyperlink>
      <w:r w:rsidRPr="007A7768">
        <w:rPr>
          <w:color w:val="000000" w:themeColor="text1"/>
          <w:sz w:val="20"/>
          <w:szCs w:val="20"/>
        </w:rPr>
        <w:t xml:space="preserve"> &amp;  </w:t>
      </w:r>
      <w:hyperlink r:id="rId444">
        <w:r w:rsidRPr="007A7768">
          <w:rPr>
            <w:color w:val="000000" w:themeColor="text1"/>
            <w:sz w:val="20"/>
            <w:szCs w:val="20"/>
            <w:u w:val="single"/>
          </w:rPr>
          <w:t>https://th.trip.com/moments/detail/nong-pa-khrang-2016489-119407844?locale=th-TH</w:t>
        </w:r>
      </w:hyperlink>
    </w:p>
    <w:p w14:paraId="6FC31DBD" w14:textId="77777777" w:rsidR="00F24C61" w:rsidRPr="007A7768" w:rsidRDefault="00F24C61" w:rsidP="00435EB9">
      <w:pPr>
        <w:tabs>
          <w:tab w:val="left" w:pos="1800"/>
        </w:tabs>
        <w:rPr>
          <w:color w:val="000000" w:themeColor="text1"/>
          <w:sz w:val="20"/>
          <w:szCs w:val="20"/>
        </w:rPr>
      </w:pPr>
    </w:p>
    <w:p w14:paraId="732CADB5" w14:textId="11717397" w:rsidR="00435EB9" w:rsidRPr="007A7768" w:rsidRDefault="00000000" w:rsidP="00435EB9">
      <w:pPr>
        <w:tabs>
          <w:tab w:val="left" w:pos="1800"/>
        </w:tabs>
        <w:rPr>
          <w:color w:val="000000" w:themeColor="text1"/>
          <w:sz w:val="20"/>
          <w:szCs w:val="20"/>
        </w:rPr>
      </w:pPr>
      <w:hyperlink w:anchor="fig_169" w:history="1">
        <w:r w:rsidR="00F24C61"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59</w:t>
      </w:r>
    </w:p>
    <w:p w14:paraId="03D19DFE"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54E63DE5" wp14:editId="50EC52EE">
            <wp:extent cx="5054600" cy="2970118"/>
            <wp:effectExtent l="0" t="0" r="0" b="1905"/>
            <wp:docPr id="417" name="image84.jpg" descr="A wall with graffiti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jpg" descr="A wall with graffiti on it&#10;&#10;Description automatically generated"/>
                    <pic:cNvPicPr preferRelativeResize="0"/>
                  </pic:nvPicPr>
                  <pic:blipFill rotWithShape="1">
                    <a:blip r:embed="rId445"/>
                    <a:srcRect t="23505" b="17735"/>
                    <a:stretch/>
                  </pic:blipFill>
                  <pic:spPr bwMode="auto">
                    <a:xfrm>
                      <a:off x="0" y="0"/>
                      <a:ext cx="5083407" cy="2987045"/>
                    </a:xfrm>
                    <a:prstGeom prst="rect">
                      <a:avLst/>
                    </a:prstGeom>
                    <a:ln>
                      <a:noFill/>
                    </a:ln>
                    <a:extLst>
                      <a:ext uri="{53640926-AAD7-44D8-BBD7-CCE9431645EC}">
                        <a14:shadowObscured xmlns:a14="http://schemas.microsoft.com/office/drawing/2010/main"/>
                      </a:ext>
                    </a:extLst>
                  </pic:spPr>
                </pic:pic>
              </a:graphicData>
            </a:graphic>
          </wp:inline>
        </w:drawing>
      </w:r>
    </w:p>
    <w:p w14:paraId="673A82A2" w14:textId="23EB0546" w:rsidR="00435EB9" w:rsidRPr="007A7768" w:rsidRDefault="002B0F23" w:rsidP="002B0F23">
      <w:pPr>
        <w:pStyle w:val="Caption"/>
        <w:rPr>
          <w:i w:val="0"/>
          <w:iCs w:val="0"/>
          <w:szCs w:val="20"/>
        </w:rPr>
      </w:pPr>
      <w:bookmarkStart w:id="524" w:name="_Ref165740901"/>
      <w:bookmarkStart w:id="525" w:name="_Toc17220995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174</w:t>
      </w:r>
      <w:r w:rsidRPr="007A7768">
        <w:rPr>
          <w:noProof/>
          <w:szCs w:val="20"/>
        </w:rPr>
        <w:fldChar w:fldCharType="end"/>
      </w:r>
      <w:bookmarkEnd w:id="524"/>
      <w:r w:rsidRPr="007A7768">
        <w:rPr>
          <w:szCs w:val="20"/>
        </w:rPr>
        <w:t>.</w:t>
      </w:r>
      <w:r w:rsidR="00435EB9" w:rsidRPr="007A7768">
        <w:rPr>
          <w:szCs w:val="20"/>
        </w:rPr>
        <w:t xml:space="preserve"> Police Pig Gallops in Blue Smoke</w:t>
      </w:r>
      <w:bookmarkEnd w:id="525"/>
    </w:p>
    <w:p w14:paraId="4AB266C1"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Germany</w:t>
      </w:r>
    </w:p>
    <w:p w14:paraId="391CD527"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2021</w:t>
      </w:r>
    </w:p>
    <w:p w14:paraId="222A073F"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Artist: </w:t>
      </w:r>
      <w:proofErr w:type="spellStart"/>
      <w:r w:rsidRPr="007A7768">
        <w:rPr>
          <w:color w:val="000000" w:themeColor="text1"/>
          <w:sz w:val="20"/>
          <w:szCs w:val="20"/>
        </w:rPr>
        <w:t>Tokk</w:t>
      </w:r>
      <w:proofErr w:type="spellEnd"/>
    </w:p>
    <w:p w14:paraId="4164B9B4" w14:textId="69137C09" w:rsidR="00435EB9" w:rsidRPr="007A7768" w:rsidRDefault="00435EB9" w:rsidP="00435EB9">
      <w:pPr>
        <w:tabs>
          <w:tab w:val="left" w:pos="1800"/>
        </w:tabs>
        <w:rPr>
          <w:rStyle w:val="Hyperlink"/>
          <w:color w:val="000000" w:themeColor="text1"/>
          <w:sz w:val="20"/>
          <w:szCs w:val="20"/>
        </w:rPr>
      </w:pPr>
      <w:r w:rsidRPr="007A7768">
        <w:rPr>
          <w:color w:val="000000" w:themeColor="text1"/>
          <w:sz w:val="20"/>
          <w:szCs w:val="20"/>
        </w:rPr>
        <w:t xml:space="preserve">Source: </w:t>
      </w:r>
      <w:hyperlink r:id="rId446">
        <w:r w:rsidRPr="007A7768">
          <w:rPr>
            <w:color w:val="000000" w:themeColor="text1"/>
            <w:sz w:val="20"/>
            <w:szCs w:val="20"/>
            <w:u w:val="single"/>
          </w:rPr>
          <w:t>https://www.facebook.com/Grafffunk/photos/a.592550270830980/4007565559329417/</w:t>
        </w:r>
      </w:hyperlink>
      <w:r w:rsidRPr="007A7768">
        <w:rPr>
          <w:color w:val="000000" w:themeColor="text1"/>
          <w:sz w:val="20"/>
          <w:szCs w:val="20"/>
        </w:rPr>
        <w:t xml:space="preserve"> &amp; </w:t>
      </w:r>
      <w:hyperlink r:id="rId447" w:history="1">
        <w:r w:rsidRPr="007A7768">
          <w:rPr>
            <w:rStyle w:val="Hyperlink"/>
            <w:color w:val="000000" w:themeColor="text1"/>
            <w:sz w:val="20"/>
            <w:szCs w:val="20"/>
          </w:rPr>
          <w:t>https://www.instagram.com/dopegraffitidaily/p/CP0WF28hg1y/?img_index=2</w:t>
        </w:r>
      </w:hyperlink>
    </w:p>
    <w:p w14:paraId="54CAB600" w14:textId="77777777" w:rsidR="00F24C61" w:rsidRPr="007A7768" w:rsidRDefault="00F24C61" w:rsidP="00435EB9">
      <w:pPr>
        <w:tabs>
          <w:tab w:val="left" w:pos="1800"/>
        </w:tabs>
        <w:rPr>
          <w:color w:val="000000" w:themeColor="text1"/>
          <w:sz w:val="20"/>
          <w:szCs w:val="20"/>
        </w:rPr>
      </w:pPr>
    </w:p>
    <w:p w14:paraId="5035029C" w14:textId="6B84773B" w:rsidR="00435EB9" w:rsidRPr="007A7768" w:rsidRDefault="00000000" w:rsidP="00822B2D">
      <w:pPr>
        <w:rPr>
          <w:color w:val="000000" w:themeColor="text1"/>
          <w:sz w:val="20"/>
          <w:szCs w:val="20"/>
        </w:rPr>
      </w:pPr>
      <w:hyperlink w:anchor="fig_179" w:history="1">
        <w:r w:rsidR="00F24C61"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59</w:t>
      </w:r>
    </w:p>
    <w:p w14:paraId="54EA9A10"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21A0F13F" wp14:editId="4C40EE09">
            <wp:extent cx="4953000" cy="3196167"/>
            <wp:effectExtent l="0" t="0" r="0" b="4445"/>
            <wp:docPr id="410" name="image77.jpg" descr="A graffiti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7.jpg" descr="A graffiti on a wall&#10;&#10;Description automatically generated"/>
                    <pic:cNvPicPr preferRelativeResize="0"/>
                  </pic:nvPicPr>
                  <pic:blipFill rotWithShape="1">
                    <a:blip r:embed="rId448"/>
                    <a:srcRect t="26282" b="9188"/>
                    <a:stretch/>
                  </pic:blipFill>
                  <pic:spPr bwMode="auto">
                    <a:xfrm>
                      <a:off x="0" y="0"/>
                      <a:ext cx="4969090" cy="3206550"/>
                    </a:xfrm>
                    <a:prstGeom prst="rect">
                      <a:avLst/>
                    </a:prstGeom>
                    <a:ln>
                      <a:noFill/>
                    </a:ln>
                    <a:extLst>
                      <a:ext uri="{53640926-AAD7-44D8-BBD7-CCE9431645EC}">
                        <a14:shadowObscured xmlns:a14="http://schemas.microsoft.com/office/drawing/2010/main"/>
                      </a:ext>
                    </a:extLst>
                  </pic:spPr>
                </pic:pic>
              </a:graphicData>
            </a:graphic>
          </wp:inline>
        </w:drawing>
      </w:r>
    </w:p>
    <w:p w14:paraId="72EF8C65" w14:textId="7B22DB98" w:rsidR="00435EB9" w:rsidRPr="007A7768" w:rsidRDefault="002B0F23" w:rsidP="002B0F23">
      <w:pPr>
        <w:pStyle w:val="Caption"/>
        <w:rPr>
          <w:szCs w:val="20"/>
        </w:rPr>
      </w:pPr>
      <w:bookmarkStart w:id="526" w:name="_Ref165740939"/>
      <w:bookmarkStart w:id="527" w:name="_Toc17220995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175</w:t>
      </w:r>
      <w:r w:rsidRPr="007A7768">
        <w:rPr>
          <w:noProof/>
          <w:szCs w:val="20"/>
        </w:rPr>
        <w:fldChar w:fldCharType="end"/>
      </w:r>
      <w:bookmarkEnd w:id="526"/>
      <w:r w:rsidRPr="007A7768">
        <w:rPr>
          <w:szCs w:val="20"/>
        </w:rPr>
        <w:t>.</w:t>
      </w:r>
      <w:r w:rsidR="00435EB9" w:rsidRPr="007A7768">
        <w:rPr>
          <w:szCs w:val="20"/>
        </w:rPr>
        <w:t xml:space="preserve"> Peppa Pig Police</w:t>
      </w:r>
      <w:bookmarkEnd w:id="527"/>
    </w:p>
    <w:p w14:paraId="6AE9FD8B"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France</w:t>
      </w:r>
    </w:p>
    <w:p w14:paraId="2DB0AB44"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2022</w:t>
      </w:r>
    </w:p>
    <w:p w14:paraId="6DA72D96" w14:textId="3704D0D8" w:rsidR="00435EB9" w:rsidRPr="007A7768" w:rsidRDefault="00435EB9" w:rsidP="00435EB9">
      <w:pPr>
        <w:tabs>
          <w:tab w:val="left" w:pos="1800"/>
        </w:tabs>
        <w:rPr>
          <w:color w:val="000000" w:themeColor="text1"/>
          <w:sz w:val="20"/>
          <w:szCs w:val="20"/>
          <w:u w:val="single"/>
        </w:rPr>
      </w:pPr>
      <w:r w:rsidRPr="007A7768">
        <w:rPr>
          <w:color w:val="000000" w:themeColor="text1"/>
          <w:sz w:val="20"/>
          <w:szCs w:val="20"/>
        </w:rPr>
        <w:t xml:space="preserve">Source: </w:t>
      </w:r>
      <w:hyperlink r:id="rId449">
        <w:r w:rsidRPr="007A7768">
          <w:rPr>
            <w:color w:val="000000" w:themeColor="text1"/>
            <w:sz w:val="20"/>
            <w:szCs w:val="20"/>
            <w:u w:val="single"/>
          </w:rPr>
          <w:t>https://www.instagram.com/p/CYum15mPLH2/?img_index=1</w:t>
        </w:r>
      </w:hyperlink>
    </w:p>
    <w:p w14:paraId="6493722A" w14:textId="77777777" w:rsidR="00F24C61" w:rsidRPr="007A7768" w:rsidRDefault="00F24C61" w:rsidP="00435EB9">
      <w:pPr>
        <w:tabs>
          <w:tab w:val="left" w:pos="1800"/>
        </w:tabs>
        <w:rPr>
          <w:color w:val="000000" w:themeColor="text1"/>
          <w:sz w:val="20"/>
          <w:szCs w:val="20"/>
        </w:rPr>
      </w:pPr>
    </w:p>
    <w:p w14:paraId="418CC42F" w14:textId="15364DA1" w:rsidR="00435EB9" w:rsidRPr="007A7768" w:rsidRDefault="00000000" w:rsidP="00822B2D">
      <w:pPr>
        <w:rPr>
          <w:color w:val="000000" w:themeColor="text1"/>
          <w:sz w:val="20"/>
          <w:szCs w:val="20"/>
        </w:rPr>
      </w:pPr>
      <w:hyperlink w:anchor="fig_179" w:history="1">
        <w:r w:rsidR="00F24C61"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59</w:t>
      </w:r>
    </w:p>
    <w:p w14:paraId="5D7E54E9"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44D9222C" wp14:editId="5900C381">
            <wp:extent cx="5949193" cy="6985591"/>
            <wp:effectExtent l="0" t="0" r="0" b="0"/>
            <wp:docPr id="406" name="image68.jpg" descr="A graffiti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g" descr="A graffiti on a wall&#10;&#10;Description automatically generated"/>
                    <pic:cNvPicPr preferRelativeResize="0"/>
                  </pic:nvPicPr>
                  <pic:blipFill>
                    <a:blip r:embed="rId450"/>
                    <a:srcRect/>
                    <a:stretch>
                      <a:fillRect/>
                    </a:stretch>
                  </pic:blipFill>
                  <pic:spPr>
                    <a:xfrm>
                      <a:off x="0" y="0"/>
                      <a:ext cx="5959089" cy="6997211"/>
                    </a:xfrm>
                    <a:prstGeom prst="rect">
                      <a:avLst/>
                    </a:prstGeom>
                    <a:ln/>
                  </pic:spPr>
                </pic:pic>
              </a:graphicData>
            </a:graphic>
          </wp:inline>
        </w:drawing>
      </w:r>
    </w:p>
    <w:p w14:paraId="068F8E45" w14:textId="0CEADED9" w:rsidR="00435EB9" w:rsidRPr="007A7768" w:rsidRDefault="002B0F23" w:rsidP="002B0F23">
      <w:pPr>
        <w:pStyle w:val="Caption"/>
        <w:rPr>
          <w:szCs w:val="20"/>
        </w:rPr>
      </w:pPr>
      <w:bookmarkStart w:id="528" w:name="_Ref165740941"/>
      <w:bookmarkStart w:id="529" w:name="_Toc17220995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176</w:t>
      </w:r>
      <w:r w:rsidRPr="007A7768">
        <w:rPr>
          <w:noProof/>
          <w:szCs w:val="20"/>
        </w:rPr>
        <w:fldChar w:fldCharType="end"/>
      </w:r>
      <w:bookmarkEnd w:id="528"/>
      <w:r w:rsidRPr="007A7768">
        <w:rPr>
          <w:szCs w:val="20"/>
        </w:rPr>
        <w:t>.</w:t>
      </w:r>
      <w:r w:rsidR="00435EB9" w:rsidRPr="007A7768">
        <w:rPr>
          <w:szCs w:val="20"/>
        </w:rPr>
        <w:t xml:space="preserve"> Defund the Police Porky Police Pig</w:t>
      </w:r>
      <w:bookmarkEnd w:id="529"/>
    </w:p>
    <w:p w14:paraId="4C51941B"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Paris, France</w:t>
      </w:r>
    </w:p>
    <w:p w14:paraId="70AB9BA2"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2022</w:t>
      </w:r>
    </w:p>
    <w:p w14:paraId="027E8F2A" w14:textId="3F726615"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451">
        <w:r w:rsidRPr="007A7768">
          <w:rPr>
            <w:color w:val="000000" w:themeColor="text1"/>
            <w:sz w:val="20"/>
            <w:szCs w:val="20"/>
            <w:u w:val="single"/>
          </w:rPr>
          <w:t>https://www.instagram.com/p/ChfNlzwvIxC/</w:t>
        </w:r>
      </w:hyperlink>
    </w:p>
    <w:p w14:paraId="4C46F4BB" w14:textId="77777777" w:rsidR="00435EB9" w:rsidRPr="007A7768" w:rsidRDefault="00435EB9" w:rsidP="00435EB9">
      <w:pPr>
        <w:rPr>
          <w:color w:val="000000" w:themeColor="text1"/>
          <w:sz w:val="20"/>
          <w:szCs w:val="20"/>
        </w:rPr>
      </w:pPr>
    </w:p>
    <w:p w14:paraId="0126D3DB" w14:textId="073B60E2" w:rsidR="00F24C61" w:rsidRPr="007A7768" w:rsidRDefault="00000000" w:rsidP="00F24C61">
      <w:pPr>
        <w:rPr>
          <w:color w:val="000000" w:themeColor="text1"/>
          <w:sz w:val="20"/>
          <w:szCs w:val="20"/>
        </w:rPr>
      </w:pPr>
      <w:hyperlink w:anchor="fig_179" w:history="1">
        <w:r w:rsidR="00F24C61"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59</w:t>
      </w:r>
    </w:p>
    <w:p w14:paraId="592785CC" w14:textId="77777777" w:rsidR="00435EB9" w:rsidRPr="007A7768" w:rsidRDefault="00435EB9" w:rsidP="00435EB9">
      <w:pPr>
        <w:rPr>
          <w:color w:val="000000" w:themeColor="text1"/>
          <w:sz w:val="20"/>
          <w:szCs w:val="20"/>
        </w:rPr>
      </w:pPr>
    </w:p>
    <w:p w14:paraId="21414F24"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0D591DAF" wp14:editId="2C198C30">
            <wp:extent cx="5257800" cy="3055815"/>
            <wp:effectExtent l="0" t="0" r="0" b="5080"/>
            <wp:docPr id="414" name="image75.jpg" descr="A graffiti on a brick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jpg" descr="A graffiti on a brick wall&#10;&#10;Description automatically generated"/>
                    <pic:cNvPicPr preferRelativeResize="0"/>
                  </pic:nvPicPr>
                  <pic:blipFill rotWithShape="1">
                    <a:blip r:embed="rId452"/>
                    <a:srcRect t="9295" b="3526"/>
                    <a:stretch/>
                  </pic:blipFill>
                  <pic:spPr bwMode="auto">
                    <a:xfrm>
                      <a:off x="0" y="0"/>
                      <a:ext cx="5269181" cy="3062429"/>
                    </a:xfrm>
                    <a:prstGeom prst="rect">
                      <a:avLst/>
                    </a:prstGeom>
                    <a:ln>
                      <a:noFill/>
                    </a:ln>
                    <a:extLst>
                      <a:ext uri="{53640926-AAD7-44D8-BBD7-CCE9431645EC}">
                        <a14:shadowObscured xmlns:a14="http://schemas.microsoft.com/office/drawing/2010/main"/>
                      </a:ext>
                    </a:extLst>
                  </pic:spPr>
                </pic:pic>
              </a:graphicData>
            </a:graphic>
          </wp:inline>
        </w:drawing>
      </w:r>
    </w:p>
    <w:p w14:paraId="55BDD4AE" w14:textId="1C7A8E14" w:rsidR="00435EB9" w:rsidRPr="007A7768" w:rsidRDefault="002B0F23" w:rsidP="002B0F23">
      <w:pPr>
        <w:pStyle w:val="Caption"/>
        <w:rPr>
          <w:szCs w:val="20"/>
        </w:rPr>
      </w:pPr>
      <w:bookmarkStart w:id="530" w:name="_Ref165740973"/>
      <w:bookmarkStart w:id="531" w:name="_Toc17220996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177</w:t>
      </w:r>
      <w:r w:rsidRPr="007A7768">
        <w:rPr>
          <w:noProof/>
          <w:szCs w:val="20"/>
        </w:rPr>
        <w:fldChar w:fldCharType="end"/>
      </w:r>
      <w:bookmarkEnd w:id="530"/>
      <w:r w:rsidRPr="007A7768">
        <w:rPr>
          <w:szCs w:val="20"/>
        </w:rPr>
        <w:t>.</w:t>
      </w:r>
      <w:r w:rsidR="00435EB9" w:rsidRPr="007A7768">
        <w:rPr>
          <w:szCs w:val="20"/>
        </w:rPr>
        <w:t xml:space="preserve"> Quarantine the Pigs Stencil</w:t>
      </w:r>
      <w:bookmarkEnd w:id="531"/>
    </w:p>
    <w:p w14:paraId="6E94F060"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Rodriguez, Rizal, Philippines</w:t>
      </w:r>
    </w:p>
    <w:p w14:paraId="62D6728E"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2021</w:t>
      </w:r>
    </w:p>
    <w:p w14:paraId="57F5B024" w14:textId="6195126D"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453">
        <w:r w:rsidRPr="007A7768">
          <w:rPr>
            <w:color w:val="000000" w:themeColor="text1"/>
            <w:sz w:val="20"/>
            <w:szCs w:val="20"/>
            <w:u w:val="single"/>
          </w:rPr>
          <w:t>https://www.instagram.com/p/CQn2mhHLgpC/?img_index=1</w:t>
        </w:r>
      </w:hyperlink>
    </w:p>
    <w:p w14:paraId="077326E7" w14:textId="77777777" w:rsidR="00435EB9" w:rsidRPr="007A7768" w:rsidRDefault="00435EB9" w:rsidP="00435EB9">
      <w:pPr>
        <w:tabs>
          <w:tab w:val="left" w:pos="1800"/>
        </w:tabs>
        <w:rPr>
          <w:color w:val="000000" w:themeColor="text1"/>
          <w:sz w:val="20"/>
          <w:szCs w:val="20"/>
        </w:rPr>
      </w:pPr>
    </w:p>
    <w:p w14:paraId="118D9F59" w14:textId="59CD1062" w:rsidR="00F24C61" w:rsidRPr="007A7768" w:rsidRDefault="00000000" w:rsidP="00F24C61">
      <w:pPr>
        <w:rPr>
          <w:color w:val="000000" w:themeColor="text1"/>
          <w:sz w:val="20"/>
          <w:szCs w:val="20"/>
        </w:rPr>
      </w:pPr>
      <w:hyperlink w:anchor="fig_179" w:history="1">
        <w:r w:rsidR="00F24C61"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59</w:t>
      </w:r>
    </w:p>
    <w:p w14:paraId="22E42513" w14:textId="77777777" w:rsidR="00435EB9" w:rsidRPr="007A7768" w:rsidRDefault="00435EB9" w:rsidP="00435EB9">
      <w:pPr>
        <w:tabs>
          <w:tab w:val="left" w:pos="1800"/>
        </w:tabs>
        <w:rPr>
          <w:color w:val="000000" w:themeColor="text1"/>
          <w:sz w:val="20"/>
          <w:szCs w:val="20"/>
        </w:rPr>
      </w:pPr>
    </w:p>
    <w:p w14:paraId="664B8D4F"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highlight w:val="white"/>
        </w:rPr>
        <w:drawing>
          <wp:inline distT="0" distB="0" distL="0" distR="0" wp14:anchorId="27404837" wp14:editId="703A8910">
            <wp:extent cx="5397500" cy="2987078"/>
            <wp:effectExtent l="0" t="0" r="0" b="0"/>
            <wp:docPr id="416" name="image76.jpg" descr="A wall with a cartoon character and pi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jpg" descr="A wall with a cartoon character and pig&#10;&#10;Description automatically generated"/>
                    <pic:cNvPicPr preferRelativeResize="0"/>
                  </pic:nvPicPr>
                  <pic:blipFill rotWithShape="1">
                    <a:blip r:embed="rId454"/>
                    <a:srcRect t="6090" b="10898"/>
                    <a:stretch/>
                  </pic:blipFill>
                  <pic:spPr bwMode="auto">
                    <a:xfrm>
                      <a:off x="0" y="0"/>
                      <a:ext cx="5410461" cy="2994251"/>
                    </a:xfrm>
                    <a:prstGeom prst="rect">
                      <a:avLst/>
                    </a:prstGeom>
                    <a:ln>
                      <a:noFill/>
                    </a:ln>
                    <a:extLst>
                      <a:ext uri="{53640926-AAD7-44D8-BBD7-CCE9431645EC}">
                        <a14:shadowObscured xmlns:a14="http://schemas.microsoft.com/office/drawing/2010/main"/>
                      </a:ext>
                    </a:extLst>
                  </pic:spPr>
                </pic:pic>
              </a:graphicData>
            </a:graphic>
          </wp:inline>
        </w:drawing>
      </w:r>
    </w:p>
    <w:p w14:paraId="2E9C3CAB" w14:textId="4A453EFE" w:rsidR="00435EB9" w:rsidRPr="007A7768" w:rsidRDefault="002B0F23" w:rsidP="002B0F23">
      <w:pPr>
        <w:pStyle w:val="Caption"/>
        <w:rPr>
          <w:i w:val="0"/>
          <w:szCs w:val="20"/>
        </w:rPr>
      </w:pPr>
      <w:bookmarkStart w:id="532" w:name="_Ref165741005"/>
      <w:bookmarkStart w:id="533" w:name="_Toc17220996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178</w:t>
      </w:r>
      <w:r w:rsidRPr="007A7768">
        <w:rPr>
          <w:noProof/>
          <w:szCs w:val="20"/>
        </w:rPr>
        <w:fldChar w:fldCharType="end"/>
      </w:r>
      <w:bookmarkEnd w:id="532"/>
      <w:r w:rsidRPr="007A7768">
        <w:rPr>
          <w:szCs w:val="20"/>
        </w:rPr>
        <w:t>.</w:t>
      </w:r>
      <w:r w:rsidR="00435EB9" w:rsidRPr="007A7768">
        <w:rPr>
          <w:szCs w:val="20"/>
        </w:rPr>
        <w:t xml:space="preserve"> Das </w:t>
      </w:r>
      <w:proofErr w:type="spellStart"/>
      <w:r w:rsidR="00435EB9" w:rsidRPr="007A7768">
        <w:rPr>
          <w:szCs w:val="20"/>
        </w:rPr>
        <w:t>Drogen</w:t>
      </w:r>
      <w:proofErr w:type="spellEnd"/>
      <w:r w:rsidR="00435EB9" w:rsidRPr="007A7768">
        <w:rPr>
          <w:szCs w:val="20"/>
        </w:rPr>
        <w:t xml:space="preserve"> Police Dept</w:t>
      </w:r>
      <w:bookmarkEnd w:id="533"/>
    </w:p>
    <w:p w14:paraId="3AD044E9"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Belgrade, Serbia</w:t>
      </w:r>
    </w:p>
    <w:p w14:paraId="62F081D9"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2021</w:t>
      </w:r>
    </w:p>
    <w:p w14:paraId="3FB24E8E"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Photographer: Aleksandar Dalek </w:t>
      </w:r>
      <w:proofErr w:type="spellStart"/>
      <w:r w:rsidRPr="007A7768">
        <w:rPr>
          <w:color w:val="000000" w:themeColor="text1"/>
          <w:sz w:val="20"/>
          <w:szCs w:val="20"/>
        </w:rPr>
        <w:t>Dordevic</w:t>
      </w:r>
      <w:proofErr w:type="spellEnd"/>
    </w:p>
    <w:p w14:paraId="367C6691" w14:textId="28CF85CB"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Posted by Street Art </w:t>
      </w:r>
      <w:proofErr w:type="spellStart"/>
      <w:r w:rsidRPr="007A7768">
        <w:rPr>
          <w:color w:val="000000" w:themeColor="text1"/>
          <w:sz w:val="20"/>
          <w:szCs w:val="20"/>
        </w:rPr>
        <w:t>Belgrad</w:t>
      </w:r>
      <w:proofErr w:type="spellEnd"/>
      <w:r w:rsidRPr="007A7768">
        <w:rPr>
          <w:color w:val="000000" w:themeColor="text1"/>
          <w:sz w:val="20"/>
          <w:szCs w:val="20"/>
        </w:rPr>
        <w:t xml:space="preserve">  </w:t>
      </w:r>
      <w:hyperlink r:id="rId455">
        <w:r w:rsidRPr="007A7768">
          <w:rPr>
            <w:color w:val="000000" w:themeColor="text1"/>
            <w:sz w:val="20"/>
            <w:szCs w:val="20"/>
            <w:u w:val="single"/>
          </w:rPr>
          <w:t>https://twitter.com/BGgrafiti/status/1394363503792775174</w:t>
        </w:r>
      </w:hyperlink>
    </w:p>
    <w:p w14:paraId="5D779F5E" w14:textId="77777777" w:rsidR="00435EB9" w:rsidRPr="007A7768" w:rsidRDefault="00435EB9" w:rsidP="00435EB9">
      <w:pPr>
        <w:tabs>
          <w:tab w:val="left" w:pos="1800"/>
        </w:tabs>
        <w:rPr>
          <w:color w:val="000000" w:themeColor="text1"/>
          <w:sz w:val="20"/>
          <w:szCs w:val="20"/>
        </w:rPr>
      </w:pPr>
    </w:p>
    <w:p w14:paraId="5F606EF5" w14:textId="59013421" w:rsidR="00F24C61" w:rsidRPr="007A7768" w:rsidRDefault="00000000" w:rsidP="00F24C61">
      <w:pPr>
        <w:rPr>
          <w:color w:val="000000" w:themeColor="text1"/>
          <w:sz w:val="20"/>
          <w:szCs w:val="20"/>
        </w:rPr>
      </w:pPr>
      <w:hyperlink w:anchor="fig_179" w:history="1">
        <w:r w:rsidR="00F24C61"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59</w:t>
      </w:r>
    </w:p>
    <w:p w14:paraId="5129B90E" w14:textId="77777777" w:rsidR="00435EB9" w:rsidRPr="007A7768" w:rsidRDefault="00435EB9" w:rsidP="00435EB9">
      <w:pPr>
        <w:tabs>
          <w:tab w:val="left" w:pos="1800"/>
        </w:tabs>
        <w:rPr>
          <w:color w:val="000000" w:themeColor="text1"/>
          <w:sz w:val="20"/>
          <w:szCs w:val="20"/>
        </w:rPr>
      </w:pPr>
    </w:p>
    <w:p w14:paraId="7F8A99F4" w14:textId="77777777" w:rsidR="002B0F23" w:rsidRPr="007A7768" w:rsidRDefault="00435EB9" w:rsidP="002B0F23">
      <w:pPr>
        <w:keepNext/>
        <w:rPr>
          <w:color w:val="000000" w:themeColor="text1"/>
          <w:sz w:val="20"/>
          <w:szCs w:val="20"/>
        </w:rPr>
      </w:pPr>
      <w:r w:rsidRPr="007A7768">
        <w:rPr>
          <w:noProof/>
          <w:color w:val="000000" w:themeColor="text1"/>
          <w:sz w:val="20"/>
          <w:szCs w:val="20"/>
        </w:rPr>
        <w:drawing>
          <wp:inline distT="0" distB="0" distL="0" distR="0" wp14:anchorId="10DA98BC" wp14:editId="49C487D2">
            <wp:extent cx="5943600" cy="3314700"/>
            <wp:effectExtent l="0" t="0" r="0" b="0"/>
            <wp:docPr id="359" name="image25.jpg" descr="A wall with graffiti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g" descr="A wall with graffiti on it&#10;&#10;Description automatically generated"/>
                    <pic:cNvPicPr preferRelativeResize="0"/>
                  </pic:nvPicPr>
                  <pic:blipFill rotWithShape="1">
                    <a:blip r:embed="rId456"/>
                    <a:srcRect t="29274" b="14958"/>
                    <a:stretch/>
                  </pic:blipFill>
                  <pic:spPr bwMode="auto">
                    <a:xfrm>
                      <a:off x="0" y="0"/>
                      <a:ext cx="5943600" cy="3314700"/>
                    </a:xfrm>
                    <a:prstGeom prst="rect">
                      <a:avLst/>
                    </a:prstGeom>
                    <a:ln>
                      <a:noFill/>
                    </a:ln>
                    <a:extLst>
                      <a:ext uri="{53640926-AAD7-44D8-BBD7-CCE9431645EC}">
                        <a14:shadowObscured xmlns:a14="http://schemas.microsoft.com/office/drawing/2010/main"/>
                      </a:ext>
                    </a:extLst>
                  </pic:spPr>
                </pic:pic>
              </a:graphicData>
            </a:graphic>
          </wp:inline>
        </w:drawing>
      </w:r>
    </w:p>
    <w:p w14:paraId="38C15FAA" w14:textId="4A6C9922" w:rsidR="00435EB9" w:rsidRPr="007A7768" w:rsidRDefault="002B0F23" w:rsidP="002B0F23">
      <w:pPr>
        <w:pStyle w:val="Caption"/>
        <w:rPr>
          <w:szCs w:val="20"/>
        </w:rPr>
      </w:pPr>
      <w:bookmarkStart w:id="534" w:name="_Ref165741022"/>
      <w:bookmarkStart w:id="535" w:name="_Toc17220996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179</w:t>
      </w:r>
      <w:r w:rsidRPr="007A7768">
        <w:rPr>
          <w:noProof/>
          <w:szCs w:val="20"/>
        </w:rPr>
        <w:fldChar w:fldCharType="end"/>
      </w:r>
      <w:bookmarkEnd w:id="534"/>
      <w:r w:rsidRPr="007A7768">
        <w:rPr>
          <w:szCs w:val="20"/>
        </w:rPr>
        <w:t xml:space="preserve">. </w:t>
      </w:r>
      <w:r w:rsidR="00435EB9" w:rsidRPr="007A7768">
        <w:rPr>
          <w:szCs w:val="20"/>
        </w:rPr>
        <w:t>Police Pig Chases Burning Cop Car: 911’s a Joke!</w:t>
      </w:r>
      <w:bookmarkEnd w:id="535"/>
    </w:p>
    <w:p w14:paraId="6D7FC2F7" w14:textId="77777777" w:rsidR="00435EB9" w:rsidRPr="007A7768" w:rsidRDefault="00435EB9" w:rsidP="00435EB9">
      <w:pPr>
        <w:rPr>
          <w:color w:val="000000" w:themeColor="text1"/>
          <w:sz w:val="20"/>
          <w:szCs w:val="20"/>
        </w:rPr>
      </w:pPr>
      <w:r w:rsidRPr="007A7768">
        <w:rPr>
          <w:color w:val="000000" w:themeColor="text1"/>
          <w:sz w:val="20"/>
          <w:szCs w:val="20"/>
        </w:rPr>
        <w:t>Location: Oakland, California, USA</w:t>
      </w:r>
    </w:p>
    <w:p w14:paraId="59675F23" w14:textId="77777777" w:rsidR="00435EB9" w:rsidRPr="007A7768" w:rsidRDefault="00435EB9" w:rsidP="00435EB9">
      <w:pPr>
        <w:rPr>
          <w:color w:val="000000" w:themeColor="text1"/>
          <w:sz w:val="20"/>
          <w:szCs w:val="20"/>
        </w:rPr>
      </w:pPr>
      <w:r w:rsidRPr="007A7768">
        <w:rPr>
          <w:color w:val="000000" w:themeColor="text1"/>
          <w:sz w:val="20"/>
          <w:szCs w:val="20"/>
        </w:rPr>
        <w:t>Date: 2021</w:t>
      </w:r>
    </w:p>
    <w:p w14:paraId="6DB9A0A6" w14:textId="77777777" w:rsidR="00435EB9" w:rsidRPr="007A7768" w:rsidRDefault="00435EB9" w:rsidP="00435EB9">
      <w:pPr>
        <w:rPr>
          <w:color w:val="000000" w:themeColor="text1"/>
          <w:sz w:val="20"/>
          <w:szCs w:val="20"/>
        </w:rPr>
      </w:pPr>
      <w:r w:rsidRPr="007A7768">
        <w:rPr>
          <w:color w:val="000000" w:themeColor="text1"/>
          <w:sz w:val="20"/>
          <w:szCs w:val="20"/>
        </w:rPr>
        <w:t xml:space="preserve">Artists: </w:t>
      </w:r>
      <w:proofErr w:type="spellStart"/>
      <w:r w:rsidRPr="007A7768">
        <w:rPr>
          <w:color w:val="000000" w:themeColor="text1"/>
          <w:sz w:val="20"/>
          <w:szCs w:val="20"/>
        </w:rPr>
        <w:t>Tere</w:t>
      </w:r>
      <w:proofErr w:type="spellEnd"/>
      <w:r w:rsidRPr="007A7768">
        <w:rPr>
          <w:color w:val="000000" w:themeColor="text1"/>
          <w:sz w:val="20"/>
          <w:szCs w:val="20"/>
        </w:rPr>
        <w:t xml:space="preserve"> One, </w:t>
      </w:r>
      <w:proofErr w:type="spellStart"/>
      <w:r w:rsidRPr="007A7768">
        <w:rPr>
          <w:color w:val="000000" w:themeColor="text1"/>
          <w:sz w:val="20"/>
          <w:szCs w:val="20"/>
        </w:rPr>
        <w:t>Kemest</w:t>
      </w:r>
      <w:proofErr w:type="spellEnd"/>
      <w:r w:rsidRPr="007A7768">
        <w:rPr>
          <w:color w:val="000000" w:themeColor="text1"/>
          <w:sz w:val="20"/>
          <w:szCs w:val="20"/>
        </w:rPr>
        <w:t xml:space="preserve">, GFC </w:t>
      </w:r>
      <w:proofErr w:type="spellStart"/>
      <w:r w:rsidRPr="007A7768">
        <w:rPr>
          <w:color w:val="000000" w:themeColor="text1"/>
          <w:sz w:val="20"/>
          <w:szCs w:val="20"/>
        </w:rPr>
        <w:t>Krew</w:t>
      </w:r>
      <w:proofErr w:type="spellEnd"/>
    </w:p>
    <w:p w14:paraId="0554DF78" w14:textId="77BA8437"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457" w:history="1">
        <w:r w:rsidRPr="007A7768">
          <w:rPr>
            <w:rStyle w:val="Hyperlink"/>
            <w:color w:val="000000" w:themeColor="text1"/>
            <w:sz w:val="20"/>
            <w:szCs w:val="20"/>
          </w:rPr>
          <w:t>https://www.instagram.com/p/CN3NgJEMXI1/</w:t>
        </w:r>
      </w:hyperlink>
    </w:p>
    <w:p w14:paraId="240DA615" w14:textId="77777777" w:rsidR="00435EB9" w:rsidRPr="007A7768" w:rsidRDefault="00435EB9" w:rsidP="00435EB9">
      <w:pPr>
        <w:rPr>
          <w:color w:val="000000" w:themeColor="text1"/>
          <w:sz w:val="20"/>
          <w:szCs w:val="20"/>
        </w:rPr>
      </w:pPr>
    </w:p>
    <w:p w14:paraId="3AA942E7" w14:textId="14FCFC78" w:rsidR="00435EB9" w:rsidRPr="007A7768" w:rsidRDefault="00000000" w:rsidP="00435EB9">
      <w:pPr>
        <w:rPr>
          <w:color w:val="000000" w:themeColor="text1"/>
          <w:sz w:val="20"/>
          <w:szCs w:val="20"/>
        </w:rPr>
      </w:pPr>
      <w:hyperlink w:anchor="fig_179" w:history="1">
        <w:r w:rsidR="00F24C61"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60</w:t>
      </w:r>
    </w:p>
    <w:p w14:paraId="4AB3A582" w14:textId="77777777" w:rsidR="00435EB9" w:rsidRPr="007A7768" w:rsidRDefault="00435EB9" w:rsidP="00435EB9">
      <w:pPr>
        <w:rPr>
          <w:color w:val="000000" w:themeColor="text1"/>
          <w:sz w:val="20"/>
          <w:szCs w:val="20"/>
          <w:highlight w:val="yellow"/>
        </w:rPr>
      </w:pPr>
    </w:p>
    <w:p w14:paraId="6A3FE747"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0E9B0841" wp14:editId="69422E39">
            <wp:extent cx="5943600" cy="2628900"/>
            <wp:effectExtent l="0" t="0" r="0" b="0"/>
            <wp:docPr id="357" name="image14.jpg" descr="A graffiti on a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jpg" descr="A graffiti on a wall&#10;&#10;Description automatically generated"/>
                    <pic:cNvPicPr preferRelativeResize="0"/>
                  </pic:nvPicPr>
                  <pic:blipFill rotWithShape="1">
                    <a:blip r:embed="rId458"/>
                    <a:srcRect t="15195" b="6173"/>
                    <a:stretch/>
                  </pic:blipFill>
                  <pic:spPr bwMode="auto">
                    <a:xfrm>
                      <a:off x="0" y="0"/>
                      <a:ext cx="5943600" cy="2628900"/>
                    </a:xfrm>
                    <a:prstGeom prst="rect">
                      <a:avLst/>
                    </a:prstGeom>
                    <a:ln>
                      <a:noFill/>
                    </a:ln>
                    <a:extLst>
                      <a:ext uri="{53640926-AAD7-44D8-BBD7-CCE9431645EC}">
                        <a14:shadowObscured xmlns:a14="http://schemas.microsoft.com/office/drawing/2010/main"/>
                      </a:ext>
                    </a:extLst>
                  </pic:spPr>
                </pic:pic>
              </a:graphicData>
            </a:graphic>
          </wp:inline>
        </w:drawing>
      </w:r>
    </w:p>
    <w:p w14:paraId="272136A4" w14:textId="7D9841AD" w:rsidR="00435EB9" w:rsidRPr="007A7768" w:rsidRDefault="002B0F23" w:rsidP="002B0F23">
      <w:pPr>
        <w:pStyle w:val="Caption"/>
        <w:rPr>
          <w:szCs w:val="20"/>
        </w:rPr>
      </w:pPr>
      <w:bookmarkStart w:id="536" w:name="_Ref165741132"/>
      <w:bookmarkStart w:id="537" w:name="_Toc17220996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180</w:t>
      </w:r>
      <w:r w:rsidRPr="007A7768">
        <w:rPr>
          <w:noProof/>
          <w:szCs w:val="20"/>
        </w:rPr>
        <w:fldChar w:fldCharType="end"/>
      </w:r>
      <w:bookmarkEnd w:id="536"/>
      <w:r w:rsidRPr="007A7768">
        <w:rPr>
          <w:szCs w:val="20"/>
        </w:rPr>
        <w:t>.</w:t>
      </w:r>
      <w:r w:rsidR="00435EB9" w:rsidRPr="007A7768">
        <w:rPr>
          <w:szCs w:val="20"/>
        </w:rPr>
        <w:t xml:space="preserve"> Solidarity From Sydney with Love!</w:t>
      </w:r>
      <w:bookmarkEnd w:id="537"/>
    </w:p>
    <w:p w14:paraId="4039F34A"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Sydney, Australia</w:t>
      </w:r>
    </w:p>
    <w:p w14:paraId="0A374331"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2017</w:t>
      </w:r>
    </w:p>
    <w:p w14:paraId="5094F330" w14:textId="16BAF3A6" w:rsidR="00435EB9" w:rsidRPr="007A7768" w:rsidRDefault="00435EB9" w:rsidP="002B0F23">
      <w:pPr>
        <w:tabs>
          <w:tab w:val="left" w:pos="1800"/>
        </w:tabs>
        <w:rPr>
          <w:rStyle w:val="Hyperlink"/>
          <w:color w:val="000000" w:themeColor="text1"/>
          <w:sz w:val="20"/>
          <w:szCs w:val="20"/>
        </w:rPr>
      </w:pPr>
      <w:r w:rsidRPr="007A7768">
        <w:rPr>
          <w:color w:val="000000" w:themeColor="text1"/>
          <w:sz w:val="20"/>
          <w:szCs w:val="20"/>
        </w:rPr>
        <w:t xml:space="preserve">Sources: </w:t>
      </w:r>
      <w:hyperlink r:id="rId459" w:history="1">
        <w:r w:rsidRPr="007A7768">
          <w:rPr>
            <w:rStyle w:val="Hyperlink"/>
            <w:color w:val="000000" w:themeColor="text1"/>
            <w:sz w:val="20"/>
            <w:szCs w:val="20"/>
          </w:rPr>
          <w:t>https://www.youtube.com/watch?v=JcoPNxpW4NI</w:t>
        </w:r>
      </w:hyperlink>
    </w:p>
    <w:p w14:paraId="38A20809" w14:textId="3B1B2261" w:rsidR="00F24C61" w:rsidRPr="007A7768" w:rsidRDefault="00F24C61" w:rsidP="002B0F23">
      <w:pPr>
        <w:tabs>
          <w:tab w:val="left" w:pos="1800"/>
        </w:tabs>
        <w:rPr>
          <w:rStyle w:val="Hyperlink"/>
          <w:color w:val="000000" w:themeColor="text1"/>
          <w:sz w:val="20"/>
          <w:szCs w:val="20"/>
        </w:rPr>
      </w:pPr>
    </w:p>
    <w:p w14:paraId="7D4263F5" w14:textId="76F241BF" w:rsidR="00435EB9" w:rsidRPr="007A7768" w:rsidRDefault="00000000" w:rsidP="00896649">
      <w:pPr>
        <w:tabs>
          <w:tab w:val="left" w:pos="1800"/>
        </w:tabs>
        <w:rPr>
          <w:color w:val="000000" w:themeColor="text1"/>
          <w:sz w:val="20"/>
          <w:szCs w:val="20"/>
        </w:rPr>
      </w:pPr>
      <w:hyperlink w:anchor="fig_180" w:history="1">
        <w:r w:rsidR="00F24C61"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61</w:t>
      </w:r>
    </w:p>
    <w:p w14:paraId="60E1CE30"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2B8A79EF" wp14:editId="74F83F87">
            <wp:extent cx="5578475" cy="2980267"/>
            <wp:effectExtent l="0" t="0" r="0" b="4445"/>
            <wp:docPr id="348" name="image5.jpg" descr="Graffiti of a police car on f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descr="Graffiti of a police car on fire&#10;&#10;Description automatically generated"/>
                    <pic:cNvPicPr preferRelativeResize="0"/>
                  </pic:nvPicPr>
                  <pic:blipFill rotWithShape="1">
                    <a:blip r:embed="rId460"/>
                    <a:srcRect t="2429" b="2520"/>
                    <a:stretch/>
                  </pic:blipFill>
                  <pic:spPr bwMode="auto">
                    <a:xfrm>
                      <a:off x="0" y="0"/>
                      <a:ext cx="5594003" cy="2988563"/>
                    </a:xfrm>
                    <a:prstGeom prst="rect">
                      <a:avLst/>
                    </a:prstGeom>
                    <a:ln>
                      <a:noFill/>
                    </a:ln>
                    <a:extLst>
                      <a:ext uri="{53640926-AAD7-44D8-BBD7-CCE9431645EC}">
                        <a14:shadowObscured xmlns:a14="http://schemas.microsoft.com/office/drawing/2010/main"/>
                      </a:ext>
                    </a:extLst>
                  </pic:spPr>
                </pic:pic>
              </a:graphicData>
            </a:graphic>
          </wp:inline>
        </w:drawing>
      </w:r>
    </w:p>
    <w:p w14:paraId="14882FF8" w14:textId="6F45F5EF" w:rsidR="00435EB9" w:rsidRPr="007A7768" w:rsidRDefault="002B0F23" w:rsidP="002B0F23">
      <w:pPr>
        <w:pStyle w:val="Caption"/>
        <w:rPr>
          <w:szCs w:val="20"/>
        </w:rPr>
      </w:pPr>
      <w:bookmarkStart w:id="538" w:name="_Ref165741205"/>
      <w:bookmarkStart w:id="539" w:name="_Toc17220996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181</w:t>
      </w:r>
      <w:r w:rsidRPr="007A7768">
        <w:rPr>
          <w:noProof/>
          <w:szCs w:val="20"/>
        </w:rPr>
        <w:fldChar w:fldCharType="end"/>
      </w:r>
      <w:bookmarkEnd w:id="538"/>
      <w:r w:rsidRPr="007A7768">
        <w:rPr>
          <w:szCs w:val="20"/>
        </w:rPr>
        <w:t>.</w:t>
      </w:r>
      <w:r w:rsidR="00435EB9" w:rsidRPr="007A7768">
        <w:rPr>
          <w:szCs w:val="20"/>
        </w:rPr>
        <w:t xml:space="preserve"> Hate Vic Pol</w:t>
      </w:r>
      <w:bookmarkEnd w:id="539"/>
    </w:p>
    <w:p w14:paraId="47A4FEA8"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Locations: Melbourne, Australia </w:t>
      </w:r>
    </w:p>
    <w:p w14:paraId="1FCA4A66"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2019</w:t>
      </w:r>
    </w:p>
    <w:p w14:paraId="2E94FCF4" w14:textId="2B499355"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461">
        <w:r w:rsidRPr="007A7768">
          <w:rPr>
            <w:color w:val="000000" w:themeColor="text1"/>
            <w:sz w:val="20"/>
            <w:szCs w:val="20"/>
            <w:u w:val="single"/>
          </w:rPr>
          <w:t>https://www.reddit.com/r/StreetArtPorn/comments/donijr/hate_victoria_police_mural_in_melbourne/</w:t>
        </w:r>
      </w:hyperlink>
    </w:p>
    <w:p w14:paraId="24B8E493" w14:textId="0CEF23E4" w:rsidR="00435EB9" w:rsidRPr="007A7768" w:rsidRDefault="00435EB9" w:rsidP="00435EB9">
      <w:pPr>
        <w:tabs>
          <w:tab w:val="left" w:pos="1800"/>
        </w:tabs>
        <w:rPr>
          <w:color w:val="000000" w:themeColor="text1"/>
          <w:sz w:val="20"/>
          <w:szCs w:val="20"/>
        </w:rPr>
      </w:pPr>
    </w:p>
    <w:p w14:paraId="4D40A9FC" w14:textId="5BDDB3A2" w:rsidR="00F24C61" w:rsidRPr="007A7768" w:rsidRDefault="00000000" w:rsidP="00435EB9">
      <w:pPr>
        <w:tabs>
          <w:tab w:val="left" w:pos="1800"/>
        </w:tabs>
        <w:rPr>
          <w:rStyle w:val="Hyperlink"/>
          <w:color w:val="000000" w:themeColor="text1"/>
          <w:sz w:val="20"/>
          <w:szCs w:val="20"/>
        </w:rPr>
      </w:pPr>
      <w:hyperlink w:anchor="fig_180" w:history="1">
        <w:r w:rsidR="00F24C61"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61</w:t>
      </w:r>
    </w:p>
    <w:p w14:paraId="63413DF1" w14:textId="77777777" w:rsidR="00835A30" w:rsidRPr="007A7768" w:rsidRDefault="00835A30" w:rsidP="00435EB9">
      <w:pPr>
        <w:tabs>
          <w:tab w:val="left" w:pos="1800"/>
        </w:tabs>
        <w:rPr>
          <w:color w:val="000000" w:themeColor="text1"/>
          <w:sz w:val="20"/>
          <w:szCs w:val="20"/>
        </w:rPr>
      </w:pPr>
    </w:p>
    <w:p w14:paraId="250FFC04"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65A29F80" wp14:editId="66315D8F">
            <wp:extent cx="5494867" cy="3279871"/>
            <wp:effectExtent l="0" t="0" r="4445" b="0"/>
            <wp:docPr id="346" name="image20.jpg" descr="A wall with a drawing of a police car on f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g" descr="A wall with a drawing of a police car on fire&#10;&#10;Description automatically generated"/>
                    <pic:cNvPicPr preferRelativeResize="0"/>
                  </pic:nvPicPr>
                  <pic:blipFill rotWithShape="1">
                    <a:blip r:embed="rId462"/>
                    <a:srcRect t="9497" b="10917"/>
                    <a:stretch/>
                  </pic:blipFill>
                  <pic:spPr bwMode="auto">
                    <a:xfrm>
                      <a:off x="0" y="0"/>
                      <a:ext cx="5526874" cy="3298976"/>
                    </a:xfrm>
                    <a:prstGeom prst="rect">
                      <a:avLst/>
                    </a:prstGeom>
                    <a:ln>
                      <a:noFill/>
                    </a:ln>
                    <a:extLst>
                      <a:ext uri="{53640926-AAD7-44D8-BBD7-CCE9431645EC}">
                        <a14:shadowObscured xmlns:a14="http://schemas.microsoft.com/office/drawing/2010/main"/>
                      </a:ext>
                    </a:extLst>
                  </pic:spPr>
                </pic:pic>
              </a:graphicData>
            </a:graphic>
          </wp:inline>
        </w:drawing>
      </w:r>
    </w:p>
    <w:p w14:paraId="120F0695" w14:textId="08E81212" w:rsidR="00435EB9" w:rsidRPr="007A7768" w:rsidRDefault="002B0F23" w:rsidP="002B0F23">
      <w:pPr>
        <w:pStyle w:val="Caption"/>
        <w:rPr>
          <w:szCs w:val="20"/>
        </w:rPr>
      </w:pPr>
      <w:bookmarkStart w:id="540" w:name="_Ref165741209"/>
      <w:bookmarkStart w:id="541" w:name="_Toc17220996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182</w:t>
      </w:r>
      <w:r w:rsidRPr="007A7768">
        <w:rPr>
          <w:noProof/>
          <w:szCs w:val="20"/>
        </w:rPr>
        <w:fldChar w:fldCharType="end"/>
      </w:r>
      <w:bookmarkEnd w:id="540"/>
      <w:r w:rsidRPr="007A7768">
        <w:rPr>
          <w:szCs w:val="20"/>
        </w:rPr>
        <w:t>.</w:t>
      </w:r>
      <w:r w:rsidR="00435EB9" w:rsidRPr="007A7768">
        <w:rPr>
          <w:szCs w:val="20"/>
        </w:rPr>
        <w:t xml:space="preserve"> Burning Cop Car Mural in </w:t>
      </w:r>
      <w:proofErr w:type="spellStart"/>
      <w:r w:rsidR="00435EB9" w:rsidRPr="007A7768">
        <w:rPr>
          <w:szCs w:val="20"/>
        </w:rPr>
        <w:t>Enmore</w:t>
      </w:r>
      <w:bookmarkEnd w:id="541"/>
      <w:proofErr w:type="spellEnd"/>
    </w:p>
    <w:p w14:paraId="657C438A"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Sydney, Australia</w:t>
      </w:r>
    </w:p>
    <w:p w14:paraId="6B37F4EC"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2019</w:t>
      </w:r>
    </w:p>
    <w:p w14:paraId="5CBC023C" w14:textId="3FC7EC1F" w:rsidR="00435EB9" w:rsidRPr="007A7768" w:rsidRDefault="00435EB9" w:rsidP="00435EB9">
      <w:pPr>
        <w:tabs>
          <w:tab w:val="left" w:pos="1800"/>
        </w:tabs>
        <w:rPr>
          <w:color w:val="000000" w:themeColor="text1"/>
          <w:sz w:val="20"/>
          <w:szCs w:val="20"/>
          <w:u w:val="single"/>
        </w:rPr>
      </w:pPr>
      <w:r w:rsidRPr="007A7768">
        <w:rPr>
          <w:color w:val="000000" w:themeColor="text1"/>
          <w:sz w:val="20"/>
          <w:szCs w:val="20"/>
        </w:rPr>
        <w:t xml:space="preserve">Source: </w:t>
      </w:r>
      <w:hyperlink r:id="rId463">
        <w:r w:rsidRPr="007A7768">
          <w:rPr>
            <w:color w:val="000000" w:themeColor="text1"/>
            <w:sz w:val="20"/>
            <w:szCs w:val="20"/>
            <w:u w:val="single"/>
          </w:rPr>
          <w:t>https://www.reddit.com/r/sydney/comments/dsffz3/burning_cop_car_mural_in_enmore/</w:t>
        </w:r>
      </w:hyperlink>
    </w:p>
    <w:p w14:paraId="4170C137" w14:textId="77777777" w:rsidR="00F24C61" w:rsidRPr="007A7768" w:rsidRDefault="00F24C61" w:rsidP="00435EB9">
      <w:pPr>
        <w:tabs>
          <w:tab w:val="left" w:pos="1800"/>
        </w:tabs>
        <w:rPr>
          <w:color w:val="000000" w:themeColor="text1"/>
          <w:sz w:val="20"/>
          <w:szCs w:val="20"/>
        </w:rPr>
      </w:pPr>
    </w:p>
    <w:p w14:paraId="33AEA56B" w14:textId="72AA19AC" w:rsidR="00435EB9" w:rsidRPr="007A7768" w:rsidRDefault="00000000" w:rsidP="00435EB9">
      <w:pPr>
        <w:tabs>
          <w:tab w:val="left" w:pos="1800"/>
        </w:tabs>
        <w:rPr>
          <w:color w:val="000000" w:themeColor="text1"/>
          <w:sz w:val="20"/>
          <w:szCs w:val="20"/>
        </w:rPr>
      </w:pPr>
      <w:hyperlink w:anchor="fig_180" w:history="1">
        <w:r w:rsidR="00F24C61"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61</w:t>
      </w:r>
    </w:p>
    <w:p w14:paraId="749638F2"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34FB8EE6" wp14:editId="31A5D590">
            <wp:extent cx="5332846" cy="6666058"/>
            <wp:effectExtent l="0" t="0" r="0" b="0"/>
            <wp:docPr id="352" name="image16.jpg" descr="A mural of a truck on fir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jpg" descr="A mural of a truck on fire&#10;&#10;Description automatically generated"/>
                    <pic:cNvPicPr preferRelativeResize="0"/>
                  </pic:nvPicPr>
                  <pic:blipFill>
                    <a:blip r:embed="rId464"/>
                    <a:srcRect/>
                    <a:stretch>
                      <a:fillRect/>
                    </a:stretch>
                  </pic:blipFill>
                  <pic:spPr>
                    <a:xfrm>
                      <a:off x="0" y="0"/>
                      <a:ext cx="5332846" cy="6666058"/>
                    </a:xfrm>
                    <a:prstGeom prst="rect">
                      <a:avLst/>
                    </a:prstGeom>
                    <a:ln/>
                  </pic:spPr>
                </pic:pic>
              </a:graphicData>
            </a:graphic>
          </wp:inline>
        </w:drawing>
      </w:r>
    </w:p>
    <w:p w14:paraId="5BA46FFD" w14:textId="1D188B6D" w:rsidR="00435EB9" w:rsidRPr="007A7768" w:rsidRDefault="002B0F23" w:rsidP="002B0F23">
      <w:pPr>
        <w:pStyle w:val="Caption"/>
        <w:rPr>
          <w:i w:val="0"/>
          <w:iCs w:val="0"/>
          <w:szCs w:val="20"/>
        </w:rPr>
      </w:pPr>
      <w:bookmarkStart w:id="542" w:name="_Ref165741311"/>
      <w:bookmarkStart w:id="543" w:name="_Toc17220996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183</w:t>
      </w:r>
      <w:r w:rsidRPr="007A7768">
        <w:rPr>
          <w:noProof/>
          <w:szCs w:val="20"/>
        </w:rPr>
        <w:fldChar w:fldCharType="end"/>
      </w:r>
      <w:bookmarkEnd w:id="542"/>
      <w:r w:rsidRPr="007A7768">
        <w:rPr>
          <w:szCs w:val="20"/>
        </w:rPr>
        <w:t>.</w:t>
      </w:r>
      <w:r w:rsidR="00435EB9" w:rsidRPr="007A7768">
        <w:rPr>
          <w:szCs w:val="20"/>
        </w:rPr>
        <w:t xml:space="preserve"> A Symbol of Pain and Frustration</w:t>
      </w:r>
      <w:bookmarkEnd w:id="543"/>
      <w:r w:rsidR="00435EB9" w:rsidRPr="007A7768">
        <w:rPr>
          <w:szCs w:val="20"/>
        </w:rPr>
        <w:t xml:space="preserve"> </w:t>
      </w:r>
    </w:p>
    <w:p w14:paraId="4E692150"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Location: Sydney, Australia </w:t>
      </w:r>
    </w:p>
    <w:p w14:paraId="322FE330"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2020</w:t>
      </w:r>
    </w:p>
    <w:p w14:paraId="722B7C34"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Artist: Scott Marsh</w:t>
      </w:r>
    </w:p>
    <w:p w14:paraId="0948D9F2" w14:textId="1C04B4A9" w:rsidR="00435EB9" w:rsidRPr="007A7768" w:rsidRDefault="00435EB9" w:rsidP="00435EB9">
      <w:pPr>
        <w:tabs>
          <w:tab w:val="left" w:pos="1800"/>
        </w:tabs>
        <w:rPr>
          <w:color w:val="000000" w:themeColor="text1"/>
          <w:sz w:val="20"/>
          <w:szCs w:val="20"/>
          <w:u w:val="single"/>
        </w:rPr>
      </w:pPr>
      <w:r w:rsidRPr="007A7768">
        <w:rPr>
          <w:color w:val="000000" w:themeColor="text1"/>
          <w:sz w:val="20"/>
          <w:szCs w:val="20"/>
        </w:rPr>
        <w:t xml:space="preserve">Sources: </w:t>
      </w:r>
      <w:hyperlink r:id="rId465">
        <w:r w:rsidRPr="007A7768">
          <w:rPr>
            <w:color w:val="000000" w:themeColor="text1"/>
            <w:sz w:val="20"/>
            <w:szCs w:val="20"/>
            <w:u w:val="single"/>
          </w:rPr>
          <w:t>https://www.huffpost.com/archive/au/entry/scottie-marshs-black-lives-matter-mural_au_5ef2b749c5b601e599564885</w:t>
        </w:r>
      </w:hyperlink>
      <w:r w:rsidRPr="007A7768">
        <w:rPr>
          <w:color w:val="000000" w:themeColor="text1"/>
          <w:sz w:val="20"/>
          <w:szCs w:val="20"/>
        </w:rPr>
        <w:t xml:space="preserve"> &amp; </w:t>
      </w:r>
      <w:hyperlink r:id="rId466">
        <w:r w:rsidRPr="007A7768">
          <w:rPr>
            <w:color w:val="000000" w:themeColor="text1"/>
            <w:sz w:val="20"/>
            <w:szCs w:val="20"/>
            <w:u w:val="single"/>
          </w:rPr>
          <w:t>https://www.instagram.com/p/CBuihz5lfL7/</w:t>
        </w:r>
      </w:hyperlink>
    </w:p>
    <w:p w14:paraId="4ADDC08D" w14:textId="77777777" w:rsidR="00435EB9" w:rsidRPr="007A7768" w:rsidRDefault="00435EB9" w:rsidP="00435EB9">
      <w:pPr>
        <w:tabs>
          <w:tab w:val="left" w:pos="1800"/>
        </w:tabs>
        <w:rPr>
          <w:color w:val="000000" w:themeColor="text1"/>
          <w:sz w:val="20"/>
          <w:szCs w:val="20"/>
        </w:rPr>
      </w:pPr>
    </w:p>
    <w:p w14:paraId="0B779066" w14:textId="1047ADF0" w:rsidR="00F24C61" w:rsidRPr="007A7768" w:rsidRDefault="00000000" w:rsidP="00F24C61">
      <w:pPr>
        <w:tabs>
          <w:tab w:val="left" w:pos="1800"/>
        </w:tabs>
        <w:rPr>
          <w:color w:val="000000" w:themeColor="text1"/>
          <w:sz w:val="20"/>
          <w:szCs w:val="20"/>
        </w:rPr>
      </w:pPr>
      <w:hyperlink w:anchor="fig_180" w:history="1">
        <w:r w:rsidR="00F24C61"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61</w:t>
      </w:r>
    </w:p>
    <w:p w14:paraId="3830BE6F" w14:textId="77777777" w:rsidR="00435EB9" w:rsidRPr="007A7768" w:rsidRDefault="00435EB9" w:rsidP="00435EB9">
      <w:pPr>
        <w:tabs>
          <w:tab w:val="left" w:pos="1800"/>
        </w:tabs>
        <w:rPr>
          <w:color w:val="000000" w:themeColor="text1"/>
          <w:sz w:val="20"/>
          <w:szCs w:val="20"/>
        </w:rPr>
      </w:pPr>
    </w:p>
    <w:p w14:paraId="62CCA0F6"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41FEBE25" wp14:editId="798B4D81">
            <wp:extent cx="5243195" cy="2647115"/>
            <wp:effectExtent l="0" t="0" r="1905" b="0"/>
            <wp:docPr id="350" name="image21.jpg" descr="A person walking past a mu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g" descr="A person walking past a mural&#10;&#10;Description automatically generated"/>
                    <pic:cNvPicPr preferRelativeResize="0"/>
                  </pic:nvPicPr>
                  <pic:blipFill rotWithShape="1">
                    <a:blip r:embed="rId467"/>
                    <a:srcRect t="4469" b="19801"/>
                    <a:stretch/>
                  </pic:blipFill>
                  <pic:spPr bwMode="auto">
                    <a:xfrm>
                      <a:off x="0" y="0"/>
                      <a:ext cx="5294359" cy="2672946"/>
                    </a:xfrm>
                    <a:prstGeom prst="rect">
                      <a:avLst/>
                    </a:prstGeom>
                    <a:ln>
                      <a:noFill/>
                    </a:ln>
                    <a:extLst>
                      <a:ext uri="{53640926-AAD7-44D8-BBD7-CCE9431645EC}">
                        <a14:shadowObscured xmlns:a14="http://schemas.microsoft.com/office/drawing/2010/main"/>
                      </a:ext>
                    </a:extLst>
                  </pic:spPr>
                </pic:pic>
              </a:graphicData>
            </a:graphic>
          </wp:inline>
        </w:drawing>
      </w:r>
    </w:p>
    <w:p w14:paraId="3182D984" w14:textId="7BC2137B" w:rsidR="00435EB9" w:rsidRPr="007A7768" w:rsidRDefault="002B0F23" w:rsidP="002B0F23">
      <w:pPr>
        <w:pStyle w:val="Caption"/>
        <w:rPr>
          <w:szCs w:val="20"/>
        </w:rPr>
      </w:pPr>
      <w:bookmarkStart w:id="544" w:name="_Ref165741393"/>
      <w:bookmarkStart w:id="545" w:name="_Toc17220996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184</w:t>
      </w:r>
      <w:r w:rsidRPr="007A7768">
        <w:rPr>
          <w:noProof/>
          <w:szCs w:val="20"/>
        </w:rPr>
        <w:fldChar w:fldCharType="end"/>
      </w:r>
      <w:bookmarkEnd w:id="544"/>
      <w:r w:rsidRPr="007A7768">
        <w:rPr>
          <w:szCs w:val="20"/>
        </w:rPr>
        <w:t>.</w:t>
      </w:r>
      <w:r w:rsidR="00435EB9" w:rsidRPr="007A7768">
        <w:rPr>
          <w:szCs w:val="20"/>
        </w:rPr>
        <w:t xml:space="preserve"> 2020 Now But Not Forever</w:t>
      </w:r>
      <w:bookmarkEnd w:id="545"/>
    </w:p>
    <w:p w14:paraId="03DF7C0B"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Brooklyn, New York, USA</w:t>
      </w:r>
    </w:p>
    <w:p w14:paraId="2FA6525E"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2020</w:t>
      </w:r>
    </w:p>
    <w:p w14:paraId="1AB2A59C"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Artist: Overall Murals</w:t>
      </w:r>
    </w:p>
    <w:p w14:paraId="528813C2" w14:textId="2E10D50E"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468">
        <w:r w:rsidRPr="007A7768">
          <w:rPr>
            <w:color w:val="000000" w:themeColor="text1"/>
            <w:sz w:val="20"/>
            <w:szCs w:val="20"/>
            <w:u w:val="single"/>
          </w:rPr>
          <w:t>https://greenpointers.com/2020/06/30/williamsburg-mural-depicts-2020s-chaotic-headlines-so-far/</w:t>
        </w:r>
      </w:hyperlink>
    </w:p>
    <w:p w14:paraId="496ADB42" w14:textId="38B78E44" w:rsidR="00435EB9" w:rsidRPr="007A7768" w:rsidRDefault="00435EB9" w:rsidP="00435EB9">
      <w:pPr>
        <w:tabs>
          <w:tab w:val="left" w:pos="1800"/>
        </w:tabs>
        <w:rPr>
          <w:color w:val="000000" w:themeColor="text1"/>
          <w:sz w:val="20"/>
          <w:szCs w:val="20"/>
        </w:rPr>
      </w:pPr>
    </w:p>
    <w:p w14:paraId="594784D1" w14:textId="30247950" w:rsidR="004354E0" w:rsidRPr="007A7768" w:rsidRDefault="00000000" w:rsidP="004354E0">
      <w:pPr>
        <w:rPr>
          <w:color w:val="000000" w:themeColor="text1"/>
          <w:sz w:val="20"/>
          <w:szCs w:val="20"/>
        </w:rPr>
      </w:pPr>
      <w:hyperlink w:anchor="fig_197" w:history="1">
        <w:r w:rsidR="004354E0"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61</w:t>
      </w:r>
    </w:p>
    <w:p w14:paraId="74D98EC8" w14:textId="77777777" w:rsidR="004354E0" w:rsidRPr="007A7768" w:rsidRDefault="004354E0" w:rsidP="00435EB9">
      <w:pPr>
        <w:tabs>
          <w:tab w:val="left" w:pos="1800"/>
        </w:tabs>
        <w:rPr>
          <w:color w:val="000000" w:themeColor="text1"/>
          <w:sz w:val="20"/>
          <w:szCs w:val="20"/>
        </w:rPr>
      </w:pPr>
    </w:p>
    <w:p w14:paraId="48D5C973"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4E7E1850" wp14:editId="28B2B586">
            <wp:extent cx="5243209" cy="3234701"/>
            <wp:effectExtent l="0" t="0" r="1905" b="3810"/>
            <wp:docPr id="341" name="image2.jpg" descr="A painting of a car on f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A painting of a car on fire&#10;&#10;Description automatically generated"/>
                    <pic:cNvPicPr preferRelativeResize="0"/>
                  </pic:nvPicPr>
                  <pic:blipFill rotWithShape="1">
                    <a:blip r:embed="rId469"/>
                    <a:srcRect t="7897" b="2423"/>
                    <a:stretch/>
                  </pic:blipFill>
                  <pic:spPr bwMode="auto">
                    <a:xfrm>
                      <a:off x="0" y="0"/>
                      <a:ext cx="5281046" cy="3258044"/>
                    </a:xfrm>
                    <a:prstGeom prst="rect">
                      <a:avLst/>
                    </a:prstGeom>
                    <a:ln>
                      <a:noFill/>
                    </a:ln>
                    <a:extLst>
                      <a:ext uri="{53640926-AAD7-44D8-BBD7-CCE9431645EC}">
                        <a14:shadowObscured xmlns:a14="http://schemas.microsoft.com/office/drawing/2010/main"/>
                      </a:ext>
                    </a:extLst>
                  </pic:spPr>
                </pic:pic>
              </a:graphicData>
            </a:graphic>
          </wp:inline>
        </w:drawing>
      </w:r>
    </w:p>
    <w:p w14:paraId="404E1CE2" w14:textId="5A499AD9" w:rsidR="00435EB9" w:rsidRPr="007A7768" w:rsidRDefault="002B0F23" w:rsidP="002B0F23">
      <w:pPr>
        <w:pStyle w:val="Caption"/>
        <w:rPr>
          <w:szCs w:val="20"/>
        </w:rPr>
      </w:pPr>
      <w:bookmarkStart w:id="546" w:name="_Ref165741408"/>
      <w:bookmarkStart w:id="547" w:name="_Toc17220996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185</w:t>
      </w:r>
      <w:r w:rsidRPr="007A7768">
        <w:rPr>
          <w:noProof/>
          <w:szCs w:val="20"/>
        </w:rPr>
        <w:fldChar w:fldCharType="end"/>
      </w:r>
      <w:bookmarkEnd w:id="546"/>
      <w:r w:rsidRPr="007A7768">
        <w:rPr>
          <w:szCs w:val="20"/>
        </w:rPr>
        <w:t>.</w:t>
      </w:r>
      <w:r w:rsidR="00435EB9" w:rsidRPr="007A7768">
        <w:rPr>
          <w:szCs w:val="20"/>
        </w:rPr>
        <w:t xml:space="preserve"> Police Car on Fire from Behind</w:t>
      </w:r>
      <w:bookmarkEnd w:id="547"/>
    </w:p>
    <w:p w14:paraId="0FB6D9AE"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Lisbon, Portugal</w:t>
      </w:r>
    </w:p>
    <w:p w14:paraId="74C997F0"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2020</w:t>
      </w:r>
    </w:p>
    <w:p w14:paraId="74D6C713"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Artist: SNEB</w:t>
      </w:r>
    </w:p>
    <w:p w14:paraId="6EA00B87" w14:textId="1DBD1C35"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470">
        <w:r w:rsidRPr="007A7768">
          <w:rPr>
            <w:color w:val="000000" w:themeColor="text1"/>
            <w:sz w:val="20"/>
            <w:szCs w:val="20"/>
            <w:u w:val="single"/>
          </w:rPr>
          <w:t>https://www.facebook.com/radicalgraff/posts/burning-cop-car-mural-in-lisbon-portugal/2511079972530278/</w:t>
        </w:r>
      </w:hyperlink>
    </w:p>
    <w:p w14:paraId="56468F61" w14:textId="77777777" w:rsidR="00435EB9" w:rsidRPr="007A7768" w:rsidRDefault="00435EB9" w:rsidP="00435EB9">
      <w:pPr>
        <w:tabs>
          <w:tab w:val="left" w:pos="1800"/>
        </w:tabs>
        <w:rPr>
          <w:color w:val="000000" w:themeColor="text1"/>
          <w:sz w:val="20"/>
          <w:szCs w:val="20"/>
        </w:rPr>
      </w:pPr>
    </w:p>
    <w:p w14:paraId="17F54DD4" w14:textId="4B61CB83" w:rsidR="004354E0" w:rsidRPr="007A7768" w:rsidRDefault="00000000" w:rsidP="004354E0">
      <w:pPr>
        <w:rPr>
          <w:color w:val="000000" w:themeColor="text1"/>
          <w:sz w:val="20"/>
          <w:szCs w:val="20"/>
        </w:rPr>
      </w:pPr>
      <w:hyperlink w:anchor="fig_197" w:history="1">
        <w:r w:rsidR="004354E0"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61</w:t>
      </w:r>
    </w:p>
    <w:p w14:paraId="6BF76ECD" w14:textId="77777777" w:rsidR="00435EB9" w:rsidRPr="007A7768" w:rsidRDefault="00435EB9" w:rsidP="00435EB9">
      <w:pPr>
        <w:tabs>
          <w:tab w:val="left" w:pos="1800"/>
        </w:tabs>
        <w:rPr>
          <w:color w:val="000000" w:themeColor="text1"/>
          <w:sz w:val="20"/>
          <w:szCs w:val="20"/>
        </w:rPr>
      </w:pPr>
    </w:p>
    <w:p w14:paraId="49A6E18D"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467525C7" wp14:editId="41D44D79">
            <wp:extent cx="5943600" cy="4413885"/>
            <wp:effectExtent l="0" t="0" r="0" b="0"/>
            <wp:docPr id="339" name="image12.jpg" descr="A mural of a police car and excavat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jpg" descr="A mural of a police car and excavator&#10;&#10;Description automatically generated"/>
                    <pic:cNvPicPr preferRelativeResize="0"/>
                  </pic:nvPicPr>
                  <pic:blipFill>
                    <a:blip r:embed="rId471"/>
                    <a:srcRect/>
                    <a:stretch>
                      <a:fillRect/>
                    </a:stretch>
                  </pic:blipFill>
                  <pic:spPr>
                    <a:xfrm>
                      <a:off x="0" y="0"/>
                      <a:ext cx="5943600" cy="4413885"/>
                    </a:xfrm>
                    <a:prstGeom prst="rect">
                      <a:avLst/>
                    </a:prstGeom>
                    <a:ln/>
                  </pic:spPr>
                </pic:pic>
              </a:graphicData>
            </a:graphic>
          </wp:inline>
        </w:drawing>
      </w:r>
    </w:p>
    <w:p w14:paraId="7944667E" w14:textId="725414AA" w:rsidR="00435EB9" w:rsidRPr="007A7768" w:rsidRDefault="002B0F23" w:rsidP="002B0F23">
      <w:pPr>
        <w:pStyle w:val="Caption"/>
        <w:rPr>
          <w:szCs w:val="20"/>
        </w:rPr>
      </w:pPr>
      <w:bookmarkStart w:id="548" w:name="_Ref165741423"/>
      <w:bookmarkStart w:id="549" w:name="_Toc17220996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186</w:t>
      </w:r>
      <w:r w:rsidRPr="007A7768">
        <w:rPr>
          <w:noProof/>
          <w:szCs w:val="20"/>
        </w:rPr>
        <w:fldChar w:fldCharType="end"/>
      </w:r>
      <w:bookmarkEnd w:id="548"/>
      <w:r w:rsidRPr="007A7768">
        <w:rPr>
          <w:szCs w:val="20"/>
        </w:rPr>
        <w:t>.</w:t>
      </w:r>
      <w:r w:rsidR="00435EB9" w:rsidRPr="007A7768">
        <w:rPr>
          <w:szCs w:val="20"/>
        </w:rPr>
        <w:t xml:space="preserve"> Visca </w:t>
      </w:r>
      <w:proofErr w:type="spellStart"/>
      <w:r w:rsidR="00435EB9" w:rsidRPr="007A7768">
        <w:rPr>
          <w:szCs w:val="20"/>
        </w:rPr>
        <w:t>l’anarquia</w:t>
      </w:r>
      <w:proofErr w:type="spellEnd"/>
      <w:r w:rsidR="00435EB9" w:rsidRPr="007A7768">
        <w:rPr>
          <w:szCs w:val="20"/>
        </w:rPr>
        <w:t>!</w:t>
      </w:r>
      <w:bookmarkEnd w:id="549"/>
    </w:p>
    <w:p w14:paraId="501CECE7"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Valencia, Spain</w:t>
      </w:r>
    </w:p>
    <w:p w14:paraId="00B940F3"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2021</w:t>
      </w:r>
    </w:p>
    <w:p w14:paraId="5DFD5463" w14:textId="5747454C"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472">
        <w:r w:rsidRPr="007A7768">
          <w:rPr>
            <w:color w:val="000000" w:themeColor="text1"/>
            <w:sz w:val="20"/>
            <w:szCs w:val="20"/>
            <w:u w:val="single"/>
          </w:rPr>
          <w:t>https://www.instagram.com/p/CSEcDYGFO0c/</w:t>
        </w:r>
      </w:hyperlink>
    </w:p>
    <w:p w14:paraId="5A9B36F3" w14:textId="77777777" w:rsidR="00435EB9" w:rsidRPr="007A7768" w:rsidRDefault="00435EB9" w:rsidP="00435EB9">
      <w:pPr>
        <w:tabs>
          <w:tab w:val="left" w:pos="1800"/>
        </w:tabs>
        <w:rPr>
          <w:color w:val="000000" w:themeColor="text1"/>
          <w:sz w:val="20"/>
          <w:szCs w:val="20"/>
        </w:rPr>
      </w:pPr>
    </w:p>
    <w:p w14:paraId="12D88865" w14:textId="0AFF971E" w:rsidR="004354E0" w:rsidRPr="007A7768" w:rsidRDefault="00000000" w:rsidP="004354E0">
      <w:pPr>
        <w:rPr>
          <w:color w:val="000000" w:themeColor="text1"/>
          <w:sz w:val="20"/>
          <w:szCs w:val="20"/>
        </w:rPr>
      </w:pPr>
      <w:hyperlink w:anchor="fig_197" w:history="1">
        <w:r w:rsidR="004354E0"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61</w:t>
      </w:r>
    </w:p>
    <w:p w14:paraId="0F97FD8B" w14:textId="77777777" w:rsidR="00435EB9" w:rsidRPr="007A7768" w:rsidRDefault="00435EB9" w:rsidP="00435EB9">
      <w:pPr>
        <w:tabs>
          <w:tab w:val="left" w:pos="1800"/>
        </w:tabs>
        <w:rPr>
          <w:color w:val="000000" w:themeColor="text1"/>
          <w:sz w:val="20"/>
          <w:szCs w:val="20"/>
        </w:rPr>
      </w:pPr>
    </w:p>
    <w:p w14:paraId="4F748B53"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35E18FFE" wp14:editId="524CA8EB">
            <wp:extent cx="5716063" cy="7145079"/>
            <wp:effectExtent l="0" t="0" r="0" b="5080"/>
            <wp:docPr id="344" name="image4.jpg" descr="A wall with a drawing of a police ca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descr="A wall with a drawing of a police car on it&#10;&#10;Description automatically generated"/>
                    <pic:cNvPicPr preferRelativeResize="0"/>
                  </pic:nvPicPr>
                  <pic:blipFill>
                    <a:blip r:embed="rId473"/>
                    <a:srcRect/>
                    <a:stretch>
                      <a:fillRect/>
                    </a:stretch>
                  </pic:blipFill>
                  <pic:spPr>
                    <a:xfrm>
                      <a:off x="0" y="0"/>
                      <a:ext cx="5716063" cy="7145079"/>
                    </a:xfrm>
                    <a:prstGeom prst="rect">
                      <a:avLst/>
                    </a:prstGeom>
                    <a:ln/>
                  </pic:spPr>
                </pic:pic>
              </a:graphicData>
            </a:graphic>
          </wp:inline>
        </w:drawing>
      </w:r>
    </w:p>
    <w:p w14:paraId="2912A06A" w14:textId="5B47914F" w:rsidR="00435EB9" w:rsidRPr="007A7768" w:rsidRDefault="002B0F23" w:rsidP="002B0F23">
      <w:pPr>
        <w:pStyle w:val="Caption"/>
        <w:rPr>
          <w:i w:val="0"/>
          <w:iCs w:val="0"/>
          <w:szCs w:val="20"/>
        </w:rPr>
      </w:pPr>
      <w:bookmarkStart w:id="550" w:name="_Ref165741436"/>
      <w:bookmarkStart w:id="551" w:name="_Toc17220997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187</w:t>
      </w:r>
      <w:r w:rsidRPr="007A7768">
        <w:rPr>
          <w:noProof/>
          <w:szCs w:val="20"/>
        </w:rPr>
        <w:fldChar w:fldCharType="end"/>
      </w:r>
      <w:bookmarkEnd w:id="550"/>
      <w:r w:rsidRPr="007A7768">
        <w:rPr>
          <w:szCs w:val="20"/>
        </w:rPr>
        <w:t>.</w:t>
      </w:r>
      <w:r w:rsidR="00435EB9" w:rsidRPr="007A7768">
        <w:rPr>
          <w:szCs w:val="20"/>
        </w:rPr>
        <w:t xml:space="preserve"> Cop Car on Fire, License Plate 1312</w:t>
      </w:r>
      <w:bookmarkEnd w:id="551"/>
    </w:p>
    <w:p w14:paraId="4AA0C066"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Location: </w:t>
      </w:r>
      <w:proofErr w:type="spellStart"/>
      <w:r w:rsidRPr="007A7768">
        <w:rPr>
          <w:color w:val="000000" w:themeColor="text1"/>
          <w:sz w:val="20"/>
          <w:szCs w:val="20"/>
        </w:rPr>
        <w:t>Buljarice</w:t>
      </w:r>
      <w:proofErr w:type="spellEnd"/>
      <w:r w:rsidRPr="007A7768">
        <w:rPr>
          <w:color w:val="000000" w:themeColor="text1"/>
          <w:sz w:val="20"/>
          <w:szCs w:val="20"/>
        </w:rPr>
        <w:t>, Montenegro</w:t>
      </w:r>
    </w:p>
    <w:p w14:paraId="1401E43F"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2021</w:t>
      </w:r>
    </w:p>
    <w:p w14:paraId="279DFA8A" w14:textId="7A42B436" w:rsidR="00435EB9" w:rsidRPr="007A7768" w:rsidRDefault="00435EB9" w:rsidP="00435EB9">
      <w:pPr>
        <w:tabs>
          <w:tab w:val="left" w:pos="1800"/>
        </w:tabs>
        <w:rPr>
          <w:color w:val="000000" w:themeColor="text1"/>
          <w:sz w:val="20"/>
          <w:szCs w:val="20"/>
          <w:u w:val="single"/>
        </w:rPr>
      </w:pPr>
      <w:r w:rsidRPr="007A7768">
        <w:rPr>
          <w:color w:val="000000" w:themeColor="text1"/>
          <w:sz w:val="20"/>
          <w:szCs w:val="20"/>
        </w:rPr>
        <w:t xml:space="preserve">Source: </w:t>
      </w:r>
      <w:hyperlink r:id="rId474">
        <w:r w:rsidRPr="007A7768">
          <w:rPr>
            <w:color w:val="000000" w:themeColor="text1"/>
            <w:sz w:val="20"/>
            <w:szCs w:val="20"/>
            <w:u w:val="single"/>
          </w:rPr>
          <w:t>https://www.facebook.com/radicalgraff/posts/mural-seen-in-buljarice-montenegro/2683929518578655/</w:t>
        </w:r>
      </w:hyperlink>
    </w:p>
    <w:p w14:paraId="1D6A995C" w14:textId="1D8A24DB" w:rsidR="004354E0" w:rsidRPr="007A7768" w:rsidRDefault="004354E0" w:rsidP="00435EB9">
      <w:pPr>
        <w:tabs>
          <w:tab w:val="left" w:pos="1800"/>
        </w:tabs>
        <w:rPr>
          <w:color w:val="000000" w:themeColor="text1"/>
          <w:sz w:val="20"/>
          <w:szCs w:val="20"/>
          <w:u w:val="single"/>
        </w:rPr>
      </w:pPr>
    </w:p>
    <w:p w14:paraId="4AA40ECC" w14:textId="4B13C916" w:rsidR="004354E0" w:rsidRPr="007A7768" w:rsidRDefault="00000000" w:rsidP="004354E0">
      <w:pPr>
        <w:rPr>
          <w:color w:val="000000" w:themeColor="text1"/>
          <w:sz w:val="20"/>
          <w:szCs w:val="20"/>
        </w:rPr>
      </w:pPr>
      <w:hyperlink w:anchor="fig_197" w:history="1">
        <w:r w:rsidR="004354E0"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61</w:t>
      </w:r>
    </w:p>
    <w:p w14:paraId="57B4B582" w14:textId="77777777" w:rsidR="004354E0" w:rsidRPr="007A7768" w:rsidRDefault="004354E0" w:rsidP="00435EB9">
      <w:pPr>
        <w:tabs>
          <w:tab w:val="left" w:pos="1800"/>
        </w:tabs>
        <w:rPr>
          <w:color w:val="000000" w:themeColor="text1"/>
          <w:sz w:val="20"/>
          <w:szCs w:val="20"/>
        </w:rPr>
      </w:pPr>
    </w:p>
    <w:p w14:paraId="02BF6D31"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11432FD9" wp14:editId="7575953B">
            <wp:extent cx="5301574" cy="3407038"/>
            <wp:effectExtent l="0" t="0" r="0" b="0"/>
            <wp:docPr id="374" name="image30.jpg" descr="A graffiti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jpg" descr="A graffiti on a wall&#10;&#10;Description automatically generated"/>
                    <pic:cNvPicPr preferRelativeResize="0"/>
                  </pic:nvPicPr>
                  <pic:blipFill rotWithShape="1">
                    <a:blip r:embed="rId475"/>
                    <a:srcRect t="6836" b="7477"/>
                    <a:stretch/>
                  </pic:blipFill>
                  <pic:spPr bwMode="auto">
                    <a:xfrm>
                      <a:off x="0" y="0"/>
                      <a:ext cx="5352806" cy="3439962"/>
                    </a:xfrm>
                    <a:prstGeom prst="rect">
                      <a:avLst/>
                    </a:prstGeom>
                    <a:ln>
                      <a:noFill/>
                    </a:ln>
                    <a:extLst>
                      <a:ext uri="{53640926-AAD7-44D8-BBD7-CCE9431645EC}">
                        <a14:shadowObscured xmlns:a14="http://schemas.microsoft.com/office/drawing/2010/main"/>
                      </a:ext>
                    </a:extLst>
                  </pic:spPr>
                </pic:pic>
              </a:graphicData>
            </a:graphic>
          </wp:inline>
        </w:drawing>
      </w:r>
    </w:p>
    <w:p w14:paraId="2D9635B9" w14:textId="2A8F5D46" w:rsidR="00435EB9" w:rsidRPr="007A7768" w:rsidRDefault="002B0F23" w:rsidP="002B0F23">
      <w:pPr>
        <w:pStyle w:val="Caption"/>
        <w:rPr>
          <w:i w:val="0"/>
          <w:iCs w:val="0"/>
          <w:szCs w:val="20"/>
        </w:rPr>
      </w:pPr>
      <w:bookmarkStart w:id="552" w:name="_Ref165741448"/>
      <w:bookmarkStart w:id="553" w:name="_Toc17220997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188</w:t>
      </w:r>
      <w:r w:rsidRPr="007A7768">
        <w:rPr>
          <w:noProof/>
          <w:szCs w:val="20"/>
        </w:rPr>
        <w:fldChar w:fldCharType="end"/>
      </w:r>
      <w:bookmarkEnd w:id="552"/>
      <w:r w:rsidRPr="007A7768">
        <w:rPr>
          <w:szCs w:val="20"/>
        </w:rPr>
        <w:t>.</w:t>
      </w:r>
      <w:r w:rsidR="00435EB9" w:rsidRPr="007A7768">
        <w:rPr>
          <w:szCs w:val="20"/>
        </w:rPr>
        <w:t xml:space="preserve"> Police Car on Fire RIOT</w:t>
      </w:r>
      <w:bookmarkEnd w:id="553"/>
    </w:p>
    <w:p w14:paraId="7697D372"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Milan, Italy</w:t>
      </w:r>
    </w:p>
    <w:p w14:paraId="3997A311"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2021</w:t>
      </w:r>
    </w:p>
    <w:p w14:paraId="09579753" w14:textId="26BD2C3A"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476">
        <w:r w:rsidRPr="007A7768">
          <w:rPr>
            <w:color w:val="000000" w:themeColor="text1"/>
            <w:sz w:val="20"/>
            <w:szCs w:val="20"/>
            <w:u w:val="single"/>
          </w:rPr>
          <w:t>https://www.instagram.com/p/CVpXen3JWRO/</w:t>
        </w:r>
      </w:hyperlink>
    </w:p>
    <w:p w14:paraId="0054FDF5" w14:textId="44703EBC" w:rsidR="00435EB9" w:rsidRPr="007A7768" w:rsidRDefault="00435EB9" w:rsidP="00435EB9">
      <w:pPr>
        <w:tabs>
          <w:tab w:val="left" w:pos="1800"/>
        </w:tabs>
        <w:rPr>
          <w:color w:val="000000" w:themeColor="text1"/>
          <w:sz w:val="20"/>
          <w:szCs w:val="20"/>
        </w:rPr>
      </w:pPr>
    </w:p>
    <w:p w14:paraId="6994BE93" w14:textId="547387AB" w:rsidR="004354E0" w:rsidRPr="007A7768" w:rsidRDefault="00000000" w:rsidP="004354E0">
      <w:pPr>
        <w:rPr>
          <w:color w:val="000000" w:themeColor="text1"/>
          <w:sz w:val="20"/>
          <w:szCs w:val="20"/>
        </w:rPr>
      </w:pPr>
      <w:hyperlink w:anchor="fig_197" w:history="1">
        <w:r w:rsidR="004354E0"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61</w:t>
      </w:r>
    </w:p>
    <w:p w14:paraId="21237D90" w14:textId="77777777" w:rsidR="004354E0" w:rsidRPr="007A7768" w:rsidRDefault="004354E0" w:rsidP="00435EB9">
      <w:pPr>
        <w:tabs>
          <w:tab w:val="left" w:pos="1800"/>
        </w:tabs>
        <w:rPr>
          <w:color w:val="000000" w:themeColor="text1"/>
          <w:sz w:val="20"/>
          <w:szCs w:val="20"/>
        </w:rPr>
      </w:pPr>
    </w:p>
    <w:p w14:paraId="3A86FCD3"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6A685A70" wp14:editId="7D43AA2E">
            <wp:extent cx="5300980" cy="2912269"/>
            <wp:effectExtent l="0" t="0" r="0" b="0"/>
            <wp:docPr id="371" name="image34.jpg" descr="A wall with graffiti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jpg" descr="A wall with graffiti on it&#10;&#10;Description automatically generated"/>
                    <pic:cNvPicPr preferRelativeResize="0"/>
                  </pic:nvPicPr>
                  <pic:blipFill rotWithShape="1">
                    <a:blip r:embed="rId477"/>
                    <a:srcRect t="11774" b="14975"/>
                    <a:stretch/>
                  </pic:blipFill>
                  <pic:spPr bwMode="auto">
                    <a:xfrm>
                      <a:off x="0" y="0"/>
                      <a:ext cx="5333436" cy="2930100"/>
                    </a:xfrm>
                    <a:prstGeom prst="rect">
                      <a:avLst/>
                    </a:prstGeom>
                    <a:ln>
                      <a:noFill/>
                    </a:ln>
                    <a:extLst>
                      <a:ext uri="{53640926-AAD7-44D8-BBD7-CCE9431645EC}">
                        <a14:shadowObscured xmlns:a14="http://schemas.microsoft.com/office/drawing/2010/main"/>
                      </a:ext>
                    </a:extLst>
                  </pic:spPr>
                </pic:pic>
              </a:graphicData>
            </a:graphic>
          </wp:inline>
        </w:drawing>
      </w:r>
    </w:p>
    <w:p w14:paraId="17329D46" w14:textId="49F414DC" w:rsidR="00435EB9" w:rsidRPr="007A7768" w:rsidRDefault="002B0F23" w:rsidP="002B0F23">
      <w:pPr>
        <w:pStyle w:val="Caption"/>
        <w:rPr>
          <w:szCs w:val="20"/>
        </w:rPr>
      </w:pPr>
      <w:bookmarkStart w:id="554" w:name="_Ref165741465"/>
      <w:bookmarkStart w:id="555" w:name="_Toc17220997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189</w:t>
      </w:r>
      <w:r w:rsidRPr="007A7768">
        <w:rPr>
          <w:noProof/>
          <w:szCs w:val="20"/>
        </w:rPr>
        <w:fldChar w:fldCharType="end"/>
      </w:r>
      <w:bookmarkEnd w:id="554"/>
      <w:r w:rsidRPr="007A7768">
        <w:rPr>
          <w:szCs w:val="20"/>
        </w:rPr>
        <w:t>.</w:t>
      </w:r>
      <w:r w:rsidR="00435EB9" w:rsidRPr="007A7768">
        <w:rPr>
          <w:szCs w:val="20"/>
        </w:rPr>
        <w:t xml:space="preserve"> No Justice No Peace Abolish Police, ACAB Ablaze</w:t>
      </w:r>
      <w:bookmarkEnd w:id="555"/>
    </w:p>
    <w:p w14:paraId="0BC8394F"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Vienna, Austria</w:t>
      </w:r>
    </w:p>
    <w:p w14:paraId="1B4B4BFE"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2022</w:t>
      </w:r>
    </w:p>
    <w:p w14:paraId="32AEFCE8" w14:textId="24E0543C" w:rsidR="00435EB9" w:rsidRPr="007A7768" w:rsidRDefault="00435EB9" w:rsidP="00435EB9">
      <w:pPr>
        <w:tabs>
          <w:tab w:val="left" w:pos="1800"/>
        </w:tabs>
        <w:rPr>
          <w:color w:val="000000" w:themeColor="text1"/>
          <w:sz w:val="20"/>
          <w:szCs w:val="20"/>
          <w:u w:val="single"/>
        </w:rPr>
      </w:pPr>
      <w:r w:rsidRPr="007A7768">
        <w:rPr>
          <w:color w:val="000000" w:themeColor="text1"/>
          <w:sz w:val="20"/>
          <w:szCs w:val="20"/>
        </w:rPr>
        <w:t xml:space="preserve">Source: </w:t>
      </w:r>
      <w:hyperlink r:id="rId478">
        <w:r w:rsidRPr="007A7768">
          <w:rPr>
            <w:color w:val="000000" w:themeColor="text1"/>
            <w:sz w:val="20"/>
            <w:szCs w:val="20"/>
            <w:u w:val="single"/>
          </w:rPr>
          <w:t>https://www.instagram.com/p/Cbd7D7uvGEo/</w:t>
        </w:r>
      </w:hyperlink>
    </w:p>
    <w:p w14:paraId="0256510E" w14:textId="77777777" w:rsidR="004354E0" w:rsidRPr="007A7768" w:rsidRDefault="004354E0" w:rsidP="00435EB9">
      <w:pPr>
        <w:tabs>
          <w:tab w:val="left" w:pos="1800"/>
        </w:tabs>
        <w:rPr>
          <w:color w:val="000000" w:themeColor="text1"/>
          <w:sz w:val="20"/>
          <w:szCs w:val="20"/>
          <w:u w:val="single"/>
        </w:rPr>
      </w:pPr>
    </w:p>
    <w:p w14:paraId="7E291B81" w14:textId="0F1B3CB4" w:rsidR="00435EB9" w:rsidRPr="007A7768" w:rsidRDefault="00000000" w:rsidP="00B94E57">
      <w:pPr>
        <w:rPr>
          <w:color w:val="000000" w:themeColor="text1"/>
          <w:sz w:val="20"/>
          <w:szCs w:val="20"/>
        </w:rPr>
      </w:pPr>
      <w:hyperlink w:anchor="fig_197" w:history="1">
        <w:r w:rsidR="004354E0"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61</w:t>
      </w:r>
    </w:p>
    <w:p w14:paraId="5D2D015D"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18BBC06C" wp14:editId="13B092DD">
            <wp:extent cx="5846323" cy="2747131"/>
            <wp:effectExtent l="0" t="0" r="0" b="0"/>
            <wp:docPr id="378" name="image32.jpg" descr="A painting of a dog and a car on f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jpg" descr="A painting of a dog and a car on fire&#10;&#10;Description automatically generated"/>
                    <pic:cNvPicPr preferRelativeResize="0"/>
                  </pic:nvPicPr>
                  <pic:blipFill rotWithShape="1">
                    <a:blip r:embed="rId479"/>
                    <a:srcRect t="8277" b="8250"/>
                    <a:stretch/>
                  </pic:blipFill>
                  <pic:spPr bwMode="auto">
                    <a:xfrm>
                      <a:off x="0" y="0"/>
                      <a:ext cx="5855513" cy="2751449"/>
                    </a:xfrm>
                    <a:prstGeom prst="rect">
                      <a:avLst/>
                    </a:prstGeom>
                    <a:ln>
                      <a:noFill/>
                    </a:ln>
                    <a:extLst>
                      <a:ext uri="{53640926-AAD7-44D8-BBD7-CCE9431645EC}">
                        <a14:shadowObscured xmlns:a14="http://schemas.microsoft.com/office/drawing/2010/main"/>
                      </a:ext>
                    </a:extLst>
                  </pic:spPr>
                </pic:pic>
              </a:graphicData>
            </a:graphic>
          </wp:inline>
        </w:drawing>
      </w:r>
    </w:p>
    <w:p w14:paraId="50BDD99C" w14:textId="46E98D46" w:rsidR="00435EB9" w:rsidRPr="007A7768" w:rsidRDefault="002B0F23" w:rsidP="002B0F23">
      <w:pPr>
        <w:pStyle w:val="Caption"/>
        <w:rPr>
          <w:i w:val="0"/>
          <w:iCs w:val="0"/>
          <w:szCs w:val="20"/>
        </w:rPr>
      </w:pPr>
      <w:bookmarkStart w:id="556" w:name="_Ref165741484"/>
      <w:bookmarkStart w:id="557" w:name="_Toc17220997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190</w:t>
      </w:r>
      <w:r w:rsidRPr="007A7768">
        <w:rPr>
          <w:noProof/>
          <w:szCs w:val="20"/>
        </w:rPr>
        <w:fldChar w:fldCharType="end"/>
      </w:r>
      <w:bookmarkEnd w:id="556"/>
      <w:r w:rsidRPr="007A7768">
        <w:rPr>
          <w:szCs w:val="20"/>
        </w:rPr>
        <w:t>.</w:t>
      </w:r>
      <w:r w:rsidR="00435EB9" w:rsidRPr="007A7768">
        <w:rPr>
          <w:szCs w:val="20"/>
        </w:rPr>
        <w:t xml:space="preserve"> La Yuta Me Da </w:t>
      </w:r>
      <w:proofErr w:type="spellStart"/>
      <w:r w:rsidR="00435EB9" w:rsidRPr="007A7768">
        <w:rPr>
          <w:szCs w:val="20"/>
        </w:rPr>
        <w:t>Amsiedad</w:t>
      </w:r>
      <w:proofErr w:type="spellEnd"/>
      <w:r w:rsidR="00435EB9" w:rsidRPr="007A7768">
        <w:rPr>
          <w:szCs w:val="20"/>
        </w:rPr>
        <w:t>, or "The police give me anxiety"</w:t>
      </w:r>
      <w:bookmarkEnd w:id="557"/>
    </w:p>
    <w:p w14:paraId="1E520E8A"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Location: Alta </w:t>
      </w:r>
      <w:proofErr w:type="spellStart"/>
      <w:r w:rsidRPr="007A7768">
        <w:rPr>
          <w:color w:val="000000" w:themeColor="text1"/>
          <w:sz w:val="20"/>
          <w:szCs w:val="20"/>
        </w:rPr>
        <w:t>Gracia</w:t>
      </w:r>
      <w:proofErr w:type="spellEnd"/>
      <w:r w:rsidRPr="007A7768">
        <w:rPr>
          <w:color w:val="000000" w:themeColor="text1"/>
          <w:sz w:val="20"/>
          <w:szCs w:val="20"/>
        </w:rPr>
        <w:t>, Córdoba, Argentina</w:t>
      </w:r>
    </w:p>
    <w:p w14:paraId="4D0487F1"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2022</w:t>
      </w:r>
    </w:p>
    <w:p w14:paraId="41E01127"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Artist: Franco </w:t>
      </w:r>
      <w:proofErr w:type="spellStart"/>
      <w:r w:rsidRPr="007A7768">
        <w:rPr>
          <w:color w:val="000000" w:themeColor="text1"/>
          <w:sz w:val="20"/>
          <w:szCs w:val="20"/>
        </w:rPr>
        <w:t>Cervato</w:t>
      </w:r>
      <w:proofErr w:type="spellEnd"/>
      <w:r w:rsidRPr="007A7768">
        <w:rPr>
          <w:color w:val="000000" w:themeColor="text1"/>
          <w:sz w:val="20"/>
          <w:szCs w:val="20"/>
        </w:rPr>
        <w:t xml:space="preserve"> </w:t>
      </w:r>
      <w:proofErr w:type="spellStart"/>
      <w:r w:rsidRPr="007A7768">
        <w:rPr>
          <w:color w:val="000000" w:themeColor="text1"/>
          <w:sz w:val="20"/>
          <w:szCs w:val="20"/>
        </w:rPr>
        <w:t>Cozza</w:t>
      </w:r>
      <w:proofErr w:type="spellEnd"/>
    </w:p>
    <w:p w14:paraId="4BFECE86" w14:textId="4F6E40A9" w:rsidR="00435EB9" w:rsidRPr="007A7768" w:rsidRDefault="00435EB9" w:rsidP="00435EB9">
      <w:pPr>
        <w:tabs>
          <w:tab w:val="left" w:pos="1800"/>
        </w:tabs>
        <w:rPr>
          <w:color w:val="000000" w:themeColor="text1"/>
          <w:sz w:val="20"/>
          <w:szCs w:val="20"/>
          <w:u w:val="single"/>
        </w:rPr>
      </w:pPr>
      <w:r w:rsidRPr="007A7768">
        <w:rPr>
          <w:color w:val="000000" w:themeColor="text1"/>
          <w:sz w:val="20"/>
          <w:szCs w:val="20"/>
        </w:rPr>
        <w:t xml:space="preserve">Source: </w:t>
      </w:r>
      <w:hyperlink r:id="rId480">
        <w:r w:rsidRPr="007A7768">
          <w:rPr>
            <w:color w:val="000000" w:themeColor="text1"/>
            <w:sz w:val="20"/>
            <w:szCs w:val="20"/>
            <w:u w:val="single"/>
          </w:rPr>
          <w:t>https://www.instagram.com/p/CcvTRSlOcmP/?img_index=1</w:t>
        </w:r>
      </w:hyperlink>
    </w:p>
    <w:p w14:paraId="2E723031" w14:textId="77777777" w:rsidR="004354E0" w:rsidRPr="007A7768" w:rsidRDefault="004354E0" w:rsidP="00435EB9">
      <w:pPr>
        <w:tabs>
          <w:tab w:val="left" w:pos="1800"/>
        </w:tabs>
        <w:rPr>
          <w:color w:val="000000" w:themeColor="text1"/>
          <w:sz w:val="20"/>
          <w:szCs w:val="20"/>
          <w:u w:val="single"/>
        </w:rPr>
      </w:pPr>
    </w:p>
    <w:p w14:paraId="4803E494" w14:textId="7179C84E" w:rsidR="004354E0" w:rsidRPr="007A7768" w:rsidRDefault="00000000" w:rsidP="004354E0">
      <w:pPr>
        <w:rPr>
          <w:color w:val="000000" w:themeColor="text1"/>
          <w:sz w:val="20"/>
          <w:szCs w:val="20"/>
        </w:rPr>
      </w:pPr>
      <w:hyperlink w:anchor="fig_197" w:history="1">
        <w:r w:rsidR="004354E0"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61</w:t>
      </w:r>
    </w:p>
    <w:p w14:paraId="53911F7F" w14:textId="77777777" w:rsidR="00435EB9" w:rsidRPr="007A7768" w:rsidRDefault="00435EB9" w:rsidP="00435EB9">
      <w:pPr>
        <w:tabs>
          <w:tab w:val="left" w:pos="1800"/>
        </w:tabs>
        <w:rPr>
          <w:color w:val="000000" w:themeColor="text1"/>
          <w:sz w:val="20"/>
          <w:szCs w:val="20"/>
        </w:rPr>
      </w:pPr>
    </w:p>
    <w:p w14:paraId="43E0AD17"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08F6D3CA" wp14:editId="13A5AAFB">
            <wp:extent cx="5233481" cy="3401329"/>
            <wp:effectExtent l="0" t="0" r="0" b="2540"/>
            <wp:docPr id="376" name="image39.jpg" descr="A wall with graffiti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jpg" descr="A wall with graffiti on it&#10;&#10;Description automatically generated"/>
                    <pic:cNvPicPr preferRelativeResize="0"/>
                  </pic:nvPicPr>
                  <pic:blipFill rotWithShape="1">
                    <a:blip r:embed="rId481"/>
                    <a:srcRect t="17840" b="17168"/>
                    <a:stretch/>
                  </pic:blipFill>
                  <pic:spPr bwMode="auto">
                    <a:xfrm>
                      <a:off x="0" y="0"/>
                      <a:ext cx="5267214" cy="3423253"/>
                    </a:xfrm>
                    <a:prstGeom prst="rect">
                      <a:avLst/>
                    </a:prstGeom>
                    <a:ln>
                      <a:noFill/>
                    </a:ln>
                    <a:extLst>
                      <a:ext uri="{53640926-AAD7-44D8-BBD7-CCE9431645EC}">
                        <a14:shadowObscured xmlns:a14="http://schemas.microsoft.com/office/drawing/2010/main"/>
                      </a:ext>
                    </a:extLst>
                  </pic:spPr>
                </pic:pic>
              </a:graphicData>
            </a:graphic>
          </wp:inline>
        </w:drawing>
      </w:r>
    </w:p>
    <w:p w14:paraId="16291828" w14:textId="08F7745F" w:rsidR="00435EB9" w:rsidRPr="007A7768" w:rsidRDefault="002B0F23" w:rsidP="002B0F23">
      <w:pPr>
        <w:pStyle w:val="Caption"/>
        <w:rPr>
          <w:szCs w:val="20"/>
        </w:rPr>
      </w:pPr>
      <w:bookmarkStart w:id="558" w:name="_Ref165741512"/>
      <w:bookmarkStart w:id="559" w:name="_Toc17220997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191</w:t>
      </w:r>
      <w:r w:rsidRPr="007A7768">
        <w:rPr>
          <w:noProof/>
          <w:szCs w:val="20"/>
        </w:rPr>
        <w:fldChar w:fldCharType="end"/>
      </w:r>
      <w:bookmarkEnd w:id="558"/>
      <w:r w:rsidRPr="007A7768">
        <w:rPr>
          <w:szCs w:val="20"/>
        </w:rPr>
        <w:t>.</w:t>
      </w:r>
      <w:r w:rsidR="00435EB9" w:rsidRPr="007A7768">
        <w:rPr>
          <w:szCs w:val="20"/>
        </w:rPr>
        <w:t xml:space="preserve"> Green, Upside Down, and on Fire</w:t>
      </w:r>
      <w:bookmarkEnd w:id="559"/>
    </w:p>
    <w:p w14:paraId="41906271"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Valparaiso, Chile</w:t>
      </w:r>
    </w:p>
    <w:p w14:paraId="5B1D58F6"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2022</w:t>
      </w:r>
    </w:p>
    <w:p w14:paraId="0FEAB7AD" w14:textId="39D6E16C"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482">
        <w:r w:rsidRPr="007A7768">
          <w:rPr>
            <w:color w:val="000000" w:themeColor="text1"/>
            <w:sz w:val="20"/>
            <w:szCs w:val="20"/>
            <w:u w:val="single"/>
          </w:rPr>
          <w:t>https://www.instagram.com/p/Chcm54-vY-o/</w:t>
        </w:r>
      </w:hyperlink>
    </w:p>
    <w:p w14:paraId="3A952750" w14:textId="36DB5829" w:rsidR="00435EB9" w:rsidRPr="007A7768" w:rsidRDefault="00435EB9" w:rsidP="00435EB9">
      <w:pPr>
        <w:tabs>
          <w:tab w:val="left" w:pos="1800"/>
        </w:tabs>
        <w:rPr>
          <w:color w:val="000000" w:themeColor="text1"/>
          <w:sz w:val="20"/>
          <w:szCs w:val="20"/>
        </w:rPr>
      </w:pPr>
    </w:p>
    <w:p w14:paraId="6CE7DC7C" w14:textId="36CA8817" w:rsidR="004354E0" w:rsidRPr="007A7768" w:rsidRDefault="00000000" w:rsidP="004354E0">
      <w:pPr>
        <w:rPr>
          <w:color w:val="000000" w:themeColor="text1"/>
          <w:sz w:val="20"/>
          <w:szCs w:val="20"/>
        </w:rPr>
      </w:pPr>
      <w:hyperlink w:anchor="fig_197" w:history="1">
        <w:r w:rsidR="004354E0"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61</w:t>
      </w:r>
    </w:p>
    <w:p w14:paraId="17D1F670" w14:textId="77777777" w:rsidR="004354E0" w:rsidRPr="007A7768" w:rsidRDefault="004354E0" w:rsidP="00435EB9">
      <w:pPr>
        <w:tabs>
          <w:tab w:val="left" w:pos="1800"/>
        </w:tabs>
        <w:rPr>
          <w:color w:val="000000" w:themeColor="text1"/>
          <w:sz w:val="20"/>
          <w:szCs w:val="20"/>
        </w:rPr>
      </w:pPr>
    </w:p>
    <w:p w14:paraId="37F6B9F9"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0B9407F1" wp14:editId="61997931">
            <wp:extent cx="5188909" cy="2480553"/>
            <wp:effectExtent l="0" t="0" r="5715" b="0"/>
            <wp:docPr id="365" name="image24.jpg" descr="A graffiti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g" descr="A graffiti on a wall&#10;&#10;Description automatically generated"/>
                    <pic:cNvPicPr preferRelativeResize="0"/>
                  </pic:nvPicPr>
                  <pic:blipFill rotWithShape="1">
                    <a:blip r:embed="rId483"/>
                    <a:srcRect t="17022" b="27266"/>
                    <a:stretch/>
                  </pic:blipFill>
                  <pic:spPr bwMode="auto">
                    <a:xfrm>
                      <a:off x="0" y="0"/>
                      <a:ext cx="5245486" cy="2507600"/>
                    </a:xfrm>
                    <a:prstGeom prst="rect">
                      <a:avLst/>
                    </a:prstGeom>
                    <a:ln>
                      <a:noFill/>
                    </a:ln>
                    <a:extLst>
                      <a:ext uri="{53640926-AAD7-44D8-BBD7-CCE9431645EC}">
                        <a14:shadowObscured xmlns:a14="http://schemas.microsoft.com/office/drawing/2010/main"/>
                      </a:ext>
                    </a:extLst>
                  </pic:spPr>
                </pic:pic>
              </a:graphicData>
            </a:graphic>
          </wp:inline>
        </w:drawing>
      </w:r>
    </w:p>
    <w:p w14:paraId="5802768C" w14:textId="3F863132" w:rsidR="00435EB9" w:rsidRPr="007A7768" w:rsidRDefault="002B0F23" w:rsidP="002B0F23">
      <w:pPr>
        <w:pStyle w:val="Caption"/>
        <w:rPr>
          <w:i w:val="0"/>
          <w:iCs w:val="0"/>
          <w:szCs w:val="20"/>
        </w:rPr>
      </w:pPr>
      <w:bookmarkStart w:id="560" w:name="_Ref165741589"/>
      <w:bookmarkStart w:id="561" w:name="_Toc17220997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192</w:t>
      </w:r>
      <w:r w:rsidRPr="007A7768">
        <w:rPr>
          <w:noProof/>
          <w:szCs w:val="20"/>
        </w:rPr>
        <w:fldChar w:fldCharType="end"/>
      </w:r>
      <w:bookmarkEnd w:id="560"/>
      <w:r w:rsidRPr="007A7768">
        <w:rPr>
          <w:szCs w:val="20"/>
        </w:rPr>
        <w:t>.</w:t>
      </w:r>
      <w:r w:rsidR="00435EB9" w:rsidRPr="007A7768">
        <w:rPr>
          <w:szCs w:val="20"/>
        </w:rPr>
        <w:t xml:space="preserve"> Police Car on Fire on Abandoned Building</w:t>
      </w:r>
      <w:bookmarkEnd w:id="561"/>
    </w:p>
    <w:p w14:paraId="718ABCA9"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Location: </w:t>
      </w:r>
      <w:proofErr w:type="spellStart"/>
      <w:r w:rsidRPr="007A7768">
        <w:rPr>
          <w:color w:val="000000" w:themeColor="text1"/>
          <w:sz w:val="20"/>
          <w:szCs w:val="20"/>
        </w:rPr>
        <w:t>Koszalin</w:t>
      </w:r>
      <w:proofErr w:type="spellEnd"/>
      <w:r w:rsidRPr="007A7768">
        <w:rPr>
          <w:color w:val="000000" w:themeColor="text1"/>
          <w:sz w:val="20"/>
          <w:szCs w:val="20"/>
        </w:rPr>
        <w:t>, Poland</w:t>
      </w:r>
    </w:p>
    <w:p w14:paraId="72749D7F"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2022</w:t>
      </w:r>
    </w:p>
    <w:p w14:paraId="7ECB05F2" w14:textId="1E10705A"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484">
        <w:r w:rsidRPr="007A7768">
          <w:rPr>
            <w:color w:val="000000" w:themeColor="text1"/>
            <w:sz w:val="20"/>
            <w:szCs w:val="20"/>
            <w:u w:val="single"/>
          </w:rPr>
          <w:t>https://www.instagram.com/p/Cb1s6v1LPmf/</w:t>
        </w:r>
      </w:hyperlink>
    </w:p>
    <w:p w14:paraId="4DB01C02" w14:textId="60C0FD3C" w:rsidR="00435EB9" w:rsidRPr="007A7768" w:rsidRDefault="00435EB9" w:rsidP="00435EB9">
      <w:pPr>
        <w:tabs>
          <w:tab w:val="left" w:pos="1800"/>
        </w:tabs>
        <w:rPr>
          <w:color w:val="000000" w:themeColor="text1"/>
          <w:sz w:val="20"/>
          <w:szCs w:val="20"/>
        </w:rPr>
      </w:pPr>
    </w:p>
    <w:p w14:paraId="67F1807E" w14:textId="5A67A645" w:rsidR="004354E0" w:rsidRPr="007A7768" w:rsidRDefault="00000000" w:rsidP="004354E0">
      <w:pPr>
        <w:rPr>
          <w:color w:val="000000" w:themeColor="text1"/>
          <w:sz w:val="20"/>
          <w:szCs w:val="20"/>
        </w:rPr>
      </w:pPr>
      <w:hyperlink w:anchor="fig_197" w:history="1">
        <w:r w:rsidR="004354E0"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61</w:t>
      </w:r>
    </w:p>
    <w:p w14:paraId="66BFD23E" w14:textId="77777777" w:rsidR="004354E0" w:rsidRPr="007A7768" w:rsidRDefault="004354E0" w:rsidP="00435EB9">
      <w:pPr>
        <w:tabs>
          <w:tab w:val="left" w:pos="1800"/>
        </w:tabs>
        <w:rPr>
          <w:color w:val="000000" w:themeColor="text1"/>
          <w:sz w:val="20"/>
          <w:szCs w:val="20"/>
        </w:rPr>
      </w:pPr>
    </w:p>
    <w:p w14:paraId="1659409A" w14:textId="77777777" w:rsidR="002B0F23" w:rsidRPr="007A7768" w:rsidRDefault="00435EB9" w:rsidP="002B0F23">
      <w:pPr>
        <w:keepNext/>
        <w:rPr>
          <w:color w:val="000000" w:themeColor="text1"/>
          <w:sz w:val="20"/>
          <w:szCs w:val="20"/>
        </w:rPr>
      </w:pPr>
      <w:r w:rsidRPr="007A7768">
        <w:rPr>
          <w:noProof/>
          <w:color w:val="000000" w:themeColor="text1"/>
          <w:sz w:val="20"/>
          <w:szCs w:val="20"/>
        </w:rPr>
        <w:drawing>
          <wp:inline distT="0" distB="0" distL="0" distR="0" wp14:anchorId="54E69093" wp14:editId="0B31CA5E">
            <wp:extent cx="4844374" cy="3385522"/>
            <wp:effectExtent l="0" t="0" r="0" b="5715"/>
            <wp:docPr id="360" name="image19.jpg" descr="A graffiti of a police car on f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g" descr="A graffiti of a police car on fire&#10;&#10;Description automatically generated"/>
                    <pic:cNvPicPr preferRelativeResize="0"/>
                  </pic:nvPicPr>
                  <pic:blipFill rotWithShape="1">
                    <a:blip r:embed="rId485"/>
                    <a:srcRect t="5245" b="5172"/>
                    <a:stretch/>
                  </pic:blipFill>
                  <pic:spPr bwMode="auto">
                    <a:xfrm>
                      <a:off x="0" y="0"/>
                      <a:ext cx="4859075" cy="3395796"/>
                    </a:xfrm>
                    <a:prstGeom prst="rect">
                      <a:avLst/>
                    </a:prstGeom>
                    <a:ln>
                      <a:noFill/>
                    </a:ln>
                    <a:extLst>
                      <a:ext uri="{53640926-AAD7-44D8-BBD7-CCE9431645EC}">
                        <a14:shadowObscured xmlns:a14="http://schemas.microsoft.com/office/drawing/2010/main"/>
                      </a:ext>
                    </a:extLst>
                  </pic:spPr>
                </pic:pic>
              </a:graphicData>
            </a:graphic>
          </wp:inline>
        </w:drawing>
      </w:r>
    </w:p>
    <w:p w14:paraId="4D5F353D" w14:textId="20318AB1" w:rsidR="00435EB9" w:rsidRPr="007A7768" w:rsidRDefault="002B0F23" w:rsidP="002B0F23">
      <w:pPr>
        <w:pStyle w:val="Caption"/>
        <w:rPr>
          <w:i w:val="0"/>
          <w:iCs w:val="0"/>
          <w:szCs w:val="20"/>
        </w:rPr>
      </w:pPr>
      <w:bookmarkStart w:id="562" w:name="_Ref165741612"/>
      <w:bookmarkStart w:id="563" w:name="_Toc17220997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193</w:t>
      </w:r>
      <w:r w:rsidRPr="007A7768">
        <w:rPr>
          <w:noProof/>
          <w:szCs w:val="20"/>
        </w:rPr>
        <w:fldChar w:fldCharType="end"/>
      </w:r>
      <w:bookmarkEnd w:id="562"/>
      <w:r w:rsidRPr="007A7768">
        <w:rPr>
          <w:szCs w:val="20"/>
        </w:rPr>
        <w:t>.</w:t>
      </w:r>
      <w:r w:rsidR="00435EB9" w:rsidRPr="007A7768">
        <w:rPr>
          <w:szCs w:val="20"/>
        </w:rPr>
        <w:t xml:space="preserve"> 1312 Police Car on Fire</w:t>
      </w:r>
      <w:bookmarkEnd w:id="563"/>
    </w:p>
    <w:p w14:paraId="588A51E1" w14:textId="77777777" w:rsidR="00435EB9" w:rsidRPr="007A7768" w:rsidRDefault="00435EB9" w:rsidP="00435EB9">
      <w:pPr>
        <w:rPr>
          <w:color w:val="000000" w:themeColor="text1"/>
          <w:sz w:val="20"/>
          <w:szCs w:val="20"/>
        </w:rPr>
      </w:pPr>
      <w:r w:rsidRPr="007A7768">
        <w:rPr>
          <w:color w:val="000000" w:themeColor="text1"/>
          <w:sz w:val="20"/>
          <w:szCs w:val="20"/>
        </w:rPr>
        <w:t>Location: Lyon, France</w:t>
      </w:r>
    </w:p>
    <w:p w14:paraId="4D741415" w14:textId="77777777" w:rsidR="00435EB9" w:rsidRPr="007A7768" w:rsidRDefault="00435EB9" w:rsidP="00435EB9">
      <w:pPr>
        <w:rPr>
          <w:color w:val="000000" w:themeColor="text1"/>
          <w:sz w:val="20"/>
          <w:szCs w:val="20"/>
        </w:rPr>
      </w:pPr>
      <w:r w:rsidRPr="007A7768">
        <w:rPr>
          <w:color w:val="000000" w:themeColor="text1"/>
          <w:sz w:val="20"/>
          <w:szCs w:val="20"/>
        </w:rPr>
        <w:t>Date: 2022</w:t>
      </w:r>
    </w:p>
    <w:p w14:paraId="79334051" w14:textId="2C22A253"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486">
        <w:r w:rsidRPr="007A7768">
          <w:rPr>
            <w:color w:val="000000" w:themeColor="text1"/>
            <w:sz w:val="20"/>
            <w:szCs w:val="20"/>
            <w:u w:val="single"/>
          </w:rPr>
          <w:t>https://www.leprogres.fr/faits-divers-justice/2022/02/24/un-nouveau-tag-anti-flics-a-la-croix-rousse-la-police-municipale-de-lyon-accuse-les-verts-de-complaisance-avec-les-groupes-antifascistes</w:t>
        </w:r>
      </w:hyperlink>
    </w:p>
    <w:p w14:paraId="3E3769B3" w14:textId="0F2C6CD2" w:rsidR="00435EB9" w:rsidRPr="007A7768" w:rsidRDefault="00435EB9" w:rsidP="00435EB9">
      <w:pPr>
        <w:tabs>
          <w:tab w:val="left" w:pos="1800"/>
        </w:tabs>
        <w:rPr>
          <w:color w:val="000000" w:themeColor="text1"/>
          <w:sz w:val="20"/>
          <w:szCs w:val="20"/>
        </w:rPr>
      </w:pPr>
    </w:p>
    <w:p w14:paraId="5314D1C9" w14:textId="3E984A03" w:rsidR="004354E0" w:rsidRPr="007A7768" w:rsidRDefault="00000000" w:rsidP="004354E0">
      <w:pPr>
        <w:rPr>
          <w:color w:val="000000" w:themeColor="text1"/>
          <w:sz w:val="20"/>
          <w:szCs w:val="20"/>
        </w:rPr>
      </w:pPr>
      <w:hyperlink w:anchor="fig_197" w:history="1">
        <w:r w:rsidR="004354E0"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61</w:t>
      </w:r>
    </w:p>
    <w:p w14:paraId="36576D9C" w14:textId="77777777" w:rsidR="004354E0" w:rsidRPr="007A7768" w:rsidRDefault="004354E0" w:rsidP="00435EB9">
      <w:pPr>
        <w:tabs>
          <w:tab w:val="left" w:pos="1800"/>
        </w:tabs>
        <w:rPr>
          <w:color w:val="000000" w:themeColor="text1"/>
          <w:sz w:val="20"/>
          <w:szCs w:val="20"/>
        </w:rPr>
      </w:pPr>
    </w:p>
    <w:p w14:paraId="05ED653A"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745F7620" wp14:editId="6A081543">
            <wp:extent cx="5942833" cy="2889115"/>
            <wp:effectExtent l="0" t="0" r="1270" b="0"/>
            <wp:docPr id="363" name="image28.jpg" descr="A graffiti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jpg" descr="A graffiti on a wall&#10;&#10;Description automatically generated"/>
                    <pic:cNvPicPr preferRelativeResize="0"/>
                  </pic:nvPicPr>
                  <pic:blipFill rotWithShape="1">
                    <a:blip r:embed="rId487"/>
                    <a:srcRect t="18985" b="32400"/>
                    <a:stretch/>
                  </pic:blipFill>
                  <pic:spPr bwMode="auto">
                    <a:xfrm>
                      <a:off x="0" y="0"/>
                      <a:ext cx="5943600" cy="2889488"/>
                    </a:xfrm>
                    <a:prstGeom prst="rect">
                      <a:avLst/>
                    </a:prstGeom>
                    <a:ln>
                      <a:noFill/>
                    </a:ln>
                    <a:extLst>
                      <a:ext uri="{53640926-AAD7-44D8-BBD7-CCE9431645EC}">
                        <a14:shadowObscured xmlns:a14="http://schemas.microsoft.com/office/drawing/2010/main"/>
                      </a:ext>
                    </a:extLst>
                  </pic:spPr>
                </pic:pic>
              </a:graphicData>
            </a:graphic>
          </wp:inline>
        </w:drawing>
      </w:r>
    </w:p>
    <w:p w14:paraId="7246246D" w14:textId="217A555B" w:rsidR="00435EB9" w:rsidRPr="007A7768" w:rsidRDefault="002B0F23" w:rsidP="002B0F23">
      <w:pPr>
        <w:pStyle w:val="Caption"/>
        <w:rPr>
          <w:szCs w:val="20"/>
        </w:rPr>
      </w:pPr>
      <w:bookmarkStart w:id="564" w:name="_Ref165741622"/>
      <w:bookmarkStart w:id="565" w:name="_Toc17220997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194</w:t>
      </w:r>
      <w:r w:rsidRPr="007A7768">
        <w:rPr>
          <w:noProof/>
          <w:szCs w:val="20"/>
        </w:rPr>
        <w:fldChar w:fldCharType="end"/>
      </w:r>
      <w:bookmarkEnd w:id="564"/>
      <w:r w:rsidRPr="007A7768">
        <w:rPr>
          <w:szCs w:val="20"/>
        </w:rPr>
        <w:t>.</w:t>
      </w:r>
      <w:r w:rsidR="00435EB9" w:rsidRPr="007A7768">
        <w:rPr>
          <w:szCs w:val="20"/>
        </w:rPr>
        <w:t xml:space="preserve"> Fight Cops</w:t>
      </w:r>
      <w:bookmarkEnd w:id="565"/>
    </w:p>
    <w:p w14:paraId="07F05653"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Munich, Germany</w:t>
      </w:r>
    </w:p>
    <w:p w14:paraId="2A2C50D9"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2023</w:t>
      </w:r>
    </w:p>
    <w:p w14:paraId="01264C22" w14:textId="37B248C7" w:rsidR="00435EB9" w:rsidRPr="007A7768" w:rsidRDefault="00435EB9" w:rsidP="00435EB9">
      <w:pPr>
        <w:tabs>
          <w:tab w:val="left" w:pos="1800"/>
        </w:tabs>
        <w:rPr>
          <w:color w:val="000000" w:themeColor="text1"/>
          <w:sz w:val="20"/>
          <w:szCs w:val="20"/>
          <w:u w:val="single"/>
        </w:rPr>
      </w:pPr>
      <w:r w:rsidRPr="007A7768">
        <w:rPr>
          <w:color w:val="000000" w:themeColor="text1"/>
          <w:sz w:val="20"/>
          <w:szCs w:val="20"/>
        </w:rPr>
        <w:t xml:space="preserve">Source: </w:t>
      </w:r>
      <w:hyperlink r:id="rId488">
        <w:r w:rsidRPr="007A7768">
          <w:rPr>
            <w:color w:val="000000" w:themeColor="text1"/>
            <w:sz w:val="20"/>
            <w:szCs w:val="20"/>
            <w:u w:val="single"/>
          </w:rPr>
          <w:t>https://www.instagram.com/p/CznLpFvy_Y6/</w:t>
        </w:r>
      </w:hyperlink>
    </w:p>
    <w:p w14:paraId="4F7679D3" w14:textId="77777777" w:rsidR="004354E0" w:rsidRPr="007A7768" w:rsidRDefault="004354E0" w:rsidP="00435EB9">
      <w:pPr>
        <w:tabs>
          <w:tab w:val="left" w:pos="1800"/>
        </w:tabs>
        <w:rPr>
          <w:color w:val="000000" w:themeColor="text1"/>
          <w:sz w:val="20"/>
          <w:szCs w:val="20"/>
        </w:rPr>
      </w:pPr>
    </w:p>
    <w:p w14:paraId="226DB04A" w14:textId="657AF15D" w:rsidR="004354E0" w:rsidRPr="007A7768" w:rsidRDefault="00000000" w:rsidP="004354E0">
      <w:pPr>
        <w:rPr>
          <w:color w:val="000000" w:themeColor="text1"/>
          <w:sz w:val="20"/>
          <w:szCs w:val="20"/>
        </w:rPr>
      </w:pPr>
      <w:hyperlink w:anchor="fig_197" w:history="1">
        <w:r w:rsidR="004354E0"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61</w:t>
      </w:r>
    </w:p>
    <w:p w14:paraId="354369C7" w14:textId="77777777" w:rsidR="00435EB9" w:rsidRPr="007A7768" w:rsidRDefault="00435EB9" w:rsidP="00435EB9">
      <w:pPr>
        <w:tabs>
          <w:tab w:val="left" w:pos="1800"/>
        </w:tabs>
        <w:rPr>
          <w:color w:val="000000" w:themeColor="text1"/>
          <w:sz w:val="20"/>
          <w:szCs w:val="20"/>
        </w:rPr>
      </w:pPr>
    </w:p>
    <w:p w14:paraId="5A50AD3F"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764A4D9B" wp14:editId="4502729B">
            <wp:extent cx="5588000" cy="3014364"/>
            <wp:effectExtent l="0" t="0" r="0" b="0"/>
            <wp:docPr id="361" name="image23.jpg" descr="A white wall with graffiti and a police ca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jpg" descr="A white wall with graffiti and a police car on it&#10;&#10;Description automatically generated"/>
                    <pic:cNvPicPr preferRelativeResize="0"/>
                  </pic:nvPicPr>
                  <pic:blipFill rotWithShape="1">
                    <a:blip r:embed="rId489"/>
                    <a:srcRect l="-1" t="25311" r="1" b="2691"/>
                    <a:stretch/>
                  </pic:blipFill>
                  <pic:spPr bwMode="auto">
                    <a:xfrm>
                      <a:off x="0" y="0"/>
                      <a:ext cx="5604191" cy="3023098"/>
                    </a:xfrm>
                    <a:prstGeom prst="rect">
                      <a:avLst/>
                    </a:prstGeom>
                    <a:ln>
                      <a:noFill/>
                    </a:ln>
                    <a:extLst>
                      <a:ext uri="{53640926-AAD7-44D8-BBD7-CCE9431645EC}">
                        <a14:shadowObscured xmlns:a14="http://schemas.microsoft.com/office/drawing/2010/main"/>
                      </a:ext>
                    </a:extLst>
                  </pic:spPr>
                </pic:pic>
              </a:graphicData>
            </a:graphic>
          </wp:inline>
        </w:drawing>
      </w:r>
    </w:p>
    <w:p w14:paraId="39BB62FD" w14:textId="46A541DE" w:rsidR="00435EB9" w:rsidRPr="007A7768" w:rsidRDefault="002B0F23" w:rsidP="002B0F23">
      <w:pPr>
        <w:pStyle w:val="Caption"/>
        <w:rPr>
          <w:i w:val="0"/>
          <w:iCs w:val="0"/>
          <w:szCs w:val="20"/>
        </w:rPr>
      </w:pPr>
      <w:bookmarkStart w:id="566" w:name="_Ref165741624"/>
      <w:bookmarkStart w:id="567" w:name="_Toc17220997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195</w:t>
      </w:r>
      <w:r w:rsidRPr="007A7768">
        <w:rPr>
          <w:noProof/>
          <w:szCs w:val="20"/>
        </w:rPr>
        <w:fldChar w:fldCharType="end"/>
      </w:r>
      <w:bookmarkEnd w:id="566"/>
      <w:r w:rsidRPr="007A7768">
        <w:rPr>
          <w:szCs w:val="20"/>
        </w:rPr>
        <w:t>.</w:t>
      </w:r>
      <w:r w:rsidR="00435EB9" w:rsidRPr="007A7768">
        <w:rPr>
          <w:szCs w:val="20"/>
        </w:rPr>
        <w:t xml:space="preserve"> Justice 4 Nahel!</w:t>
      </w:r>
      <w:bookmarkEnd w:id="567"/>
      <w:r w:rsidR="00435EB9" w:rsidRPr="007A7768">
        <w:rPr>
          <w:szCs w:val="20"/>
        </w:rPr>
        <w:t xml:space="preserve"> </w:t>
      </w:r>
    </w:p>
    <w:p w14:paraId="64D14446"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Dortmund, Germany</w:t>
      </w:r>
    </w:p>
    <w:p w14:paraId="4B350C64"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2023</w:t>
      </w:r>
    </w:p>
    <w:p w14:paraId="4D2945CC"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Artist: Die </w:t>
      </w:r>
      <w:proofErr w:type="spellStart"/>
      <w:r w:rsidRPr="007A7768">
        <w:rPr>
          <w:color w:val="000000" w:themeColor="text1"/>
          <w:sz w:val="20"/>
          <w:szCs w:val="20"/>
        </w:rPr>
        <w:t>Plattform</w:t>
      </w:r>
      <w:proofErr w:type="spellEnd"/>
      <w:r w:rsidRPr="007A7768">
        <w:rPr>
          <w:color w:val="000000" w:themeColor="text1"/>
          <w:sz w:val="20"/>
          <w:szCs w:val="20"/>
        </w:rPr>
        <w:t xml:space="preserve"> Ruhr</w:t>
      </w:r>
    </w:p>
    <w:p w14:paraId="43678B69" w14:textId="5C1B6827" w:rsidR="00435EB9" w:rsidRPr="007A7768" w:rsidRDefault="00435EB9" w:rsidP="00435EB9">
      <w:pPr>
        <w:tabs>
          <w:tab w:val="left" w:pos="1800"/>
        </w:tabs>
        <w:rPr>
          <w:color w:val="000000" w:themeColor="text1"/>
          <w:sz w:val="20"/>
          <w:szCs w:val="20"/>
          <w:u w:val="single"/>
        </w:rPr>
      </w:pPr>
      <w:r w:rsidRPr="007A7768">
        <w:rPr>
          <w:color w:val="000000" w:themeColor="text1"/>
          <w:sz w:val="20"/>
          <w:szCs w:val="20"/>
        </w:rPr>
        <w:t xml:space="preserve">Source: </w:t>
      </w:r>
      <w:hyperlink r:id="rId490">
        <w:r w:rsidRPr="007A7768">
          <w:rPr>
            <w:color w:val="000000" w:themeColor="text1"/>
            <w:sz w:val="20"/>
            <w:szCs w:val="20"/>
            <w:u w:val="single"/>
          </w:rPr>
          <w:t>https://www.instagram.com/p/CuadZSgNtFm/</w:t>
        </w:r>
      </w:hyperlink>
    </w:p>
    <w:p w14:paraId="094475F3" w14:textId="77777777" w:rsidR="004354E0" w:rsidRPr="007A7768" w:rsidRDefault="004354E0" w:rsidP="00435EB9">
      <w:pPr>
        <w:tabs>
          <w:tab w:val="left" w:pos="1800"/>
        </w:tabs>
        <w:rPr>
          <w:color w:val="000000" w:themeColor="text1"/>
          <w:sz w:val="20"/>
          <w:szCs w:val="20"/>
        </w:rPr>
      </w:pPr>
    </w:p>
    <w:p w14:paraId="784E37C6" w14:textId="2157F4F3" w:rsidR="004354E0" w:rsidRPr="007A7768" w:rsidRDefault="00000000" w:rsidP="004354E0">
      <w:pPr>
        <w:rPr>
          <w:color w:val="000000" w:themeColor="text1"/>
          <w:sz w:val="20"/>
          <w:szCs w:val="20"/>
        </w:rPr>
      </w:pPr>
      <w:hyperlink w:anchor="fig_197" w:history="1">
        <w:r w:rsidR="004354E0"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61</w:t>
      </w:r>
    </w:p>
    <w:p w14:paraId="765C0EFC" w14:textId="77777777" w:rsidR="00435EB9" w:rsidRPr="007A7768" w:rsidRDefault="00435EB9" w:rsidP="00435EB9">
      <w:pPr>
        <w:tabs>
          <w:tab w:val="left" w:pos="1800"/>
        </w:tabs>
        <w:rPr>
          <w:color w:val="000000" w:themeColor="text1"/>
          <w:sz w:val="20"/>
          <w:szCs w:val="20"/>
        </w:rPr>
      </w:pPr>
    </w:p>
    <w:p w14:paraId="7DE0B42E"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060C5AA7" wp14:editId="7B1B6C41">
            <wp:extent cx="5942085" cy="3258307"/>
            <wp:effectExtent l="0" t="0" r="1905" b="5715"/>
            <wp:docPr id="367" name="image35.jpg" descr="Graffiti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jpg" descr="Graffiti on a wall&#10;&#10;Description automatically generated"/>
                    <pic:cNvPicPr preferRelativeResize="0"/>
                  </pic:nvPicPr>
                  <pic:blipFill rotWithShape="1">
                    <a:blip r:embed="rId491"/>
                    <a:srcRect t="20294" b="24871"/>
                    <a:stretch/>
                  </pic:blipFill>
                  <pic:spPr bwMode="auto">
                    <a:xfrm>
                      <a:off x="0" y="0"/>
                      <a:ext cx="5943600" cy="3259138"/>
                    </a:xfrm>
                    <a:prstGeom prst="rect">
                      <a:avLst/>
                    </a:prstGeom>
                    <a:ln>
                      <a:noFill/>
                    </a:ln>
                    <a:extLst>
                      <a:ext uri="{53640926-AAD7-44D8-BBD7-CCE9431645EC}">
                        <a14:shadowObscured xmlns:a14="http://schemas.microsoft.com/office/drawing/2010/main"/>
                      </a:ext>
                    </a:extLst>
                  </pic:spPr>
                </pic:pic>
              </a:graphicData>
            </a:graphic>
          </wp:inline>
        </w:drawing>
      </w:r>
    </w:p>
    <w:p w14:paraId="5DA1FBA1" w14:textId="724735A2" w:rsidR="00435EB9" w:rsidRPr="007A7768" w:rsidRDefault="002B0F23" w:rsidP="002B0F23">
      <w:pPr>
        <w:pStyle w:val="Caption"/>
        <w:rPr>
          <w:i w:val="0"/>
          <w:iCs w:val="0"/>
          <w:szCs w:val="20"/>
        </w:rPr>
      </w:pPr>
      <w:bookmarkStart w:id="568" w:name="_Ref165741655"/>
      <w:bookmarkStart w:id="569" w:name="_Toc17220997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196</w:t>
      </w:r>
      <w:r w:rsidRPr="007A7768">
        <w:rPr>
          <w:noProof/>
          <w:szCs w:val="20"/>
        </w:rPr>
        <w:fldChar w:fldCharType="end"/>
      </w:r>
      <w:bookmarkEnd w:id="568"/>
      <w:r w:rsidRPr="007A7768">
        <w:rPr>
          <w:szCs w:val="20"/>
        </w:rPr>
        <w:t>.</w:t>
      </w:r>
      <w:r w:rsidR="00435EB9" w:rsidRPr="007A7768">
        <w:rPr>
          <w:szCs w:val="20"/>
        </w:rPr>
        <w:t xml:space="preserve"> Cop Car on Fire Mid-Mural</w:t>
      </w:r>
      <w:bookmarkEnd w:id="569"/>
    </w:p>
    <w:p w14:paraId="2A3F340B"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Location: Sydney, Australia </w:t>
      </w:r>
    </w:p>
    <w:p w14:paraId="55BC5AB1"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2023</w:t>
      </w:r>
    </w:p>
    <w:p w14:paraId="35F02A31" w14:textId="03FB0D46"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492">
        <w:r w:rsidRPr="007A7768">
          <w:rPr>
            <w:color w:val="000000" w:themeColor="text1"/>
            <w:sz w:val="20"/>
            <w:szCs w:val="20"/>
            <w:u w:val="single"/>
          </w:rPr>
          <w:t>https://www.instagram.com/p/CyD-tUXyddB/</w:t>
        </w:r>
      </w:hyperlink>
    </w:p>
    <w:p w14:paraId="598F773C" w14:textId="77777777" w:rsidR="00435EB9" w:rsidRPr="007A7768" w:rsidRDefault="00435EB9" w:rsidP="00435EB9">
      <w:pPr>
        <w:tabs>
          <w:tab w:val="left" w:pos="1800"/>
        </w:tabs>
        <w:rPr>
          <w:color w:val="000000" w:themeColor="text1"/>
          <w:sz w:val="20"/>
          <w:szCs w:val="20"/>
        </w:rPr>
      </w:pPr>
    </w:p>
    <w:p w14:paraId="7FABAE64" w14:textId="23EC7E99" w:rsidR="004354E0" w:rsidRPr="007A7768" w:rsidRDefault="00000000" w:rsidP="004354E0">
      <w:pPr>
        <w:rPr>
          <w:color w:val="000000" w:themeColor="text1"/>
          <w:sz w:val="20"/>
          <w:szCs w:val="20"/>
        </w:rPr>
      </w:pPr>
      <w:hyperlink w:anchor="fig_197" w:history="1">
        <w:r w:rsidR="004354E0" w:rsidRPr="007A7768">
          <w:rPr>
            <w:rStyle w:val="Hyperlink"/>
            <w:color w:val="000000" w:themeColor="text1"/>
            <w:sz w:val="20"/>
            <w:szCs w:val="20"/>
          </w:rPr>
          <w:t>Return to Page</w:t>
        </w:r>
      </w:hyperlink>
      <w:r w:rsidR="00B94E57" w:rsidRPr="007A7768">
        <w:rPr>
          <w:rStyle w:val="Hyperlink"/>
          <w:color w:val="000000" w:themeColor="text1"/>
          <w:sz w:val="20"/>
          <w:szCs w:val="20"/>
        </w:rPr>
        <w:t xml:space="preserve"> 61</w:t>
      </w:r>
    </w:p>
    <w:p w14:paraId="5AA3F52B" w14:textId="77777777" w:rsidR="00435EB9" w:rsidRPr="007A7768" w:rsidRDefault="00435EB9" w:rsidP="00435EB9">
      <w:pPr>
        <w:tabs>
          <w:tab w:val="left" w:pos="1800"/>
        </w:tabs>
        <w:rPr>
          <w:color w:val="000000" w:themeColor="text1"/>
          <w:sz w:val="20"/>
          <w:szCs w:val="20"/>
        </w:rPr>
      </w:pPr>
    </w:p>
    <w:p w14:paraId="6607409B"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1750A48E" wp14:editId="7DDD197A">
            <wp:extent cx="5713730" cy="2947217"/>
            <wp:effectExtent l="0" t="0" r="1270" b="0"/>
            <wp:docPr id="369" name="image31.jpg" descr="A sign with a ca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g" descr="A sign with a car on it&#10;&#10;Description automatically generated"/>
                    <pic:cNvPicPr preferRelativeResize="0"/>
                  </pic:nvPicPr>
                  <pic:blipFill rotWithShape="1">
                    <a:blip r:embed="rId493"/>
                    <a:srcRect t="18409" b="12713"/>
                    <a:stretch/>
                  </pic:blipFill>
                  <pic:spPr bwMode="auto">
                    <a:xfrm>
                      <a:off x="0" y="0"/>
                      <a:ext cx="5715000" cy="2947872"/>
                    </a:xfrm>
                    <a:prstGeom prst="rect">
                      <a:avLst/>
                    </a:prstGeom>
                    <a:ln>
                      <a:noFill/>
                    </a:ln>
                    <a:extLst>
                      <a:ext uri="{53640926-AAD7-44D8-BBD7-CCE9431645EC}">
                        <a14:shadowObscured xmlns:a14="http://schemas.microsoft.com/office/drawing/2010/main"/>
                      </a:ext>
                    </a:extLst>
                  </pic:spPr>
                </pic:pic>
              </a:graphicData>
            </a:graphic>
          </wp:inline>
        </w:drawing>
      </w:r>
    </w:p>
    <w:p w14:paraId="542EEAE1" w14:textId="596FC76F" w:rsidR="00435EB9" w:rsidRPr="007A7768" w:rsidRDefault="002B0F23" w:rsidP="002B0F23">
      <w:pPr>
        <w:pStyle w:val="Caption"/>
        <w:rPr>
          <w:i w:val="0"/>
          <w:iCs w:val="0"/>
          <w:szCs w:val="20"/>
        </w:rPr>
      </w:pPr>
      <w:bookmarkStart w:id="570" w:name="_Ref165741685"/>
      <w:bookmarkStart w:id="571" w:name="_Toc17220998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197</w:t>
      </w:r>
      <w:r w:rsidRPr="007A7768">
        <w:rPr>
          <w:noProof/>
          <w:szCs w:val="20"/>
        </w:rPr>
        <w:fldChar w:fldCharType="end"/>
      </w:r>
      <w:bookmarkEnd w:id="570"/>
      <w:r w:rsidRPr="007A7768">
        <w:rPr>
          <w:szCs w:val="20"/>
        </w:rPr>
        <w:t>.</w:t>
      </w:r>
      <w:r w:rsidR="00435EB9" w:rsidRPr="007A7768">
        <w:rPr>
          <w:szCs w:val="20"/>
        </w:rPr>
        <w:t xml:space="preserve"> Stop Cop City/ RIP Tort!/ Defend ATL Forest</w:t>
      </w:r>
      <w:bookmarkEnd w:id="571"/>
    </w:p>
    <w:p w14:paraId="26F5898A"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Athens, Georgia</w:t>
      </w:r>
    </w:p>
    <w:p w14:paraId="34AA37C5"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2023</w:t>
      </w:r>
    </w:p>
    <w:p w14:paraId="012A42BB" w14:textId="1CF12D94"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494">
        <w:r w:rsidRPr="007A7768">
          <w:rPr>
            <w:color w:val="000000" w:themeColor="text1"/>
            <w:sz w:val="20"/>
            <w:szCs w:val="20"/>
            <w:u w:val="single"/>
          </w:rPr>
          <w:t>https://twitter.com/GraffitiRadical/status/1747993948654870969</w:t>
        </w:r>
      </w:hyperlink>
    </w:p>
    <w:p w14:paraId="4D4EC252" w14:textId="77777777" w:rsidR="00435EB9" w:rsidRPr="007A7768" w:rsidRDefault="00435EB9" w:rsidP="00435EB9">
      <w:pPr>
        <w:tabs>
          <w:tab w:val="left" w:pos="1800"/>
        </w:tabs>
        <w:rPr>
          <w:color w:val="000000" w:themeColor="text1"/>
          <w:sz w:val="20"/>
          <w:szCs w:val="20"/>
        </w:rPr>
      </w:pPr>
    </w:p>
    <w:p w14:paraId="61819B14" w14:textId="481C07DA" w:rsidR="00435EB9" w:rsidRPr="007A7768" w:rsidRDefault="00000000" w:rsidP="00435EB9">
      <w:pPr>
        <w:rPr>
          <w:color w:val="000000" w:themeColor="text1"/>
          <w:sz w:val="20"/>
          <w:szCs w:val="20"/>
        </w:rPr>
      </w:pPr>
      <w:hyperlink w:anchor="fig_197" w:history="1">
        <w:r w:rsidR="004354E0" w:rsidRPr="007A7768">
          <w:rPr>
            <w:rStyle w:val="Hyperlink"/>
            <w:color w:val="000000" w:themeColor="text1"/>
            <w:sz w:val="20"/>
            <w:szCs w:val="20"/>
          </w:rPr>
          <w:t>Return to Page</w:t>
        </w:r>
      </w:hyperlink>
      <w:r w:rsidR="00B94E57" w:rsidRPr="007A7768">
        <w:rPr>
          <w:rStyle w:val="Hyperlink"/>
          <w:color w:val="000000" w:themeColor="text1"/>
          <w:sz w:val="20"/>
          <w:szCs w:val="20"/>
        </w:rPr>
        <w:t xml:space="preserve"> 61</w:t>
      </w:r>
    </w:p>
    <w:p w14:paraId="44274B05" w14:textId="77777777" w:rsidR="00435EB9" w:rsidRPr="007A7768" w:rsidRDefault="00435EB9" w:rsidP="00435EB9">
      <w:pPr>
        <w:rPr>
          <w:color w:val="000000" w:themeColor="text1"/>
          <w:sz w:val="20"/>
          <w:szCs w:val="20"/>
        </w:rPr>
      </w:pPr>
    </w:p>
    <w:p w14:paraId="39A75926"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34871090" wp14:editId="257B5710">
            <wp:extent cx="5940898" cy="2167512"/>
            <wp:effectExtent l="0" t="0" r="3175" b="4445"/>
            <wp:docPr id="592" name="image264.jpg" descr="A wall with graffiti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4.jpg" descr="A wall with graffiti on it&#10;&#10;Description automatically generated"/>
                    <pic:cNvPicPr preferRelativeResize="0"/>
                  </pic:nvPicPr>
                  <pic:blipFill rotWithShape="1">
                    <a:blip r:embed="rId495"/>
                    <a:srcRect t="44812" b="1"/>
                    <a:stretch/>
                  </pic:blipFill>
                  <pic:spPr bwMode="auto">
                    <a:xfrm>
                      <a:off x="0" y="0"/>
                      <a:ext cx="5943600" cy="2168498"/>
                    </a:xfrm>
                    <a:prstGeom prst="rect">
                      <a:avLst/>
                    </a:prstGeom>
                    <a:ln>
                      <a:noFill/>
                    </a:ln>
                    <a:extLst>
                      <a:ext uri="{53640926-AAD7-44D8-BBD7-CCE9431645EC}">
                        <a14:shadowObscured xmlns:a14="http://schemas.microsoft.com/office/drawing/2010/main"/>
                      </a:ext>
                    </a:extLst>
                  </pic:spPr>
                </pic:pic>
              </a:graphicData>
            </a:graphic>
          </wp:inline>
        </w:drawing>
      </w:r>
    </w:p>
    <w:p w14:paraId="7080BA1F" w14:textId="3D84348E" w:rsidR="00435EB9" w:rsidRPr="007A7768" w:rsidRDefault="002B0F23" w:rsidP="002B0F23">
      <w:pPr>
        <w:pStyle w:val="Caption"/>
        <w:rPr>
          <w:i w:val="0"/>
          <w:iCs w:val="0"/>
          <w:szCs w:val="20"/>
        </w:rPr>
      </w:pPr>
      <w:bookmarkStart w:id="572" w:name="_Ref165742184"/>
      <w:bookmarkStart w:id="573" w:name="_Toc17220998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198</w:t>
      </w:r>
      <w:r w:rsidRPr="007A7768">
        <w:rPr>
          <w:noProof/>
          <w:szCs w:val="20"/>
        </w:rPr>
        <w:fldChar w:fldCharType="end"/>
      </w:r>
      <w:bookmarkEnd w:id="572"/>
      <w:r w:rsidRPr="007A7768">
        <w:rPr>
          <w:szCs w:val="20"/>
        </w:rPr>
        <w:t>.</w:t>
      </w:r>
      <w:r w:rsidR="00435EB9" w:rsidRPr="007A7768">
        <w:rPr>
          <w:szCs w:val="20"/>
        </w:rPr>
        <w:t xml:space="preserve"> May the Flame of Those Who Will Not Return Never Be Extinguished</w:t>
      </w:r>
      <w:bookmarkEnd w:id="573"/>
    </w:p>
    <w:p w14:paraId="15711A9F"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Location: </w:t>
      </w:r>
      <w:proofErr w:type="spellStart"/>
      <w:r w:rsidRPr="007A7768">
        <w:rPr>
          <w:color w:val="000000" w:themeColor="text1"/>
          <w:sz w:val="20"/>
          <w:szCs w:val="20"/>
        </w:rPr>
        <w:t>Popayán</w:t>
      </w:r>
      <w:proofErr w:type="spellEnd"/>
      <w:r w:rsidRPr="007A7768">
        <w:rPr>
          <w:color w:val="000000" w:themeColor="text1"/>
          <w:sz w:val="20"/>
          <w:szCs w:val="20"/>
        </w:rPr>
        <w:t>, Colombia</w:t>
      </w:r>
    </w:p>
    <w:p w14:paraId="2F16F3D8"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2021</w:t>
      </w:r>
    </w:p>
    <w:p w14:paraId="1E957425"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Photographer: </w:t>
      </w:r>
      <w:proofErr w:type="spellStart"/>
      <w:r w:rsidRPr="007A7768">
        <w:rPr>
          <w:color w:val="000000" w:themeColor="text1"/>
          <w:sz w:val="20"/>
          <w:szCs w:val="20"/>
        </w:rPr>
        <w:t>Parlache</w:t>
      </w:r>
      <w:proofErr w:type="spellEnd"/>
      <w:r w:rsidRPr="007A7768">
        <w:rPr>
          <w:color w:val="000000" w:themeColor="text1"/>
          <w:sz w:val="20"/>
          <w:szCs w:val="20"/>
        </w:rPr>
        <w:t xml:space="preserve"> </w:t>
      </w:r>
      <w:proofErr w:type="spellStart"/>
      <w:r w:rsidRPr="007A7768">
        <w:rPr>
          <w:color w:val="000000" w:themeColor="text1"/>
          <w:sz w:val="20"/>
          <w:szCs w:val="20"/>
        </w:rPr>
        <w:t>Fotografía</w:t>
      </w:r>
      <w:proofErr w:type="spellEnd"/>
    </w:p>
    <w:p w14:paraId="66957EA3" w14:textId="199BC8F4"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496">
        <w:r w:rsidRPr="007A7768">
          <w:rPr>
            <w:color w:val="000000" w:themeColor="text1"/>
            <w:sz w:val="20"/>
            <w:szCs w:val="20"/>
            <w:u w:val="single"/>
          </w:rPr>
          <w:t>https://www.instagram.com/p/CQJMAZ3lXor/</w:t>
        </w:r>
      </w:hyperlink>
    </w:p>
    <w:p w14:paraId="10283332" w14:textId="77777777" w:rsidR="00435EB9" w:rsidRPr="007A7768" w:rsidRDefault="00435EB9" w:rsidP="00435EB9">
      <w:pPr>
        <w:rPr>
          <w:color w:val="000000" w:themeColor="text1"/>
          <w:sz w:val="20"/>
          <w:szCs w:val="20"/>
          <w:highlight w:val="yellow"/>
        </w:rPr>
      </w:pPr>
    </w:p>
    <w:p w14:paraId="6A6DE43B" w14:textId="666D1D33" w:rsidR="00435EB9" w:rsidRPr="007A7768" w:rsidRDefault="00000000" w:rsidP="004354E0">
      <w:pPr>
        <w:rPr>
          <w:color w:val="000000" w:themeColor="text1"/>
          <w:sz w:val="20"/>
          <w:szCs w:val="20"/>
        </w:rPr>
      </w:pPr>
      <w:hyperlink w:anchor="fig_198" w:history="1">
        <w:r w:rsidR="004354E0"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63</w:t>
      </w:r>
    </w:p>
    <w:p w14:paraId="14D98FB1" w14:textId="77777777" w:rsidR="00435EB9" w:rsidRPr="007A7768" w:rsidRDefault="00435EB9" w:rsidP="00435EB9">
      <w:pPr>
        <w:jc w:val="center"/>
        <w:rPr>
          <w:color w:val="000000" w:themeColor="text1"/>
          <w:sz w:val="20"/>
          <w:szCs w:val="20"/>
        </w:rPr>
      </w:pPr>
    </w:p>
    <w:p w14:paraId="31321963" w14:textId="77777777" w:rsidR="002B0F23" w:rsidRPr="007A7768" w:rsidRDefault="00435EB9" w:rsidP="002B0F23">
      <w:pPr>
        <w:keepNext/>
        <w:rPr>
          <w:color w:val="000000" w:themeColor="text1"/>
          <w:sz w:val="20"/>
          <w:szCs w:val="20"/>
        </w:rPr>
      </w:pPr>
      <w:r w:rsidRPr="007A7768">
        <w:rPr>
          <w:noProof/>
          <w:color w:val="000000" w:themeColor="text1"/>
          <w:sz w:val="20"/>
          <w:szCs w:val="20"/>
        </w:rPr>
        <w:drawing>
          <wp:inline distT="0" distB="0" distL="0" distR="0" wp14:anchorId="77FACD61" wp14:editId="6BA6006A">
            <wp:extent cx="5943600" cy="3340100"/>
            <wp:effectExtent l="0" t="0" r="0" b="0"/>
            <wp:docPr id="585" name="image244.jpg" descr="A person standing in front of a build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44.jpg" descr="A person standing in front of a building&#10;&#10;Description automatically generated"/>
                    <pic:cNvPicPr preferRelativeResize="0"/>
                  </pic:nvPicPr>
                  <pic:blipFill>
                    <a:blip r:embed="rId497"/>
                    <a:srcRect/>
                    <a:stretch>
                      <a:fillRect/>
                    </a:stretch>
                  </pic:blipFill>
                  <pic:spPr>
                    <a:xfrm>
                      <a:off x="0" y="0"/>
                      <a:ext cx="5943600" cy="3340100"/>
                    </a:xfrm>
                    <a:prstGeom prst="rect">
                      <a:avLst/>
                    </a:prstGeom>
                    <a:ln/>
                  </pic:spPr>
                </pic:pic>
              </a:graphicData>
            </a:graphic>
          </wp:inline>
        </w:drawing>
      </w:r>
    </w:p>
    <w:p w14:paraId="79785DA2" w14:textId="63BD04D9" w:rsidR="00435EB9" w:rsidRPr="007A7768" w:rsidRDefault="002B0F23" w:rsidP="002B0F23">
      <w:pPr>
        <w:pStyle w:val="Caption"/>
        <w:rPr>
          <w:i w:val="0"/>
          <w:iCs w:val="0"/>
          <w:szCs w:val="20"/>
        </w:rPr>
      </w:pPr>
      <w:bookmarkStart w:id="574" w:name="_Ref165742200"/>
      <w:bookmarkStart w:id="575" w:name="_Toc17220998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199</w:t>
      </w:r>
      <w:r w:rsidRPr="007A7768">
        <w:rPr>
          <w:noProof/>
          <w:szCs w:val="20"/>
        </w:rPr>
        <w:fldChar w:fldCharType="end"/>
      </w:r>
      <w:bookmarkEnd w:id="574"/>
      <w:r w:rsidRPr="007A7768">
        <w:rPr>
          <w:szCs w:val="20"/>
        </w:rPr>
        <w:t>.</w:t>
      </w:r>
      <w:r w:rsidR="00435EB9" w:rsidRPr="007A7768">
        <w:rPr>
          <w:szCs w:val="20"/>
        </w:rPr>
        <w:t xml:space="preserve"> Solidarity with Tibet and Taiwan Mural Commissioned By Businessman David Lin</w:t>
      </w:r>
      <w:bookmarkEnd w:id="575"/>
    </w:p>
    <w:p w14:paraId="19AD1228" w14:textId="77777777" w:rsidR="00435EB9" w:rsidRPr="007A7768" w:rsidRDefault="00435EB9" w:rsidP="00435EB9">
      <w:pPr>
        <w:rPr>
          <w:color w:val="000000" w:themeColor="text1"/>
          <w:sz w:val="20"/>
          <w:szCs w:val="20"/>
        </w:rPr>
      </w:pPr>
      <w:r w:rsidRPr="007A7768">
        <w:rPr>
          <w:color w:val="000000" w:themeColor="text1"/>
          <w:sz w:val="20"/>
          <w:szCs w:val="20"/>
        </w:rPr>
        <w:t>Location: Corvallis, Oregon, USA</w:t>
      </w:r>
    </w:p>
    <w:p w14:paraId="1F9E3737" w14:textId="77777777" w:rsidR="00435EB9" w:rsidRPr="007A7768" w:rsidRDefault="00435EB9" w:rsidP="00435EB9">
      <w:pPr>
        <w:rPr>
          <w:color w:val="000000" w:themeColor="text1"/>
          <w:sz w:val="20"/>
          <w:szCs w:val="20"/>
        </w:rPr>
      </w:pPr>
      <w:r w:rsidRPr="007A7768">
        <w:rPr>
          <w:color w:val="000000" w:themeColor="text1"/>
          <w:sz w:val="20"/>
          <w:szCs w:val="20"/>
        </w:rPr>
        <w:t>Date: 2012</w:t>
      </w:r>
    </w:p>
    <w:p w14:paraId="13B8F2AE" w14:textId="77777777" w:rsidR="00435EB9" w:rsidRPr="007A7768" w:rsidRDefault="00435EB9" w:rsidP="00435EB9">
      <w:pPr>
        <w:rPr>
          <w:color w:val="000000" w:themeColor="text1"/>
          <w:sz w:val="20"/>
          <w:szCs w:val="20"/>
        </w:rPr>
      </w:pPr>
      <w:r w:rsidRPr="007A7768">
        <w:rPr>
          <w:color w:val="000000" w:themeColor="text1"/>
          <w:sz w:val="20"/>
          <w:szCs w:val="20"/>
        </w:rPr>
        <w:t>Artist: Chao Tsung-song</w:t>
      </w:r>
    </w:p>
    <w:p w14:paraId="3942AB71" w14:textId="77777777" w:rsidR="00435EB9" w:rsidRPr="007A7768" w:rsidRDefault="00435EB9" w:rsidP="00435EB9">
      <w:pPr>
        <w:rPr>
          <w:color w:val="000000" w:themeColor="text1"/>
          <w:sz w:val="20"/>
          <w:szCs w:val="20"/>
        </w:rPr>
      </w:pPr>
      <w:r w:rsidRPr="007A7768">
        <w:rPr>
          <w:color w:val="000000" w:themeColor="text1"/>
          <w:sz w:val="20"/>
          <w:szCs w:val="20"/>
        </w:rPr>
        <w:t>Photographer: Chris Lehman</w:t>
      </w:r>
    </w:p>
    <w:p w14:paraId="56A8BE9F" w14:textId="1CAA89D4" w:rsidR="00435EB9" w:rsidRPr="007A7768" w:rsidRDefault="00435EB9" w:rsidP="00435EB9">
      <w:pPr>
        <w:rPr>
          <w:rStyle w:val="Hyperlink"/>
          <w:color w:val="000000" w:themeColor="text1"/>
          <w:sz w:val="20"/>
          <w:szCs w:val="20"/>
        </w:rPr>
      </w:pPr>
      <w:r w:rsidRPr="007A7768">
        <w:rPr>
          <w:color w:val="000000" w:themeColor="text1"/>
          <w:sz w:val="20"/>
          <w:szCs w:val="20"/>
        </w:rPr>
        <w:t xml:space="preserve">Source: </w:t>
      </w:r>
      <w:hyperlink r:id="rId498" w:history="1">
        <w:r w:rsidRPr="007A7768">
          <w:rPr>
            <w:rStyle w:val="Hyperlink"/>
            <w:color w:val="000000" w:themeColor="text1"/>
            <w:sz w:val="20"/>
            <w:szCs w:val="20"/>
          </w:rPr>
          <w:t>https://www.npr.org/2012/09/19/161343395/why-does-china-want-a-mural-in-oregon-destroyed</w:t>
        </w:r>
      </w:hyperlink>
    </w:p>
    <w:p w14:paraId="00525DC3" w14:textId="77777777" w:rsidR="004354E0" w:rsidRPr="007A7768" w:rsidRDefault="004354E0" w:rsidP="00435EB9">
      <w:pPr>
        <w:rPr>
          <w:color w:val="000000" w:themeColor="text1"/>
          <w:sz w:val="20"/>
          <w:szCs w:val="20"/>
        </w:rPr>
      </w:pPr>
    </w:p>
    <w:p w14:paraId="78D63502" w14:textId="07C7C287" w:rsidR="004354E0" w:rsidRPr="007A7768" w:rsidRDefault="00000000" w:rsidP="00B94E57">
      <w:pPr>
        <w:rPr>
          <w:color w:val="000000" w:themeColor="text1"/>
          <w:sz w:val="20"/>
          <w:szCs w:val="20"/>
        </w:rPr>
      </w:pPr>
      <w:hyperlink w:anchor="fig_199" w:history="1">
        <w:r w:rsidR="004354E0" w:rsidRPr="007A7768">
          <w:rPr>
            <w:rStyle w:val="Hyperlink"/>
            <w:color w:val="000000" w:themeColor="text1"/>
            <w:sz w:val="20"/>
            <w:szCs w:val="20"/>
          </w:rPr>
          <w:t>Return to Pag</w:t>
        </w:r>
        <w:r w:rsidR="00F63492" w:rsidRPr="007A7768">
          <w:rPr>
            <w:rStyle w:val="Hyperlink"/>
            <w:color w:val="000000" w:themeColor="text1"/>
            <w:sz w:val="20"/>
            <w:szCs w:val="20"/>
          </w:rPr>
          <w:t>e 62</w:t>
        </w:r>
      </w:hyperlink>
    </w:p>
    <w:p w14:paraId="529C34E8" w14:textId="15D71F3D" w:rsidR="002B0F23" w:rsidRPr="007A7768" w:rsidRDefault="00435EB9" w:rsidP="002B0F23">
      <w:pPr>
        <w:keepNext/>
        <w:rPr>
          <w:color w:val="000000" w:themeColor="text1"/>
          <w:sz w:val="20"/>
          <w:szCs w:val="20"/>
        </w:rPr>
      </w:pPr>
      <w:r w:rsidRPr="007A7768">
        <w:rPr>
          <w:noProof/>
          <w:color w:val="000000" w:themeColor="text1"/>
          <w:sz w:val="20"/>
          <w:szCs w:val="20"/>
        </w:rPr>
        <w:lastRenderedPageBreak/>
        <w:drawing>
          <wp:inline distT="0" distB="0" distL="0" distR="0" wp14:anchorId="5A6ADE37" wp14:editId="40F812AF">
            <wp:extent cx="5778230" cy="2424881"/>
            <wp:effectExtent l="0" t="0" r="635" b="1270"/>
            <wp:docPr id="583" name="image272.png" descr="A painting of a city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2.png" descr="A painting of a city on a wall&#10;&#10;Description automatically generated"/>
                    <pic:cNvPicPr preferRelativeResize="0"/>
                  </pic:nvPicPr>
                  <pic:blipFill>
                    <a:blip r:embed="rId499"/>
                    <a:srcRect/>
                    <a:stretch>
                      <a:fillRect/>
                    </a:stretch>
                  </pic:blipFill>
                  <pic:spPr>
                    <a:xfrm>
                      <a:off x="0" y="0"/>
                      <a:ext cx="5795590" cy="2432166"/>
                    </a:xfrm>
                    <a:prstGeom prst="rect">
                      <a:avLst/>
                    </a:prstGeom>
                    <a:ln/>
                  </pic:spPr>
                </pic:pic>
              </a:graphicData>
            </a:graphic>
          </wp:inline>
        </w:drawing>
      </w:r>
    </w:p>
    <w:p w14:paraId="3A0D3156" w14:textId="5A82A5D3" w:rsidR="00435EB9" w:rsidRPr="007A7768" w:rsidRDefault="002B0F23" w:rsidP="002B0F23">
      <w:pPr>
        <w:pStyle w:val="Caption"/>
        <w:rPr>
          <w:i w:val="0"/>
          <w:iCs w:val="0"/>
          <w:szCs w:val="20"/>
        </w:rPr>
      </w:pPr>
      <w:bookmarkStart w:id="576" w:name="_Ref165742248"/>
      <w:bookmarkStart w:id="577" w:name="_Toc17220998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200</w:t>
      </w:r>
      <w:r w:rsidRPr="007A7768">
        <w:rPr>
          <w:noProof/>
          <w:szCs w:val="20"/>
        </w:rPr>
        <w:fldChar w:fldCharType="end"/>
      </w:r>
      <w:bookmarkEnd w:id="576"/>
      <w:r w:rsidRPr="007A7768">
        <w:rPr>
          <w:szCs w:val="20"/>
        </w:rPr>
        <w:t>.</w:t>
      </w:r>
      <w:r w:rsidR="00435EB9" w:rsidRPr="007A7768">
        <w:rPr>
          <w:szCs w:val="20"/>
        </w:rPr>
        <w:t xml:space="preserve"> </w:t>
      </w:r>
      <w:proofErr w:type="spellStart"/>
      <w:r w:rsidR="00435EB9" w:rsidRPr="007A7768">
        <w:rPr>
          <w:szCs w:val="20"/>
        </w:rPr>
        <w:t>Walaalo</w:t>
      </w:r>
      <w:proofErr w:type="spellEnd"/>
      <w:r w:rsidR="00435EB9" w:rsidRPr="007A7768">
        <w:rPr>
          <w:szCs w:val="20"/>
        </w:rPr>
        <w:t xml:space="preserve"> is </w:t>
      </w:r>
      <w:proofErr w:type="spellStart"/>
      <w:r w:rsidR="00435EB9" w:rsidRPr="007A7768">
        <w:rPr>
          <w:szCs w:val="20"/>
        </w:rPr>
        <w:t>Jeceyl</w:t>
      </w:r>
      <w:proofErr w:type="spellEnd"/>
      <w:r w:rsidR="00435EB9" w:rsidRPr="007A7768">
        <w:rPr>
          <w:szCs w:val="20"/>
        </w:rPr>
        <w:t xml:space="preserve"> and George Floyd in the Wings of a Phoenix</w:t>
      </w:r>
      <w:bookmarkEnd w:id="577"/>
    </w:p>
    <w:p w14:paraId="272A7C99" w14:textId="77777777" w:rsidR="00435EB9" w:rsidRPr="007A7768" w:rsidRDefault="00435EB9" w:rsidP="00435EB9">
      <w:pPr>
        <w:rPr>
          <w:color w:val="000000" w:themeColor="text1"/>
          <w:sz w:val="20"/>
          <w:szCs w:val="20"/>
        </w:rPr>
      </w:pPr>
      <w:r w:rsidRPr="007A7768">
        <w:rPr>
          <w:color w:val="000000" w:themeColor="text1"/>
          <w:sz w:val="20"/>
          <w:szCs w:val="20"/>
        </w:rPr>
        <w:t>Location: Minneapolis, Minnesota, USA</w:t>
      </w:r>
    </w:p>
    <w:p w14:paraId="23FAB095" w14:textId="77777777" w:rsidR="00435EB9" w:rsidRPr="007A7768" w:rsidRDefault="00435EB9" w:rsidP="00435EB9">
      <w:pPr>
        <w:rPr>
          <w:color w:val="000000" w:themeColor="text1"/>
          <w:sz w:val="20"/>
          <w:szCs w:val="20"/>
        </w:rPr>
      </w:pPr>
      <w:r w:rsidRPr="007A7768">
        <w:rPr>
          <w:color w:val="000000" w:themeColor="text1"/>
          <w:sz w:val="20"/>
          <w:szCs w:val="20"/>
        </w:rPr>
        <w:t>Date: 2020</w:t>
      </w:r>
    </w:p>
    <w:p w14:paraId="7DD8B16D" w14:textId="3F58E261" w:rsidR="00435EB9" w:rsidRPr="007A7768" w:rsidRDefault="00435EB9" w:rsidP="002B0F23">
      <w:pPr>
        <w:rPr>
          <w:color w:val="000000" w:themeColor="text1"/>
          <w:sz w:val="20"/>
          <w:szCs w:val="20"/>
        </w:rPr>
      </w:pPr>
      <w:r w:rsidRPr="007A7768">
        <w:rPr>
          <w:color w:val="000000" w:themeColor="text1"/>
          <w:sz w:val="20"/>
          <w:szCs w:val="20"/>
        </w:rPr>
        <w:t xml:space="preserve">Source: </w:t>
      </w:r>
      <w:hyperlink r:id="rId500">
        <w:r w:rsidRPr="007A7768">
          <w:rPr>
            <w:color w:val="000000" w:themeColor="text1"/>
            <w:sz w:val="20"/>
            <w:szCs w:val="20"/>
            <w:u w:val="single"/>
          </w:rPr>
          <w:t>https://georgefloydstreetart.omeka.net/items/show/2922</w:t>
        </w:r>
      </w:hyperlink>
    </w:p>
    <w:p w14:paraId="7D1BA86B" w14:textId="3E1EE6BB" w:rsidR="00435EB9" w:rsidRPr="007A7768" w:rsidRDefault="00435EB9" w:rsidP="00435EB9">
      <w:pPr>
        <w:rPr>
          <w:color w:val="000000" w:themeColor="text1"/>
          <w:sz w:val="20"/>
          <w:szCs w:val="20"/>
        </w:rPr>
      </w:pPr>
    </w:p>
    <w:p w14:paraId="42865725" w14:textId="612A588A" w:rsidR="000D632B" w:rsidRPr="007A7768" w:rsidRDefault="00000000" w:rsidP="00435EB9">
      <w:pPr>
        <w:rPr>
          <w:rStyle w:val="Hyperlink"/>
          <w:color w:val="000000" w:themeColor="text1"/>
          <w:sz w:val="20"/>
          <w:szCs w:val="20"/>
        </w:rPr>
      </w:pPr>
      <w:hyperlink w:anchor="fig_200" w:history="1">
        <w:r w:rsidR="000D632B"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63</w:t>
      </w:r>
    </w:p>
    <w:p w14:paraId="309397E0" w14:textId="77777777" w:rsidR="00B94E57" w:rsidRPr="007A7768" w:rsidRDefault="00B94E57" w:rsidP="00435EB9">
      <w:pPr>
        <w:rPr>
          <w:color w:val="000000" w:themeColor="text1"/>
          <w:sz w:val="20"/>
          <w:szCs w:val="20"/>
        </w:rPr>
      </w:pPr>
    </w:p>
    <w:p w14:paraId="28D51C7C"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186CFA35" wp14:editId="3F0C97DA">
            <wp:extent cx="3093396" cy="3866746"/>
            <wp:effectExtent l="0" t="0" r="5715" b="0"/>
            <wp:docPr id="577" name="image239.jpg" descr="A wall with graffiti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9.jpg" descr="A wall with graffiti on it&#10;&#10;Description automatically generated"/>
                    <pic:cNvPicPr preferRelativeResize="0"/>
                  </pic:nvPicPr>
                  <pic:blipFill>
                    <a:blip r:embed="rId501"/>
                    <a:srcRect/>
                    <a:stretch>
                      <a:fillRect/>
                    </a:stretch>
                  </pic:blipFill>
                  <pic:spPr>
                    <a:xfrm>
                      <a:off x="0" y="0"/>
                      <a:ext cx="3113781" cy="3892227"/>
                    </a:xfrm>
                    <a:prstGeom prst="rect">
                      <a:avLst/>
                    </a:prstGeom>
                    <a:ln/>
                  </pic:spPr>
                </pic:pic>
              </a:graphicData>
            </a:graphic>
          </wp:inline>
        </w:drawing>
      </w:r>
    </w:p>
    <w:p w14:paraId="3E527E73" w14:textId="491926E7" w:rsidR="00435EB9" w:rsidRPr="007A7768" w:rsidRDefault="002B0F23" w:rsidP="002B0F23">
      <w:pPr>
        <w:pStyle w:val="Caption"/>
        <w:rPr>
          <w:i w:val="0"/>
          <w:iCs w:val="0"/>
          <w:szCs w:val="20"/>
        </w:rPr>
      </w:pPr>
      <w:bookmarkStart w:id="578" w:name="_Ref165742268"/>
      <w:bookmarkStart w:id="579" w:name="_Toc17220998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201</w:t>
      </w:r>
      <w:r w:rsidRPr="007A7768">
        <w:rPr>
          <w:noProof/>
          <w:szCs w:val="20"/>
        </w:rPr>
        <w:fldChar w:fldCharType="end"/>
      </w:r>
      <w:bookmarkEnd w:id="578"/>
      <w:r w:rsidRPr="007A7768">
        <w:rPr>
          <w:szCs w:val="20"/>
        </w:rPr>
        <w:t>.</w:t>
      </w:r>
      <w:r w:rsidR="00435EB9" w:rsidRPr="007A7768">
        <w:rPr>
          <w:szCs w:val="20"/>
        </w:rPr>
        <w:t xml:space="preserve"> Disarm Police: Cops Murder &amp; Mutilate Us</w:t>
      </w:r>
      <w:bookmarkEnd w:id="579"/>
    </w:p>
    <w:p w14:paraId="7DC9C476" w14:textId="77777777" w:rsidR="00435EB9" w:rsidRPr="007A7768" w:rsidRDefault="00435EB9" w:rsidP="00435EB9">
      <w:pPr>
        <w:tabs>
          <w:tab w:val="left" w:pos="1800"/>
        </w:tabs>
        <w:rPr>
          <w:color w:val="000000" w:themeColor="text1"/>
          <w:sz w:val="20"/>
          <w:szCs w:val="20"/>
          <w:highlight w:val="white"/>
        </w:rPr>
      </w:pPr>
      <w:r w:rsidRPr="007A7768">
        <w:rPr>
          <w:color w:val="000000" w:themeColor="text1"/>
          <w:sz w:val="20"/>
          <w:szCs w:val="20"/>
          <w:highlight w:val="white"/>
        </w:rPr>
        <w:t>Location: Los Angeles, California, USA</w:t>
      </w:r>
    </w:p>
    <w:p w14:paraId="4082D608" w14:textId="77777777" w:rsidR="00435EB9" w:rsidRPr="007A7768" w:rsidRDefault="00435EB9" w:rsidP="00435EB9">
      <w:pPr>
        <w:tabs>
          <w:tab w:val="left" w:pos="1800"/>
        </w:tabs>
        <w:rPr>
          <w:color w:val="000000" w:themeColor="text1"/>
          <w:sz w:val="20"/>
          <w:szCs w:val="20"/>
          <w:highlight w:val="white"/>
        </w:rPr>
      </w:pPr>
      <w:r w:rsidRPr="007A7768">
        <w:rPr>
          <w:color w:val="000000" w:themeColor="text1"/>
          <w:sz w:val="20"/>
          <w:szCs w:val="20"/>
          <w:highlight w:val="white"/>
        </w:rPr>
        <w:t>Date: 2020</w:t>
      </w:r>
    </w:p>
    <w:p w14:paraId="7659D1C9" w14:textId="1EF15D4A" w:rsidR="00435EB9" w:rsidRPr="007A7768" w:rsidRDefault="00435EB9" w:rsidP="00435EB9">
      <w:pPr>
        <w:tabs>
          <w:tab w:val="left" w:pos="1800"/>
        </w:tabs>
        <w:rPr>
          <w:color w:val="000000" w:themeColor="text1"/>
          <w:sz w:val="20"/>
          <w:szCs w:val="20"/>
        </w:rPr>
      </w:pPr>
      <w:r w:rsidRPr="007A7768">
        <w:rPr>
          <w:color w:val="000000" w:themeColor="text1"/>
          <w:sz w:val="20"/>
          <w:szCs w:val="20"/>
          <w:highlight w:val="white"/>
        </w:rPr>
        <w:t xml:space="preserve">Source: </w:t>
      </w:r>
      <w:hyperlink r:id="rId502" w:history="1">
        <w:r w:rsidRPr="007A7768">
          <w:rPr>
            <w:rStyle w:val="Hyperlink"/>
            <w:color w:val="000000" w:themeColor="text1"/>
            <w:sz w:val="20"/>
            <w:szCs w:val="20"/>
          </w:rPr>
          <w:t>https://www.instagram.com/p/CDIfPb3gmPY/</w:t>
        </w:r>
      </w:hyperlink>
    </w:p>
    <w:p w14:paraId="6ED206E6" w14:textId="4E81D5DC" w:rsidR="00435EB9" w:rsidRPr="007A7768" w:rsidRDefault="00435EB9" w:rsidP="00435EB9">
      <w:pPr>
        <w:tabs>
          <w:tab w:val="left" w:pos="1800"/>
        </w:tabs>
        <w:rPr>
          <w:color w:val="000000" w:themeColor="text1"/>
          <w:sz w:val="20"/>
          <w:szCs w:val="20"/>
          <w:highlight w:val="white"/>
        </w:rPr>
      </w:pPr>
    </w:p>
    <w:p w14:paraId="1B329F12" w14:textId="0BD86826" w:rsidR="000D632B" w:rsidRPr="007A7768" w:rsidRDefault="00000000" w:rsidP="00435EB9">
      <w:pPr>
        <w:tabs>
          <w:tab w:val="left" w:pos="1800"/>
        </w:tabs>
        <w:rPr>
          <w:color w:val="000000" w:themeColor="text1"/>
          <w:sz w:val="20"/>
          <w:szCs w:val="20"/>
          <w:highlight w:val="white"/>
        </w:rPr>
      </w:pPr>
      <w:hyperlink w:anchor="fig_201" w:history="1">
        <w:r w:rsidR="000D632B" w:rsidRPr="007A7768">
          <w:rPr>
            <w:rStyle w:val="Hyperlink"/>
            <w:color w:val="000000" w:themeColor="text1"/>
            <w:sz w:val="20"/>
            <w:szCs w:val="20"/>
            <w:highlight w:val="white"/>
          </w:rPr>
          <w:t>Return to Page</w:t>
        </w:r>
      </w:hyperlink>
      <w:r w:rsidR="00F63492" w:rsidRPr="007A7768">
        <w:rPr>
          <w:rStyle w:val="Hyperlink"/>
          <w:color w:val="000000" w:themeColor="text1"/>
          <w:sz w:val="20"/>
          <w:szCs w:val="20"/>
          <w:highlight w:val="white"/>
        </w:rPr>
        <w:t xml:space="preserve"> 63</w:t>
      </w:r>
    </w:p>
    <w:p w14:paraId="170A6C2D" w14:textId="77777777" w:rsidR="000D632B" w:rsidRPr="007A7768" w:rsidRDefault="000D632B" w:rsidP="00435EB9">
      <w:pPr>
        <w:tabs>
          <w:tab w:val="left" w:pos="1800"/>
        </w:tabs>
        <w:rPr>
          <w:color w:val="000000" w:themeColor="text1"/>
          <w:sz w:val="20"/>
          <w:szCs w:val="20"/>
          <w:highlight w:val="white"/>
        </w:rPr>
      </w:pPr>
    </w:p>
    <w:p w14:paraId="05E4B2A0" w14:textId="77777777" w:rsidR="000D632B" w:rsidRPr="007A7768" w:rsidRDefault="000D632B" w:rsidP="000D632B">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702247E2" wp14:editId="673445EE">
            <wp:extent cx="5155660" cy="2767665"/>
            <wp:effectExtent l="0" t="0" r="635" b="1270"/>
            <wp:docPr id="575" name="image233.jpg" descr="A wall with a sig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3.jpg" descr="A wall with a sign on it&#10;&#10;Description automatically generated"/>
                    <pic:cNvPicPr preferRelativeResize="0"/>
                  </pic:nvPicPr>
                  <pic:blipFill rotWithShape="1">
                    <a:blip r:embed="rId503"/>
                    <a:srcRect t="4662" b="14866"/>
                    <a:stretch/>
                  </pic:blipFill>
                  <pic:spPr bwMode="auto">
                    <a:xfrm>
                      <a:off x="0" y="0"/>
                      <a:ext cx="5183270" cy="2782487"/>
                    </a:xfrm>
                    <a:prstGeom prst="rect">
                      <a:avLst/>
                    </a:prstGeom>
                    <a:ln>
                      <a:noFill/>
                    </a:ln>
                    <a:extLst>
                      <a:ext uri="{53640926-AAD7-44D8-BBD7-CCE9431645EC}">
                        <a14:shadowObscured xmlns:a14="http://schemas.microsoft.com/office/drawing/2010/main"/>
                      </a:ext>
                    </a:extLst>
                  </pic:spPr>
                </pic:pic>
              </a:graphicData>
            </a:graphic>
          </wp:inline>
        </w:drawing>
      </w:r>
    </w:p>
    <w:p w14:paraId="31A54EB4" w14:textId="3D599E8D" w:rsidR="000D632B" w:rsidRPr="007A7768" w:rsidRDefault="000D632B" w:rsidP="000D632B">
      <w:pPr>
        <w:pStyle w:val="Caption"/>
        <w:rPr>
          <w:szCs w:val="20"/>
        </w:rPr>
      </w:pPr>
      <w:bookmarkStart w:id="580" w:name="_Ref165742401"/>
      <w:bookmarkStart w:id="581" w:name="_Toc17220998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202</w:t>
      </w:r>
      <w:r w:rsidRPr="007A7768">
        <w:rPr>
          <w:noProof/>
          <w:szCs w:val="20"/>
        </w:rPr>
        <w:fldChar w:fldCharType="end"/>
      </w:r>
      <w:bookmarkEnd w:id="580"/>
      <w:r w:rsidRPr="007A7768">
        <w:rPr>
          <w:szCs w:val="20"/>
        </w:rPr>
        <w:t xml:space="preserve">. Justicia </w:t>
      </w:r>
      <w:proofErr w:type="spellStart"/>
      <w:r w:rsidRPr="007A7768">
        <w:rPr>
          <w:szCs w:val="20"/>
        </w:rPr>
        <w:t>Verdad</w:t>
      </w:r>
      <w:proofErr w:type="spellEnd"/>
      <w:r w:rsidRPr="007A7768">
        <w:rPr>
          <w:szCs w:val="20"/>
        </w:rPr>
        <w:t xml:space="preserve"> Y </w:t>
      </w:r>
      <w:proofErr w:type="spellStart"/>
      <w:r w:rsidRPr="007A7768">
        <w:rPr>
          <w:szCs w:val="20"/>
        </w:rPr>
        <w:t>Reparacion</w:t>
      </w:r>
      <w:proofErr w:type="spellEnd"/>
      <w:r w:rsidRPr="007A7768">
        <w:rPr>
          <w:szCs w:val="20"/>
        </w:rPr>
        <w:t xml:space="preserve"> Victims of Police Killings Memorial Mural in Location: Santiago, Chile</w:t>
      </w:r>
      <w:bookmarkEnd w:id="581"/>
      <w:r w:rsidRPr="007A7768">
        <w:rPr>
          <w:szCs w:val="20"/>
        </w:rPr>
        <w:t xml:space="preserve"> </w:t>
      </w:r>
    </w:p>
    <w:p w14:paraId="2DC927FA" w14:textId="77777777" w:rsidR="000D632B" w:rsidRPr="007A7768" w:rsidRDefault="000D632B" w:rsidP="000D632B">
      <w:pPr>
        <w:tabs>
          <w:tab w:val="left" w:pos="1800"/>
        </w:tabs>
        <w:rPr>
          <w:color w:val="000000" w:themeColor="text1"/>
          <w:sz w:val="20"/>
          <w:szCs w:val="20"/>
        </w:rPr>
      </w:pPr>
      <w:r w:rsidRPr="007A7768">
        <w:rPr>
          <w:color w:val="000000" w:themeColor="text1"/>
          <w:sz w:val="20"/>
          <w:szCs w:val="20"/>
        </w:rPr>
        <w:t>Date: 2021</w:t>
      </w:r>
    </w:p>
    <w:p w14:paraId="190F6841" w14:textId="77777777" w:rsidR="000D632B" w:rsidRPr="007A7768" w:rsidRDefault="000D632B" w:rsidP="000D632B">
      <w:pPr>
        <w:tabs>
          <w:tab w:val="left" w:pos="1800"/>
        </w:tabs>
        <w:rPr>
          <w:color w:val="000000" w:themeColor="text1"/>
          <w:sz w:val="20"/>
          <w:szCs w:val="20"/>
        </w:rPr>
      </w:pPr>
      <w:r w:rsidRPr="007A7768">
        <w:rPr>
          <w:color w:val="000000" w:themeColor="text1"/>
          <w:sz w:val="20"/>
          <w:szCs w:val="20"/>
        </w:rPr>
        <w:t xml:space="preserve">Photographer: </w:t>
      </w:r>
      <w:proofErr w:type="spellStart"/>
      <w:r w:rsidRPr="007A7768">
        <w:rPr>
          <w:color w:val="000000" w:themeColor="text1"/>
          <w:sz w:val="20"/>
          <w:szCs w:val="20"/>
        </w:rPr>
        <w:t>Marit</w:t>
      </w:r>
      <w:proofErr w:type="spellEnd"/>
      <w:r w:rsidRPr="007A7768">
        <w:rPr>
          <w:color w:val="000000" w:themeColor="text1"/>
          <w:sz w:val="20"/>
          <w:szCs w:val="20"/>
        </w:rPr>
        <w:t xml:space="preserve"> de </w:t>
      </w:r>
      <w:proofErr w:type="spellStart"/>
      <w:r w:rsidRPr="007A7768">
        <w:rPr>
          <w:color w:val="000000" w:themeColor="text1"/>
          <w:sz w:val="20"/>
          <w:szCs w:val="20"/>
        </w:rPr>
        <w:t>Haan</w:t>
      </w:r>
      <w:proofErr w:type="spellEnd"/>
    </w:p>
    <w:p w14:paraId="7F1F558F" w14:textId="27DF7D44" w:rsidR="000D632B" w:rsidRPr="007A7768" w:rsidRDefault="000D632B" w:rsidP="000D632B">
      <w:pPr>
        <w:tabs>
          <w:tab w:val="left" w:pos="1800"/>
        </w:tabs>
        <w:rPr>
          <w:color w:val="000000" w:themeColor="text1"/>
          <w:sz w:val="20"/>
          <w:szCs w:val="20"/>
        </w:rPr>
      </w:pPr>
      <w:r w:rsidRPr="007A7768">
        <w:rPr>
          <w:color w:val="000000" w:themeColor="text1"/>
          <w:sz w:val="20"/>
          <w:szCs w:val="20"/>
        </w:rPr>
        <w:t xml:space="preserve">Source: </w:t>
      </w:r>
      <w:hyperlink r:id="rId504">
        <w:r w:rsidRPr="007A7768">
          <w:rPr>
            <w:color w:val="000000" w:themeColor="text1"/>
            <w:sz w:val="20"/>
            <w:szCs w:val="20"/>
            <w:u w:val="single"/>
          </w:rPr>
          <w:t>https://www.justiceinfo.net/en/105681-virtuous-model-reparation-emerging-chile.html</w:t>
        </w:r>
      </w:hyperlink>
    </w:p>
    <w:p w14:paraId="65F6462A" w14:textId="02798F6D" w:rsidR="000D632B" w:rsidRPr="007A7768" w:rsidRDefault="000D632B" w:rsidP="00435EB9">
      <w:pPr>
        <w:tabs>
          <w:tab w:val="left" w:pos="1800"/>
        </w:tabs>
        <w:rPr>
          <w:color w:val="000000" w:themeColor="text1"/>
          <w:sz w:val="20"/>
          <w:szCs w:val="20"/>
          <w:highlight w:val="white"/>
        </w:rPr>
      </w:pPr>
      <w:r w:rsidRPr="007A7768">
        <w:rPr>
          <w:color w:val="000000" w:themeColor="text1"/>
          <w:sz w:val="20"/>
          <w:szCs w:val="20"/>
          <w:highlight w:val="white"/>
        </w:rPr>
        <w:t xml:space="preserve"> </w:t>
      </w:r>
    </w:p>
    <w:p w14:paraId="22D6EF05" w14:textId="74A90496" w:rsidR="000D632B" w:rsidRPr="007A7768" w:rsidRDefault="00000000" w:rsidP="000D632B">
      <w:pPr>
        <w:tabs>
          <w:tab w:val="left" w:pos="1800"/>
        </w:tabs>
        <w:rPr>
          <w:color w:val="000000" w:themeColor="text1"/>
          <w:sz w:val="20"/>
          <w:szCs w:val="20"/>
          <w:highlight w:val="white"/>
        </w:rPr>
      </w:pPr>
      <w:hyperlink w:anchor="fig_201" w:history="1">
        <w:r w:rsidR="000D632B" w:rsidRPr="007A7768">
          <w:rPr>
            <w:rStyle w:val="Hyperlink"/>
            <w:color w:val="000000" w:themeColor="text1"/>
            <w:sz w:val="20"/>
            <w:szCs w:val="20"/>
            <w:highlight w:val="white"/>
          </w:rPr>
          <w:t>Return to Page</w:t>
        </w:r>
      </w:hyperlink>
      <w:r w:rsidR="00F63492" w:rsidRPr="007A7768">
        <w:rPr>
          <w:rStyle w:val="Hyperlink"/>
          <w:color w:val="000000" w:themeColor="text1"/>
          <w:sz w:val="20"/>
          <w:szCs w:val="20"/>
          <w:highlight w:val="white"/>
        </w:rPr>
        <w:t xml:space="preserve"> 63</w:t>
      </w:r>
    </w:p>
    <w:p w14:paraId="0C7FEDEA" w14:textId="77777777" w:rsidR="000D632B" w:rsidRPr="007A7768" w:rsidRDefault="000D632B" w:rsidP="00435EB9">
      <w:pPr>
        <w:tabs>
          <w:tab w:val="left" w:pos="1800"/>
        </w:tabs>
        <w:rPr>
          <w:color w:val="000000" w:themeColor="text1"/>
          <w:sz w:val="20"/>
          <w:szCs w:val="20"/>
          <w:highlight w:val="white"/>
        </w:rPr>
      </w:pPr>
    </w:p>
    <w:p w14:paraId="17232705"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highlight w:val="white"/>
        </w:rPr>
        <w:drawing>
          <wp:inline distT="0" distB="0" distL="0" distR="0" wp14:anchorId="2A287559" wp14:editId="02BE3D5A">
            <wp:extent cx="4036979" cy="3390038"/>
            <wp:effectExtent l="0" t="0" r="1905" b="1270"/>
            <wp:docPr id="581" name="image249.jpg" descr="A mural of a person's eye and a soldi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9.jpg" descr="A mural of a person's eye and a soldier&#10;&#10;Description automatically generated"/>
                    <pic:cNvPicPr preferRelativeResize="0"/>
                  </pic:nvPicPr>
                  <pic:blipFill rotWithShape="1">
                    <a:blip r:embed="rId505"/>
                    <a:srcRect t="3471" b="4638"/>
                    <a:stretch/>
                  </pic:blipFill>
                  <pic:spPr bwMode="auto">
                    <a:xfrm>
                      <a:off x="0" y="0"/>
                      <a:ext cx="4096125" cy="3439706"/>
                    </a:xfrm>
                    <a:prstGeom prst="rect">
                      <a:avLst/>
                    </a:prstGeom>
                    <a:ln>
                      <a:noFill/>
                    </a:ln>
                    <a:extLst>
                      <a:ext uri="{53640926-AAD7-44D8-BBD7-CCE9431645EC}">
                        <a14:shadowObscured xmlns:a14="http://schemas.microsoft.com/office/drawing/2010/main"/>
                      </a:ext>
                    </a:extLst>
                  </pic:spPr>
                </pic:pic>
              </a:graphicData>
            </a:graphic>
          </wp:inline>
        </w:drawing>
      </w:r>
    </w:p>
    <w:p w14:paraId="11C5DC78" w14:textId="159563B0" w:rsidR="00435EB9" w:rsidRPr="007A7768" w:rsidRDefault="002B0F23" w:rsidP="002B0F23">
      <w:pPr>
        <w:pStyle w:val="Caption"/>
        <w:rPr>
          <w:i w:val="0"/>
          <w:iCs w:val="0"/>
          <w:szCs w:val="20"/>
          <w:highlight w:val="white"/>
        </w:rPr>
      </w:pPr>
      <w:bookmarkStart w:id="582" w:name="_Ref165742446"/>
      <w:bookmarkStart w:id="583" w:name="_Toc17220998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203</w:t>
      </w:r>
      <w:r w:rsidRPr="007A7768">
        <w:rPr>
          <w:noProof/>
          <w:szCs w:val="20"/>
        </w:rPr>
        <w:fldChar w:fldCharType="end"/>
      </w:r>
      <w:bookmarkEnd w:id="582"/>
      <w:r w:rsidRPr="007A7768">
        <w:rPr>
          <w:szCs w:val="20"/>
        </w:rPr>
        <w:t>.</w:t>
      </w:r>
      <w:r w:rsidR="00435EB9" w:rsidRPr="007A7768">
        <w:rPr>
          <w:szCs w:val="20"/>
          <w:highlight w:val="white"/>
        </w:rPr>
        <w:t xml:space="preserve"> Solider in the Pupil of a Bloody Eye</w:t>
      </w:r>
      <w:bookmarkEnd w:id="583"/>
    </w:p>
    <w:p w14:paraId="6EA7A22F" w14:textId="77777777" w:rsidR="00435EB9" w:rsidRPr="007A7768" w:rsidRDefault="00435EB9" w:rsidP="00435EB9">
      <w:pPr>
        <w:tabs>
          <w:tab w:val="left" w:pos="1800"/>
        </w:tabs>
        <w:rPr>
          <w:color w:val="000000" w:themeColor="text1"/>
          <w:sz w:val="20"/>
          <w:szCs w:val="20"/>
          <w:highlight w:val="white"/>
        </w:rPr>
      </w:pPr>
      <w:r w:rsidRPr="007A7768">
        <w:rPr>
          <w:color w:val="000000" w:themeColor="text1"/>
          <w:sz w:val="20"/>
          <w:szCs w:val="20"/>
          <w:highlight w:val="white"/>
        </w:rPr>
        <w:t>Location: Santiago, Chile</w:t>
      </w:r>
    </w:p>
    <w:p w14:paraId="3005E6ED" w14:textId="77777777" w:rsidR="00435EB9" w:rsidRPr="007A7768" w:rsidRDefault="00435EB9" w:rsidP="00435EB9">
      <w:pPr>
        <w:tabs>
          <w:tab w:val="left" w:pos="1800"/>
        </w:tabs>
        <w:rPr>
          <w:color w:val="000000" w:themeColor="text1"/>
          <w:sz w:val="20"/>
          <w:szCs w:val="20"/>
          <w:highlight w:val="white"/>
        </w:rPr>
      </w:pPr>
      <w:r w:rsidRPr="007A7768">
        <w:rPr>
          <w:color w:val="000000" w:themeColor="text1"/>
          <w:sz w:val="20"/>
          <w:szCs w:val="20"/>
          <w:highlight w:val="white"/>
        </w:rPr>
        <w:t>Date: 2021</w:t>
      </w:r>
    </w:p>
    <w:p w14:paraId="6D78E3B1" w14:textId="6F5B7291" w:rsidR="00435EB9" w:rsidRPr="007A7768" w:rsidRDefault="00435EB9" w:rsidP="00435EB9">
      <w:pPr>
        <w:tabs>
          <w:tab w:val="left" w:pos="1800"/>
        </w:tabs>
        <w:rPr>
          <w:color w:val="000000" w:themeColor="text1"/>
          <w:sz w:val="20"/>
          <w:szCs w:val="20"/>
          <w:highlight w:val="white"/>
        </w:rPr>
      </w:pPr>
      <w:r w:rsidRPr="007A7768">
        <w:rPr>
          <w:color w:val="000000" w:themeColor="text1"/>
          <w:sz w:val="20"/>
          <w:szCs w:val="20"/>
          <w:highlight w:val="white"/>
        </w:rPr>
        <w:t xml:space="preserve">Source: </w:t>
      </w:r>
      <w:hyperlink r:id="rId506">
        <w:r w:rsidRPr="007A7768">
          <w:rPr>
            <w:color w:val="000000" w:themeColor="text1"/>
            <w:sz w:val="20"/>
            <w:szCs w:val="20"/>
            <w:highlight w:val="white"/>
            <w:u w:val="single"/>
          </w:rPr>
          <w:t>https://www.instagram.com/p/CWM361ktuzT/</w:t>
        </w:r>
      </w:hyperlink>
    </w:p>
    <w:p w14:paraId="51C3F616" w14:textId="65A70472" w:rsidR="00435EB9" w:rsidRPr="007A7768" w:rsidRDefault="00435EB9" w:rsidP="00435EB9">
      <w:pPr>
        <w:tabs>
          <w:tab w:val="left" w:pos="1800"/>
        </w:tabs>
        <w:rPr>
          <w:color w:val="000000" w:themeColor="text1"/>
          <w:sz w:val="20"/>
          <w:szCs w:val="20"/>
          <w:highlight w:val="white"/>
        </w:rPr>
      </w:pPr>
    </w:p>
    <w:p w14:paraId="5D898F85" w14:textId="7A8D0AAF" w:rsidR="000D632B" w:rsidRPr="007A7768" w:rsidRDefault="00000000" w:rsidP="000D632B">
      <w:pPr>
        <w:tabs>
          <w:tab w:val="left" w:pos="1800"/>
        </w:tabs>
        <w:rPr>
          <w:color w:val="000000" w:themeColor="text1"/>
          <w:sz w:val="20"/>
          <w:szCs w:val="20"/>
          <w:highlight w:val="white"/>
        </w:rPr>
      </w:pPr>
      <w:hyperlink w:anchor="fig_201" w:history="1">
        <w:r w:rsidR="000D632B" w:rsidRPr="007A7768">
          <w:rPr>
            <w:rStyle w:val="Hyperlink"/>
            <w:color w:val="000000" w:themeColor="text1"/>
            <w:sz w:val="20"/>
            <w:szCs w:val="20"/>
            <w:highlight w:val="white"/>
          </w:rPr>
          <w:t>Return to Page</w:t>
        </w:r>
      </w:hyperlink>
      <w:r w:rsidR="00F63492" w:rsidRPr="007A7768">
        <w:rPr>
          <w:rStyle w:val="Hyperlink"/>
          <w:color w:val="000000" w:themeColor="text1"/>
          <w:sz w:val="20"/>
          <w:szCs w:val="20"/>
          <w:highlight w:val="white"/>
        </w:rPr>
        <w:t xml:space="preserve"> 63</w:t>
      </w:r>
    </w:p>
    <w:p w14:paraId="53627E9A" w14:textId="77777777" w:rsidR="000D632B" w:rsidRPr="007A7768" w:rsidRDefault="000D632B" w:rsidP="00435EB9">
      <w:pPr>
        <w:tabs>
          <w:tab w:val="left" w:pos="1800"/>
        </w:tabs>
        <w:rPr>
          <w:color w:val="000000" w:themeColor="text1"/>
          <w:sz w:val="20"/>
          <w:szCs w:val="20"/>
          <w:highlight w:val="white"/>
        </w:rPr>
      </w:pPr>
    </w:p>
    <w:p w14:paraId="26F03777" w14:textId="77777777" w:rsidR="002B0F23" w:rsidRPr="007A7768" w:rsidRDefault="00435EB9" w:rsidP="002B0F23">
      <w:pPr>
        <w:keepNext/>
        <w:tabs>
          <w:tab w:val="left" w:pos="1800"/>
        </w:tabs>
        <w:rPr>
          <w:color w:val="000000" w:themeColor="text1"/>
          <w:sz w:val="20"/>
          <w:szCs w:val="20"/>
        </w:rPr>
      </w:pPr>
      <w:r w:rsidRPr="007A7768">
        <w:rPr>
          <w:noProof/>
          <w:color w:val="000000" w:themeColor="text1"/>
          <w:sz w:val="20"/>
          <w:szCs w:val="20"/>
          <w:highlight w:val="white"/>
        </w:rPr>
        <w:drawing>
          <wp:inline distT="0" distB="0" distL="0" distR="0" wp14:anchorId="188E45A9" wp14:editId="25132941">
            <wp:extent cx="5943600" cy="5943600"/>
            <wp:effectExtent l="0" t="0" r="0" b="0"/>
            <wp:docPr id="579" name="image241.jpg" descr="A graffiti on a ga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41.jpg" descr="A graffiti on a gate&#10;&#10;Description automatically generated"/>
                    <pic:cNvPicPr preferRelativeResize="0"/>
                  </pic:nvPicPr>
                  <pic:blipFill>
                    <a:blip r:embed="rId507"/>
                    <a:srcRect/>
                    <a:stretch>
                      <a:fillRect/>
                    </a:stretch>
                  </pic:blipFill>
                  <pic:spPr>
                    <a:xfrm>
                      <a:off x="0" y="0"/>
                      <a:ext cx="5943600" cy="5943600"/>
                    </a:xfrm>
                    <a:prstGeom prst="rect">
                      <a:avLst/>
                    </a:prstGeom>
                    <a:ln/>
                  </pic:spPr>
                </pic:pic>
              </a:graphicData>
            </a:graphic>
          </wp:inline>
        </w:drawing>
      </w:r>
    </w:p>
    <w:p w14:paraId="3DE2E0FC" w14:textId="3B4AD55A" w:rsidR="00435EB9" w:rsidRPr="007A7768" w:rsidRDefault="002B0F23" w:rsidP="002B0F23">
      <w:pPr>
        <w:pStyle w:val="Caption"/>
        <w:rPr>
          <w:i w:val="0"/>
          <w:iCs w:val="0"/>
          <w:szCs w:val="20"/>
        </w:rPr>
      </w:pPr>
      <w:bookmarkStart w:id="584" w:name="_Ref165742448"/>
      <w:bookmarkStart w:id="585" w:name="_Toc17220998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204</w:t>
      </w:r>
      <w:r w:rsidRPr="007A7768">
        <w:rPr>
          <w:noProof/>
          <w:szCs w:val="20"/>
        </w:rPr>
        <w:fldChar w:fldCharType="end"/>
      </w:r>
      <w:bookmarkEnd w:id="584"/>
      <w:r w:rsidRPr="007A7768">
        <w:rPr>
          <w:szCs w:val="20"/>
        </w:rPr>
        <w:t>.</w:t>
      </w:r>
      <w:r w:rsidR="00435EB9" w:rsidRPr="007A7768">
        <w:rPr>
          <w:szCs w:val="20"/>
        </w:rPr>
        <w:t xml:space="preserve"> Eyes in a Molotov Cocktail</w:t>
      </w:r>
      <w:bookmarkEnd w:id="585"/>
    </w:p>
    <w:p w14:paraId="43DDF30C"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Chile</w:t>
      </w:r>
    </w:p>
    <w:p w14:paraId="34C1E27C"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2021</w:t>
      </w:r>
    </w:p>
    <w:p w14:paraId="0D1A81B2" w14:textId="381069F1"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508">
        <w:r w:rsidRPr="007A7768">
          <w:rPr>
            <w:color w:val="000000" w:themeColor="text1"/>
            <w:sz w:val="20"/>
            <w:szCs w:val="20"/>
            <w:u w:val="single"/>
          </w:rPr>
          <w:t>https://www.instagram.com/p/CTTi6VXpk0q/</w:t>
        </w:r>
      </w:hyperlink>
    </w:p>
    <w:p w14:paraId="4CEE4A8D" w14:textId="77777777" w:rsidR="00435EB9" w:rsidRPr="007A7768" w:rsidRDefault="00435EB9" w:rsidP="00435EB9">
      <w:pPr>
        <w:tabs>
          <w:tab w:val="left" w:pos="1800"/>
        </w:tabs>
        <w:rPr>
          <w:color w:val="000000" w:themeColor="text1"/>
          <w:sz w:val="20"/>
          <w:szCs w:val="20"/>
        </w:rPr>
      </w:pPr>
    </w:p>
    <w:p w14:paraId="0153D8E8" w14:textId="33E1F2F8" w:rsidR="000D632B" w:rsidRPr="007A7768" w:rsidRDefault="00000000" w:rsidP="000D632B">
      <w:pPr>
        <w:tabs>
          <w:tab w:val="left" w:pos="1800"/>
        </w:tabs>
        <w:rPr>
          <w:color w:val="000000" w:themeColor="text1"/>
          <w:sz w:val="20"/>
          <w:szCs w:val="20"/>
          <w:highlight w:val="white"/>
        </w:rPr>
      </w:pPr>
      <w:hyperlink w:anchor="fig_201" w:history="1">
        <w:r w:rsidR="000D632B" w:rsidRPr="007A7768">
          <w:rPr>
            <w:rStyle w:val="Hyperlink"/>
            <w:color w:val="000000" w:themeColor="text1"/>
            <w:sz w:val="20"/>
            <w:szCs w:val="20"/>
            <w:highlight w:val="white"/>
          </w:rPr>
          <w:t>Return to Page</w:t>
        </w:r>
      </w:hyperlink>
      <w:r w:rsidR="00F63492" w:rsidRPr="007A7768">
        <w:rPr>
          <w:rStyle w:val="Hyperlink"/>
          <w:color w:val="000000" w:themeColor="text1"/>
          <w:sz w:val="20"/>
          <w:szCs w:val="20"/>
          <w:highlight w:val="white"/>
        </w:rPr>
        <w:t xml:space="preserve"> 63</w:t>
      </w:r>
    </w:p>
    <w:p w14:paraId="43FA9C69" w14:textId="77777777" w:rsidR="00435EB9" w:rsidRPr="007A7768" w:rsidRDefault="00435EB9" w:rsidP="00435EB9">
      <w:pPr>
        <w:tabs>
          <w:tab w:val="left" w:pos="1800"/>
        </w:tabs>
        <w:rPr>
          <w:color w:val="000000" w:themeColor="text1"/>
          <w:sz w:val="20"/>
          <w:szCs w:val="20"/>
        </w:rPr>
      </w:pPr>
    </w:p>
    <w:p w14:paraId="32B1DB53" w14:textId="77777777" w:rsidR="00BB115B" w:rsidRPr="007A7768" w:rsidRDefault="00435EB9" w:rsidP="00BB115B">
      <w:pPr>
        <w:keepNext/>
        <w:rPr>
          <w:color w:val="000000" w:themeColor="text1"/>
          <w:sz w:val="20"/>
          <w:szCs w:val="20"/>
        </w:rPr>
      </w:pPr>
      <w:r w:rsidRPr="007A7768">
        <w:rPr>
          <w:noProof/>
          <w:color w:val="000000" w:themeColor="text1"/>
          <w:sz w:val="20"/>
          <w:szCs w:val="20"/>
        </w:rPr>
        <w:lastRenderedPageBreak/>
        <w:drawing>
          <wp:inline distT="0" distB="0" distL="0" distR="0" wp14:anchorId="18289A13" wp14:editId="50B7A67F">
            <wp:extent cx="5904921" cy="1604740"/>
            <wp:effectExtent l="0" t="0" r="635" b="0"/>
            <wp:docPr id="589" name="image247.jpg" descr="A wall with a mural of people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7.jpg" descr="A wall with a mural of people and trees&#10;&#10;Description automatically generated"/>
                    <pic:cNvPicPr preferRelativeResize="0"/>
                  </pic:nvPicPr>
                  <pic:blipFill rotWithShape="1">
                    <a:blip r:embed="rId509"/>
                    <a:srcRect t="43244" b="15992"/>
                    <a:stretch/>
                  </pic:blipFill>
                  <pic:spPr bwMode="auto">
                    <a:xfrm>
                      <a:off x="0" y="0"/>
                      <a:ext cx="5905500" cy="1604897"/>
                    </a:xfrm>
                    <a:prstGeom prst="rect">
                      <a:avLst/>
                    </a:prstGeom>
                    <a:ln>
                      <a:noFill/>
                    </a:ln>
                    <a:extLst>
                      <a:ext uri="{53640926-AAD7-44D8-BBD7-CCE9431645EC}">
                        <a14:shadowObscured xmlns:a14="http://schemas.microsoft.com/office/drawing/2010/main"/>
                      </a:ext>
                    </a:extLst>
                  </pic:spPr>
                </pic:pic>
              </a:graphicData>
            </a:graphic>
          </wp:inline>
        </w:drawing>
      </w:r>
    </w:p>
    <w:p w14:paraId="7D60BE2B" w14:textId="33E6EA93" w:rsidR="00435EB9" w:rsidRPr="007A7768" w:rsidRDefault="00BB115B" w:rsidP="00BB115B">
      <w:pPr>
        <w:pStyle w:val="Caption"/>
        <w:rPr>
          <w:i w:val="0"/>
          <w:szCs w:val="20"/>
          <w:highlight w:val="white"/>
        </w:rPr>
      </w:pPr>
      <w:bookmarkStart w:id="586" w:name="_Ref165742589"/>
      <w:bookmarkStart w:id="587" w:name="_Toc17220998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205</w:t>
      </w:r>
      <w:r w:rsidRPr="007A7768">
        <w:rPr>
          <w:noProof/>
          <w:szCs w:val="20"/>
        </w:rPr>
        <w:fldChar w:fldCharType="end"/>
      </w:r>
      <w:bookmarkEnd w:id="586"/>
      <w:r w:rsidRPr="007A7768">
        <w:rPr>
          <w:szCs w:val="20"/>
        </w:rPr>
        <w:t>.</w:t>
      </w:r>
      <w:r w:rsidR="00435EB9" w:rsidRPr="007A7768">
        <w:rPr>
          <w:szCs w:val="20"/>
        </w:rPr>
        <w:t xml:space="preserve"> </w:t>
      </w:r>
      <w:r w:rsidR="00435EB9" w:rsidRPr="007A7768">
        <w:rPr>
          <w:szCs w:val="20"/>
          <w:highlight w:val="white"/>
        </w:rPr>
        <w:t>US-Taliban Agreement Towards Peace</w:t>
      </w:r>
      <w:bookmarkEnd w:id="587"/>
      <w:r w:rsidR="00435EB9" w:rsidRPr="007A7768">
        <w:rPr>
          <w:szCs w:val="20"/>
          <w:highlight w:val="white"/>
        </w:rPr>
        <w:t xml:space="preserve"> </w:t>
      </w:r>
    </w:p>
    <w:p w14:paraId="036C84CB" w14:textId="77777777" w:rsidR="00435EB9" w:rsidRPr="007A7768" w:rsidRDefault="00435EB9" w:rsidP="00435EB9">
      <w:pPr>
        <w:rPr>
          <w:iCs/>
          <w:color w:val="000000" w:themeColor="text1"/>
          <w:sz w:val="20"/>
          <w:szCs w:val="20"/>
          <w:highlight w:val="white"/>
        </w:rPr>
      </w:pPr>
      <w:r w:rsidRPr="007A7768">
        <w:rPr>
          <w:iCs/>
          <w:color w:val="000000" w:themeColor="text1"/>
          <w:sz w:val="20"/>
          <w:szCs w:val="20"/>
          <w:highlight w:val="white"/>
        </w:rPr>
        <w:t>Location: Kabul, Afghanistan</w:t>
      </w:r>
    </w:p>
    <w:p w14:paraId="752F0356" w14:textId="77777777" w:rsidR="00435EB9" w:rsidRPr="007A7768" w:rsidRDefault="00435EB9" w:rsidP="00435EB9">
      <w:pPr>
        <w:rPr>
          <w:iCs/>
          <w:color w:val="000000" w:themeColor="text1"/>
          <w:sz w:val="20"/>
          <w:szCs w:val="20"/>
        </w:rPr>
      </w:pPr>
      <w:r w:rsidRPr="007A7768">
        <w:rPr>
          <w:iCs/>
          <w:color w:val="000000" w:themeColor="text1"/>
          <w:sz w:val="20"/>
          <w:szCs w:val="20"/>
          <w:highlight w:val="white"/>
        </w:rPr>
        <w:t>Date: 2021</w:t>
      </w:r>
    </w:p>
    <w:p w14:paraId="279FDECC" w14:textId="77777777" w:rsidR="00435EB9" w:rsidRPr="007A7768" w:rsidRDefault="00435EB9" w:rsidP="00435EB9">
      <w:pPr>
        <w:rPr>
          <w:iCs/>
          <w:color w:val="000000" w:themeColor="text1"/>
          <w:sz w:val="20"/>
          <w:szCs w:val="20"/>
        </w:rPr>
      </w:pPr>
      <w:r w:rsidRPr="007A7768">
        <w:rPr>
          <w:iCs/>
          <w:color w:val="000000" w:themeColor="text1"/>
          <w:sz w:val="20"/>
          <w:szCs w:val="20"/>
        </w:rPr>
        <w:t xml:space="preserve">Artists: </w:t>
      </w:r>
      <w:proofErr w:type="spellStart"/>
      <w:r w:rsidRPr="007A7768">
        <w:rPr>
          <w:iCs/>
          <w:color w:val="000000" w:themeColor="text1"/>
          <w:sz w:val="20"/>
          <w:szCs w:val="20"/>
        </w:rPr>
        <w:t>ArtLords</w:t>
      </w:r>
      <w:proofErr w:type="spellEnd"/>
    </w:p>
    <w:p w14:paraId="3B3308F5" w14:textId="6FF5E57A" w:rsidR="00435EB9" w:rsidRPr="007A7768" w:rsidRDefault="00435EB9" w:rsidP="00435EB9">
      <w:pPr>
        <w:rPr>
          <w:iCs/>
          <w:color w:val="000000" w:themeColor="text1"/>
          <w:sz w:val="20"/>
          <w:szCs w:val="20"/>
        </w:rPr>
      </w:pPr>
      <w:r w:rsidRPr="007A7768">
        <w:rPr>
          <w:iCs/>
          <w:color w:val="000000" w:themeColor="text1"/>
          <w:sz w:val="20"/>
          <w:szCs w:val="20"/>
        </w:rPr>
        <w:t xml:space="preserve">Source: </w:t>
      </w:r>
      <w:hyperlink r:id="rId510" w:history="1">
        <w:r w:rsidRPr="007A7768">
          <w:rPr>
            <w:rStyle w:val="Hyperlink"/>
            <w:iCs/>
            <w:color w:val="000000" w:themeColor="text1"/>
            <w:sz w:val="20"/>
            <w:szCs w:val="20"/>
          </w:rPr>
          <w:t>https://www.instagram.com/p/CTWjfxRprR9/?img_index=2</w:t>
        </w:r>
      </w:hyperlink>
    </w:p>
    <w:p w14:paraId="2FEB7878" w14:textId="608B16C8" w:rsidR="00435EB9" w:rsidRPr="007A7768" w:rsidRDefault="00435EB9" w:rsidP="00435EB9">
      <w:pPr>
        <w:rPr>
          <w:color w:val="000000" w:themeColor="text1"/>
          <w:sz w:val="20"/>
          <w:szCs w:val="20"/>
        </w:rPr>
      </w:pPr>
    </w:p>
    <w:p w14:paraId="52F5F150" w14:textId="307B3838" w:rsidR="000D632B" w:rsidRPr="007A7768" w:rsidRDefault="00000000" w:rsidP="00435EB9">
      <w:pPr>
        <w:rPr>
          <w:rStyle w:val="Hyperlink"/>
          <w:color w:val="000000" w:themeColor="text1"/>
          <w:sz w:val="20"/>
          <w:szCs w:val="20"/>
        </w:rPr>
      </w:pPr>
      <w:hyperlink w:anchor="fig_206" w:history="1">
        <w:r w:rsidR="000D632B"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64</w:t>
      </w:r>
    </w:p>
    <w:p w14:paraId="02288D45" w14:textId="77777777" w:rsidR="00B94E57" w:rsidRPr="007A7768" w:rsidRDefault="00B94E57" w:rsidP="00435EB9">
      <w:pPr>
        <w:rPr>
          <w:color w:val="000000" w:themeColor="text1"/>
          <w:sz w:val="20"/>
          <w:szCs w:val="20"/>
        </w:rPr>
      </w:pPr>
    </w:p>
    <w:p w14:paraId="503CB4C9" w14:textId="77777777" w:rsidR="00BB115B" w:rsidRPr="007A7768" w:rsidRDefault="00435EB9" w:rsidP="00BB115B">
      <w:pPr>
        <w:keepNext/>
        <w:rPr>
          <w:color w:val="000000" w:themeColor="text1"/>
          <w:sz w:val="20"/>
          <w:szCs w:val="20"/>
        </w:rPr>
      </w:pPr>
      <w:r w:rsidRPr="007A7768">
        <w:rPr>
          <w:noProof/>
          <w:color w:val="000000" w:themeColor="text1"/>
          <w:sz w:val="20"/>
          <w:szCs w:val="20"/>
        </w:rPr>
        <w:drawing>
          <wp:inline distT="0" distB="0" distL="0" distR="0" wp14:anchorId="1915DEA4" wp14:editId="0A90B165">
            <wp:extent cx="5943600" cy="3219855"/>
            <wp:effectExtent l="0" t="0" r="0" b="6350"/>
            <wp:docPr id="587" name="image256.jpg" descr="A person riding a bicycle on a stree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56.jpg" descr="A person riding a bicycle on a street&#10;&#10;Description automatically generated"/>
                    <pic:cNvPicPr preferRelativeResize="0"/>
                  </pic:nvPicPr>
                  <pic:blipFill rotWithShape="1">
                    <a:blip r:embed="rId511"/>
                    <a:srcRect b="27593"/>
                    <a:stretch/>
                  </pic:blipFill>
                  <pic:spPr bwMode="auto">
                    <a:xfrm>
                      <a:off x="0" y="0"/>
                      <a:ext cx="5943600" cy="3219855"/>
                    </a:xfrm>
                    <a:prstGeom prst="rect">
                      <a:avLst/>
                    </a:prstGeom>
                    <a:ln>
                      <a:noFill/>
                    </a:ln>
                    <a:extLst>
                      <a:ext uri="{53640926-AAD7-44D8-BBD7-CCE9431645EC}">
                        <a14:shadowObscured xmlns:a14="http://schemas.microsoft.com/office/drawing/2010/main"/>
                      </a:ext>
                    </a:extLst>
                  </pic:spPr>
                </pic:pic>
              </a:graphicData>
            </a:graphic>
          </wp:inline>
        </w:drawing>
      </w:r>
    </w:p>
    <w:p w14:paraId="07B5D505" w14:textId="0321950A" w:rsidR="00435EB9" w:rsidRPr="007A7768" w:rsidRDefault="00BB115B" w:rsidP="00BB115B">
      <w:pPr>
        <w:pStyle w:val="Caption"/>
        <w:rPr>
          <w:szCs w:val="20"/>
        </w:rPr>
      </w:pPr>
      <w:bookmarkStart w:id="588" w:name="_Ref165742591"/>
      <w:bookmarkStart w:id="589" w:name="_Toc17220998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206</w:t>
      </w:r>
      <w:r w:rsidRPr="007A7768">
        <w:rPr>
          <w:noProof/>
          <w:szCs w:val="20"/>
        </w:rPr>
        <w:fldChar w:fldCharType="end"/>
      </w:r>
      <w:bookmarkEnd w:id="588"/>
      <w:r w:rsidRPr="007A7768">
        <w:rPr>
          <w:szCs w:val="20"/>
        </w:rPr>
        <w:t>.</w:t>
      </w:r>
      <w:r w:rsidR="00435EB9" w:rsidRPr="007A7768">
        <w:rPr>
          <w:szCs w:val="20"/>
        </w:rPr>
        <w:t xml:space="preserve"> </w:t>
      </w:r>
      <w:r w:rsidR="00435EB9" w:rsidRPr="007A7768">
        <w:rPr>
          <w:szCs w:val="20"/>
          <w:highlight w:val="white"/>
        </w:rPr>
        <w:t>US-Taliban Agreement Towards Peac</w:t>
      </w:r>
      <w:r w:rsidR="00435EB9" w:rsidRPr="007A7768">
        <w:rPr>
          <w:szCs w:val="20"/>
        </w:rPr>
        <w:t>e, After: Don’t Trust the Enemy’s Propaganda</w:t>
      </w:r>
      <w:bookmarkEnd w:id="589"/>
    </w:p>
    <w:p w14:paraId="65B9C6CE" w14:textId="77777777" w:rsidR="00435EB9" w:rsidRPr="007A7768" w:rsidRDefault="00435EB9" w:rsidP="00435EB9">
      <w:pPr>
        <w:rPr>
          <w:iCs/>
          <w:color w:val="000000" w:themeColor="text1"/>
          <w:sz w:val="20"/>
          <w:szCs w:val="20"/>
          <w:highlight w:val="white"/>
        </w:rPr>
      </w:pPr>
      <w:r w:rsidRPr="007A7768">
        <w:rPr>
          <w:iCs/>
          <w:color w:val="000000" w:themeColor="text1"/>
          <w:sz w:val="20"/>
          <w:szCs w:val="20"/>
          <w:highlight w:val="white"/>
        </w:rPr>
        <w:t>Location: Kabul, Afghanistan</w:t>
      </w:r>
    </w:p>
    <w:p w14:paraId="230CAA33" w14:textId="77777777" w:rsidR="00435EB9" w:rsidRPr="007A7768" w:rsidRDefault="00435EB9" w:rsidP="00435EB9">
      <w:pPr>
        <w:rPr>
          <w:iCs/>
          <w:color w:val="000000" w:themeColor="text1"/>
          <w:sz w:val="20"/>
          <w:szCs w:val="20"/>
        </w:rPr>
      </w:pPr>
      <w:r w:rsidRPr="007A7768">
        <w:rPr>
          <w:iCs/>
          <w:color w:val="000000" w:themeColor="text1"/>
          <w:sz w:val="20"/>
          <w:szCs w:val="20"/>
          <w:highlight w:val="white"/>
        </w:rPr>
        <w:t>Date: 2021</w:t>
      </w:r>
    </w:p>
    <w:p w14:paraId="37EA2671" w14:textId="77777777" w:rsidR="00435EB9" w:rsidRPr="007A7768" w:rsidRDefault="00435EB9" w:rsidP="00435EB9">
      <w:pPr>
        <w:rPr>
          <w:iCs/>
          <w:color w:val="000000" w:themeColor="text1"/>
          <w:sz w:val="20"/>
          <w:szCs w:val="20"/>
        </w:rPr>
      </w:pPr>
      <w:r w:rsidRPr="007A7768">
        <w:rPr>
          <w:iCs/>
          <w:color w:val="000000" w:themeColor="text1"/>
          <w:sz w:val="20"/>
          <w:szCs w:val="20"/>
        </w:rPr>
        <w:t>Artists: The Taliban</w:t>
      </w:r>
    </w:p>
    <w:p w14:paraId="2CD19492" w14:textId="7C267E38" w:rsidR="00435EB9" w:rsidRPr="007A7768" w:rsidRDefault="00435EB9" w:rsidP="00435EB9">
      <w:pPr>
        <w:rPr>
          <w:iCs/>
          <w:color w:val="000000" w:themeColor="text1"/>
          <w:sz w:val="20"/>
          <w:szCs w:val="20"/>
        </w:rPr>
      </w:pPr>
      <w:r w:rsidRPr="007A7768">
        <w:rPr>
          <w:iCs/>
          <w:color w:val="000000" w:themeColor="text1"/>
          <w:sz w:val="20"/>
          <w:szCs w:val="20"/>
        </w:rPr>
        <w:t xml:space="preserve">Source: </w:t>
      </w:r>
      <w:hyperlink r:id="rId512" w:history="1">
        <w:r w:rsidRPr="007A7768">
          <w:rPr>
            <w:rStyle w:val="Hyperlink"/>
            <w:iCs/>
            <w:color w:val="000000" w:themeColor="text1"/>
            <w:sz w:val="20"/>
            <w:szCs w:val="20"/>
          </w:rPr>
          <w:t>https://www.instagram.com/p/CTWjfxRprR9/?img_index=2</w:t>
        </w:r>
      </w:hyperlink>
    </w:p>
    <w:p w14:paraId="7F3D5E81" w14:textId="77777777" w:rsidR="00435EB9" w:rsidRPr="007A7768" w:rsidRDefault="00435EB9" w:rsidP="00435EB9">
      <w:pPr>
        <w:tabs>
          <w:tab w:val="left" w:pos="1800"/>
        </w:tabs>
        <w:rPr>
          <w:color w:val="000000" w:themeColor="text1"/>
          <w:sz w:val="20"/>
          <w:szCs w:val="20"/>
        </w:rPr>
      </w:pPr>
    </w:p>
    <w:p w14:paraId="705F8747" w14:textId="61760DCA" w:rsidR="00435EB9" w:rsidRPr="007A7768" w:rsidRDefault="00000000" w:rsidP="00435EB9">
      <w:pPr>
        <w:tabs>
          <w:tab w:val="left" w:pos="1800"/>
        </w:tabs>
        <w:rPr>
          <w:color w:val="000000" w:themeColor="text1"/>
          <w:sz w:val="20"/>
          <w:szCs w:val="20"/>
        </w:rPr>
      </w:pPr>
      <w:hyperlink w:anchor="fig_206" w:history="1">
        <w:r w:rsidR="000D632B"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64</w:t>
      </w:r>
    </w:p>
    <w:p w14:paraId="1BD597EB" w14:textId="77777777" w:rsidR="00435EB9" w:rsidRPr="007A7768" w:rsidRDefault="00435EB9" w:rsidP="00435EB9">
      <w:pPr>
        <w:tabs>
          <w:tab w:val="left" w:pos="1800"/>
        </w:tabs>
        <w:rPr>
          <w:color w:val="000000" w:themeColor="text1"/>
          <w:sz w:val="20"/>
          <w:szCs w:val="20"/>
        </w:rPr>
      </w:pPr>
    </w:p>
    <w:p w14:paraId="6C31E637" w14:textId="77777777" w:rsidR="00435EB9" w:rsidRPr="007A7768" w:rsidRDefault="00435EB9" w:rsidP="00435EB9">
      <w:pPr>
        <w:tabs>
          <w:tab w:val="left" w:pos="1800"/>
        </w:tabs>
        <w:rPr>
          <w:color w:val="000000" w:themeColor="text1"/>
          <w:sz w:val="20"/>
          <w:szCs w:val="20"/>
        </w:rPr>
      </w:pPr>
    </w:p>
    <w:p w14:paraId="5159AFA2" w14:textId="77777777" w:rsidR="00435EB9" w:rsidRPr="007A7768" w:rsidRDefault="00435EB9" w:rsidP="00435EB9">
      <w:pPr>
        <w:tabs>
          <w:tab w:val="left" w:pos="1800"/>
        </w:tabs>
        <w:rPr>
          <w:color w:val="000000" w:themeColor="text1"/>
          <w:sz w:val="20"/>
          <w:szCs w:val="20"/>
        </w:rPr>
      </w:pPr>
    </w:p>
    <w:p w14:paraId="78B3CA2A" w14:textId="77777777" w:rsidR="00435EB9" w:rsidRPr="007A7768" w:rsidRDefault="00435EB9" w:rsidP="00435EB9">
      <w:pPr>
        <w:tabs>
          <w:tab w:val="left" w:pos="1800"/>
        </w:tabs>
        <w:rPr>
          <w:color w:val="000000" w:themeColor="text1"/>
          <w:sz w:val="20"/>
          <w:szCs w:val="20"/>
        </w:rPr>
      </w:pPr>
    </w:p>
    <w:p w14:paraId="245FB82D" w14:textId="77777777" w:rsidR="00435EB9" w:rsidRPr="007A7768" w:rsidRDefault="00435EB9" w:rsidP="00435EB9">
      <w:pPr>
        <w:tabs>
          <w:tab w:val="left" w:pos="1800"/>
        </w:tabs>
        <w:rPr>
          <w:color w:val="000000" w:themeColor="text1"/>
          <w:sz w:val="20"/>
          <w:szCs w:val="20"/>
        </w:rPr>
      </w:pPr>
    </w:p>
    <w:p w14:paraId="07296733" w14:textId="77777777" w:rsidR="00435EB9" w:rsidRPr="007A7768" w:rsidRDefault="00435EB9" w:rsidP="00435EB9">
      <w:pPr>
        <w:tabs>
          <w:tab w:val="left" w:pos="1800"/>
        </w:tabs>
        <w:rPr>
          <w:color w:val="000000" w:themeColor="text1"/>
          <w:sz w:val="20"/>
          <w:szCs w:val="20"/>
        </w:rPr>
      </w:pPr>
    </w:p>
    <w:p w14:paraId="3ECD6320" w14:textId="77777777" w:rsidR="00BB115B" w:rsidRPr="007A7768" w:rsidRDefault="00435EB9" w:rsidP="00BB115B">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7C348139" wp14:editId="4BA01E19">
            <wp:extent cx="6034190" cy="2616322"/>
            <wp:effectExtent l="0" t="0" r="0" b="0"/>
            <wp:docPr id="16" name="Picture 16" descr="A group of buildings with graffiti on the 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oup of buildings with graffiti on the side&#10;&#10;Description automatically generated"/>
                    <pic:cNvPicPr/>
                  </pic:nvPicPr>
                  <pic:blipFill rotWithShape="1">
                    <a:blip r:embed="rId513">
                      <a:extLst>
                        <a:ext uri="{28A0092B-C50C-407E-A947-70E740481C1C}">
                          <a14:useLocalDpi xmlns:a14="http://schemas.microsoft.com/office/drawing/2010/main" val="0"/>
                        </a:ext>
                      </a:extLst>
                    </a:blip>
                    <a:srcRect t="8947" b="26016"/>
                    <a:stretch/>
                  </pic:blipFill>
                  <pic:spPr bwMode="auto">
                    <a:xfrm>
                      <a:off x="0" y="0"/>
                      <a:ext cx="6035040" cy="2616690"/>
                    </a:xfrm>
                    <a:prstGeom prst="rect">
                      <a:avLst/>
                    </a:prstGeom>
                    <a:ln>
                      <a:noFill/>
                    </a:ln>
                    <a:extLst>
                      <a:ext uri="{53640926-AAD7-44D8-BBD7-CCE9431645EC}">
                        <a14:shadowObscured xmlns:a14="http://schemas.microsoft.com/office/drawing/2010/main"/>
                      </a:ext>
                    </a:extLst>
                  </pic:spPr>
                </pic:pic>
              </a:graphicData>
            </a:graphic>
          </wp:inline>
        </w:drawing>
      </w:r>
    </w:p>
    <w:p w14:paraId="7FFF6FAE" w14:textId="5E78C6F0" w:rsidR="00435EB9" w:rsidRPr="007A7768" w:rsidRDefault="00BB115B" w:rsidP="00BB115B">
      <w:pPr>
        <w:pStyle w:val="Caption"/>
        <w:rPr>
          <w:i w:val="0"/>
          <w:iCs w:val="0"/>
          <w:szCs w:val="20"/>
        </w:rPr>
      </w:pPr>
      <w:bookmarkStart w:id="590" w:name="_Ref165742648"/>
      <w:bookmarkStart w:id="591" w:name="_Toc17220999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207</w:t>
      </w:r>
      <w:r w:rsidRPr="007A7768">
        <w:rPr>
          <w:noProof/>
          <w:szCs w:val="20"/>
        </w:rPr>
        <w:fldChar w:fldCharType="end"/>
      </w:r>
      <w:bookmarkEnd w:id="590"/>
      <w:r w:rsidRPr="007A7768">
        <w:rPr>
          <w:szCs w:val="20"/>
        </w:rPr>
        <w:t>.</w:t>
      </w:r>
      <w:r w:rsidR="00435EB9" w:rsidRPr="007A7768">
        <w:rPr>
          <w:szCs w:val="20"/>
        </w:rPr>
        <w:t xml:space="preserve"> Eyes of Alex Nieto</w:t>
      </w:r>
      <w:bookmarkEnd w:id="591"/>
    </w:p>
    <w:p w14:paraId="056C5436"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Silwan, Occupied Jerusalem</w:t>
      </w:r>
    </w:p>
    <w:p w14:paraId="27E7419C"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2016</w:t>
      </w:r>
    </w:p>
    <w:p w14:paraId="6DCCB4AB"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Artist: </w:t>
      </w:r>
      <w:proofErr w:type="spellStart"/>
      <w:r w:rsidRPr="007A7768">
        <w:rPr>
          <w:color w:val="000000" w:themeColor="text1"/>
          <w:sz w:val="20"/>
          <w:szCs w:val="20"/>
        </w:rPr>
        <w:t>Josué</w:t>
      </w:r>
      <w:proofErr w:type="spellEnd"/>
      <w:r w:rsidRPr="007A7768">
        <w:rPr>
          <w:color w:val="000000" w:themeColor="text1"/>
          <w:sz w:val="20"/>
          <w:szCs w:val="20"/>
        </w:rPr>
        <w:t xml:space="preserve"> Rojas </w:t>
      </w:r>
    </w:p>
    <w:p w14:paraId="613BEA66"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Photographer: Kobi Wolf</w:t>
      </w:r>
    </w:p>
    <w:p w14:paraId="529C22A5" w14:textId="1F756A52"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514" w:history="1">
        <w:r w:rsidRPr="007A7768">
          <w:rPr>
            <w:rStyle w:val="Hyperlink"/>
            <w:color w:val="000000" w:themeColor="text1"/>
            <w:sz w:val="20"/>
            <w:szCs w:val="20"/>
          </w:rPr>
          <w:t>https://www.palestine-studies.org/en/node/1650290</w:t>
        </w:r>
      </w:hyperlink>
      <w:r w:rsidRPr="007A7768">
        <w:rPr>
          <w:color w:val="000000" w:themeColor="text1"/>
          <w:sz w:val="20"/>
          <w:szCs w:val="20"/>
        </w:rPr>
        <w:t xml:space="preserve"> &amp; </w:t>
      </w:r>
      <w:hyperlink r:id="rId515" w:history="1">
        <w:r w:rsidRPr="007A7768">
          <w:rPr>
            <w:rStyle w:val="Hyperlink"/>
            <w:color w:val="000000" w:themeColor="text1"/>
            <w:sz w:val="20"/>
            <w:szCs w:val="20"/>
          </w:rPr>
          <w:t>https://www.iwitnesssilwan.org/</w:t>
        </w:r>
      </w:hyperlink>
    </w:p>
    <w:p w14:paraId="4AE9FABE" w14:textId="3F5CDAC1" w:rsidR="00435EB9" w:rsidRPr="007A7768" w:rsidRDefault="00435EB9" w:rsidP="00435EB9">
      <w:pPr>
        <w:rPr>
          <w:color w:val="000000" w:themeColor="text1"/>
          <w:sz w:val="20"/>
          <w:szCs w:val="20"/>
        </w:rPr>
      </w:pPr>
    </w:p>
    <w:p w14:paraId="1EC8A513" w14:textId="0A4CBCBB" w:rsidR="000D632B" w:rsidRPr="007A7768" w:rsidRDefault="00000000" w:rsidP="000D632B">
      <w:pPr>
        <w:rPr>
          <w:color w:val="000000" w:themeColor="text1"/>
          <w:sz w:val="20"/>
          <w:szCs w:val="20"/>
        </w:rPr>
      </w:pPr>
      <w:hyperlink w:anchor="fig_214" w:history="1">
        <w:r w:rsidR="000D632B"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64</w:t>
      </w:r>
    </w:p>
    <w:p w14:paraId="6840F374" w14:textId="77777777" w:rsidR="000D632B" w:rsidRPr="007A7768" w:rsidRDefault="000D632B" w:rsidP="00435EB9">
      <w:pPr>
        <w:rPr>
          <w:color w:val="000000" w:themeColor="text1"/>
          <w:sz w:val="20"/>
          <w:szCs w:val="20"/>
        </w:rPr>
      </w:pPr>
    </w:p>
    <w:p w14:paraId="5793E0DC" w14:textId="77777777" w:rsidR="00BB115B" w:rsidRPr="007A7768" w:rsidRDefault="00435EB9" w:rsidP="00BB115B">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2DBB52F6" wp14:editId="0A90C3EA">
            <wp:extent cx="5943010" cy="3268494"/>
            <wp:effectExtent l="0" t="0" r="635" b="0"/>
            <wp:docPr id="18" name="Picture 18" descr="A wall with a cartoon eye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wall with a cartoon eyes on it&#10;&#10;Description automatically generated"/>
                    <pic:cNvPicPr/>
                  </pic:nvPicPr>
                  <pic:blipFill rotWithShape="1">
                    <a:blip r:embed="rId516">
                      <a:extLst>
                        <a:ext uri="{28A0092B-C50C-407E-A947-70E740481C1C}">
                          <a14:useLocalDpi xmlns:a14="http://schemas.microsoft.com/office/drawing/2010/main" val="0"/>
                        </a:ext>
                      </a:extLst>
                    </a:blip>
                    <a:srcRect t="23568" b="3102"/>
                    <a:stretch/>
                  </pic:blipFill>
                  <pic:spPr bwMode="auto">
                    <a:xfrm>
                      <a:off x="0" y="0"/>
                      <a:ext cx="5943600" cy="3268818"/>
                    </a:xfrm>
                    <a:prstGeom prst="rect">
                      <a:avLst/>
                    </a:prstGeom>
                    <a:ln>
                      <a:noFill/>
                    </a:ln>
                    <a:extLst>
                      <a:ext uri="{53640926-AAD7-44D8-BBD7-CCE9431645EC}">
                        <a14:shadowObscured xmlns:a14="http://schemas.microsoft.com/office/drawing/2010/main"/>
                      </a:ext>
                    </a:extLst>
                  </pic:spPr>
                </pic:pic>
              </a:graphicData>
            </a:graphic>
          </wp:inline>
        </w:drawing>
      </w:r>
    </w:p>
    <w:p w14:paraId="31DA75FE" w14:textId="1C5F45DF" w:rsidR="00435EB9" w:rsidRPr="007A7768" w:rsidRDefault="00BB115B" w:rsidP="00BB115B">
      <w:pPr>
        <w:pStyle w:val="Caption"/>
        <w:rPr>
          <w:szCs w:val="20"/>
        </w:rPr>
      </w:pPr>
      <w:bookmarkStart w:id="592" w:name="_Ref165742746"/>
      <w:bookmarkStart w:id="593" w:name="_Toc17220999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208</w:t>
      </w:r>
      <w:r w:rsidRPr="007A7768">
        <w:rPr>
          <w:noProof/>
          <w:szCs w:val="20"/>
        </w:rPr>
        <w:fldChar w:fldCharType="end"/>
      </w:r>
      <w:bookmarkEnd w:id="592"/>
      <w:r w:rsidRPr="007A7768">
        <w:rPr>
          <w:szCs w:val="20"/>
        </w:rPr>
        <w:t>.</w:t>
      </w:r>
      <w:r w:rsidR="00435EB9" w:rsidRPr="007A7768">
        <w:rPr>
          <w:noProof/>
          <w:szCs w:val="20"/>
        </w:rPr>
        <w:t xml:space="preserve"> Eyes of </w:t>
      </w:r>
      <w:proofErr w:type="spellStart"/>
      <w:r w:rsidR="00435EB9" w:rsidRPr="007A7768">
        <w:rPr>
          <w:szCs w:val="20"/>
        </w:rPr>
        <w:t>Eyad</w:t>
      </w:r>
      <w:proofErr w:type="spellEnd"/>
      <w:r w:rsidR="00435EB9" w:rsidRPr="007A7768">
        <w:rPr>
          <w:szCs w:val="20"/>
        </w:rPr>
        <w:t xml:space="preserve"> al-Halak</w:t>
      </w:r>
      <w:bookmarkEnd w:id="593"/>
      <w:r w:rsidR="00435EB9" w:rsidRPr="007A7768">
        <w:rPr>
          <w:szCs w:val="20"/>
        </w:rPr>
        <w:t xml:space="preserve"> </w:t>
      </w:r>
    </w:p>
    <w:p w14:paraId="24ED5396"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Silwan, Occupied Jerusalem</w:t>
      </w:r>
    </w:p>
    <w:p w14:paraId="3FAC71D1"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2020</w:t>
      </w:r>
    </w:p>
    <w:p w14:paraId="55972DF9" w14:textId="78F416A3" w:rsidR="00435EB9" w:rsidRPr="007A7768" w:rsidRDefault="00435EB9" w:rsidP="00435EB9">
      <w:pPr>
        <w:tabs>
          <w:tab w:val="left" w:pos="1024"/>
        </w:tabs>
        <w:rPr>
          <w:rStyle w:val="Hyperlink"/>
          <w:color w:val="000000" w:themeColor="text1"/>
          <w:sz w:val="20"/>
          <w:szCs w:val="20"/>
        </w:rPr>
      </w:pPr>
      <w:r w:rsidRPr="007A7768">
        <w:rPr>
          <w:color w:val="000000" w:themeColor="text1"/>
          <w:sz w:val="20"/>
          <w:szCs w:val="20"/>
        </w:rPr>
        <w:t xml:space="preserve">Source: </w:t>
      </w:r>
      <w:hyperlink r:id="rId517" w:history="1">
        <w:r w:rsidRPr="007A7768">
          <w:rPr>
            <w:rStyle w:val="Hyperlink"/>
            <w:color w:val="000000" w:themeColor="text1"/>
            <w:sz w:val="20"/>
            <w:szCs w:val="20"/>
          </w:rPr>
          <w:t>https://www.iwitnesssilwan.org/</w:t>
        </w:r>
      </w:hyperlink>
    </w:p>
    <w:p w14:paraId="51DC8C00" w14:textId="14F3BF6F" w:rsidR="000D632B" w:rsidRPr="007A7768" w:rsidRDefault="000D632B" w:rsidP="00435EB9">
      <w:pPr>
        <w:tabs>
          <w:tab w:val="left" w:pos="1024"/>
        </w:tabs>
        <w:rPr>
          <w:rStyle w:val="Hyperlink"/>
          <w:color w:val="000000" w:themeColor="text1"/>
          <w:sz w:val="20"/>
          <w:szCs w:val="20"/>
        </w:rPr>
      </w:pPr>
    </w:p>
    <w:p w14:paraId="23CB9B80" w14:textId="6EB8A78B" w:rsidR="00435EB9" w:rsidRPr="007A7768" w:rsidRDefault="00000000" w:rsidP="00034B53">
      <w:pPr>
        <w:rPr>
          <w:color w:val="000000" w:themeColor="text1"/>
          <w:sz w:val="20"/>
          <w:szCs w:val="20"/>
        </w:rPr>
      </w:pPr>
      <w:hyperlink w:anchor="fig_214" w:history="1">
        <w:r w:rsidR="000D632B"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64</w:t>
      </w:r>
    </w:p>
    <w:p w14:paraId="4778D61D" w14:textId="77777777" w:rsidR="00BB115B" w:rsidRPr="007A7768" w:rsidRDefault="00435EB9" w:rsidP="00BB115B">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3A4E3514" wp14:editId="4595B933">
            <wp:extent cx="5505450" cy="3309878"/>
            <wp:effectExtent l="0" t="0" r="0" b="5080"/>
            <wp:docPr id="19" name="Picture 19" descr="A group of people walking down a path with graffiti on the side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group of people walking down a path with graffiti on the side of a building&#10;&#10;Description automatically generated"/>
                    <pic:cNvPicPr/>
                  </pic:nvPicPr>
                  <pic:blipFill rotWithShape="1">
                    <a:blip r:embed="rId518">
                      <a:extLst>
                        <a:ext uri="{28A0092B-C50C-407E-A947-70E740481C1C}">
                          <a14:useLocalDpi xmlns:a14="http://schemas.microsoft.com/office/drawing/2010/main" val="0"/>
                        </a:ext>
                      </a:extLst>
                    </a:blip>
                    <a:srcRect t="9820"/>
                    <a:stretch/>
                  </pic:blipFill>
                  <pic:spPr bwMode="auto">
                    <a:xfrm>
                      <a:off x="0" y="0"/>
                      <a:ext cx="5550838" cy="3337165"/>
                    </a:xfrm>
                    <a:prstGeom prst="rect">
                      <a:avLst/>
                    </a:prstGeom>
                    <a:ln>
                      <a:noFill/>
                    </a:ln>
                    <a:extLst>
                      <a:ext uri="{53640926-AAD7-44D8-BBD7-CCE9431645EC}">
                        <a14:shadowObscured xmlns:a14="http://schemas.microsoft.com/office/drawing/2010/main"/>
                      </a:ext>
                    </a:extLst>
                  </pic:spPr>
                </pic:pic>
              </a:graphicData>
            </a:graphic>
          </wp:inline>
        </w:drawing>
      </w:r>
    </w:p>
    <w:p w14:paraId="45195A3B" w14:textId="0CC0EE57" w:rsidR="00435EB9" w:rsidRPr="007A7768" w:rsidRDefault="00BB115B" w:rsidP="00BB115B">
      <w:pPr>
        <w:pStyle w:val="Caption"/>
        <w:rPr>
          <w:szCs w:val="20"/>
        </w:rPr>
      </w:pPr>
      <w:bookmarkStart w:id="594" w:name="_Ref165742784"/>
      <w:bookmarkStart w:id="595" w:name="_Toc17220999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209</w:t>
      </w:r>
      <w:r w:rsidRPr="007A7768">
        <w:rPr>
          <w:noProof/>
          <w:szCs w:val="20"/>
        </w:rPr>
        <w:fldChar w:fldCharType="end"/>
      </w:r>
      <w:bookmarkEnd w:id="594"/>
      <w:r w:rsidRPr="007A7768">
        <w:rPr>
          <w:szCs w:val="20"/>
        </w:rPr>
        <w:t>.</w:t>
      </w:r>
      <w:r w:rsidR="00435EB9" w:rsidRPr="007A7768">
        <w:rPr>
          <w:szCs w:val="20"/>
        </w:rPr>
        <w:t xml:space="preserve"> Palestinian Children Run in between Palestinian Flower Eyes</w:t>
      </w:r>
      <w:bookmarkEnd w:id="595"/>
      <w:r w:rsidR="00435EB9" w:rsidRPr="007A7768">
        <w:rPr>
          <w:szCs w:val="20"/>
        </w:rPr>
        <w:t xml:space="preserve">  </w:t>
      </w:r>
    </w:p>
    <w:p w14:paraId="78A75D93"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Silwan, Occupied Jerusalem</w:t>
      </w:r>
    </w:p>
    <w:p w14:paraId="47BDCFEE"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2022</w:t>
      </w:r>
    </w:p>
    <w:p w14:paraId="57DEBD4B"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Photographer: Mahmoud </w:t>
      </w:r>
      <w:proofErr w:type="spellStart"/>
      <w:r w:rsidRPr="007A7768">
        <w:rPr>
          <w:color w:val="000000" w:themeColor="text1"/>
          <w:sz w:val="20"/>
          <w:szCs w:val="20"/>
        </w:rPr>
        <w:t>Illean</w:t>
      </w:r>
      <w:proofErr w:type="spellEnd"/>
    </w:p>
    <w:p w14:paraId="1710CC4D" w14:textId="753E5004" w:rsidR="00435EB9" w:rsidRPr="007A7768" w:rsidRDefault="00435EB9" w:rsidP="00435EB9">
      <w:pPr>
        <w:tabs>
          <w:tab w:val="left" w:pos="1800"/>
        </w:tabs>
        <w:rPr>
          <w:rStyle w:val="Hyperlink"/>
          <w:color w:val="000000" w:themeColor="text1"/>
          <w:sz w:val="20"/>
          <w:szCs w:val="20"/>
        </w:rPr>
      </w:pPr>
      <w:r w:rsidRPr="007A7768">
        <w:rPr>
          <w:color w:val="000000" w:themeColor="text1"/>
          <w:sz w:val="20"/>
          <w:szCs w:val="20"/>
        </w:rPr>
        <w:t xml:space="preserve">Source: </w:t>
      </w:r>
      <w:hyperlink r:id="rId519" w:history="1">
        <w:r w:rsidRPr="007A7768">
          <w:rPr>
            <w:rStyle w:val="Hyperlink"/>
            <w:color w:val="000000" w:themeColor="text1"/>
            <w:sz w:val="20"/>
            <w:szCs w:val="20"/>
          </w:rPr>
          <w:t>https://www.i24news.tv/en/news/israel/society/1691510380-israel-s-fm-smotrich-suspends-funds-for-arab-towns-citing-fear-of-criminals-and-terrorists</w:t>
        </w:r>
      </w:hyperlink>
    </w:p>
    <w:p w14:paraId="080BB72B" w14:textId="447E9FDF" w:rsidR="000D632B" w:rsidRPr="007A7768" w:rsidRDefault="000D632B" w:rsidP="00435EB9">
      <w:pPr>
        <w:tabs>
          <w:tab w:val="left" w:pos="1800"/>
        </w:tabs>
        <w:rPr>
          <w:rStyle w:val="Hyperlink"/>
          <w:color w:val="000000" w:themeColor="text1"/>
          <w:sz w:val="20"/>
          <w:szCs w:val="20"/>
        </w:rPr>
      </w:pPr>
    </w:p>
    <w:p w14:paraId="3E4677D5" w14:textId="1732A33C" w:rsidR="000D632B" w:rsidRPr="007A7768" w:rsidRDefault="00000000" w:rsidP="000D632B">
      <w:pPr>
        <w:rPr>
          <w:color w:val="000000" w:themeColor="text1"/>
          <w:sz w:val="20"/>
          <w:szCs w:val="20"/>
        </w:rPr>
      </w:pPr>
      <w:hyperlink w:anchor="fig_214" w:history="1">
        <w:r w:rsidR="000D632B"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64</w:t>
      </w:r>
    </w:p>
    <w:p w14:paraId="48C81124" w14:textId="77777777" w:rsidR="000D632B" w:rsidRPr="007A7768" w:rsidRDefault="000D632B" w:rsidP="00435EB9">
      <w:pPr>
        <w:tabs>
          <w:tab w:val="left" w:pos="1800"/>
        </w:tabs>
        <w:rPr>
          <w:color w:val="000000" w:themeColor="text1"/>
          <w:sz w:val="20"/>
          <w:szCs w:val="20"/>
        </w:rPr>
      </w:pPr>
    </w:p>
    <w:p w14:paraId="357BA996" w14:textId="77777777" w:rsidR="00BB115B" w:rsidRPr="007A7768" w:rsidRDefault="00435EB9" w:rsidP="00BB115B">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5A5D664C" wp14:editId="7B87F684">
            <wp:extent cx="5437762" cy="2696548"/>
            <wp:effectExtent l="0" t="0" r="0" b="0"/>
            <wp:docPr id="20" name="Picture 20" descr="A wall with flowers painted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wall with flowers painted on it&#10;&#10;Description automatically generated"/>
                    <pic:cNvPicPr/>
                  </pic:nvPicPr>
                  <pic:blipFill rotWithShape="1">
                    <a:blip r:embed="rId520" cstate="print">
                      <a:extLst>
                        <a:ext uri="{28A0092B-C50C-407E-A947-70E740481C1C}">
                          <a14:useLocalDpi xmlns:a14="http://schemas.microsoft.com/office/drawing/2010/main" val="0"/>
                        </a:ext>
                      </a:extLst>
                    </a:blip>
                    <a:srcRect t="12448" b="21396"/>
                    <a:stretch/>
                  </pic:blipFill>
                  <pic:spPr bwMode="auto">
                    <a:xfrm>
                      <a:off x="0" y="0"/>
                      <a:ext cx="5470077" cy="2712573"/>
                    </a:xfrm>
                    <a:prstGeom prst="rect">
                      <a:avLst/>
                    </a:prstGeom>
                    <a:ln>
                      <a:noFill/>
                    </a:ln>
                    <a:extLst>
                      <a:ext uri="{53640926-AAD7-44D8-BBD7-CCE9431645EC}">
                        <a14:shadowObscured xmlns:a14="http://schemas.microsoft.com/office/drawing/2010/main"/>
                      </a:ext>
                    </a:extLst>
                  </pic:spPr>
                </pic:pic>
              </a:graphicData>
            </a:graphic>
          </wp:inline>
        </w:drawing>
      </w:r>
    </w:p>
    <w:p w14:paraId="450B0853" w14:textId="5B1741A8" w:rsidR="00435EB9" w:rsidRPr="007A7768" w:rsidRDefault="00BB115B" w:rsidP="00BB115B">
      <w:pPr>
        <w:pStyle w:val="Caption"/>
        <w:rPr>
          <w:szCs w:val="20"/>
        </w:rPr>
      </w:pPr>
      <w:bookmarkStart w:id="596" w:name="_Ref165742786"/>
      <w:bookmarkStart w:id="597" w:name="_Toc17220999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210</w:t>
      </w:r>
      <w:r w:rsidRPr="007A7768">
        <w:rPr>
          <w:noProof/>
          <w:szCs w:val="20"/>
        </w:rPr>
        <w:fldChar w:fldCharType="end"/>
      </w:r>
      <w:bookmarkEnd w:id="596"/>
      <w:r w:rsidRPr="007A7768">
        <w:rPr>
          <w:szCs w:val="20"/>
        </w:rPr>
        <w:t>.</w:t>
      </w:r>
      <w:r w:rsidR="00435EB9" w:rsidRPr="007A7768">
        <w:rPr>
          <w:szCs w:val="20"/>
        </w:rPr>
        <w:t xml:space="preserve"> Palestinian Flower Eyes</w:t>
      </w:r>
      <w:bookmarkEnd w:id="597"/>
      <w:r w:rsidR="00435EB9" w:rsidRPr="007A7768">
        <w:rPr>
          <w:szCs w:val="20"/>
        </w:rPr>
        <w:t xml:space="preserve">  </w:t>
      </w:r>
    </w:p>
    <w:p w14:paraId="534B3D14"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Silwan, Occupied Jerusalem</w:t>
      </w:r>
    </w:p>
    <w:p w14:paraId="08731BCF"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2022</w:t>
      </w:r>
    </w:p>
    <w:p w14:paraId="42FE8B1F" w14:textId="152090F9"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521" w:history="1">
        <w:r w:rsidRPr="007A7768">
          <w:rPr>
            <w:rStyle w:val="Hyperlink"/>
            <w:color w:val="000000" w:themeColor="text1"/>
            <w:sz w:val="20"/>
            <w:szCs w:val="20"/>
          </w:rPr>
          <w:t>https://www.iwitnesssilwan.org/</w:t>
        </w:r>
      </w:hyperlink>
    </w:p>
    <w:p w14:paraId="3A2C0392" w14:textId="6F95F1C5" w:rsidR="00435EB9" w:rsidRPr="007A7768" w:rsidRDefault="00435EB9" w:rsidP="00435EB9">
      <w:pPr>
        <w:tabs>
          <w:tab w:val="left" w:pos="1800"/>
        </w:tabs>
        <w:rPr>
          <w:color w:val="000000" w:themeColor="text1"/>
          <w:sz w:val="20"/>
          <w:szCs w:val="20"/>
        </w:rPr>
      </w:pPr>
    </w:p>
    <w:p w14:paraId="63AF332D" w14:textId="0C1D3576" w:rsidR="000D632B" w:rsidRPr="007A7768" w:rsidRDefault="00000000" w:rsidP="000D632B">
      <w:pPr>
        <w:rPr>
          <w:color w:val="000000" w:themeColor="text1"/>
          <w:sz w:val="20"/>
          <w:szCs w:val="20"/>
        </w:rPr>
      </w:pPr>
      <w:hyperlink w:anchor="fig_214" w:history="1">
        <w:r w:rsidR="000D632B"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64</w:t>
      </w:r>
    </w:p>
    <w:p w14:paraId="6668F5EB" w14:textId="77777777" w:rsidR="000D632B" w:rsidRPr="007A7768" w:rsidRDefault="000D632B" w:rsidP="00435EB9">
      <w:pPr>
        <w:tabs>
          <w:tab w:val="left" w:pos="1800"/>
        </w:tabs>
        <w:rPr>
          <w:color w:val="000000" w:themeColor="text1"/>
          <w:sz w:val="20"/>
          <w:szCs w:val="20"/>
        </w:rPr>
      </w:pPr>
    </w:p>
    <w:p w14:paraId="02A8124C" w14:textId="77777777" w:rsidR="00BB115B" w:rsidRPr="007A7768" w:rsidRDefault="00435EB9" w:rsidP="00BB115B">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0FB11487" wp14:editId="78F58B7E">
            <wp:extent cx="6034701" cy="2626468"/>
            <wp:effectExtent l="0" t="0" r="0" b="2540"/>
            <wp:docPr id="14" name="Picture 14" descr="A group of buildings with graffiti on the 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buildings with graffiti on the side&#10;&#10;Description automatically generated"/>
                    <pic:cNvPicPr/>
                  </pic:nvPicPr>
                  <pic:blipFill rotWithShape="1">
                    <a:blip r:embed="rId522">
                      <a:extLst>
                        <a:ext uri="{28A0092B-C50C-407E-A947-70E740481C1C}">
                          <a14:useLocalDpi xmlns:a14="http://schemas.microsoft.com/office/drawing/2010/main" val="0"/>
                        </a:ext>
                      </a:extLst>
                    </a:blip>
                    <a:srcRect t="16441" b="18275"/>
                    <a:stretch/>
                  </pic:blipFill>
                  <pic:spPr bwMode="auto">
                    <a:xfrm>
                      <a:off x="0" y="0"/>
                      <a:ext cx="6035040" cy="2626616"/>
                    </a:xfrm>
                    <a:prstGeom prst="rect">
                      <a:avLst/>
                    </a:prstGeom>
                    <a:ln>
                      <a:noFill/>
                    </a:ln>
                    <a:extLst>
                      <a:ext uri="{53640926-AAD7-44D8-BBD7-CCE9431645EC}">
                        <a14:shadowObscured xmlns:a14="http://schemas.microsoft.com/office/drawing/2010/main"/>
                      </a:ext>
                    </a:extLst>
                  </pic:spPr>
                </pic:pic>
              </a:graphicData>
            </a:graphic>
          </wp:inline>
        </w:drawing>
      </w:r>
    </w:p>
    <w:p w14:paraId="0672734F" w14:textId="7DD86AF4" w:rsidR="00435EB9" w:rsidRPr="007A7768" w:rsidRDefault="00BB115B" w:rsidP="00BB115B">
      <w:pPr>
        <w:pStyle w:val="Caption"/>
        <w:rPr>
          <w:i w:val="0"/>
          <w:iCs w:val="0"/>
          <w:szCs w:val="20"/>
        </w:rPr>
      </w:pPr>
      <w:bookmarkStart w:id="598" w:name="_Ref165742849"/>
      <w:bookmarkStart w:id="599" w:name="_Toc17220999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211</w:t>
      </w:r>
      <w:r w:rsidRPr="007A7768">
        <w:rPr>
          <w:noProof/>
          <w:szCs w:val="20"/>
        </w:rPr>
        <w:fldChar w:fldCharType="end"/>
      </w:r>
      <w:bookmarkEnd w:id="598"/>
      <w:r w:rsidRPr="007A7768">
        <w:rPr>
          <w:szCs w:val="20"/>
        </w:rPr>
        <w:t>.</w:t>
      </w:r>
      <w:r w:rsidR="00435EB9" w:rsidRPr="007A7768">
        <w:rPr>
          <w:szCs w:val="20"/>
        </w:rPr>
        <w:t xml:space="preserve"> Eyes Looking Out, Including George Floyd’s</w:t>
      </w:r>
      <w:bookmarkEnd w:id="599"/>
    </w:p>
    <w:p w14:paraId="6FBE60E8"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Silwan, Occupied Jerusalem</w:t>
      </w:r>
    </w:p>
    <w:p w14:paraId="7598A1DC"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2022</w:t>
      </w:r>
    </w:p>
    <w:p w14:paraId="7B865F3E"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Photographer: Mahmoud </w:t>
      </w:r>
      <w:proofErr w:type="spellStart"/>
      <w:r w:rsidRPr="007A7768">
        <w:rPr>
          <w:color w:val="000000" w:themeColor="text1"/>
          <w:sz w:val="20"/>
          <w:szCs w:val="20"/>
        </w:rPr>
        <w:t>Illean</w:t>
      </w:r>
      <w:proofErr w:type="spellEnd"/>
    </w:p>
    <w:p w14:paraId="6D00C422" w14:textId="0AA3AC66"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523" w:history="1">
        <w:r w:rsidRPr="007A7768">
          <w:rPr>
            <w:rStyle w:val="Hyperlink"/>
            <w:color w:val="000000" w:themeColor="text1"/>
            <w:sz w:val="20"/>
            <w:szCs w:val="20"/>
          </w:rPr>
          <w:t>https://www.seattletimes.com/entertainment/giant-eye-murals-bear-witness-to-palestinians-in-jerusalem/</w:t>
        </w:r>
      </w:hyperlink>
    </w:p>
    <w:p w14:paraId="51713ADF" w14:textId="2D404303" w:rsidR="00435EB9" w:rsidRPr="007A7768" w:rsidRDefault="00435EB9" w:rsidP="00435EB9">
      <w:pPr>
        <w:tabs>
          <w:tab w:val="left" w:pos="1800"/>
        </w:tabs>
        <w:rPr>
          <w:color w:val="000000" w:themeColor="text1"/>
          <w:sz w:val="20"/>
          <w:szCs w:val="20"/>
        </w:rPr>
      </w:pPr>
    </w:p>
    <w:p w14:paraId="5DB47915" w14:textId="444756AE" w:rsidR="000D632B" w:rsidRPr="007A7768" w:rsidRDefault="00000000" w:rsidP="000D632B">
      <w:pPr>
        <w:rPr>
          <w:color w:val="000000" w:themeColor="text1"/>
          <w:sz w:val="20"/>
          <w:szCs w:val="20"/>
        </w:rPr>
      </w:pPr>
      <w:hyperlink w:anchor="fig_214" w:history="1">
        <w:r w:rsidR="000D632B"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64</w:t>
      </w:r>
    </w:p>
    <w:p w14:paraId="16292490" w14:textId="77777777" w:rsidR="00435EB9" w:rsidRPr="007A7768" w:rsidRDefault="00435EB9" w:rsidP="00435EB9">
      <w:pPr>
        <w:tabs>
          <w:tab w:val="left" w:pos="1800"/>
        </w:tabs>
        <w:rPr>
          <w:color w:val="000000" w:themeColor="text1"/>
          <w:sz w:val="20"/>
          <w:szCs w:val="20"/>
        </w:rPr>
      </w:pPr>
    </w:p>
    <w:p w14:paraId="5C6932F2" w14:textId="77777777" w:rsidR="00BB115B" w:rsidRPr="007A7768" w:rsidRDefault="00435EB9" w:rsidP="00BB115B">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53E1825B" wp14:editId="7F54D46F">
            <wp:extent cx="5942618" cy="2821021"/>
            <wp:effectExtent l="0" t="0" r="1270" b="0"/>
            <wp:docPr id="572" name="image242.jpg" descr="A building with a large mural on the 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2.jpg" descr="A building with a large mural on the side&#10;&#10;Description automatically generated"/>
                    <pic:cNvPicPr preferRelativeResize="0"/>
                  </pic:nvPicPr>
                  <pic:blipFill rotWithShape="1">
                    <a:blip r:embed="rId524"/>
                    <a:srcRect t="9330" b="6100"/>
                    <a:stretch/>
                  </pic:blipFill>
                  <pic:spPr bwMode="auto">
                    <a:xfrm>
                      <a:off x="0" y="0"/>
                      <a:ext cx="5943600" cy="2821487"/>
                    </a:xfrm>
                    <a:prstGeom prst="rect">
                      <a:avLst/>
                    </a:prstGeom>
                    <a:ln>
                      <a:noFill/>
                    </a:ln>
                    <a:extLst>
                      <a:ext uri="{53640926-AAD7-44D8-BBD7-CCE9431645EC}">
                        <a14:shadowObscured xmlns:a14="http://schemas.microsoft.com/office/drawing/2010/main"/>
                      </a:ext>
                    </a:extLst>
                  </pic:spPr>
                </pic:pic>
              </a:graphicData>
            </a:graphic>
          </wp:inline>
        </w:drawing>
      </w:r>
    </w:p>
    <w:p w14:paraId="32E419B2" w14:textId="2AAC93F5" w:rsidR="00435EB9" w:rsidRPr="007A7768" w:rsidRDefault="00BB115B" w:rsidP="00BB115B">
      <w:pPr>
        <w:pStyle w:val="Caption"/>
        <w:rPr>
          <w:szCs w:val="20"/>
        </w:rPr>
      </w:pPr>
      <w:bookmarkStart w:id="600" w:name="_Ref165742677"/>
      <w:bookmarkStart w:id="601" w:name="_Toc17220999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212</w:t>
      </w:r>
      <w:r w:rsidRPr="007A7768">
        <w:rPr>
          <w:noProof/>
          <w:szCs w:val="20"/>
        </w:rPr>
        <w:fldChar w:fldCharType="end"/>
      </w:r>
      <w:bookmarkEnd w:id="600"/>
      <w:r w:rsidRPr="007A7768">
        <w:rPr>
          <w:szCs w:val="20"/>
        </w:rPr>
        <w:t>.</w:t>
      </w:r>
      <w:r w:rsidR="00435EB9" w:rsidRPr="007A7768">
        <w:rPr>
          <w:szCs w:val="20"/>
        </w:rPr>
        <w:t xml:space="preserve"> Eyes of George Floyd</w:t>
      </w:r>
      <w:bookmarkEnd w:id="601"/>
    </w:p>
    <w:p w14:paraId="73BAA0F8"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Silwan, Occupied Jerusalem</w:t>
      </w:r>
    </w:p>
    <w:p w14:paraId="59BE4C18"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2021</w:t>
      </w:r>
    </w:p>
    <w:p w14:paraId="747A1440"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Artist: Art Forces</w:t>
      </w:r>
    </w:p>
    <w:p w14:paraId="0A67CBCC"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Photographer: </w:t>
      </w:r>
      <w:proofErr w:type="spellStart"/>
      <w:r w:rsidRPr="007A7768">
        <w:rPr>
          <w:color w:val="000000" w:themeColor="text1"/>
          <w:sz w:val="20"/>
          <w:szCs w:val="20"/>
        </w:rPr>
        <w:t>Jenan</w:t>
      </w:r>
      <w:proofErr w:type="spellEnd"/>
      <w:r w:rsidRPr="007A7768">
        <w:rPr>
          <w:color w:val="000000" w:themeColor="text1"/>
          <w:sz w:val="20"/>
          <w:szCs w:val="20"/>
        </w:rPr>
        <w:t xml:space="preserve"> </w:t>
      </w:r>
      <w:proofErr w:type="spellStart"/>
      <w:r w:rsidRPr="007A7768">
        <w:rPr>
          <w:color w:val="000000" w:themeColor="text1"/>
          <w:sz w:val="20"/>
          <w:szCs w:val="20"/>
        </w:rPr>
        <w:t>Maswadeh</w:t>
      </w:r>
      <w:proofErr w:type="spellEnd"/>
    </w:p>
    <w:p w14:paraId="4B01FDFE" w14:textId="4A5A7EBC"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525" w:history="1">
        <w:r w:rsidRPr="007A7768">
          <w:rPr>
            <w:rStyle w:val="Hyperlink"/>
            <w:color w:val="000000" w:themeColor="text1"/>
            <w:sz w:val="20"/>
            <w:szCs w:val="20"/>
          </w:rPr>
          <w:t>https://www.iwitnesssilwan.org/</w:t>
        </w:r>
      </w:hyperlink>
    </w:p>
    <w:p w14:paraId="2679CB8C" w14:textId="43A890AA" w:rsidR="00435EB9" w:rsidRPr="007A7768" w:rsidRDefault="00435EB9" w:rsidP="00435EB9">
      <w:pPr>
        <w:tabs>
          <w:tab w:val="left" w:pos="1800"/>
        </w:tabs>
        <w:rPr>
          <w:color w:val="000000" w:themeColor="text1"/>
          <w:sz w:val="20"/>
          <w:szCs w:val="20"/>
        </w:rPr>
      </w:pPr>
    </w:p>
    <w:p w14:paraId="27FCEDEC" w14:textId="551EE3E8" w:rsidR="000D632B" w:rsidRPr="007A7768" w:rsidRDefault="00000000" w:rsidP="000D632B">
      <w:pPr>
        <w:rPr>
          <w:color w:val="000000" w:themeColor="text1"/>
          <w:sz w:val="20"/>
          <w:szCs w:val="20"/>
        </w:rPr>
      </w:pPr>
      <w:hyperlink w:anchor="fig_214" w:history="1">
        <w:r w:rsidR="000D632B"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64</w:t>
      </w:r>
    </w:p>
    <w:p w14:paraId="314F5880" w14:textId="77777777" w:rsidR="00435EB9" w:rsidRPr="007A7768" w:rsidRDefault="00435EB9" w:rsidP="00034B53">
      <w:pPr>
        <w:rPr>
          <w:color w:val="000000" w:themeColor="text1"/>
          <w:sz w:val="20"/>
          <w:szCs w:val="20"/>
        </w:rPr>
      </w:pPr>
    </w:p>
    <w:p w14:paraId="4CB69532" w14:textId="77777777" w:rsidR="00BB115B" w:rsidRPr="007A7768" w:rsidRDefault="00435EB9" w:rsidP="00BB115B">
      <w:pPr>
        <w:keepNext/>
        <w:jc w:val="center"/>
        <w:rPr>
          <w:color w:val="000000" w:themeColor="text1"/>
          <w:sz w:val="20"/>
          <w:szCs w:val="20"/>
        </w:rPr>
      </w:pPr>
      <w:r w:rsidRPr="007A7768">
        <w:rPr>
          <w:noProof/>
          <w:color w:val="000000" w:themeColor="text1"/>
          <w:sz w:val="20"/>
          <w:szCs w:val="20"/>
        </w:rPr>
        <w:lastRenderedPageBreak/>
        <w:drawing>
          <wp:inline distT="0" distB="0" distL="0" distR="0" wp14:anchorId="3CFC9C29" wp14:editId="74C42588">
            <wp:extent cx="5943430" cy="3122484"/>
            <wp:effectExtent l="0" t="0" r="635" b="1905"/>
            <wp:docPr id="13" name="Picture 13" descr="A wall with a painting of ey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wall with a painting of eyes&#10;&#10;Description automatically generated"/>
                    <pic:cNvPicPr/>
                  </pic:nvPicPr>
                  <pic:blipFill rotWithShape="1">
                    <a:blip r:embed="rId526" cstate="print">
                      <a:extLst>
                        <a:ext uri="{28A0092B-C50C-407E-A947-70E740481C1C}">
                          <a14:useLocalDpi xmlns:a14="http://schemas.microsoft.com/office/drawing/2010/main" val="0"/>
                        </a:ext>
                      </a:extLst>
                    </a:blip>
                    <a:srcRect t="5156" b="16039"/>
                    <a:stretch/>
                  </pic:blipFill>
                  <pic:spPr bwMode="auto">
                    <a:xfrm>
                      <a:off x="0" y="0"/>
                      <a:ext cx="5943600" cy="3122573"/>
                    </a:xfrm>
                    <a:prstGeom prst="rect">
                      <a:avLst/>
                    </a:prstGeom>
                    <a:ln>
                      <a:noFill/>
                    </a:ln>
                    <a:extLst>
                      <a:ext uri="{53640926-AAD7-44D8-BBD7-CCE9431645EC}">
                        <a14:shadowObscured xmlns:a14="http://schemas.microsoft.com/office/drawing/2010/main"/>
                      </a:ext>
                    </a:extLst>
                  </pic:spPr>
                </pic:pic>
              </a:graphicData>
            </a:graphic>
          </wp:inline>
        </w:drawing>
      </w:r>
    </w:p>
    <w:p w14:paraId="27371D8D" w14:textId="7CCC3F0F" w:rsidR="00435EB9" w:rsidRPr="007A7768" w:rsidRDefault="00BB115B" w:rsidP="00BB115B">
      <w:pPr>
        <w:pStyle w:val="Caption"/>
        <w:rPr>
          <w:szCs w:val="20"/>
        </w:rPr>
      </w:pPr>
      <w:bookmarkStart w:id="602" w:name="_Ref165742924"/>
      <w:bookmarkStart w:id="603" w:name="_Toc17220999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213</w:t>
      </w:r>
      <w:r w:rsidRPr="007A7768">
        <w:rPr>
          <w:noProof/>
          <w:szCs w:val="20"/>
        </w:rPr>
        <w:fldChar w:fldCharType="end"/>
      </w:r>
      <w:bookmarkEnd w:id="602"/>
      <w:r w:rsidRPr="007A7768">
        <w:rPr>
          <w:szCs w:val="20"/>
        </w:rPr>
        <w:t>.</w:t>
      </w:r>
      <w:r w:rsidR="00435EB9" w:rsidRPr="007A7768">
        <w:rPr>
          <w:szCs w:val="20"/>
        </w:rPr>
        <w:t xml:space="preserve"> Eyes of George Floyd in Gr</w:t>
      </w:r>
      <w:r w:rsidRPr="007A7768">
        <w:rPr>
          <w:szCs w:val="20"/>
        </w:rPr>
        <w:t>a</w:t>
      </w:r>
      <w:r w:rsidR="00435EB9" w:rsidRPr="007A7768">
        <w:rPr>
          <w:szCs w:val="20"/>
        </w:rPr>
        <w:t>yscale</w:t>
      </w:r>
      <w:bookmarkEnd w:id="603"/>
      <w:r w:rsidR="00435EB9" w:rsidRPr="007A7768">
        <w:rPr>
          <w:szCs w:val="20"/>
        </w:rPr>
        <w:t xml:space="preserve"> </w:t>
      </w:r>
    </w:p>
    <w:p w14:paraId="08756F29" w14:textId="77777777" w:rsidR="00435EB9" w:rsidRPr="007A7768" w:rsidRDefault="00435EB9" w:rsidP="00435EB9">
      <w:pPr>
        <w:rPr>
          <w:color w:val="000000" w:themeColor="text1"/>
          <w:sz w:val="20"/>
          <w:szCs w:val="20"/>
        </w:rPr>
      </w:pPr>
      <w:r w:rsidRPr="007A7768">
        <w:rPr>
          <w:color w:val="000000" w:themeColor="text1"/>
          <w:sz w:val="20"/>
          <w:szCs w:val="20"/>
        </w:rPr>
        <w:t>Location: Los Angeles, California, USA</w:t>
      </w:r>
    </w:p>
    <w:p w14:paraId="1C362F92" w14:textId="77777777" w:rsidR="00435EB9" w:rsidRPr="007A7768" w:rsidRDefault="00435EB9" w:rsidP="00435EB9">
      <w:pPr>
        <w:rPr>
          <w:color w:val="000000" w:themeColor="text1"/>
          <w:sz w:val="20"/>
          <w:szCs w:val="20"/>
        </w:rPr>
      </w:pPr>
      <w:r w:rsidRPr="007A7768">
        <w:rPr>
          <w:color w:val="000000" w:themeColor="text1"/>
          <w:sz w:val="20"/>
          <w:szCs w:val="20"/>
        </w:rPr>
        <w:t>Date: 2020</w:t>
      </w:r>
    </w:p>
    <w:p w14:paraId="65CBA5F0" w14:textId="551EAD7B"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527" w:history="1">
        <w:r w:rsidRPr="007A7768">
          <w:rPr>
            <w:rStyle w:val="Hyperlink"/>
            <w:color w:val="000000" w:themeColor="text1"/>
            <w:sz w:val="20"/>
            <w:szCs w:val="20"/>
          </w:rPr>
          <w:t>https://homelessness.acgov.org/coordinated-entry.page</w:t>
        </w:r>
      </w:hyperlink>
    </w:p>
    <w:p w14:paraId="50A9E757" w14:textId="77777777" w:rsidR="00435EB9" w:rsidRPr="007A7768" w:rsidRDefault="00435EB9" w:rsidP="00435EB9">
      <w:pPr>
        <w:rPr>
          <w:color w:val="000000" w:themeColor="text1"/>
          <w:sz w:val="20"/>
          <w:szCs w:val="20"/>
        </w:rPr>
      </w:pPr>
    </w:p>
    <w:p w14:paraId="382D79DB" w14:textId="528B3881" w:rsidR="000D632B" w:rsidRPr="007A7768" w:rsidRDefault="00000000" w:rsidP="000D632B">
      <w:pPr>
        <w:rPr>
          <w:color w:val="000000" w:themeColor="text1"/>
          <w:sz w:val="20"/>
          <w:szCs w:val="20"/>
        </w:rPr>
      </w:pPr>
      <w:hyperlink w:anchor="fig_214" w:history="1">
        <w:r w:rsidR="000D632B"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64</w:t>
      </w:r>
    </w:p>
    <w:p w14:paraId="211CD7D0" w14:textId="77777777" w:rsidR="00435EB9" w:rsidRPr="007A7768" w:rsidRDefault="00435EB9" w:rsidP="000D632B">
      <w:pPr>
        <w:rPr>
          <w:color w:val="000000" w:themeColor="text1"/>
          <w:sz w:val="20"/>
          <w:szCs w:val="20"/>
        </w:rPr>
      </w:pPr>
    </w:p>
    <w:p w14:paraId="6A900CEB" w14:textId="77777777" w:rsidR="00435EB9" w:rsidRPr="007A7768" w:rsidRDefault="00435EB9" w:rsidP="00435EB9">
      <w:pPr>
        <w:rPr>
          <w:color w:val="000000" w:themeColor="text1"/>
          <w:sz w:val="20"/>
          <w:szCs w:val="20"/>
        </w:rPr>
      </w:pPr>
      <w:r w:rsidRPr="007A7768">
        <w:rPr>
          <w:noProof/>
          <w:color w:val="000000" w:themeColor="text1"/>
          <w:sz w:val="20"/>
          <w:szCs w:val="20"/>
        </w:rPr>
        <w:drawing>
          <wp:inline distT="0" distB="0" distL="0" distR="0" wp14:anchorId="0984D19E" wp14:editId="79FE1822">
            <wp:extent cx="5942965" cy="2752625"/>
            <wp:effectExtent l="0" t="0" r="635" b="3810"/>
            <wp:docPr id="42" name="Picture 42" descr="A wall with a green background with a white text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wall with a green background with a white text on it&#10;&#10;Description automatically generated with medium confidence"/>
                    <pic:cNvPicPr/>
                  </pic:nvPicPr>
                  <pic:blipFill rotWithShape="1">
                    <a:blip r:embed="rId528">
                      <a:extLst>
                        <a:ext uri="{28A0092B-C50C-407E-A947-70E740481C1C}">
                          <a14:useLocalDpi xmlns:a14="http://schemas.microsoft.com/office/drawing/2010/main" val="0"/>
                        </a:ext>
                      </a:extLst>
                    </a:blip>
                    <a:srcRect t="9384" b="28859"/>
                    <a:stretch/>
                  </pic:blipFill>
                  <pic:spPr bwMode="auto">
                    <a:xfrm>
                      <a:off x="0" y="0"/>
                      <a:ext cx="5943600" cy="2752919"/>
                    </a:xfrm>
                    <a:prstGeom prst="rect">
                      <a:avLst/>
                    </a:prstGeom>
                    <a:ln>
                      <a:noFill/>
                    </a:ln>
                    <a:extLst>
                      <a:ext uri="{53640926-AAD7-44D8-BBD7-CCE9431645EC}">
                        <a14:shadowObscured xmlns:a14="http://schemas.microsoft.com/office/drawing/2010/main"/>
                      </a:ext>
                    </a:extLst>
                  </pic:spPr>
                </pic:pic>
              </a:graphicData>
            </a:graphic>
          </wp:inline>
        </w:drawing>
      </w:r>
    </w:p>
    <w:p w14:paraId="334C82B7" w14:textId="173EC731" w:rsidR="00435EB9" w:rsidRPr="007A7768" w:rsidRDefault="00BB115B" w:rsidP="00BB115B">
      <w:pPr>
        <w:pStyle w:val="Caption"/>
        <w:rPr>
          <w:szCs w:val="20"/>
        </w:rPr>
      </w:pPr>
      <w:bookmarkStart w:id="604" w:name="_Ref165743023"/>
      <w:bookmarkStart w:id="605" w:name="_Toc17220999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214</w:t>
      </w:r>
      <w:r w:rsidRPr="007A7768">
        <w:rPr>
          <w:noProof/>
          <w:szCs w:val="20"/>
        </w:rPr>
        <w:fldChar w:fldCharType="end"/>
      </w:r>
      <w:bookmarkEnd w:id="604"/>
      <w:r w:rsidRPr="007A7768">
        <w:rPr>
          <w:szCs w:val="20"/>
        </w:rPr>
        <w:t xml:space="preserve">. </w:t>
      </w:r>
      <w:r w:rsidR="00435EB9" w:rsidRPr="007A7768">
        <w:rPr>
          <w:szCs w:val="20"/>
        </w:rPr>
        <w:t>Don’t Kneel On Me</w:t>
      </w:r>
      <w:bookmarkEnd w:id="605"/>
    </w:p>
    <w:p w14:paraId="6B865497" w14:textId="2C94BE34" w:rsidR="009D468C" w:rsidRPr="007A7768" w:rsidRDefault="009D468C" w:rsidP="009D468C">
      <w:pPr>
        <w:rPr>
          <w:color w:val="000000" w:themeColor="text1"/>
          <w:sz w:val="20"/>
          <w:szCs w:val="20"/>
        </w:rPr>
      </w:pPr>
      <w:r w:rsidRPr="007A7768">
        <w:rPr>
          <w:color w:val="000000" w:themeColor="text1"/>
          <w:sz w:val="20"/>
          <w:szCs w:val="20"/>
        </w:rPr>
        <w:t>Location: New York City, New York, USA</w:t>
      </w:r>
    </w:p>
    <w:p w14:paraId="34CB67D1" w14:textId="3D17FCCD" w:rsidR="009D468C" w:rsidRPr="007A7768" w:rsidRDefault="009D468C" w:rsidP="009D468C">
      <w:pPr>
        <w:rPr>
          <w:color w:val="000000" w:themeColor="text1"/>
          <w:sz w:val="20"/>
          <w:szCs w:val="20"/>
        </w:rPr>
      </w:pPr>
      <w:r w:rsidRPr="007A7768">
        <w:rPr>
          <w:color w:val="000000" w:themeColor="text1"/>
          <w:sz w:val="20"/>
          <w:szCs w:val="20"/>
        </w:rPr>
        <w:t>Date: 2020</w:t>
      </w:r>
    </w:p>
    <w:p w14:paraId="258DE978" w14:textId="671D7E0D" w:rsidR="009D468C" w:rsidRPr="007A7768" w:rsidRDefault="009D468C" w:rsidP="009D468C">
      <w:pPr>
        <w:rPr>
          <w:color w:val="000000" w:themeColor="text1"/>
          <w:sz w:val="20"/>
          <w:szCs w:val="20"/>
        </w:rPr>
      </w:pPr>
      <w:r w:rsidRPr="007A7768">
        <w:rPr>
          <w:color w:val="000000" w:themeColor="text1"/>
          <w:sz w:val="20"/>
          <w:szCs w:val="20"/>
        </w:rPr>
        <w:t>Artist: Jeff Rose King</w:t>
      </w:r>
    </w:p>
    <w:p w14:paraId="3F6DE2AB" w14:textId="0DBCFE35" w:rsidR="009D468C" w:rsidRPr="007A7768" w:rsidRDefault="009D468C" w:rsidP="009D468C">
      <w:pPr>
        <w:rPr>
          <w:color w:val="000000" w:themeColor="text1"/>
          <w:sz w:val="20"/>
          <w:szCs w:val="20"/>
        </w:rPr>
      </w:pPr>
      <w:r w:rsidRPr="007A7768">
        <w:rPr>
          <w:color w:val="000000" w:themeColor="text1"/>
          <w:sz w:val="20"/>
          <w:szCs w:val="20"/>
        </w:rPr>
        <w:t xml:space="preserve">Source: </w:t>
      </w:r>
      <w:hyperlink r:id="rId529" w:history="1">
        <w:r w:rsidRPr="007A7768">
          <w:rPr>
            <w:rStyle w:val="Hyperlink"/>
            <w:color w:val="000000" w:themeColor="text1"/>
            <w:sz w:val="20"/>
            <w:szCs w:val="20"/>
          </w:rPr>
          <w:t>https://georgefloydstreetart.omeka.net/items/browse?tags=September+2021&amp;sort_field=Dublin+Core%2CCreator</w:t>
        </w:r>
      </w:hyperlink>
    </w:p>
    <w:p w14:paraId="3D7901E3" w14:textId="29FD2FB3" w:rsidR="009D468C" w:rsidRPr="007A7768" w:rsidRDefault="009D468C" w:rsidP="009D468C">
      <w:pPr>
        <w:rPr>
          <w:color w:val="000000" w:themeColor="text1"/>
          <w:sz w:val="20"/>
          <w:szCs w:val="20"/>
        </w:rPr>
      </w:pPr>
    </w:p>
    <w:p w14:paraId="711BBEE4" w14:textId="526B8614" w:rsidR="000D632B" w:rsidRPr="007A7768" w:rsidRDefault="00000000" w:rsidP="009D468C">
      <w:pPr>
        <w:rPr>
          <w:color w:val="000000" w:themeColor="text1"/>
          <w:sz w:val="20"/>
          <w:szCs w:val="20"/>
        </w:rPr>
      </w:pPr>
      <w:hyperlink w:anchor="fig_214" w:history="1">
        <w:r w:rsidR="000D632B"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64</w:t>
      </w:r>
    </w:p>
    <w:p w14:paraId="0C7BC0C6" w14:textId="77777777" w:rsidR="00435EB9" w:rsidRPr="007A7768" w:rsidRDefault="00435EB9" w:rsidP="00435EB9">
      <w:pPr>
        <w:tabs>
          <w:tab w:val="left" w:pos="1800"/>
        </w:tabs>
        <w:rPr>
          <w:color w:val="000000" w:themeColor="text1"/>
          <w:sz w:val="20"/>
          <w:szCs w:val="20"/>
        </w:rPr>
      </w:pPr>
    </w:p>
    <w:p w14:paraId="62D565CE" w14:textId="77777777" w:rsidR="00BB115B" w:rsidRPr="007A7768" w:rsidRDefault="00435EB9" w:rsidP="00BB115B">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549937C7" wp14:editId="14FDB825">
            <wp:extent cx="5943600" cy="4457700"/>
            <wp:effectExtent l="0" t="0" r="0" b="0"/>
            <wp:docPr id="567" name="image230.jpg" descr="A group of people standing in front of a mura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0.jpg" descr="A group of people standing in front of a mural&#10;&#10;Description automatically generated"/>
                    <pic:cNvPicPr preferRelativeResize="0"/>
                  </pic:nvPicPr>
                  <pic:blipFill>
                    <a:blip r:embed="rId530"/>
                    <a:srcRect/>
                    <a:stretch>
                      <a:fillRect/>
                    </a:stretch>
                  </pic:blipFill>
                  <pic:spPr>
                    <a:xfrm>
                      <a:off x="0" y="0"/>
                      <a:ext cx="5943600" cy="4457700"/>
                    </a:xfrm>
                    <a:prstGeom prst="rect">
                      <a:avLst/>
                    </a:prstGeom>
                    <a:ln/>
                  </pic:spPr>
                </pic:pic>
              </a:graphicData>
            </a:graphic>
          </wp:inline>
        </w:drawing>
      </w:r>
    </w:p>
    <w:p w14:paraId="2CF4F0EC" w14:textId="546A4568" w:rsidR="00435EB9" w:rsidRPr="007A7768" w:rsidRDefault="00BB115B" w:rsidP="00BB115B">
      <w:pPr>
        <w:pStyle w:val="Caption"/>
        <w:rPr>
          <w:szCs w:val="20"/>
        </w:rPr>
      </w:pPr>
      <w:bookmarkStart w:id="606" w:name="_Ref165743437"/>
      <w:bookmarkStart w:id="607" w:name="_Toc17220999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215</w:t>
      </w:r>
      <w:r w:rsidRPr="007A7768">
        <w:rPr>
          <w:noProof/>
          <w:szCs w:val="20"/>
        </w:rPr>
        <w:fldChar w:fldCharType="end"/>
      </w:r>
      <w:bookmarkEnd w:id="606"/>
      <w:r w:rsidRPr="007A7768">
        <w:rPr>
          <w:szCs w:val="20"/>
        </w:rPr>
        <w:t>.</w:t>
      </w:r>
      <w:r w:rsidR="00435EB9" w:rsidRPr="007A7768">
        <w:rPr>
          <w:szCs w:val="20"/>
        </w:rPr>
        <w:t xml:space="preserve"> Oakland Palestine Solidarity Mural I</w:t>
      </w:r>
      <w:bookmarkEnd w:id="607"/>
    </w:p>
    <w:p w14:paraId="4BCB4F00"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Artists: Left -Right: Nidal El </w:t>
      </w:r>
      <w:proofErr w:type="spellStart"/>
      <w:r w:rsidRPr="007A7768">
        <w:rPr>
          <w:color w:val="000000" w:themeColor="text1"/>
          <w:sz w:val="20"/>
          <w:szCs w:val="20"/>
        </w:rPr>
        <w:t>Khairy</w:t>
      </w:r>
      <w:proofErr w:type="spellEnd"/>
      <w:r w:rsidRPr="007A7768">
        <w:rPr>
          <w:color w:val="000000" w:themeColor="text1"/>
          <w:sz w:val="20"/>
          <w:szCs w:val="20"/>
        </w:rPr>
        <w:t xml:space="preserve">, IROT, VYAL, Emory Douglas, Chris </w:t>
      </w:r>
      <w:proofErr w:type="spellStart"/>
      <w:r w:rsidRPr="007A7768">
        <w:rPr>
          <w:color w:val="000000" w:themeColor="text1"/>
          <w:sz w:val="20"/>
          <w:szCs w:val="20"/>
        </w:rPr>
        <w:t>Gazaleh</w:t>
      </w:r>
      <w:proofErr w:type="spellEnd"/>
      <w:r w:rsidRPr="007A7768">
        <w:rPr>
          <w:color w:val="000000" w:themeColor="text1"/>
          <w:sz w:val="20"/>
          <w:szCs w:val="20"/>
        </w:rPr>
        <w:t xml:space="preserve">, Erin Yoshi, Deadeyes, SPIE, Deena </w:t>
      </w:r>
      <w:proofErr w:type="spellStart"/>
      <w:r w:rsidRPr="007A7768">
        <w:rPr>
          <w:color w:val="000000" w:themeColor="text1"/>
          <w:sz w:val="20"/>
          <w:szCs w:val="20"/>
        </w:rPr>
        <w:t>Mattar</w:t>
      </w:r>
      <w:proofErr w:type="spellEnd"/>
      <w:r w:rsidRPr="007A7768">
        <w:rPr>
          <w:color w:val="000000" w:themeColor="text1"/>
          <w:sz w:val="20"/>
          <w:szCs w:val="20"/>
        </w:rPr>
        <w:t xml:space="preserve"> in Collaboration with Susan Greene.</w:t>
      </w:r>
    </w:p>
    <w:p w14:paraId="51A2857F"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Oakland, California, USA</w:t>
      </w:r>
    </w:p>
    <w:p w14:paraId="62E83273"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2014</w:t>
      </w:r>
    </w:p>
    <w:p w14:paraId="00E45367" w14:textId="2C207B19"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531" w:history="1">
        <w:r w:rsidRPr="007A7768">
          <w:rPr>
            <w:rStyle w:val="Hyperlink"/>
            <w:color w:val="000000" w:themeColor="text1"/>
            <w:sz w:val="20"/>
            <w:szCs w:val="20"/>
          </w:rPr>
          <w:t>https://artforces.org/home-not-suitcase-silwan-east-jerusalem/</w:t>
        </w:r>
      </w:hyperlink>
    </w:p>
    <w:p w14:paraId="52603FED" w14:textId="074F5DC9" w:rsidR="00435EB9" w:rsidRPr="007A7768" w:rsidRDefault="00435EB9" w:rsidP="00435EB9">
      <w:pPr>
        <w:tabs>
          <w:tab w:val="left" w:pos="1800"/>
        </w:tabs>
        <w:rPr>
          <w:color w:val="000000" w:themeColor="text1"/>
          <w:sz w:val="20"/>
          <w:szCs w:val="20"/>
        </w:rPr>
      </w:pPr>
    </w:p>
    <w:p w14:paraId="0B6EB8D9" w14:textId="556F1321" w:rsidR="003D3816" w:rsidRPr="007A7768" w:rsidRDefault="00000000" w:rsidP="003D3816">
      <w:pPr>
        <w:tabs>
          <w:tab w:val="left" w:pos="1800"/>
        </w:tabs>
        <w:rPr>
          <w:color w:val="000000" w:themeColor="text1"/>
          <w:sz w:val="20"/>
          <w:szCs w:val="20"/>
        </w:rPr>
      </w:pPr>
      <w:hyperlink w:anchor="fig_218" w:history="1">
        <w:r w:rsidR="003D3816"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65</w:t>
      </w:r>
    </w:p>
    <w:p w14:paraId="0ACD9235" w14:textId="77777777" w:rsidR="003D3816" w:rsidRPr="007A7768" w:rsidRDefault="003D3816" w:rsidP="00435EB9">
      <w:pPr>
        <w:tabs>
          <w:tab w:val="left" w:pos="1800"/>
        </w:tabs>
        <w:rPr>
          <w:color w:val="000000" w:themeColor="text1"/>
          <w:sz w:val="20"/>
          <w:szCs w:val="20"/>
        </w:rPr>
      </w:pPr>
    </w:p>
    <w:p w14:paraId="3B7AC648" w14:textId="77777777" w:rsidR="00BB115B" w:rsidRPr="007A7768" w:rsidRDefault="00435EB9" w:rsidP="00BB115B">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648E17AA" wp14:editId="3A2EC5C0">
            <wp:extent cx="5943600" cy="963295"/>
            <wp:effectExtent l="0" t="0" r="0" b="0"/>
            <wp:docPr id="566" name="image225.jpg" descr="A screen shot of a carto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25.jpg" descr="A screen shot of a cartoon&#10;&#10;Description automatically generated"/>
                    <pic:cNvPicPr preferRelativeResize="0"/>
                  </pic:nvPicPr>
                  <pic:blipFill>
                    <a:blip r:embed="rId532"/>
                    <a:srcRect/>
                    <a:stretch>
                      <a:fillRect/>
                    </a:stretch>
                  </pic:blipFill>
                  <pic:spPr>
                    <a:xfrm>
                      <a:off x="0" y="0"/>
                      <a:ext cx="5943600" cy="963295"/>
                    </a:xfrm>
                    <a:prstGeom prst="rect">
                      <a:avLst/>
                    </a:prstGeom>
                    <a:ln/>
                  </pic:spPr>
                </pic:pic>
              </a:graphicData>
            </a:graphic>
          </wp:inline>
        </w:drawing>
      </w:r>
    </w:p>
    <w:p w14:paraId="6A42AAAE" w14:textId="166C6EBA" w:rsidR="00435EB9" w:rsidRPr="007A7768" w:rsidRDefault="00BB115B" w:rsidP="00BB115B">
      <w:pPr>
        <w:pStyle w:val="Caption"/>
        <w:rPr>
          <w:szCs w:val="20"/>
        </w:rPr>
      </w:pPr>
      <w:bookmarkStart w:id="608" w:name="_Ref165743439"/>
      <w:bookmarkStart w:id="609" w:name="_Toc17220999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216</w:t>
      </w:r>
      <w:r w:rsidRPr="007A7768">
        <w:rPr>
          <w:noProof/>
          <w:szCs w:val="20"/>
        </w:rPr>
        <w:fldChar w:fldCharType="end"/>
      </w:r>
      <w:bookmarkEnd w:id="608"/>
      <w:r w:rsidRPr="007A7768">
        <w:rPr>
          <w:szCs w:val="20"/>
        </w:rPr>
        <w:t>.</w:t>
      </w:r>
      <w:r w:rsidR="00435EB9" w:rsidRPr="007A7768">
        <w:rPr>
          <w:szCs w:val="20"/>
        </w:rPr>
        <w:t xml:space="preserve"> Oakland Palestine Solidarity Mural II</w:t>
      </w:r>
      <w:bookmarkEnd w:id="609"/>
    </w:p>
    <w:p w14:paraId="1A9AB652"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Artists: Left -Right: Nidal El </w:t>
      </w:r>
      <w:proofErr w:type="spellStart"/>
      <w:r w:rsidRPr="007A7768">
        <w:rPr>
          <w:color w:val="000000" w:themeColor="text1"/>
          <w:sz w:val="20"/>
          <w:szCs w:val="20"/>
        </w:rPr>
        <w:t>Khairy</w:t>
      </w:r>
      <w:proofErr w:type="spellEnd"/>
      <w:r w:rsidRPr="007A7768">
        <w:rPr>
          <w:color w:val="000000" w:themeColor="text1"/>
          <w:sz w:val="20"/>
          <w:szCs w:val="20"/>
        </w:rPr>
        <w:t xml:space="preserve">, IROT, VYAL, Emory Douglas, Chris </w:t>
      </w:r>
      <w:proofErr w:type="spellStart"/>
      <w:r w:rsidRPr="007A7768">
        <w:rPr>
          <w:color w:val="000000" w:themeColor="text1"/>
          <w:sz w:val="20"/>
          <w:szCs w:val="20"/>
        </w:rPr>
        <w:t>Gazaleh</w:t>
      </w:r>
      <w:proofErr w:type="spellEnd"/>
      <w:r w:rsidRPr="007A7768">
        <w:rPr>
          <w:color w:val="000000" w:themeColor="text1"/>
          <w:sz w:val="20"/>
          <w:szCs w:val="20"/>
        </w:rPr>
        <w:t xml:space="preserve">, Erin Yoshi, Deadeyes, SPIE, Deena </w:t>
      </w:r>
      <w:proofErr w:type="spellStart"/>
      <w:r w:rsidRPr="007A7768">
        <w:rPr>
          <w:color w:val="000000" w:themeColor="text1"/>
          <w:sz w:val="20"/>
          <w:szCs w:val="20"/>
        </w:rPr>
        <w:t>Mattar</w:t>
      </w:r>
      <w:proofErr w:type="spellEnd"/>
      <w:r w:rsidRPr="007A7768">
        <w:rPr>
          <w:color w:val="000000" w:themeColor="text1"/>
          <w:sz w:val="20"/>
          <w:szCs w:val="20"/>
        </w:rPr>
        <w:t xml:space="preserve"> in Collaboration with Susan Greene.</w:t>
      </w:r>
    </w:p>
    <w:p w14:paraId="3C512ADA"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Oakland, California, USA</w:t>
      </w:r>
    </w:p>
    <w:p w14:paraId="10E5B67A"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2014</w:t>
      </w:r>
    </w:p>
    <w:p w14:paraId="57963285" w14:textId="778C54B8" w:rsidR="00435EB9" w:rsidRPr="007A7768" w:rsidRDefault="00435EB9" w:rsidP="00435EB9">
      <w:pPr>
        <w:tabs>
          <w:tab w:val="left" w:pos="1800"/>
        </w:tabs>
        <w:rPr>
          <w:color w:val="000000" w:themeColor="text1"/>
          <w:sz w:val="20"/>
          <w:szCs w:val="20"/>
          <w:u w:val="single"/>
        </w:rPr>
      </w:pPr>
      <w:r w:rsidRPr="007A7768">
        <w:rPr>
          <w:color w:val="000000" w:themeColor="text1"/>
          <w:sz w:val="20"/>
          <w:szCs w:val="20"/>
        </w:rPr>
        <w:t xml:space="preserve">Source: </w:t>
      </w:r>
      <w:hyperlink r:id="rId533">
        <w:r w:rsidRPr="007A7768">
          <w:rPr>
            <w:color w:val="000000" w:themeColor="text1"/>
            <w:sz w:val="20"/>
            <w:szCs w:val="20"/>
            <w:u w:val="single"/>
          </w:rPr>
          <w:t>https://artforces.org/projects/murals/usa/oakland-palestine-solidarity-mural/</w:t>
        </w:r>
      </w:hyperlink>
    </w:p>
    <w:p w14:paraId="3262A3F0" w14:textId="0D3808A1" w:rsidR="003D3816" w:rsidRPr="007A7768" w:rsidRDefault="003D3816" w:rsidP="00435EB9">
      <w:pPr>
        <w:tabs>
          <w:tab w:val="left" w:pos="1800"/>
        </w:tabs>
        <w:rPr>
          <w:color w:val="000000" w:themeColor="text1"/>
          <w:sz w:val="20"/>
          <w:szCs w:val="20"/>
          <w:u w:val="single"/>
        </w:rPr>
      </w:pPr>
    </w:p>
    <w:p w14:paraId="272C547F" w14:textId="41DC6519" w:rsidR="003D3816" w:rsidRPr="007A7768" w:rsidRDefault="00000000" w:rsidP="003D3816">
      <w:pPr>
        <w:tabs>
          <w:tab w:val="left" w:pos="1800"/>
        </w:tabs>
        <w:rPr>
          <w:color w:val="000000" w:themeColor="text1"/>
          <w:sz w:val="20"/>
          <w:szCs w:val="20"/>
        </w:rPr>
      </w:pPr>
      <w:hyperlink w:anchor="fig_218" w:history="1">
        <w:r w:rsidR="003D3816"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65</w:t>
      </w:r>
    </w:p>
    <w:p w14:paraId="4DB2E9F7" w14:textId="77777777" w:rsidR="00435EB9" w:rsidRPr="007A7768" w:rsidRDefault="00435EB9" w:rsidP="00435EB9">
      <w:pPr>
        <w:tabs>
          <w:tab w:val="left" w:pos="1800"/>
        </w:tabs>
        <w:rPr>
          <w:color w:val="000000" w:themeColor="text1"/>
          <w:sz w:val="20"/>
          <w:szCs w:val="20"/>
        </w:rPr>
      </w:pPr>
    </w:p>
    <w:p w14:paraId="6FF1BEBB" w14:textId="77777777" w:rsidR="00BB115B" w:rsidRPr="007A7768" w:rsidRDefault="00435EB9" w:rsidP="00BB115B">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2F652D4B" wp14:editId="57876837">
            <wp:extent cx="5943600" cy="1791970"/>
            <wp:effectExtent l="0" t="0" r="0" b="0"/>
            <wp:docPr id="569" name="image237.png" descr="A painted sign with a dove and a shi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7.png" descr="A painted sign with a dove and a ship&#10;&#10;Description automatically generated"/>
                    <pic:cNvPicPr preferRelativeResize="0"/>
                  </pic:nvPicPr>
                  <pic:blipFill>
                    <a:blip r:embed="rId534"/>
                    <a:srcRect/>
                    <a:stretch>
                      <a:fillRect/>
                    </a:stretch>
                  </pic:blipFill>
                  <pic:spPr>
                    <a:xfrm>
                      <a:off x="0" y="0"/>
                      <a:ext cx="5943600" cy="1791970"/>
                    </a:xfrm>
                    <a:prstGeom prst="rect">
                      <a:avLst/>
                    </a:prstGeom>
                    <a:ln/>
                  </pic:spPr>
                </pic:pic>
              </a:graphicData>
            </a:graphic>
          </wp:inline>
        </w:drawing>
      </w:r>
    </w:p>
    <w:p w14:paraId="51161203" w14:textId="219B540D" w:rsidR="00435EB9" w:rsidRPr="007A7768" w:rsidRDefault="00BB115B" w:rsidP="00BB115B">
      <w:pPr>
        <w:pStyle w:val="Caption"/>
        <w:rPr>
          <w:i w:val="0"/>
          <w:iCs w:val="0"/>
          <w:szCs w:val="20"/>
        </w:rPr>
      </w:pPr>
      <w:bookmarkStart w:id="610" w:name="_Ref165743470"/>
      <w:bookmarkStart w:id="611" w:name="_Toc17221000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217</w:t>
      </w:r>
      <w:r w:rsidRPr="007A7768">
        <w:rPr>
          <w:noProof/>
          <w:szCs w:val="20"/>
        </w:rPr>
        <w:fldChar w:fldCharType="end"/>
      </w:r>
      <w:bookmarkEnd w:id="610"/>
      <w:r w:rsidRPr="007A7768">
        <w:rPr>
          <w:szCs w:val="20"/>
        </w:rPr>
        <w:t>.</w:t>
      </w:r>
      <w:r w:rsidR="00435EB9" w:rsidRPr="007A7768">
        <w:rPr>
          <w:szCs w:val="20"/>
        </w:rPr>
        <w:t xml:space="preserve"> Solidarity Mural</w:t>
      </w:r>
      <w:bookmarkEnd w:id="611"/>
    </w:p>
    <w:p w14:paraId="56BDE5FD"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Oakland, California, USA</w:t>
      </w:r>
    </w:p>
    <w:p w14:paraId="4E2D0023"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2017</w:t>
      </w:r>
    </w:p>
    <w:p w14:paraId="2F6B27C4"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Artists: Amend TDK, Eboni Stallworth, 67 </w:t>
      </w:r>
      <w:proofErr w:type="spellStart"/>
      <w:r w:rsidRPr="007A7768">
        <w:rPr>
          <w:color w:val="000000" w:themeColor="text1"/>
          <w:sz w:val="20"/>
          <w:szCs w:val="20"/>
        </w:rPr>
        <w:t>Sueños</w:t>
      </w:r>
      <w:proofErr w:type="spellEnd"/>
      <w:r w:rsidRPr="007A7768">
        <w:rPr>
          <w:color w:val="000000" w:themeColor="text1"/>
          <w:sz w:val="20"/>
          <w:szCs w:val="20"/>
        </w:rPr>
        <w:t>, and students</w:t>
      </w:r>
    </w:p>
    <w:p w14:paraId="3CE15701" w14:textId="0A687569" w:rsidR="00435EB9" w:rsidRPr="007A7768" w:rsidRDefault="00435EB9" w:rsidP="00435EB9">
      <w:pPr>
        <w:tabs>
          <w:tab w:val="left" w:pos="1800"/>
        </w:tabs>
        <w:rPr>
          <w:color w:val="000000" w:themeColor="text1"/>
          <w:sz w:val="20"/>
          <w:szCs w:val="20"/>
          <w:u w:val="single"/>
        </w:rPr>
      </w:pPr>
      <w:r w:rsidRPr="007A7768">
        <w:rPr>
          <w:color w:val="000000" w:themeColor="text1"/>
          <w:sz w:val="20"/>
          <w:szCs w:val="20"/>
        </w:rPr>
        <w:t xml:space="preserve">Source: </w:t>
      </w:r>
      <w:hyperlink r:id="rId535">
        <w:r w:rsidRPr="007A7768">
          <w:rPr>
            <w:color w:val="000000" w:themeColor="text1"/>
            <w:sz w:val="20"/>
            <w:szCs w:val="20"/>
            <w:u w:val="single"/>
          </w:rPr>
          <w:t>https://oaklandmurals.com/solidarity-mural-7/</w:t>
        </w:r>
      </w:hyperlink>
    </w:p>
    <w:p w14:paraId="3AA5820D" w14:textId="2DC8AE8D" w:rsidR="003D3816" w:rsidRPr="007A7768" w:rsidRDefault="003D3816" w:rsidP="00435EB9">
      <w:pPr>
        <w:tabs>
          <w:tab w:val="left" w:pos="1800"/>
        </w:tabs>
        <w:rPr>
          <w:color w:val="000000" w:themeColor="text1"/>
          <w:sz w:val="20"/>
          <w:szCs w:val="20"/>
        </w:rPr>
      </w:pPr>
    </w:p>
    <w:p w14:paraId="6EC143B5" w14:textId="29A3CEE3" w:rsidR="003D3816" w:rsidRPr="007A7768" w:rsidRDefault="00000000" w:rsidP="003D3816">
      <w:pPr>
        <w:tabs>
          <w:tab w:val="left" w:pos="1800"/>
        </w:tabs>
        <w:rPr>
          <w:color w:val="000000" w:themeColor="text1"/>
          <w:sz w:val="20"/>
          <w:szCs w:val="20"/>
        </w:rPr>
      </w:pPr>
      <w:hyperlink w:anchor="fig_218" w:history="1">
        <w:r w:rsidR="003D3816"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65</w:t>
      </w:r>
    </w:p>
    <w:p w14:paraId="2BD3A22C" w14:textId="77777777" w:rsidR="00435EB9" w:rsidRPr="007A7768" w:rsidRDefault="00435EB9" w:rsidP="00435EB9">
      <w:pPr>
        <w:tabs>
          <w:tab w:val="left" w:pos="1800"/>
        </w:tabs>
        <w:rPr>
          <w:color w:val="000000" w:themeColor="text1"/>
          <w:sz w:val="20"/>
          <w:szCs w:val="20"/>
        </w:rPr>
      </w:pPr>
    </w:p>
    <w:p w14:paraId="6CAF99EA" w14:textId="77777777" w:rsidR="00BB115B" w:rsidRPr="007A7768" w:rsidRDefault="00435EB9" w:rsidP="00BB115B">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00B5FB3F" wp14:editId="60745DA0">
            <wp:extent cx="5943600" cy="2569210"/>
            <wp:effectExtent l="0" t="0" r="0" b="0"/>
            <wp:docPr id="568" name="image231.jpg" descr="A mural of hands holding each oth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1.jpg" descr="A mural of hands holding each other&#10;&#10;Description automatically generated"/>
                    <pic:cNvPicPr preferRelativeResize="0"/>
                  </pic:nvPicPr>
                  <pic:blipFill>
                    <a:blip r:embed="rId536"/>
                    <a:srcRect/>
                    <a:stretch>
                      <a:fillRect/>
                    </a:stretch>
                  </pic:blipFill>
                  <pic:spPr>
                    <a:xfrm>
                      <a:off x="0" y="0"/>
                      <a:ext cx="5943600" cy="2569210"/>
                    </a:xfrm>
                    <a:prstGeom prst="rect">
                      <a:avLst/>
                    </a:prstGeom>
                    <a:ln/>
                  </pic:spPr>
                </pic:pic>
              </a:graphicData>
            </a:graphic>
          </wp:inline>
        </w:drawing>
      </w:r>
    </w:p>
    <w:p w14:paraId="57EF4488" w14:textId="0F2BCC78" w:rsidR="00435EB9" w:rsidRPr="007A7768" w:rsidRDefault="00BB115B" w:rsidP="00BB115B">
      <w:pPr>
        <w:pStyle w:val="Caption"/>
        <w:rPr>
          <w:szCs w:val="20"/>
        </w:rPr>
      </w:pPr>
      <w:bookmarkStart w:id="612" w:name="_Ref165743509"/>
      <w:bookmarkStart w:id="613" w:name="_Toc17221000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218</w:t>
      </w:r>
      <w:r w:rsidRPr="007A7768">
        <w:rPr>
          <w:noProof/>
          <w:szCs w:val="20"/>
        </w:rPr>
        <w:fldChar w:fldCharType="end"/>
      </w:r>
      <w:bookmarkEnd w:id="612"/>
      <w:r w:rsidRPr="007A7768">
        <w:rPr>
          <w:szCs w:val="20"/>
        </w:rPr>
        <w:t>.</w:t>
      </w:r>
      <w:r w:rsidR="00435EB9" w:rsidRPr="007A7768">
        <w:rPr>
          <w:szCs w:val="20"/>
        </w:rPr>
        <w:t xml:space="preserve"> Solidarity P.O.W.s</w:t>
      </w:r>
      <w:bookmarkEnd w:id="613"/>
    </w:p>
    <w:p w14:paraId="112506A0"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Belfast, Northern Ireland</w:t>
      </w:r>
    </w:p>
    <w:p w14:paraId="547BED35"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2019</w:t>
      </w:r>
    </w:p>
    <w:p w14:paraId="3147F63A" w14:textId="78864312"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537">
        <w:r w:rsidRPr="007A7768">
          <w:rPr>
            <w:color w:val="000000" w:themeColor="text1"/>
            <w:sz w:val="20"/>
            <w:szCs w:val="20"/>
            <w:u w:val="single"/>
          </w:rPr>
          <w:t>https://www.flickriver.com/photos/zug55/50196577903/</w:t>
        </w:r>
      </w:hyperlink>
    </w:p>
    <w:p w14:paraId="30BDDF18" w14:textId="14E831E5" w:rsidR="00435EB9" w:rsidRPr="007A7768" w:rsidRDefault="00435EB9" w:rsidP="00435EB9">
      <w:pPr>
        <w:tabs>
          <w:tab w:val="left" w:pos="1800"/>
        </w:tabs>
        <w:rPr>
          <w:color w:val="000000" w:themeColor="text1"/>
          <w:sz w:val="20"/>
          <w:szCs w:val="20"/>
        </w:rPr>
      </w:pPr>
    </w:p>
    <w:p w14:paraId="2ACED351" w14:textId="5A676F84" w:rsidR="003D3816" w:rsidRPr="007A7768" w:rsidRDefault="00000000" w:rsidP="00435EB9">
      <w:pPr>
        <w:tabs>
          <w:tab w:val="left" w:pos="1800"/>
        </w:tabs>
        <w:rPr>
          <w:color w:val="000000" w:themeColor="text1"/>
          <w:sz w:val="20"/>
          <w:szCs w:val="20"/>
        </w:rPr>
      </w:pPr>
      <w:hyperlink w:anchor="fig_218" w:history="1">
        <w:r w:rsidR="003D3816"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65</w:t>
      </w:r>
    </w:p>
    <w:p w14:paraId="225C2662" w14:textId="77777777" w:rsidR="00BB115B" w:rsidRPr="007A7768" w:rsidRDefault="00435EB9" w:rsidP="00BB115B">
      <w:pPr>
        <w:keepNext/>
        <w:rPr>
          <w:color w:val="000000" w:themeColor="text1"/>
          <w:sz w:val="20"/>
          <w:szCs w:val="20"/>
        </w:rPr>
      </w:pPr>
      <w:r w:rsidRPr="007A7768">
        <w:rPr>
          <w:noProof/>
          <w:color w:val="000000" w:themeColor="text1"/>
          <w:sz w:val="20"/>
          <w:szCs w:val="20"/>
        </w:rPr>
        <w:lastRenderedPageBreak/>
        <w:drawing>
          <wp:inline distT="0" distB="0" distL="0" distR="0" wp14:anchorId="6B38B6BD" wp14:editId="4DF0429C">
            <wp:extent cx="4970780" cy="2514764"/>
            <wp:effectExtent l="0" t="0" r="0" b="0"/>
            <wp:docPr id="571" name="image232.jpg" descr="A mural of a person holding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2.jpg" descr="A mural of a person holding a flag&#10;&#10;Description automatically generated"/>
                    <pic:cNvPicPr preferRelativeResize="0"/>
                  </pic:nvPicPr>
                  <pic:blipFill rotWithShape="1">
                    <a:blip r:embed="rId538"/>
                    <a:srcRect t="13728" b="16585"/>
                    <a:stretch/>
                  </pic:blipFill>
                  <pic:spPr bwMode="auto">
                    <a:xfrm>
                      <a:off x="0" y="0"/>
                      <a:ext cx="5023115" cy="2541241"/>
                    </a:xfrm>
                    <a:prstGeom prst="rect">
                      <a:avLst/>
                    </a:prstGeom>
                    <a:ln>
                      <a:noFill/>
                    </a:ln>
                    <a:extLst>
                      <a:ext uri="{53640926-AAD7-44D8-BBD7-CCE9431645EC}">
                        <a14:shadowObscured xmlns:a14="http://schemas.microsoft.com/office/drawing/2010/main"/>
                      </a:ext>
                    </a:extLst>
                  </pic:spPr>
                </pic:pic>
              </a:graphicData>
            </a:graphic>
          </wp:inline>
        </w:drawing>
      </w:r>
    </w:p>
    <w:p w14:paraId="34B34124" w14:textId="6735CE85" w:rsidR="00435EB9" w:rsidRPr="007A7768" w:rsidRDefault="00BB115B" w:rsidP="00BB115B">
      <w:pPr>
        <w:pStyle w:val="Caption"/>
        <w:rPr>
          <w:i w:val="0"/>
          <w:iCs w:val="0"/>
          <w:szCs w:val="20"/>
        </w:rPr>
      </w:pPr>
      <w:bookmarkStart w:id="614" w:name="_Ref165743546"/>
      <w:bookmarkStart w:id="615" w:name="_Toc17221000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219</w:t>
      </w:r>
      <w:r w:rsidRPr="007A7768">
        <w:rPr>
          <w:noProof/>
          <w:szCs w:val="20"/>
        </w:rPr>
        <w:fldChar w:fldCharType="end"/>
      </w:r>
      <w:bookmarkEnd w:id="614"/>
      <w:r w:rsidRPr="007A7768">
        <w:rPr>
          <w:szCs w:val="20"/>
        </w:rPr>
        <w:t>.</w:t>
      </w:r>
      <w:r w:rsidR="00435EB9" w:rsidRPr="007A7768">
        <w:rPr>
          <w:szCs w:val="20"/>
        </w:rPr>
        <w:t xml:space="preserve"> No </w:t>
      </w:r>
      <w:proofErr w:type="spellStart"/>
      <w:r w:rsidR="00435EB9" w:rsidRPr="007A7768">
        <w:rPr>
          <w:szCs w:val="20"/>
        </w:rPr>
        <w:t>és</w:t>
      </w:r>
      <w:proofErr w:type="spellEnd"/>
      <w:r w:rsidR="00435EB9" w:rsidRPr="007A7768">
        <w:rPr>
          <w:szCs w:val="20"/>
        </w:rPr>
        <w:t xml:space="preserve"> </w:t>
      </w:r>
      <w:proofErr w:type="spellStart"/>
      <w:r w:rsidR="00435EB9" w:rsidRPr="007A7768">
        <w:rPr>
          <w:szCs w:val="20"/>
        </w:rPr>
        <w:t>una</w:t>
      </w:r>
      <w:proofErr w:type="spellEnd"/>
      <w:r w:rsidR="00435EB9" w:rsidRPr="007A7768">
        <w:rPr>
          <w:szCs w:val="20"/>
        </w:rPr>
        <w:t xml:space="preserve"> Guerra, </w:t>
      </w:r>
      <w:proofErr w:type="spellStart"/>
      <w:r w:rsidR="00435EB9" w:rsidRPr="007A7768">
        <w:rPr>
          <w:szCs w:val="20"/>
        </w:rPr>
        <w:t>és</w:t>
      </w:r>
      <w:proofErr w:type="spellEnd"/>
      <w:r w:rsidR="00435EB9" w:rsidRPr="007A7768">
        <w:rPr>
          <w:szCs w:val="20"/>
        </w:rPr>
        <w:t xml:space="preserve"> un </w:t>
      </w:r>
      <w:proofErr w:type="spellStart"/>
      <w:r w:rsidR="00435EB9" w:rsidRPr="007A7768">
        <w:rPr>
          <w:szCs w:val="20"/>
        </w:rPr>
        <w:t>Genocidi</w:t>
      </w:r>
      <w:proofErr w:type="spellEnd"/>
      <w:r w:rsidR="00435EB9" w:rsidRPr="007A7768">
        <w:rPr>
          <w:szCs w:val="20"/>
        </w:rPr>
        <w:t xml:space="preserve"> (It is not a War, It is a Genocide)</w:t>
      </w:r>
      <w:bookmarkEnd w:id="615"/>
    </w:p>
    <w:p w14:paraId="5BD6C5BD" w14:textId="77777777" w:rsidR="00435EB9" w:rsidRPr="007A7768" w:rsidRDefault="00435EB9" w:rsidP="00435EB9">
      <w:pPr>
        <w:rPr>
          <w:color w:val="000000" w:themeColor="text1"/>
          <w:sz w:val="20"/>
          <w:szCs w:val="20"/>
        </w:rPr>
      </w:pPr>
      <w:r w:rsidRPr="007A7768">
        <w:rPr>
          <w:color w:val="000000" w:themeColor="text1"/>
          <w:sz w:val="20"/>
          <w:szCs w:val="20"/>
        </w:rPr>
        <w:t>Location: Barcelona, Spain</w:t>
      </w:r>
    </w:p>
    <w:p w14:paraId="596CBE52" w14:textId="77777777" w:rsidR="00435EB9" w:rsidRPr="007A7768" w:rsidRDefault="00435EB9" w:rsidP="00435EB9">
      <w:pPr>
        <w:rPr>
          <w:color w:val="000000" w:themeColor="text1"/>
          <w:sz w:val="20"/>
          <w:szCs w:val="20"/>
        </w:rPr>
      </w:pPr>
      <w:r w:rsidRPr="007A7768">
        <w:rPr>
          <w:color w:val="000000" w:themeColor="text1"/>
          <w:sz w:val="20"/>
          <w:szCs w:val="20"/>
        </w:rPr>
        <w:t>Date: 2021</w:t>
      </w:r>
    </w:p>
    <w:p w14:paraId="3BCE47C0" w14:textId="77777777" w:rsidR="00435EB9" w:rsidRPr="007A7768" w:rsidRDefault="00435EB9" w:rsidP="00435EB9">
      <w:pPr>
        <w:rPr>
          <w:color w:val="000000" w:themeColor="text1"/>
          <w:sz w:val="20"/>
          <w:szCs w:val="20"/>
        </w:rPr>
      </w:pPr>
      <w:r w:rsidRPr="007A7768">
        <w:rPr>
          <w:color w:val="000000" w:themeColor="text1"/>
          <w:sz w:val="20"/>
          <w:szCs w:val="20"/>
        </w:rPr>
        <w:t>Artist: Lack Block</w:t>
      </w:r>
    </w:p>
    <w:p w14:paraId="73A3632B" w14:textId="5E5D2FC2"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539">
        <w:r w:rsidRPr="007A7768">
          <w:rPr>
            <w:color w:val="000000" w:themeColor="text1"/>
            <w:sz w:val="20"/>
            <w:szCs w:val="20"/>
            <w:u w:val="single"/>
          </w:rPr>
          <w:t>https://www.reddit.com/r/Barcelona/comments/nlezdl/palestine_solidarity_mural_in_barcelona/</w:t>
        </w:r>
      </w:hyperlink>
    </w:p>
    <w:p w14:paraId="5E206154" w14:textId="57B4685D" w:rsidR="00435EB9" w:rsidRPr="007A7768" w:rsidRDefault="00435EB9" w:rsidP="00435EB9">
      <w:pPr>
        <w:tabs>
          <w:tab w:val="left" w:pos="1800"/>
        </w:tabs>
        <w:rPr>
          <w:color w:val="000000" w:themeColor="text1"/>
          <w:sz w:val="20"/>
          <w:szCs w:val="20"/>
        </w:rPr>
      </w:pPr>
    </w:p>
    <w:p w14:paraId="151A822B" w14:textId="5D23F70F" w:rsidR="003D3816" w:rsidRPr="007A7768" w:rsidRDefault="00000000" w:rsidP="003D3816">
      <w:pPr>
        <w:tabs>
          <w:tab w:val="left" w:pos="1800"/>
        </w:tabs>
        <w:rPr>
          <w:color w:val="000000" w:themeColor="text1"/>
          <w:sz w:val="20"/>
          <w:szCs w:val="20"/>
        </w:rPr>
      </w:pPr>
      <w:hyperlink w:anchor="fig_218" w:history="1">
        <w:r w:rsidR="003D3816"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65</w:t>
      </w:r>
    </w:p>
    <w:p w14:paraId="3F149EBD" w14:textId="77777777" w:rsidR="003D3816" w:rsidRPr="007A7768" w:rsidRDefault="003D3816" w:rsidP="00435EB9">
      <w:pPr>
        <w:tabs>
          <w:tab w:val="left" w:pos="1800"/>
        </w:tabs>
        <w:rPr>
          <w:color w:val="000000" w:themeColor="text1"/>
          <w:sz w:val="20"/>
          <w:szCs w:val="20"/>
        </w:rPr>
      </w:pPr>
    </w:p>
    <w:p w14:paraId="53B4664F" w14:textId="77777777" w:rsidR="00BB115B" w:rsidRPr="007A7768" w:rsidRDefault="00435EB9" w:rsidP="00BB115B">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70C93C7B" wp14:editId="49D186AE">
            <wp:extent cx="4844374" cy="3229583"/>
            <wp:effectExtent l="0" t="0" r="0" b="0"/>
            <wp:docPr id="564" name="image226.jpg" descr="A person on a ladder painting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6.jpg" descr="A person on a ladder painting a person's face&#10;&#10;Description automatically generated"/>
                    <pic:cNvPicPr preferRelativeResize="0"/>
                  </pic:nvPicPr>
                  <pic:blipFill>
                    <a:blip r:embed="rId540"/>
                    <a:srcRect/>
                    <a:stretch>
                      <a:fillRect/>
                    </a:stretch>
                  </pic:blipFill>
                  <pic:spPr>
                    <a:xfrm>
                      <a:off x="0" y="0"/>
                      <a:ext cx="4886613" cy="3257742"/>
                    </a:xfrm>
                    <a:prstGeom prst="rect">
                      <a:avLst/>
                    </a:prstGeom>
                    <a:ln/>
                  </pic:spPr>
                </pic:pic>
              </a:graphicData>
            </a:graphic>
          </wp:inline>
        </w:drawing>
      </w:r>
    </w:p>
    <w:p w14:paraId="6B992458" w14:textId="71086213" w:rsidR="00435EB9" w:rsidRPr="007A7768" w:rsidRDefault="00BB115B" w:rsidP="00BB115B">
      <w:pPr>
        <w:pStyle w:val="Caption"/>
        <w:rPr>
          <w:szCs w:val="20"/>
        </w:rPr>
      </w:pPr>
      <w:bookmarkStart w:id="616" w:name="_Ref165743608"/>
      <w:bookmarkStart w:id="617" w:name="_Toc17221000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220</w:t>
      </w:r>
      <w:r w:rsidRPr="007A7768">
        <w:rPr>
          <w:noProof/>
          <w:szCs w:val="20"/>
        </w:rPr>
        <w:fldChar w:fldCharType="end"/>
      </w:r>
      <w:bookmarkEnd w:id="616"/>
      <w:r w:rsidRPr="007A7768">
        <w:rPr>
          <w:szCs w:val="20"/>
        </w:rPr>
        <w:t>.</w:t>
      </w:r>
      <w:r w:rsidR="00435EB9" w:rsidRPr="007A7768">
        <w:rPr>
          <w:szCs w:val="20"/>
        </w:rPr>
        <w:t xml:space="preserve"> Artists Arrested After Painting Solidarity with Imprisoned Activist </w:t>
      </w:r>
      <w:proofErr w:type="spellStart"/>
      <w:r w:rsidR="00435EB9" w:rsidRPr="007A7768">
        <w:rPr>
          <w:szCs w:val="20"/>
        </w:rPr>
        <w:t>Ahed</w:t>
      </w:r>
      <w:proofErr w:type="spellEnd"/>
      <w:r w:rsidR="00435EB9" w:rsidRPr="007A7768">
        <w:rPr>
          <w:szCs w:val="20"/>
        </w:rPr>
        <w:t xml:space="preserve"> Tamimi</w:t>
      </w:r>
      <w:bookmarkEnd w:id="617"/>
    </w:p>
    <w:p w14:paraId="6D143555"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West Bank, Palestine</w:t>
      </w:r>
    </w:p>
    <w:p w14:paraId="3B4EF757"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2018</w:t>
      </w:r>
    </w:p>
    <w:p w14:paraId="5F738903" w14:textId="778289FB"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Artists: </w:t>
      </w:r>
      <w:proofErr w:type="spellStart"/>
      <w:r w:rsidRPr="007A7768">
        <w:rPr>
          <w:color w:val="000000" w:themeColor="text1"/>
          <w:sz w:val="20"/>
          <w:szCs w:val="20"/>
        </w:rPr>
        <w:t>Jorit</w:t>
      </w:r>
      <w:proofErr w:type="spellEnd"/>
      <w:r w:rsidRPr="007A7768">
        <w:rPr>
          <w:color w:val="000000" w:themeColor="text1"/>
          <w:sz w:val="20"/>
          <w:szCs w:val="20"/>
        </w:rPr>
        <w:t xml:space="preserve"> and Agostino </w:t>
      </w:r>
      <w:proofErr w:type="spellStart"/>
      <w:r w:rsidRPr="007A7768">
        <w:rPr>
          <w:color w:val="000000" w:themeColor="text1"/>
          <w:sz w:val="20"/>
          <w:szCs w:val="20"/>
        </w:rPr>
        <w:t>Chirwin</w:t>
      </w:r>
      <w:proofErr w:type="spellEnd"/>
      <w:r w:rsidRPr="007A7768">
        <w:rPr>
          <w:color w:val="000000" w:themeColor="text1"/>
          <w:sz w:val="20"/>
          <w:szCs w:val="20"/>
        </w:rPr>
        <w:t xml:space="preserve"> </w:t>
      </w:r>
    </w:p>
    <w:p w14:paraId="65F45CC4" w14:textId="54FB7932" w:rsidR="0087007C" w:rsidRPr="007A7768" w:rsidRDefault="0087007C" w:rsidP="00435EB9">
      <w:pPr>
        <w:tabs>
          <w:tab w:val="left" w:pos="1800"/>
        </w:tabs>
        <w:rPr>
          <w:color w:val="000000" w:themeColor="text1"/>
          <w:sz w:val="20"/>
          <w:szCs w:val="20"/>
        </w:rPr>
      </w:pPr>
      <w:r w:rsidRPr="007A7768">
        <w:rPr>
          <w:color w:val="000000" w:themeColor="text1"/>
          <w:sz w:val="20"/>
          <w:szCs w:val="20"/>
        </w:rPr>
        <w:t xml:space="preserve">Photographer: Wisam </w:t>
      </w:r>
      <w:proofErr w:type="spellStart"/>
      <w:r w:rsidRPr="007A7768">
        <w:rPr>
          <w:color w:val="000000" w:themeColor="text1"/>
          <w:sz w:val="20"/>
          <w:szCs w:val="20"/>
        </w:rPr>
        <w:t>Hashlamoun</w:t>
      </w:r>
      <w:proofErr w:type="spellEnd"/>
    </w:p>
    <w:p w14:paraId="6E5C3212" w14:textId="52EF9DAE"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541">
        <w:r w:rsidRPr="007A7768">
          <w:rPr>
            <w:color w:val="000000" w:themeColor="text1"/>
            <w:sz w:val="20"/>
            <w:szCs w:val="20"/>
            <w:u w:val="single"/>
          </w:rPr>
          <w:t>https://www.972mag.com/israel-arrests-artists-behind-ahed-tamimi-mural-on-separation-wall/</w:t>
        </w:r>
      </w:hyperlink>
      <w:r w:rsidRPr="007A7768">
        <w:rPr>
          <w:color w:val="000000" w:themeColor="text1"/>
          <w:sz w:val="20"/>
          <w:szCs w:val="20"/>
        </w:rPr>
        <w:t xml:space="preserve"> &amp; </w:t>
      </w:r>
      <w:hyperlink r:id="rId542">
        <w:r w:rsidRPr="007A7768">
          <w:rPr>
            <w:color w:val="000000" w:themeColor="text1"/>
            <w:sz w:val="20"/>
            <w:szCs w:val="20"/>
            <w:u w:val="single"/>
          </w:rPr>
          <w:t>https://www.timesofisrael.com/italian-graffiti-artist-arrested-for-mural-of-ahed-tamimi-on-security-barrier/</w:t>
        </w:r>
      </w:hyperlink>
    </w:p>
    <w:p w14:paraId="61F9D1A6" w14:textId="77777777" w:rsidR="00435EB9" w:rsidRPr="007A7768" w:rsidRDefault="00435EB9" w:rsidP="00435EB9">
      <w:pPr>
        <w:tabs>
          <w:tab w:val="left" w:pos="1800"/>
        </w:tabs>
        <w:rPr>
          <w:color w:val="000000" w:themeColor="text1"/>
          <w:sz w:val="20"/>
          <w:szCs w:val="20"/>
        </w:rPr>
      </w:pPr>
    </w:p>
    <w:p w14:paraId="6AB25D5B" w14:textId="690CE802" w:rsidR="003D3816" w:rsidRPr="007A7768" w:rsidRDefault="00000000" w:rsidP="003D3816">
      <w:pPr>
        <w:tabs>
          <w:tab w:val="left" w:pos="1800"/>
        </w:tabs>
        <w:rPr>
          <w:color w:val="000000" w:themeColor="text1"/>
          <w:sz w:val="20"/>
          <w:szCs w:val="20"/>
        </w:rPr>
      </w:pPr>
      <w:hyperlink w:anchor="fig_218" w:history="1">
        <w:r w:rsidR="003D3816" w:rsidRPr="007A7768">
          <w:rPr>
            <w:rStyle w:val="Hyperlink"/>
            <w:color w:val="000000" w:themeColor="text1"/>
            <w:sz w:val="20"/>
            <w:szCs w:val="20"/>
          </w:rPr>
          <w:t>Return to Page</w:t>
        </w:r>
      </w:hyperlink>
      <w:r w:rsidR="00F63492" w:rsidRPr="007A7768">
        <w:rPr>
          <w:rStyle w:val="Hyperlink"/>
          <w:color w:val="000000" w:themeColor="text1"/>
          <w:sz w:val="20"/>
          <w:szCs w:val="20"/>
        </w:rPr>
        <w:t xml:space="preserve"> 65</w:t>
      </w:r>
    </w:p>
    <w:p w14:paraId="47ECC9E9" w14:textId="77777777" w:rsidR="00435EB9" w:rsidRPr="007A7768" w:rsidRDefault="00435EB9" w:rsidP="003D3816">
      <w:pPr>
        <w:rPr>
          <w:color w:val="000000" w:themeColor="text1"/>
          <w:sz w:val="20"/>
          <w:szCs w:val="20"/>
        </w:rPr>
      </w:pPr>
    </w:p>
    <w:p w14:paraId="1B7A4573" w14:textId="77777777" w:rsidR="00BB115B" w:rsidRPr="007A7768" w:rsidRDefault="00435EB9" w:rsidP="00BB115B">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021A7526" wp14:editId="04FBC38D">
            <wp:extent cx="5942134" cy="2091447"/>
            <wp:effectExtent l="0" t="0" r="1905" b="4445"/>
            <wp:docPr id="541" name="image198.jpg" descr="A wall with a sig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8.jpg" descr="A wall with a sign on it&#10;&#10;Description automatically generated"/>
                    <pic:cNvPicPr preferRelativeResize="0"/>
                  </pic:nvPicPr>
                  <pic:blipFill rotWithShape="1">
                    <a:blip r:embed="rId543"/>
                    <a:srcRect t="26418" b="11153"/>
                    <a:stretch/>
                  </pic:blipFill>
                  <pic:spPr bwMode="auto">
                    <a:xfrm>
                      <a:off x="0" y="0"/>
                      <a:ext cx="5943600" cy="2091963"/>
                    </a:xfrm>
                    <a:prstGeom prst="rect">
                      <a:avLst/>
                    </a:prstGeom>
                    <a:ln>
                      <a:noFill/>
                    </a:ln>
                    <a:extLst>
                      <a:ext uri="{53640926-AAD7-44D8-BBD7-CCE9431645EC}">
                        <a14:shadowObscured xmlns:a14="http://schemas.microsoft.com/office/drawing/2010/main"/>
                      </a:ext>
                    </a:extLst>
                  </pic:spPr>
                </pic:pic>
              </a:graphicData>
            </a:graphic>
          </wp:inline>
        </w:drawing>
      </w:r>
    </w:p>
    <w:p w14:paraId="53450731" w14:textId="3732FCF4" w:rsidR="00435EB9" w:rsidRPr="007A7768" w:rsidRDefault="00BB115B" w:rsidP="00BB115B">
      <w:pPr>
        <w:pStyle w:val="Caption"/>
        <w:rPr>
          <w:szCs w:val="20"/>
        </w:rPr>
      </w:pPr>
      <w:bookmarkStart w:id="618" w:name="_Ref165743642"/>
      <w:bookmarkStart w:id="619" w:name="_Toc17221000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221</w:t>
      </w:r>
      <w:r w:rsidRPr="007A7768">
        <w:rPr>
          <w:noProof/>
          <w:szCs w:val="20"/>
        </w:rPr>
        <w:fldChar w:fldCharType="end"/>
      </w:r>
      <w:bookmarkEnd w:id="618"/>
      <w:r w:rsidRPr="007A7768">
        <w:rPr>
          <w:szCs w:val="20"/>
        </w:rPr>
        <w:t>.</w:t>
      </w:r>
      <w:r w:rsidR="00435EB9" w:rsidRPr="007A7768">
        <w:rPr>
          <w:szCs w:val="20"/>
        </w:rPr>
        <w:t xml:space="preserve"> Solidarity with Imprisoned Youth from </w:t>
      </w:r>
      <w:proofErr w:type="spellStart"/>
      <w:r w:rsidR="00435EB9" w:rsidRPr="007A7768">
        <w:rPr>
          <w:szCs w:val="20"/>
        </w:rPr>
        <w:t>Alsasua</w:t>
      </w:r>
      <w:proofErr w:type="spellEnd"/>
      <w:r w:rsidR="00435EB9" w:rsidRPr="007A7768">
        <w:rPr>
          <w:szCs w:val="20"/>
        </w:rPr>
        <w:t xml:space="preserve"> I</w:t>
      </w:r>
      <w:bookmarkEnd w:id="619"/>
    </w:p>
    <w:p w14:paraId="1A31C569"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Valencia, Spain</w:t>
      </w:r>
    </w:p>
    <w:p w14:paraId="026F021F"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2018</w:t>
      </w:r>
    </w:p>
    <w:p w14:paraId="77B122D8"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Artist: </w:t>
      </w:r>
      <w:r w:rsidRPr="007A7768">
        <w:rPr>
          <w:color w:val="000000" w:themeColor="text1"/>
          <w:sz w:val="20"/>
          <w:szCs w:val="20"/>
          <w:highlight w:val="white"/>
        </w:rPr>
        <w:t xml:space="preserve">Elías </w:t>
      </w:r>
      <w:proofErr w:type="spellStart"/>
      <w:r w:rsidRPr="007A7768">
        <w:rPr>
          <w:color w:val="000000" w:themeColor="text1"/>
          <w:sz w:val="20"/>
          <w:szCs w:val="20"/>
          <w:highlight w:val="white"/>
        </w:rPr>
        <w:t>Taño</w:t>
      </w:r>
      <w:proofErr w:type="spellEnd"/>
    </w:p>
    <w:p w14:paraId="6192B287" w14:textId="24B38B09"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544">
        <w:r w:rsidRPr="007A7768">
          <w:rPr>
            <w:color w:val="000000" w:themeColor="text1"/>
            <w:sz w:val="20"/>
            <w:szCs w:val="20"/>
            <w:u w:val="single"/>
          </w:rPr>
          <w:t>https://valenciaplaza.com/la-policia-interviene-en-la-convocatoria-para-borrar-el-mural-de-elias-tano</w:t>
        </w:r>
      </w:hyperlink>
    </w:p>
    <w:p w14:paraId="53D7D1C3" w14:textId="28D642F0" w:rsidR="00435EB9" w:rsidRPr="007A7768" w:rsidRDefault="00435EB9" w:rsidP="00435EB9">
      <w:pPr>
        <w:tabs>
          <w:tab w:val="left" w:pos="1800"/>
        </w:tabs>
        <w:rPr>
          <w:color w:val="000000" w:themeColor="text1"/>
          <w:sz w:val="20"/>
          <w:szCs w:val="20"/>
        </w:rPr>
      </w:pPr>
    </w:p>
    <w:p w14:paraId="330693CB" w14:textId="214AF537" w:rsidR="003D3816" w:rsidRPr="007A7768" w:rsidRDefault="00000000" w:rsidP="003D3816">
      <w:pPr>
        <w:tabs>
          <w:tab w:val="left" w:pos="1800"/>
        </w:tabs>
        <w:rPr>
          <w:color w:val="000000" w:themeColor="text1"/>
          <w:sz w:val="20"/>
          <w:szCs w:val="20"/>
        </w:rPr>
      </w:pPr>
      <w:hyperlink w:anchor="fig_218" w:history="1">
        <w:r w:rsidR="003D3816"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66</w:t>
      </w:r>
    </w:p>
    <w:p w14:paraId="24F3C24B" w14:textId="77777777" w:rsidR="003D3816" w:rsidRPr="007A7768" w:rsidRDefault="003D3816" w:rsidP="00435EB9">
      <w:pPr>
        <w:tabs>
          <w:tab w:val="left" w:pos="1800"/>
        </w:tabs>
        <w:rPr>
          <w:color w:val="000000" w:themeColor="text1"/>
          <w:sz w:val="20"/>
          <w:szCs w:val="20"/>
        </w:rPr>
      </w:pPr>
    </w:p>
    <w:p w14:paraId="412C188E" w14:textId="77777777" w:rsidR="00BB115B" w:rsidRPr="007A7768" w:rsidRDefault="00435EB9" w:rsidP="00BB115B">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256CAF86" wp14:editId="55966738">
            <wp:extent cx="5948739" cy="3009362"/>
            <wp:effectExtent l="0" t="0" r="0" b="0"/>
            <wp:docPr id="540" name="image205.jpg" descr="A graffiti on a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05.jpg" descr="A graffiti on a wall&#10;&#10;Description automatically generated"/>
                    <pic:cNvPicPr preferRelativeResize="0"/>
                  </pic:nvPicPr>
                  <pic:blipFill>
                    <a:blip r:embed="rId545"/>
                    <a:srcRect/>
                    <a:stretch>
                      <a:fillRect/>
                    </a:stretch>
                  </pic:blipFill>
                  <pic:spPr>
                    <a:xfrm>
                      <a:off x="0" y="0"/>
                      <a:ext cx="5948739" cy="3009362"/>
                    </a:xfrm>
                    <a:prstGeom prst="rect">
                      <a:avLst/>
                    </a:prstGeom>
                    <a:ln/>
                  </pic:spPr>
                </pic:pic>
              </a:graphicData>
            </a:graphic>
          </wp:inline>
        </w:drawing>
      </w:r>
    </w:p>
    <w:p w14:paraId="12D3733E" w14:textId="617C3041" w:rsidR="00435EB9" w:rsidRPr="007A7768" w:rsidRDefault="00BB115B" w:rsidP="00BB115B">
      <w:pPr>
        <w:pStyle w:val="Caption"/>
        <w:rPr>
          <w:szCs w:val="20"/>
        </w:rPr>
      </w:pPr>
      <w:bookmarkStart w:id="620" w:name="_Ref165743644"/>
      <w:bookmarkStart w:id="621" w:name="_Toc17221000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222</w:t>
      </w:r>
      <w:r w:rsidRPr="007A7768">
        <w:rPr>
          <w:noProof/>
          <w:szCs w:val="20"/>
        </w:rPr>
        <w:fldChar w:fldCharType="end"/>
      </w:r>
      <w:bookmarkEnd w:id="620"/>
      <w:r w:rsidRPr="007A7768">
        <w:rPr>
          <w:szCs w:val="20"/>
        </w:rPr>
        <w:t>.</w:t>
      </w:r>
      <w:r w:rsidR="00435EB9" w:rsidRPr="007A7768">
        <w:rPr>
          <w:szCs w:val="20"/>
        </w:rPr>
        <w:t xml:space="preserve"> Solidarity with Imprisoned Youth from </w:t>
      </w:r>
      <w:proofErr w:type="spellStart"/>
      <w:r w:rsidR="00435EB9" w:rsidRPr="007A7768">
        <w:rPr>
          <w:szCs w:val="20"/>
        </w:rPr>
        <w:t>Alsasua</w:t>
      </w:r>
      <w:proofErr w:type="spellEnd"/>
      <w:r w:rsidR="00435EB9" w:rsidRPr="007A7768">
        <w:rPr>
          <w:szCs w:val="20"/>
        </w:rPr>
        <w:t xml:space="preserve"> I, Vandalized</w:t>
      </w:r>
      <w:bookmarkEnd w:id="621"/>
    </w:p>
    <w:p w14:paraId="54F8CC91"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Valencia, Spain</w:t>
      </w:r>
    </w:p>
    <w:p w14:paraId="67CCB59C"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2018</w:t>
      </w:r>
    </w:p>
    <w:p w14:paraId="336000D5"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Artist: </w:t>
      </w:r>
      <w:r w:rsidRPr="007A7768">
        <w:rPr>
          <w:color w:val="000000" w:themeColor="text1"/>
          <w:sz w:val="20"/>
          <w:szCs w:val="20"/>
          <w:highlight w:val="white"/>
        </w:rPr>
        <w:t xml:space="preserve">Elías </w:t>
      </w:r>
      <w:proofErr w:type="spellStart"/>
      <w:r w:rsidRPr="007A7768">
        <w:rPr>
          <w:color w:val="000000" w:themeColor="text1"/>
          <w:sz w:val="20"/>
          <w:szCs w:val="20"/>
          <w:highlight w:val="white"/>
        </w:rPr>
        <w:t>Taño</w:t>
      </w:r>
      <w:proofErr w:type="spellEnd"/>
    </w:p>
    <w:p w14:paraId="050CB915" w14:textId="451C9DB3"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546">
        <w:r w:rsidRPr="007A7768">
          <w:rPr>
            <w:color w:val="000000" w:themeColor="text1"/>
            <w:sz w:val="20"/>
            <w:szCs w:val="20"/>
            <w:u w:val="single"/>
          </w:rPr>
          <w:t>https://cadenaser.com/emisora/2018/07/25/radio_valencia/1532521042_864772.html</w:t>
        </w:r>
      </w:hyperlink>
    </w:p>
    <w:p w14:paraId="54251BF7" w14:textId="77777777" w:rsidR="00435EB9" w:rsidRPr="007A7768" w:rsidRDefault="00435EB9" w:rsidP="00435EB9">
      <w:pPr>
        <w:rPr>
          <w:color w:val="000000" w:themeColor="text1"/>
          <w:sz w:val="20"/>
          <w:szCs w:val="20"/>
        </w:rPr>
      </w:pPr>
    </w:p>
    <w:p w14:paraId="0D2D95BE" w14:textId="580AE8A9" w:rsidR="003D3816" w:rsidRPr="007A7768" w:rsidRDefault="00000000" w:rsidP="003D3816">
      <w:pPr>
        <w:tabs>
          <w:tab w:val="left" w:pos="1800"/>
        </w:tabs>
        <w:rPr>
          <w:color w:val="000000" w:themeColor="text1"/>
          <w:sz w:val="20"/>
          <w:szCs w:val="20"/>
        </w:rPr>
      </w:pPr>
      <w:hyperlink w:anchor="fig_218" w:history="1">
        <w:r w:rsidR="003D3816"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66</w:t>
      </w:r>
    </w:p>
    <w:p w14:paraId="005E14DA" w14:textId="77777777" w:rsidR="00435EB9" w:rsidRPr="007A7768" w:rsidRDefault="00435EB9" w:rsidP="00435EB9">
      <w:pPr>
        <w:rPr>
          <w:color w:val="000000" w:themeColor="text1"/>
          <w:sz w:val="20"/>
          <w:szCs w:val="20"/>
          <w:highlight w:val="white"/>
        </w:rPr>
      </w:pPr>
    </w:p>
    <w:p w14:paraId="5C3BA3CF" w14:textId="77777777" w:rsidR="00BB115B" w:rsidRPr="007A7768" w:rsidRDefault="00435EB9" w:rsidP="00BB115B">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0602AA63" wp14:editId="0AC71549">
            <wp:extent cx="5105400" cy="2948194"/>
            <wp:effectExtent l="0" t="0" r="0" b="0"/>
            <wp:docPr id="543" name="image204.jpg" descr="A wall with a mural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4.jpg" descr="A wall with a mural of people&#10;&#10;Description automatically generated with medium confidence"/>
                    <pic:cNvPicPr preferRelativeResize="0"/>
                  </pic:nvPicPr>
                  <pic:blipFill rotWithShape="1">
                    <a:blip r:embed="rId547"/>
                    <a:srcRect t="12656" b="10348"/>
                    <a:stretch/>
                  </pic:blipFill>
                  <pic:spPr bwMode="auto">
                    <a:xfrm>
                      <a:off x="0" y="0"/>
                      <a:ext cx="5170040" cy="2985522"/>
                    </a:xfrm>
                    <a:prstGeom prst="rect">
                      <a:avLst/>
                    </a:prstGeom>
                    <a:ln>
                      <a:noFill/>
                    </a:ln>
                    <a:extLst>
                      <a:ext uri="{53640926-AAD7-44D8-BBD7-CCE9431645EC}">
                        <a14:shadowObscured xmlns:a14="http://schemas.microsoft.com/office/drawing/2010/main"/>
                      </a:ext>
                    </a:extLst>
                  </pic:spPr>
                </pic:pic>
              </a:graphicData>
            </a:graphic>
          </wp:inline>
        </w:drawing>
      </w:r>
    </w:p>
    <w:p w14:paraId="5E5D5301" w14:textId="2EB1FE2D" w:rsidR="00435EB9" w:rsidRPr="007A7768" w:rsidRDefault="00BB115B" w:rsidP="00BB115B">
      <w:pPr>
        <w:pStyle w:val="Caption"/>
        <w:rPr>
          <w:szCs w:val="20"/>
        </w:rPr>
      </w:pPr>
      <w:bookmarkStart w:id="622" w:name="_Toc17221000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223</w:t>
      </w:r>
      <w:r w:rsidRPr="007A7768">
        <w:rPr>
          <w:noProof/>
          <w:szCs w:val="20"/>
        </w:rPr>
        <w:fldChar w:fldCharType="end"/>
      </w:r>
      <w:r w:rsidRPr="007A7768">
        <w:rPr>
          <w:szCs w:val="20"/>
        </w:rPr>
        <w:t>.</w:t>
      </w:r>
      <w:r w:rsidR="00435EB9" w:rsidRPr="007A7768">
        <w:rPr>
          <w:szCs w:val="20"/>
        </w:rPr>
        <w:t xml:space="preserve"> Solidarity with Imprisoned Youth from </w:t>
      </w:r>
      <w:proofErr w:type="spellStart"/>
      <w:r w:rsidR="00435EB9" w:rsidRPr="007A7768">
        <w:rPr>
          <w:szCs w:val="20"/>
        </w:rPr>
        <w:t>Alsasua</w:t>
      </w:r>
      <w:proofErr w:type="spellEnd"/>
      <w:r w:rsidR="00435EB9" w:rsidRPr="007A7768">
        <w:rPr>
          <w:szCs w:val="20"/>
        </w:rPr>
        <w:t xml:space="preserve"> II</w:t>
      </w:r>
      <w:bookmarkEnd w:id="622"/>
    </w:p>
    <w:p w14:paraId="3D464014"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Valencia, Spain</w:t>
      </w:r>
    </w:p>
    <w:p w14:paraId="4B151CA0"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2018</w:t>
      </w:r>
    </w:p>
    <w:p w14:paraId="03F80C68"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Artist: </w:t>
      </w:r>
      <w:r w:rsidRPr="007A7768">
        <w:rPr>
          <w:color w:val="000000" w:themeColor="text1"/>
          <w:sz w:val="20"/>
          <w:szCs w:val="20"/>
          <w:highlight w:val="white"/>
        </w:rPr>
        <w:t xml:space="preserve">Elías </w:t>
      </w:r>
      <w:proofErr w:type="spellStart"/>
      <w:r w:rsidRPr="007A7768">
        <w:rPr>
          <w:color w:val="000000" w:themeColor="text1"/>
          <w:sz w:val="20"/>
          <w:szCs w:val="20"/>
          <w:highlight w:val="white"/>
        </w:rPr>
        <w:t>Taño</w:t>
      </w:r>
      <w:proofErr w:type="spellEnd"/>
    </w:p>
    <w:p w14:paraId="5E00A2EF" w14:textId="48FD084D"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548">
        <w:r w:rsidRPr="007A7768">
          <w:rPr>
            <w:color w:val="000000" w:themeColor="text1"/>
            <w:sz w:val="20"/>
            <w:szCs w:val="20"/>
            <w:u w:val="single"/>
          </w:rPr>
          <w:t>https://valenciaplaza.com/el-ayuntamiento-de-valencia-ofrece-a-elias-tano-un-muro-blanco-tras-borrar-su-mural-sobre-el-caso-alsasua</w:t>
        </w:r>
      </w:hyperlink>
    </w:p>
    <w:p w14:paraId="59778AA8" w14:textId="351EE8AB" w:rsidR="00435EB9" w:rsidRPr="007A7768" w:rsidRDefault="00435EB9" w:rsidP="00435EB9">
      <w:pPr>
        <w:tabs>
          <w:tab w:val="left" w:pos="1800"/>
        </w:tabs>
        <w:rPr>
          <w:color w:val="000000" w:themeColor="text1"/>
          <w:sz w:val="20"/>
          <w:szCs w:val="20"/>
        </w:rPr>
      </w:pPr>
    </w:p>
    <w:p w14:paraId="4D71433F" w14:textId="78F6D7E7" w:rsidR="003D3816" w:rsidRPr="007A7768" w:rsidRDefault="00000000" w:rsidP="003D3816">
      <w:pPr>
        <w:tabs>
          <w:tab w:val="left" w:pos="1800"/>
        </w:tabs>
        <w:rPr>
          <w:color w:val="000000" w:themeColor="text1"/>
          <w:sz w:val="20"/>
          <w:szCs w:val="20"/>
        </w:rPr>
      </w:pPr>
      <w:hyperlink w:anchor="fig_218" w:history="1">
        <w:r w:rsidR="003D3816"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66</w:t>
      </w:r>
    </w:p>
    <w:p w14:paraId="7DD0C70D" w14:textId="77777777" w:rsidR="003D3816" w:rsidRPr="007A7768" w:rsidRDefault="003D3816" w:rsidP="00435EB9">
      <w:pPr>
        <w:tabs>
          <w:tab w:val="left" w:pos="1800"/>
        </w:tabs>
        <w:rPr>
          <w:color w:val="000000" w:themeColor="text1"/>
          <w:sz w:val="20"/>
          <w:szCs w:val="20"/>
        </w:rPr>
      </w:pPr>
    </w:p>
    <w:p w14:paraId="4163AAAF" w14:textId="77777777" w:rsidR="00BB115B" w:rsidRPr="007A7768" w:rsidRDefault="00435EB9" w:rsidP="00BB115B">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0E4AB408" wp14:editId="0855C598">
            <wp:extent cx="5105400" cy="2791616"/>
            <wp:effectExtent l="0" t="0" r="0" b="2540"/>
            <wp:docPr id="542" name="image201.jpg" descr="A wall with a group of people painted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1.jpg" descr="A wall with a group of people painted on it&#10;&#10;Description automatically generated"/>
                    <pic:cNvPicPr preferRelativeResize="0"/>
                  </pic:nvPicPr>
                  <pic:blipFill rotWithShape="1">
                    <a:blip r:embed="rId549"/>
                    <a:srcRect t="11580" b="15514"/>
                    <a:stretch/>
                  </pic:blipFill>
                  <pic:spPr bwMode="auto">
                    <a:xfrm>
                      <a:off x="0" y="0"/>
                      <a:ext cx="5147118" cy="2814427"/>
                    </a:xfrm>
                    <a:prstGeom prst="rect">
                      <a:avLst/>
                    </a:prstGeom>
                    <a:ln>
                      <a:noFill/>
                    </a:ln>
                    <a:extLst>
                      <a:ext uri="{53640926-AAD7-44D8-BBD7-CCE9431645EC}">
                        <a14:shadowObscured xmlns:a14="http://schemas.microsoft.com/office/drawing/2010/main"/>
                      </a:ext>
                    </a:extLst>
                  </pic:spPr>
                </pic:pic>
              </a:graphicData>
            </a:graphic>
          </wp:inline>
        </w:drawing>
      </w:r>
    </w:p>
    <w:p w14:paraId="14744F9B" w14:textId="439E5C25" w:rsidR="00435EB9" w:rsidRPr="007A7768" w:rsidRDefault="00BB115B" w:rsidP="00BB115B">
      <w:pPr>
        <w:pStyle w:val="Caption"/>
        <w:rPr>
          <w:szCs w:val="20"/>
        </w:rPr>
      </w:pPr>
      <w:bookmarkStart w:id="623" w:name="_Ref165743668"/>
      <w:bookmarkStart w:id="624" w:name="_Toc17221000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224</w:t>
      </w:r>
      <w:r w:rsidRPr="007A7768">
        <w:rPr>
          <w:noProof/>
          <w:szCs w:val="20"/>
        </w:rPr>
        <w:fldChar w:fldCharType="end"/>
      </w:r>
      <w:bookmarkEnd w:id="623"/>
      <w:r w:rsidRPr="007A7768">
        <w:rPr>
          <w:szCs w:val="20"/>
        </w:rPr>
        <w:t>.</w:t>
      </w:r>
      <w:r w:rsidR="00435EB9" w:rsidRPr="007A7768">
        <w:rPr>
          <w:szCs w:val="20"/>
        </w:rPr>
        <w:t xml:space="preserve"> Solidarity with Imprisoned Youth from </w:t>
      </w:r>
      <w:proofErr w:type="spellStart"/>
      <w:r w:rsidR="00435EB9" w:rsidRPr="007A7768">
        <w:rPr>
          <w:szCs w:val="20"/>
        </w:rPr>
        <w:t>Alsasua</w:t>
      </w:r>
      <w:proofErr w:type="spellEnd"/>
      <w:r w:rsidR="00435EB9" w:rsidRPr="007A7768">
        <w:rPr>
          <w:szCs w:val="20"/>
        </w:rPr>
        <w:t xml:space="preserve"> III</w:t>
      </w:r>
      <w:bookmarkEnd w:id="624"/>
    </w:p>
    <w:p w14:paraId="4D1EB324"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Valencia, Spain</w:t>
      </w:r>
    </w:p>
    <w:p w14:paraId="2DCB5102"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2018</w:t>
      </w:r>
    </w:p>
    <w:p w14:paraId="6BEF86E6"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Artist: </w:t>
      </w:r>
      <w:r w:rsidRPr="007A7768">
        <w:rPr>
          <w:color w:val="000000" w:themeColor="text1"/>
          <w:sz w:val="20"/>
          <w:szCs w:val="20"/>
          <w:highlight w:val="white"/>
        </w:rPr>
        <w:t xml:space="preserve">Elías </w:t>
      </w:r>
      <w:proofErr w:type="spellStart"/>
      <w:r w:rsidRPr="007A7768">
        <w:rPr>
          <w:color w:val="000000" w:themeColor="text1"/>
          <w:sz w:val="20"/>
          <w:szCs w:val="20"/>
          <w:highlight w:val="white"/>
        </w:rPr>
        <w:t>Taño</w:t>
      </w:r>
      <w:proofErr w:type="spellEnd"/>
    </w:p>
    <w:p w14:paraId="5F172934" w14:textId="54B1FE00"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550">
        <w:r w:rsidRPr="007A7768">
          <w:rPr>
            <w:color w:val="000000" w:themeColor="text1"/>
            <w:sz w:val="20"/>
            <w:szCs w:val="20"/>
            <w:u w:val="single"/>
          </w:rPr>
          <w:t>https://valenciaplaza.com/el-ayuntamiento-de-valencia-ofrece-a-elias-tano-un-muro-blanco-tras-borrar-su-mural-sobre-el-caso-alsasua</w:t>
        </w:r>
      </w:hyperlink>
    </w:p>
    <w:p w14:paraId="16948F47" w14:textId="77777777" w:rsidR="00435EB9" w:rsidRPr="007A7768" w:rsidRDefault="00435EB9" w:rsidP="00435EB9">
      <w:pPr>
        <w:rPr>
          <w:color w:val="000000" w:themeColor="text1"/>
          <w:sz w:val="20"/>
          <w:szCs w:val="20"/>
        </w:rPr>
      </w:pPr>
    </w:p>
    <w:p w14:paraId="1E3EB82B" w14:textId="0ED1D313" w:rsidR="00435EB9" w:rsidRPr="007A7768" w:rsidRDefault="00000000" w:rsidP="00435EB9">
      <w:pPr>
        <w:tabs>
          <w:tab w:val="left" w:pos="1800"/>
        </w:tabs>
        <w:rPr>
          <w:color w:val="000000" w:themeColor="text1"/>
          <w:sz w:val="20"/>
          <w:szCs w:val="20"/>
        </w:rPr>
      </w:pPr>
      <w:hyperlink w:anchor="fig_224" w:history="1">
        <w:r w:rsidR="003D3816" w:rsidRPr="007A7768">
          <w:rPr>
            <w:rStyle w:val="Hyperlink"/>
            <w:color w:val="000000" w:themeColor="text1"/>
            <w:sz w:val="20"/>
            <w:szCs w:val="20"/>
          </w:rPr>
          <w:t>Return to Image</w:t>
        </w:r>
      </w:hyperlink>
      <w:r w:rsidR="00EC0588" w:rsidRPr="007A7768">
        <w:rPr>
          <w:rStyle w:val="Hyperlink"/>
          <w:color w:val="000000" w:themeColor="text1"/>
          <w:sz w:val="20"/>
          <w:szCs w:val="20"/>
        </w:rPr>
        <w:t xml:space="preserve"> 66</w:t>
      </w:r>
    </w:p>
    <w:p w14:paraId="0C8E6631" w14:textId="77777777" w:rsidR="00BB115B" w:rsidRPr="007A7768" w:rsidRDefault="00435EB9" w:rsidP="00BB115B">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29FFCCF9" wp14:editId="1BFB7C29">
            <wp:extent cx="5029200" cy="3539372"/>
            <wp:effectExtent l="0" t="0" r="0" b="4445"/>
            <wp:docPr id="563" name="image224.jpg" descr="A person walking past a mural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4.jpg" descr="A person walking past a mural of a person&#10;&#10;Description automatically generated"/>
                    <pic:cNvPicPr preferRelativeResize="0"/>
                  </pic:nvPicPr>
                  <pic:blipFill rotWithShape="1">
                    <a:blip r:embed="rId551"/>
                    <a:srcRect t="3289" b="2405"/>
                    <a:stretch/>
                  </pic:blipFill>
                  <pic:spPr bwMode="auto">
                    <a:xfrm>
                      <a:off x="0" y="0"/>
                      <a:ext cx="5056763" cy="3558770"/>
                    </a:xfrm>
                    <a:prstGeom prst="rect">
                      <a:avLst/>
                    </a:prstGeom>
                    <a:ln>
                      <a:noFill/>
                    </a:ln>
                    <a:extLst>
                      <a:ext uri="{53640926-AAD7-44D8-BBD7-CCE9431645EC}">
                        <a14:shadowObscured xmlns:a14="http://schemas.microsoft.com/office/drawing/2010/main"/>
                      </a:ext>
                    </a:extLst>
                  </pic:spPr>
                </pic:pic>
              </a:graphicData>
            </a:graphic>
          </wp:inline>
        </w:drawing>
      </w:r>
    </w:p>
    <w:p w14:paraId="1EA1EDDC" w14:textId="294EAF21" w:rsidR="00435EB9" w:rsidRPr="007A7768" w:rsidRDefault="00BB115B" w:rsidP="00BB115B">
      <w:pPr>
        <w:pStyle w:val="Caption"/>
        <w:rPr>
          <w:i w:val="0"/>
          <w:iCs w:val="0"/>
          <w:szCs w:val="20"/>
        </w:rPr>
      </w:pPr>
      <w:bookmarkStart w:id="625" w:name="_Ref165743715"/>
      <w:bookmarkStart w:id="626" w:name="_Toc17221000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225</w:t>
      </w:r>
      <w:r w:rsidRPr="007A7768">
        <w:rPr>
          <w:noProof/>
          <w:szCs w:val="20"/>
        </w:rPr>
        <w:fldChar w:fldCharType="end"/>
      </w:r>
      <w:bookmarkEnd w:id="625"/>
      <w:r w:rsidRPr="007A7768">
        <w:rPr>
          <w:szCs w:val="20"/>
        </w:rPr>
        <w:t>.</w:t>
      </w:r>
      <w:r w:rsidR="00435EB9" w:rsidRPr="007A7768">
        <w:rPr>
          <w:szCs w:val="20"/>
        </w:rPr>
        <w:t xml:space="preserve"> </w:t>
      </w:r>
      <w:r w:rsidRPr="007A7768">
        <w:rPr>
          <w:szCs w:val="20"/>
        </w:rPr>
        <w:t xml:space="preserve">Officer Pacing in Front of </w:t>
      </w:r>
      <w:r w:rsidR="00435EB9" w:rsidRPr="007A7768">
        <w:rPr>
          <w:szCs w:val="20"/>
        </w:rPr>
        <w:t>“Hero of a New Time</w:t>
      </w:r>
      <w:r w:rsidRPr="007A7768">
        <w:rPr>
          <w:szCs w:val="20"/>
        </w:rPr>
        <w:t>,</w:t>
      </w:r>
      <w:r w:rsidR="00435EB9" w:rsidRPr="007A7768">
        <w:rPr>
          <w:szCs w:val="20"/>
        </w:rPr>
        <w:t xml:space="preserve">” Solidarity with Imprisoned Activist </w:t>
      </w:r>
      <w:proofErr w:type="spellStart"/>
      <w:r w:rsidR="00435EB9" w:rsidRPr="007A7768">
        <w:rPr>
          <w:szCs w:val="20"/>
        </w:rPr>
        <w:t>Aleksei</w:t>
      </w:r>
      <w:proofErr w:type="spellEnd"/>
      <w:r w:rsidR="00435EB9" w:rsidRPr="007A7768">
        <w:rPr>
          <w:szCs w:val="20"/>
        </w:rPr>
        <w:t xml:space="preserve"> Navalny</w:t>
      </w:r>
      <w:bookmarkEnd w:id="626"/>
    </w:p>
    <w:p w14:paraId="452EC872"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Location: St. Petersburg, Russia </w:t>
      </w:r>
    </w:p>
    <w:p w14:paraId="2ECC87BF"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2021</w:t>
      </w:r>
    </w:p>
    <w:p w14:paraId="7780650D"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Photographer: Anton </w:t>
      </w:r>
      <w:proofErr w:type="spellStart"/>
      <w:r w:rsidRPr="007A7768">
        <w:rPr>
          <w:color w:val="000000" w:themeColor="text1"/>
          <w:sz w:val="20"/>
          <w:szCs w:val="20"/>
        </w:rPr>
        <w:t>Vagnov</w:t>
      </w:r>
      <w:proofErr w:type="spellEnd"/>
    </w:p>
    <w:p w14:paraId="13B1AC8B" w14:textId="6180A08C"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552">
        <w:r w:rsidRPr="007A7768">
          <w:rPr>
            <w:color w:val="000000" w:themeColor="text1"/>
            <w:sz w:val="20"/>
            <w:szCs w:val="20"/>
            <w:u w:val="single"/>
          </w:rPr>
          <w:t>https://www.rferl.org/a/navalny-mural-painted-over-st-petersburg/31229298.html</w:t>
        </w:r>
      </w:hyperlink>
    </w:p>
    <w:p w14:paraId="3E14A7AF" w14:textId="77777777" w:rsidR="003D3816" w:rsidRPr="007A7768" w:rsidRDefault="003D3816" w:rsidP="003D3816">
      <w:pPr>
        <w:tabs>
          <w:tab w:val="left" w:pos="1800"/>
        </w:tabs>
        <w:rPr>
          <w:color w:val="000000" w:themeColor="text1"/>
          <w:sz w:val="20"/>
          <w:szCs w:val="20"/>
        </w:rPr>
      </w:pPr>
    </w:p>
    <w:p w14:paraId="359765BA" w14:textId="7D7686E5" w:rsidR="003D3816" w:rsidRPr="007A7768" w:rsidRDefault="00000000" w:rsidP="003D3816">
      <w:pPr>
        <w:tabs>
          <w:tab w:val="left" w:pos="1800"/>
        </w:tabs>
        <w:rPr>
          <w:color w:val="000000" w:themeColor="text1"/>
          <w:sz w:val="20"/>
          <w:szCs w:val="20"/>
        </w:rPr>
      </w:pPr>
      <w:hyperlink w:anchor="fig_226" w:history="1">
        <w:r w:rsidR="003D3816"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66</w:t>
      </w:r>
    </w:p>
    <w:p w14:paraId="6B7CC4FB" w14:textId="77777777" w:rsidR="00435EB9" w:rsidRPr="007A7768" w:rsidRDefault="00435EB9" w:rsidP="00435EB9">
      <w:pPr>
        <w:tabs>
          <w:tab w:val="left" w:pos="1800"/>
        </w:tabs>
        <w:rPr>
          <w:color w:val="000000" w:themeColor="text1"/>
          <w:sz w:val="20"/>
          <w:szCs w:val="20"/>
        </w:rPr>
      </w:pPr>
    </w:p>
    <w:p w14:paraId="37BAD72C" w14:textId="77777777" w:rsidR="00BB115B" w:rsidRPr="007A7768" w:rsidRDefault="00435EB9" w:rsidP="00BB115B">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7642C04E" wp14:editId="0D79409F">
            <wp:extent cx="4883285" cy="2493858"/>
            <wp:effectExtent l="0" t="0" r="0" b="0"/>
            <wp:docPr id="565" name="image220.jpg" descr="A person painting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0.jpg" descr="A person painting a wall&#10;&#10;Description automatically generated"/>
                    <pic:cNvPicPr preferRelativeResize="0"/>
                  </pic:nvPicPr>
                  <pic:blipFill rotWithShape="1">
                    <a:blip r:embed="rId553"/>
                    <a:srcRect t="9084" b="14312"/>
                    <a:stretch/>
                  </pic:blipFill>
                  <pic:spPr bwMode="auto">
                    <a:xfrm>
                      <a:off x="0" y="0"/>
                      <a:ext cx="4936786" cy="2521180"/>
                    </a:xfrm>
                    <a:prstGeom prst="rect">
                      <a:avLst/>
                    </a:prstGeom>
                    <a:ln>
                      <a:noFill/>
                    </a:ln>
                    <a:extLst>
                      <a:ext uri="{53640926-AAD7-44D8-BBD7-CCE9431645EC}">
                        <a14:shadowObscured xmlns:a14="http://schemas.microsoft.com/office/drawing/2010/main"/>
                      </a:ext>
                    </a:extLst>
                  </pic:spPr>
                </pic:pic>
              </a:graphicData>
            </a:graphic>
          </wp:inline>
        </w:drawing>
      </w:r>
    </w:p>
    <w:p w14:paraId="10E27255" w14:textId="150B7278" w:rsidR="00435EB9" w:rsidRPr="007A7768" w:rsidRDefault="00BB115B" w:rsidP="00BB115B">
      <w:pPr>
        <w:pStyle w:val="Caption"/>
        <w:rPr>
          <w:i w:val="0"/>
          <w:iCs w:val="0"/>
          <w:szCs w:val="20"/>
        </w:rPr>
      </w:pPr>
      <w:bookmarkStart w:id="627" w:name="_Ref165743716"/>
      <w:bookmarkStart w:id="628" w:name="_Toc17221000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226</w:t>
      </w:r>
      <w:r w:rsidRPr="007A7768">
        <w:rPr>
          <w:noProof/>
          <w:szCs w:val="20"/>
        </w:rPr>
        <w:fldChar w:fldCharType="end"/>
      </w:r>
      <w:bookmarkEnd w:id="627"/>
      <w:r w:rsidRPr="007A7768">
        <w:rPr>
          <w:szCs w:val="20"/>
        </w:rPr>
        <w:t>.</w:t>
      </w:r>
      <w:r w:rsidR="00435EB9" w:rsidRPr="007A7768">
        <w:rPr>
          <w:szCs w:val="20"/>
        </w:rPr>
        <w:t xml:space="preserve"> Painting Over</w:t>
      </w:r>
      <w:r w:rsidRPr="007A7768">
        <w:rPr>
          <w:szCs w:val="20"/>
        </w:rPr>
        <w:t xml:space="preserve"> </w:t>
      </w:r>
      <w:r w:rsidR="00435EB9" w:rsidRPr="007A7768">
        <w:rPr>
          <w:szCs w:val="20"/>
        </w:rPr>
        <w:t>“Hero of a New Time</w:t>
      </w:r>
      <w:r w:rsidRPr="007A7768">
        <w:rPr>
          <w:szCs w:val="20"/>
        </w:rPr>
        <w:t>,</w:t>
      </w:r>
      <w:r w:rsidR="00435EB9" w:rsidRPr="007A7768">
        <w:rPr>
          <w:szCs w:val="20"/>
        </w:rPr>
        <w:t xml:space="preserve">” Solidarity with Imprisoned Activist </w:t>
      </w:r>
      <w:proofErr w:type="spellStart"/>
      <w:r w:rsidR="00435EB9" w:rsidRPr="007A7768">
        <w:rPr>
          <w:szCs w:val="20"/>
        </w:rPr>
        <w:t>Aleksei</w:t>
      </w:r>
      <w:proofErr w:type="spellEnd"/>
      <w:r w:rsidR="00435EB9" w:rsidRPr="007A7768">
        <w:rPr>
          <w:szCs w:val="20"/>
        </w:rPr>
        <w:t xml:space="preserve"> Navalny</w:t>
      </w:r>
      <w:bookmarkEnd w:id="628"/>
    </w:p>
    <w:p w14:paraId="5A48DE1A"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Location: St. Petersburg, Russia </w:t>
      </w:r>
    </w:p>
    <w:p w14:paraId="387D6044"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2021</w:t>
      </w:r>
    </w:p>
    <w:p w14:paraId="3CE2DBDB"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Photographer: Olga </w:t>
      </w:r>
      <w:proofErr w:type="spellStart"/>
      <w:r w:rsidRPr="007A7768">
        <w:rPr>
          <w:color w:val="000000" w:themeColor="text1"/>
          <w:sz w:val="20"/>
          <w:szCs w:val="20"/>
        </w:rPr>
        <w:t>Maltseva</w:t>
      </w:r>
      <w:proofErr w:type="spellEnd"/>
    </w:p>
    <w:p w14:paraId="66194184" w14:textId="407557F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554">
        <w:r w:rsidRPr="007A7768">
          <w:rPr>
            <w:color w:val="000000" w:themeColor="text1"/>
            <w:sz w:val="20"/>
            <w:szCs w:val="20"/>
            <w:u w:val="single"/>
          </w:rPr>
          <w:t>https://www.rferl.org/a/navalny-mural-painted-over-st-petersburg/31229298.html</w:t>
        </w:r>
      </w:hyperlink>
    </w:p>
    <w:p w14:paraId="71F34070" w14:textId="77777777" w:rsidR="00435EB9" w:rsidRPr="007A7768" w:rsidRDefault="00435EB9" w:rsidP="00435EB9">
      <w:pPr>
        <w:tabs>
          <w:tab w:val="left" w:pos="1800"/>
        </w:tabs>
        <w:rPr>
          <w:color w:val="000000" w:themeColor="text1"/>
          <w:sz w:val="20"/>
          <w:szCs w:val="20"/>
        </w:rPr>
      </w:pPr>
    </w:p>
    <w:p w14:paraId="5E309C0A" w14:textId="7FB0CC8E" w:rsidR="00435EB9" w:rsidRPr="007A7768" w:rsidRDefault="00000000" w:rsidP="00435EB9">
      <w:pPr>
        <w:tabs>
          <w:tab w:val="left" w:pos="1800"/>
        </w:tabs>
        <w:rPr>
          <w:color w:val="000000" w:themeColor="text1"/>
          <w:sz w:val="20"/>
          <w:szCs w:val="20"/>
        </w:rPr>
      </w:pPr>
      <w:hyperlink w:anchor="fig_226" w:history="1">
        <w:r w:rsidR="003D3816"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66</w:t>
      </w:r>
    </w:p>
    <w:p w14:paraId="09DF08FF" w14:textId="77777777" w:rsidR="00435EB9" w:rsidRPr="007A7768" w:rsidRDefault="00435EB9" w:rsidP="00435EB9">
      <w:pPr>
        <w:tabs>
          <w:tab w:val="left" w:pos="1800"/>
        </w:tabs>
        <w:rPr>
          <w:color w:val="000000" w:themeColor="text1"/>
          <w:sz w:val="20"/>
          <w:szCs w:val="20"/>
        </w:rPr>
      </w:pPr>
    </w:p>
    <w:p w14:paraId="6EFE4475" w14:textId="77777777" w:rsidR="00542BA2" w:rsidRPr="007A7768" w:rsidRDefault="00542BA2" w:rsidP="00542BA2">
      <w:pPr>
        <w:keepNext/>
        <w:rPr>
          <w:color w:val="000000" w:themeColor="text1"/>
          <w:sz w:val="20"/>
          <w:szCs w:val="20"/>
        </w:rPr>
      </w:pPr>
      <w:r w:rsidRPr="007A7768">
        <w:rPr>
          <w:noProof/>
          <w:color w:val="000000" w:themeColor="text1"/>
          <w:sz w:val="20"/>
          <w:szCs w:val="20"/>
        </w:rPr>
        <w:drawing>
          <wp:inline distT="0" distB="0" distL="0" distR="0" wp14:anchorId="001CA5B7" wp14:editId="07C36316">
            <wp:extent cx="5943600" cy="3433864"/>
            <wp:effectExtent l="0" t="0" r="0" b="0"/>
            <wp:docPr id="56" name="Picture 56" descr="A mural on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mural on a building&#10;&#10;Description automatically generated"/>
                    <pic:cNvPicPr/>
                  </pic:nvPicPr>
                  <pic:blipFill rotWithShape="1">
                    <a:blip r:embed="rId555" cstate="print">
                      <a:extLst>
                        <a:ext uri="{28A0092B-C50C-407E-A947-70E740481C1C}">
                          <a14:useLocalDpi xmlns:a14="http://schemas.microsoft.com/office/drawing/2010/main" val="0"/>
                        </a:ext>
                      </a:extLst>
                    </a:blip>
                    <a:srcRect b="11437"/>
                    <a:stretch/>
                  </pic:blipFill>
                  <pic:spPr bwMode="auto">
                    <a:xfrm>
                      <a:off x="0" y="0"/>
                      <a:ext cx="5943600" cy="3433864"/>
                    </a:xfrm>
                    <a:prstGeom prst="rect">
                      <a:avLst/>
                    </a:prstGeom>
                    <a:ln>
                      <a:noFill/>
                    </a:ln>
                    <a:extLst>
                      <a:ext uri="{53640926-AAD7-44D8-BBD7-CCE9431645EC}">
                        <a14:shadowObscured xmlns:a14="http://schemas.microsoft.com/office/drawing/2010/main"/>
                      </a:ext>
                    </a:extLst>
                  </pic:spPr>
                </pic:pic>
              </a:graphicData>
            </a:graphic>
          </wp:inline>
        </w:drawing>
      </w:r>
    </w:p>
    <w:p w14:paraId="6E2E9EBD" w14:textId="24AB6487" w:rsidR="00435EB9" w:rsidRPr="007A7768" w:rsidRDefault="00542BA2" w:rsidP="009115BF">
      <w:pPr>
        <w:pStyle w:val="Caption"/>
        <w:rPr>
          <w:i w:val="0"/>
          <w:szCs w:val="20"/>
        </w:rPr>
      </w:pPr>
      <w:bookmarkStart w:id="629" w:name="_Ref165923647"/>
      <w:bookmarkStart w:id="630" w:name="_Toc17221001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227</w:t>
      </w:r>
      <w:r w:rsidRPr="007A7768">
        <w:rPr>
          <w:noProof/>
          <w:szCs w:val="20"/>
        </w:rPr>
        <w:fldChar w:fldCharType="end"/>
      </w:r>
      <w:bookmarkEnd w:id="629"/>
      <w:r w:rsidRPr="007A7768">
        <w:rPr>
          <w:szCs w:val="20"/>
        </w:rPr>
        <w:t>.</w:t>
      </w:r>
      <w:r w:rsidR="00435EB9" w:rsidRPr="007A7768">
        <w:rPr>
          <w:szCs w:val="20"/>
        </w:rPr>
        <w:t xml:space="preserve"> Amadou Diallo Memorial Mural</w:t>
      </w:r>
      <w:bookmarkEnd w:id="630"/>
      <w:r w:rsidR="00435EB9" w:rsidRPr="007A7768">
        <w:rPr>
          <w:szCs w:val="20"/>
        </w:rPr>
        <w:t xml:space="preserve"> </w:t>
      </w:r>
    </w:p>
    <w:p w14:paraId="0D8C987F" w14:textId="77777777" w:rsidR="00435EB9" w:rsidRPr="007A7768" w:rsidRDefault="00435EB9" w:rsidP="00435EB9">
      <w:pPr>
        <w:rPr>
          <w:color w:val="000000" w:themeColor="text1"/>
          <w:sz w:val="20"/>
          <w:szCs w:val="20"/>
        </w:rPr>
      </w:pPr>
      <w:r w:rsidRPr="007A7768">
        <w:rPr>
          <w:color w:val="000000" w:themeColor="text1"/>
          <w:sz w:val="20"/>
          <w:szCs w:val="20"/>
        </w:rPr>
        <w:t>Location: New York City, New York, USA</w:t>
      </w:r>
    </w:p>
    <w:p w14:paraId="65C2FFE6" w14:textId="77777777" w:rsidR="00435EB9" w:rsidRPr="007A7768" w:rsidRDefault="00435EB9" w:rsidP="00435EB9">
      <w:pPr>
        <w:rPr>
          <w:color w:val="000000" w:themeColor="text1"/>
          <w:sz w:val="20"/>
          <w:szCs w:val="20"/>
        </w:rPr>
      </w:pPr>
      <w:r w:rsidRPr="007A7768">
        <w:rPr>
          <w:color w:val="000000" w:themeColor="text1"/>
          <w:sz w:val="20"/>
          <w:szCs w:val="20"/>
        </w:rPr>
        <w:t>Date: 2001</w:t>
      </w:r>
    </w:p>
    <w:p w14:paraId="04E00A80" w14:textId="77777777" w:rsidR="00435EB9" w:rsidRPr="007A7768" w:rsidRDefault="00435EB9" w:rsidP="00435EB9">
      <w:pPr>
        <w:rPr>
          <w:color w:val="000000" w:themeColor="text1"/>
          <w:sz w:val="20"/>
          <w:szCs w:val="20"/>
        </w:rPr>
      </w:pPr>
      <w:r w:rsidRPr="007A7768">
        <w:rPr>
          <w:color w:val="000000" w:themeColor="text1"/>
          <w:sz w:val="20"/>
          <w:szCs w:val="20"/>
        </w:rPr>
        <w:t xml:space="preserve">Artist: Hulbert </w:t>
      </w:r>
      <w:proofErr w:type="spellStart"/>
      <w:r w:rsidRPr="007A7768">
        <w:rPr>
          <w:color w:val="000000" w:themeColor="text1"/>
          <w:sz w:val="20"/>
          <w:szCs w:val="20"/>
        </w:rPr>
        <w:t>Waldroup</w:t>
      </w:r>
      <w:proofErr w:type="spellEnd"/>
    </w:p>
    <w:p w14:paraId="21FF9237" w14:textId="77777777" w:rsidR="00435EB9" w:rsidRPr="007A7768" w:rsidRDefault="00435EB9" w:rsidP="00435EB9">
      <w:pPr>
        <w:rPr>
          <w:color w:val="000000" w:themeColor="text1"/>
          <w:sz w:val="20"/>
          <w:szCs w:val="20"/>
        </w:rPr>
      </w:pPr>
      <w:r w:rsidRPr="007A7768">
        <w:rPr>
          <w:color w:val="000000" w:themeColor="text1"/>
          <w:sz w:val="20"/>
          <w:szCs w:val="20"/>
        </w:rPr>
        <w:t>Photographer: Tina Paul</w:t>
      </w:r>
    </w:p>
    <w:p w14:paraId="649906EB" w14:textId="79D14436" w:rsidR="00435EB9" w:rsidRPr="007A7768" w:rsidRDefault="00435EB9" w:rsidP="00435EB9">
      <w:pPr>
        <w:rPr>
          <w:rStyle w:val="Hyperlink"/>
          <w:color w:val="000000" w:themeColor="text1"/>
          <w:sz w:val="20"/>
          <w:szCs w:val="20"/>
        </w:rPr>
      </w:pPr>
      <w:r w:rsidRPr="007A7768">
        <w:rPr>
          <w:color w:val="000000" w:themeColor="text1"/>
          <w:sz w:val="20"/>
          <w:szCs w:val="20"/>
        </w:rPr>
        <w:t xml:space="preserve">Source: </w:t>
      </w:r>
      <w:hyperlink r:id="rId556" w:history="1">
        <w:r w:rsidRPr="007A7768">
          <w:rPr>
            <w:rStyle w:val="Hyperlink"/>
            <w:color w:val="000000" w:themeColor="text1"/>
            <w:sz w:val="20"/>
            <w:szCs w:val="20"/>
          </w:rPr>
          <w:t>https://www.nytimes.com/2020/06/05/arts/design/murals-remember-people-killed-by-police.html</w:t>
        </w:r>
      </w:hyperlink>
    </w:p>
    <w:p w14:paraId="6C32D1F6" w14:textId="77777777" w:rsidR="00EC0588" w:rsidRPr="007A7768" w:rsidRDefault="00EC0588" w:rsidP="00435EB9">
      <w:pPr>
        <w:rPr>
          <w:color w:val="000000" w:themeColor="text1"/>
          <w:sz w:val="20"/>
          <w:szCs w:val="20"/>
        </w:rPr>
      </w:pPr>
    </w:p>
    <w:p w14:paraId="5DAB5563" w14:textId="690CEE69" w:rsidR="00435EB9" w:rsidRPr="007A7768" w:rsidRDefault="00000000" w:rsidP="00435EB9">
      <w:pPr>
        <w:rPr>
          <w:color w:val="000000" w:themeColor="text1"/>
          <w:sz w:val="20"/>
          <w:szCs w:val="20"/>
        </w:rPr>
      </w:pPr>
      <w:hyperlink w:anchor="fig_228" w:history="1">
        <w:r w:rsidR="00EC0588"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66</w:t>
      </w:r>
    </w:p>
    <w:p w14:paraId="2DDEF4EA" w14:textId="77777777" w:rsidR="00542BA2" w:rsidRPr="007A7768" w:rsidRDefault="00542BA2" w:rsidP="00435EB9">
      <w:pPr>
        <w:rPr>
          <w:color w:val="000000" w:themeColor="text1"/>
          <w:sz w:val="20"/>
          <w:szCs w:val="20"/>
        </w:rPr>
      </w:pPr>
    </w:p>
    <w:p w14:paraId="194EE7B0" w14:textId="77777777" w:rsidR="009115BF" w:rsidRPr="007A7768" w:rsidRDefault="00435EB9" w:rsidP="009115BF">
      <w:pPr>
        <w:keepNext/>
        <w:rPr>
          <w:color w:val="000000" w:themeColor="text1"/>
          <w:sz w:val="20"/>
          <w:szCs w:val="20"/>
        </w:rPr>
      </w:pPr>
      <w:r w:rsidRPr="007A7768">
        <w:rPr>
          <w:noProof/>
          <w:color w:val="000000" w:themeColor="text1"/>
          <w:sz w:val="20"/>
          <w:szCs w:val="20"/>
        </w:rPr>
        <w:drawing>
          <wp:inline distT="0" distB="0" distL="0" distR="0" wp14:anchorId="5A72BC28" wp14:editId="7A8F5DC3">
            <wp:extent cx="5940073" cy="1916079"/>
            <wp:effectExtent l="0" t="0" r="3810" b="1905"/>
            <wp:docPr id="364" name="image38.png" descr="A mural on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png" descr="A mural on a building&#10;&#10;Description automatically generated"/>
                    <pic:cNvPicPr preferRelativeResize="0"/>
                  </pic:nvPicPr>
                  <pic:blipFill rotWithShape="1">
                    <a:blip r:embed="rId557"/>
                    <a:srcRect t="29712" b="12877"/>
                    <a:stretch/>
                  </pic:blipFill>
                  <pic:spPr bwMode="auto">
                    <a:xfrm>
                      <a:off x="0" y="0"/>
                      <a:ext cx="5943600" cy="1917217"/>
                    </a:xfrm>
                    <a:prstGeom prst="rect">
                      <a:avLst/>
                    </a:prstGeom>
                    <a:ln>
                      <a:noFill/>
                    </a:ln>
                    <a:extLst>
                      <a:ext uri="{53640926-AAD7-44D8-BBD7-CCE9431645EC}">
                        <a14:shadowObscured xmlns:a14="http://schemas.microsoft.com/office/drawing/2010/main"/>
                      </a:ext>
                    </a:extLst>
                  </pic:spPr>
                </pic:pic>
              </a:graphicData>
            </a:graphic>
          </wp:inline>
        </w:drawing>
      </w:r>
    </w:p>
    <w:p w14:paraId="07A87BEA" w14:textId="55CACCC1" w:rsidR="00435EB9" w:rsidRPr="007A7768" w:rsidRDefault="009115BF" w:rsidP="009115BF">
      <w:pPr>
        <w:pStyle w:val="Caption"/>
        <w:rPr>
          <w:i w:val="0"/>
          <w:szCs w:val="20"/>
        </w:rPr>
      </w:pPr>
      <w:bookmarkStart w:id="631" w:name="_Ref165923702"/>
      <w:bookmarkStart w:id="632" w:name="_Toc17221001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228</w:t>
      </w:r>
      <w:r w:rsidRPr="007A7768">
        <w:rPr>
          <w:noProof/>
          <w:szCs w:val="20"/>
        </w:rPr>
        <w:fldChar w:fldCharType="end"/>
      </w:r>
      <w:bookmarkEnd w:id="631"/>
      <w:r w:rsidRPr="007A7768">
        <w:rPr>
          <w:szCs w:val="20"/>
        </w:rPr>
        <w:t>.</w:t>
      </w:r>
      <w:r w:rsidR="00292016" w:rsidRPr="007A7768">
        <w:rPr>
          <w:szCs w:val="20"/>
        </w:rPr>
        <w:t xml:space="preserve"> Restored</w:t>
      </w:r>
      <w:r w:rsidR="00435EB9" w:rsidRPr="007A7768">
        <w:rPr>
          <w:szCs w:val="20"/>
        </w:rPr>
        <w:t xml:space="preserve"> Amadou Diallo Memorial Mural</w:t>
      </w:r>
      <w:bookmarkEnd w:id="632"/>
      <w:r w:rsidR="00435EB9" w:rsidRPr="007A7768">
        <w:rPr>
          <w:szCs w:val="20"/>
        </w:rPr>
        <w:t xml:space="preserve"> </w:t>
      </w:r>
    </w:p>
    <w:p w14:paraId="65A663AC" w14:textId="77777777" w:rsidR="00435EB9" w:rsidRPr="007A7768" w:rsidRDefault="00435EB9" w:rsidP="00435EB9">
      <w:pPr>
        <w:rPr>
          <w:color w:val="000000" w:themeColor="text1"/>
          <w:sz w:val="20"/>
          <w:szCs w:val="20"/>
        </w:rPr>
      </w:pPr>
      <w:r w:rsidRPr="007A7768">
        <w:rPr>
          <w:color w:val="000000" w:themeColor="text1"/>
          <w:sz w:val="20"/>
          <w:szCs w:val="20"/>
        </w:rPr>
        <w:t>Location: New York City, New York, USA</w:t>
      </w:r>
    </w:p>
    <w:p w14:paraId="3B4AA902" w14:textId="77777777" w:rsidR="00435EB9" w:rsidRPr="007A7768" w:rsidRDefault="00435EB9" w:rsidP="00435EB9">
      <w:pPr>
        <w:rPr>
          <w:color w:val="000000" w:themeColor="text1"/>
          <w:sz w:val="20"/>
          <w:szCs w:val="20"/>
        </w:rPr>
      </w:pPr>
      <w:r w:rsidRPr="007A7768">
        <w:rPr>
          <w:color w:val="000000" w:themeColor="text1"/>
          <w:sz w:val="20"/>
          <w:szCs w:val="20"/>
        </w:rPr>
        <w:t>Date: 2017</w:t>
      </w:r>
    </w:p>
    <w:p w14:paraId="3A427E4E" w14:textId="77777777" w:rsidR="00435EB9" w:rsidRPr="007A7768" w:rsidRDefault="00435EB9" w:rsidP="00435EB9">
      <w:pPr>
        <w:rPr>
          <w:color w:val="000000" w:themeColor="text1"/>
          <w:sz w:val="20"/>
          <w:szCs w:val="20"/>
        </w:rPr>
      </w:pPr>
      <w:r w:rsidRPr="007A7768">
        <w:rPr>
          <w:color w:val="000000" w:themeColor="text1"/>
          <w:sz w:val="20"/>
          <w:szCs w:val="20"/>
        </w:rPr>
        <w:t xml:space="preserve">Artist: </w:t>
      </w:r>
      <w:proofErr w:type="spellStart"/>
      <w:r w:rsidRPr="007A7768">
        <w:rPr>
          <w:color w:val="000000" w:themeColor="text1"/>
          <w:sz w:val="20"/>
          <w:szCs w:val="20"/>
        </w:rPr>
        <w:t>Hawa</w:t>
      </w:r>
      <w:proofErr w:type="spellEnd"/>
      <w:r w:rsidRPr="007A7768">
        <w:rPr>
          <w:color w:val="000000" w:themeColor="text1"/>
          <w:sz w:val="20"/>
          <w:szCs w:val="20"/>
        </w:rPr>
        <w:t xml:space="preserve"> Diallo</w:t>
      </w:r>
    </w:p>
    <w:p w14:paraId="23F4423E" w14:textId="77777777" w:rsidR="00435EB9" w:rsidRPr="007A7768" w:rsidRDefault="00435EB9" w:rsidP="00435EB9">
      <w:pPr>
        <w:rPr>
          <w:color w:val="000000" w:themeColor="text1"/>
          <w:sz w:val="20"/>
          <w:szCs w:val="20"/>
        </w:rPr>
      </w:pPr>
      <w:r w:rsidRPr="007A7768">
        <w:rPr>
          <w:color w:val="000000" w:themeColor="text1"/>
          <w:sz w:val="20"/>
          <w:szCs w:val="20"/>
        </w:rPr>
        <w:t xml:space="preserve">Photographer: Mohamed </w:t>
      </w:r>
      <w:proofErr w:type="spellStart"/>
      <w:r w:rsidRPr="007A7768">
        <w:rPr>
          <w:color w:val="000000" w:themeColor="text1"/>
          <w:sz w:val="20"/>
          <w:szCs w:val="20"/>
        </w:rPr>
        <w:t>Sadek</w:t>
      </w:r>
      <w:proofErr w:type="spellEnd"/>
    </w:p>
    <w:p w14:paraId="6C9DF812" w14:textId="45BBE9D1"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558" w:history="1">
        <w:r w:rsidRPr="007A7768">
          <w:rPr>
            <w:rStyle w:val="Hyperlink"/>
            <w:color w:val="000000" w:themeColor="text1"/>
            <w:sz w:val="20"/>
            <w:szCs w:val="20"/>
          </w:rPr>
          <w:t>https://www.nytimes.com/2020/06/05/arts/design/murals-remember-people-killed-by-police.html</w:t>
        </w:r>
      </w:hyperlink>
    </w:p>
    <w:p w14:paraId="343AAED7" w14:textId="77777777" w:rsidR="00435EB9" w:rsidRPr="007A7768" w:rsidRDefault="00435EB9" w:rsidP="003D3816">
      <w:pPr>
        <w:rPr>
          <w:b/>
          <w:color w:val="000000" w:themeColor="text1"/>
          <w:sz w:val="20"/>
          <w:szCs w:val="20"/>
        </w:rPr>
      </w:pPr>
    </w:p>
    <w:p w14:paraId="4A5243AD" w14:textId="500063EB" w:rsidR="00435EB9" w:rsidRPr="007A7768" w:rsidRDefault="00000000" w:rsidP="00435EB9">
      <w:pPr>
        <w:rPr>
          <w:color w:val="000000" w:themeColor="text1"/>
          <w:sz w:val="20"/>
          <w:szCs w:val="20"/>
        </w:rPr>
      </w:pPr>
      <w:hyperlink w:anchor="fig_228" w:history="1">
        <w:r w:rsidR="003D3816"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66</w:t>
      </w:r>
    </w:p>
    <w:p w14:paraId="35F42463" w14:textId="77777777" w:rsidR="009115BF" w:rsidRPr="007A7768" w:rsidRDefault="00435EB9" w:rsidP="009115BF">
      <w:pPr>
        <w:keepNext/>
        <w:rPr>
          <w:color w:val="000000" w:themeColor="text1"/>
          <w:sz w:val="20"/>
          <w:szCs w:val="20"/>
        </w:rPr>
      </w:pPr>
      <w:r w:rsidRPr="007A7768">
        <w:rPr>
          <w:noProof/>
          <w:color w:val="000000" w:themeColor="text1"/>
          <w:sz w:val="20"/>
          <w:szCs w:val="20"/>
        </w:rPr>
        <w:lastRenderedPageBreak/>
        <w:drawing>
          <wp:inline distT="0" distB="0" distL="0" distR="0" wp14:anchorId="3C15A8F7" wp14:editId="4E82236E">
            <wp:extent cx="4883285" cy="2877434"/>
            <wp:effectExtent l="0" t="0" r="0" b="5715"/>
            <wp:docPr id="537" name="image196.jpg" descr="A mural of a person holding a blue ban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6.jpg" descr="A mural of a person holding a blue banner&#10;&#10;Description automatically generated"/>
                    <pic:cNvPicPr preferRelativeResize="0"/>
                  </pic:nvPicPr>
                  <pic:blipFill rotWithShape="1">
                    <a:blip r:embed="rId559"/>
                    <a:srcRect t="7371" b="4172"/>
                    <a:stretch/>
                  </pic:blipFill>
                  <pic:spPr bwMode="auto">
                    <a:xfrm>
                      <a:off x="0" y="0"/>
                      <a:ext cx="4923876" cy="2901352"/>
                    </a:xfrm>
                    <a:prstGeom prst="rect">
                      <a:avLst/>
                    </a:prstGeom>
                    <a:ln>
                      <a:noFill/>
                    </a:ln>
                    <a:extLst>
                      <a:ext uri="{53640926-AAD7-44D8-BBD7-CCE9431645EC}">
                        <a14:shadowObscured xmlns:a14="http://schemas.microsoft.com/office/drawing/2010/main"/>
                      </a:ext>
                    </a:extLst>
                  </pic:spPr>
                </pic:pic>
              </a:graphicData>
            </a:graphic>
          </wp:inline>
        </w:drawing>
      </w:r>
    </w:p>
    <w:p w14:paraId="4CDF9869" w14:textId="48DBF69C" w:rsidR="00435EB9" w:rsidRPr="007A7768" w:rsidRDefault="009115BF" w:rsidP="009115BF">
      <w:pPr>
        <w:pStyle w:val="Caption"/>
        <w:rPr>
          <w:szCs w:val="20"/>
        </w:rPr>
      </w:pPr>
      <w:bookmarkStart w:id="633" w:name="_Ref165923903"/>
      <w:bookmarkStart w:id="634" w:name="_Toc17221001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229</w:t>
      </w:r>
      <w:r w:rsidRPr="007A7768">
        <w:rPr>
          <w:noProof/>
          <w:szCs w:val="20"/>
        </w:rPr>
        <w:fldChar w:fldCharType="end"/>
      </w:r>
      <w:bookmarkEnd w:id="633"/>
      <w:r w:rsidRPr="007A7768">
        <w:rPr>
          <w:szCs w:val="20"/>
        </w:rPr>
        <w:t>.</w:t>
      </w:r>
      <w:r w:rsidR="00435EB9" w:rsidRPr="007A7768">
        <w:rPr>
          <w:szCs w:val="20"/>
        </w:rPr>
        <w:t xml:space="preserve"> Together We Rise</w:t>
      </w:r>
      <w:bookmarkEnd w:id="634"/>
    </w:p>
    <w:p w14:paraId="38E6D434" w14:textId="77777777" w:rsidR="00435EB9" w:rsidRPr="007A7768" w:rsidRDefault="00435EB9" w:rsidP="00435EB9">
      <w:pPr>
        <w:rPr>
          <w:color w:val="000000" w:themeColor="text1"/>
          <w:sz w:val="20"/>
          <w:szCs w:val="20"/>
        </w:rPr>
      </w:pPr>
      <w:r w:rsidRPr="007A7768">
        <w:rPr>
          <w:color w:val="000000" w:themeColor="text1"/>
          <w:sz w:val="20"/>
          <w:szCs w:val="20"/>
        </w:rPr>
        <w:t>Location: Oakland, California, USA</w:t>
      </w:r>
    </w:p>
    <w:p w14:paraId="0A67A37D" w14:textId="77777777" w:rsidR="00435EB9" w:rsidRPr="007A7768" w:rsidRDefault="00435EB9" w:rsidP="00435EB9">
      <w:pPr>
        <w:rPr>
          <w:color w:val="000000" w:themeColor="text1"/>
          <w:sz w:val="20"/>
          <w:szCs w:val="20"/>
        </w:rPr>
      </w:pPr>
      <w:r w:rsidRPr="007A7768">
        <w:rPr>
          <w:color w:val="000000" w:themeColor="text1"/>
          <w:sz w:val="20"/>
          <w:szCs w:val="20"/>
        </w:rPr>
        <w:t>Date: 2020</w:t>
      </w:r>
    </w:p>
    <w:p w14:paraId="44F7A8A9" w14:textId="77777777" w:rsidR="00435EB9" w:rsidRPr="007A7768" w:rsidRDefault="00435EB9" w:rsidP="00435EB9">
      <w:pPr>
        <w:rPr>
          <w:color w:val="000000" w:themeColor="text1"/>
          <w:sz w:val="20"/>
          <w:szCs w:val="20"/>
        </w:rPr>
      </w:pPr>
      <w:r w:rsidRPr="007A7768">
        <w:rPr>
          <w:color w:val="000000" w:themeColor="text1"/>
          <w:sz w:val="20"/>
          <w:szCs w:val="20"/>
        </w:rPr>
        <w:t xml:space="preserve">Artist: </w:t>
      </w:r>
      <w:proofErr w:type="spellStart"/>
      <w:r w:rsidRPr="007A7768">
        <w:rPr>
          <w:color w:val="000000" w:themeColor="text1"/>
          <w:sz w:val="20"/>
          <w:szCs w:val="20"/>
        </w:rPr>
        <w:t>Pancho</w:t>
      </w:r>
      <w:proofErr w:type="spellEnd"/>
      <w:r w:rsidRPr="007A7768">
        <w:rPr>
          <w:color w:val="000000" w:themeColor="text1"/>
          <w:sz w:val="20"/>
          <w:szCs w:val="20"/>
        </w:rPr>
        <w:t xml:space="preserve"> Pescador</w:t>
      </w:r>
    </w:p>
    <w:p w14:paraId="6C0E2259" w14:textId="77777777" w:rsidR="00435EB9" w:rsidRPr="007A7768" w:rsidRDefault="00435EB9" w:rsidP="00435EB9">
      <w:pPr>
        <w:rPr>
          <w:color w:val="000000" w:themeColor="text1"/>
          <w:sz w:val="20"/>
          <w:szCs w:val="20"/>
        </w:rPr>
      </w:pPr>
      <w:r w:rsidRPr="007A7768">
        <w:rPr>
          <w:color w:val="000000" w:themeColor="text1"/>
          <w:sz w:val="20"/>
          <w:szCs w:val="20"/>
        </w:rPr>
        <w:t>Photographer: Bree Doan</w:t>
      </w:r>
    </w:p>
    <w:p w14:paraId="7548B10E" w14:textId="55342821"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560">
        <w:r w:rsidRPr="007A7768">
          <w:rPr>
            <w:color w:val="000000" w:themeColor="text1"/>
            <w:sz w:val="20"/>
            <w:szCs w:val="20"/>
            <w:u w:val="single"/>
          </w:rPr>
          <w:t>https://breedoan.wordpress.com/2020/07/15/artists-transform-downtown-oakland-for-black-lives-matter/</w:t>
        </w:r>
      </w:hyperlink>
    </w:p>
    <w:p w14:paraId="00BD68B1" w14:textId="77777777" w:rsidR="00435EB9" w:rsidRPr="007A7768" w:rsidRDefault="00435EB9" w:rsidP="00435EB9">
      <w:pPr>
        <w:rPr>
          <w:color w:val="000000" w:themeColor="text1"/>
          <w:sz w:val="20"/>
          <w:szCs w:val="20"/>
        </w:rPr>
      </w:pPr>
    </w:p>
    <w:p w14:paraId="167455FF" w14:textId="7A7FF935" w:rsidR="003D3816" w:rsidRPr="007A7768" w:rsidRDefault="00000000" w:rsidP="003D3816">
      <w:pPr>
        <w:tabs>
          <w:tab w:val="left" w:pos="1800"/>
        </w:tabs>
        <w:rPr>
          <w:color w:val="000000" w:themeColor="text1"/>
          <w:sz w:val="20"/>
          <w:szCs w:val="20"/>
        </w:rPr>
      </w:pPr>
      <w:hyperlink w:anchor="fig_226" w:history="1">
        <w:r w:rsidR="003D3816"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67</w:t>
      </w:r>
    </w:p>
    <w:p w14:paraId="7D65F27D" w14:textId="77777777" w:rsidR="00435EB9" w:rsidRPr="007A7768" w:rsidRDefault="00435EB9" w:rsidP="00435EB9">
      <w:pPr>
        <w:rPr>
          <w:color w:val="000000" w:themeColor="text1"/>
          <w:sz w:val="20"/>
          <w:szCs w:val="20"/>
        </w:rPr>
      </w:pPr>
    </w:p>
    <w:p w14:paraId="2D321227" w14:textId="77777777" w:rsidR="009115BF" w:rsidRPr="007A7768" w:rsidRDefault="00435EB9" w:rsidP="00672821">
      <w:pPr>
        <w:keepNext/>
        <w:rPr>
          <w:color w:val="000000" w:themeColor="text1"/>
          <w:sz w:val="20"/>
          <w:szCs w:val="20"/>
        </w:rPr>
      </w:pPr>
      <w:r w:rsidRPr="007A7768">
        <w:rPr>
          <w:noProof/>
          <w:color w:val="000000" w:themeColor="text1"/>
          <w:sz w:val="20"/>
          <w:szCs w:val="20"/>
        </w:rPr>
        <w:drawing>
          <wp:inline distT="0" distB="0" distL="0" distR="0" wp14:anchorId="655620DD" wp14:editId="0E798AEF">
            <wp:extent cx="4581728" cy="2812126"/>
            <wp:effectExtent l="0" t="0" r="3175" b="0"/>
            <wp:docPr id="536" name="image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2.jpg"/>
                    <pic:cNvPicPr preferRelativeResize="0"/>
                  </pic:nvPicPr>
                  <pic:blipFill rotWithShape="1">
                    <a:blip r:embed="rId561"/>
                    <a:srcRect t="3685" b="4175"/>
                    <a:stretch/>
                  </pic:blipFill>
                  <pic:spPr bwMode="auto">
                    <a:xfrm>
                      <a:off x="0" y="0"/>
                      <a:ext cx="4623508" cy="2837769"/>
                    </a:xfrm>
                    <a:prstGeom prst="rect">
                      <a:avLst/>
                    </a:prstGeom>
                    <a:ln>
                      <a:noFill/>
                    </a:ln>
                    <a:extLst>
                      <a:ext uri="{53640926-AAD7-44D8-BBD7-CCE9431645EC}">
                        <a14:shadowObscured xmlns:a14="http://schemas.microsoft.com/office/drawing/2010/main"/>
                      </a:ext>
                    </a:extLst>
                  </pic:spPr>
                </pic:pic>
              </a:graphicData>
            </a:graphic>
          </wp:inline>
        </w:drawing>
      </w:r>
    </w:p>
    <w:p w14:paraId="709886F6" w14:textId="5BE65B4E" w:rsidR="00435EB9" w:rsidRPr="007A7768" w:rsidRDefault="009115BF" w:rsidP="009115BF">
      <w:pPr>
        <w:pStyle w:val="Caption"/>
        <w:rPr>
          <w:i w:val="0"/>
          <w:iCs w:val="0"/>
          <w:szCs w:val="20"/>
        </w:rPr>
      </w:pPr>
      <w:bookmarkStart w:id="635" w:name="_Ref165923915"/>
      <w:bookmarkStart w:id="636" w:name="_Toc17221001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230</w:t>
      </w:r>
      <w:r w:rsidRPr="007A7768">
        <w:rPr>
          <w:noProof/>
          <w:szCs w:val="20"/>
        </w:rPr>
        <w:fldChar w:fldCharType="end"/>
      </w:r>
      <w:bookmarkEnd w:id="635"/>
      <w:r w:rsidRPr="007A7768">
        <w:rPr>
          <w:szCs w:val="20"/>
        </w:rPr>
        <w:t>.</w:t>
      </w:r>
      <w:r w:rsidR="00435EB9" w:rsidRPr="007A7768">
        <w:rPr>
          <w:szCs w:val="20"/>
        </w:rPr>
        <w:t xml:space="preserve"> </w:t>
      </w:r>
      <w:proofErr w:type="gramStart"/>
      <w:r w:rsidR="00435EB9" w:rsidRPr="007A7768">
        <w:rPr>
          <w:szCs w:val="20"/>
        </w:rPr>
        <w:t>Black Brown</w:t>
      </w:r>
      <w:proofErr w:type="gramEnd"/>
      <w:r w:rsidR="00435EB9" w:rsidRPr="007A7768">
        <w:rPr>
          <w:szCs w:val="20"/>
        </w:rPr>
        <w:t xml:space="preserve"> Unity</w:t>
      </w:r>
      <w:bookmarkEnd w:id="636"/>
    </w:p>
    <w:p w14:paraId="267E7F35" w14:textId="77777777" w:rsidR="00435EB9" w:rsidRPr="007A7768" w:rsidRDefault="00435EB9" w:rsidP="00435EB9">
      <w:pPr>
        <w:rPr>
          <w:color w:val="000000" w:themeColor="text1"/>
          <w:sz w:val="20"/>
          <w:szCs w:val="20"/>
        </w:rPr>
      </w:pPr>
      <w:r w:rsidRPr="007A7768">
        <w:rPr>
          <w:color w:val="000000" w:themeColor="text1"/>
          <w:sz w:val="20"/>
          <w:szCs w:val="20"/>
        </w:rPr>
        <w:t>Location: Oakland, California, USA</w:t>
      </w:r>
    </w:p>
    <w:p w14:paraId="5DE2E733" w14:textId="77777777" w:rsidR="00435EB9" w:rsidRPr="007A7768" w:rsidRDefault="00435EB9" w:rsidP="00435EB9">
      <w:pPr>
        <w:rPr>
          <w:color w:val="000000" w:themeColor="text1"/>
          <w:sz w:val="20"/>
          <w:szCs w:val="20"/>
        </w:rPr>
      </w:pPr>
      <w:r w:rsidRPr="007A7768">
        <w:rPr>
          <w:color w:val="000000" w:themeColor="text1"/>
          <w:sz w:val="20"/>
          <w:szCs w:val="20"/>
        </w:rPr>
        <w:t>Date: 2020</w:t>
      </w:r>
    </w:p>
    <w:p w14:paraId="64CC6C49" w14:textId="77777777" w:rsidR="00435EB9" w:rsidRPr="007A7768" w:rsidRDefault="00435EB9" w:rsidP="00435EB9">
      <w:pPr>
        <w:rPr>
          <w:color w:val="000000" w:themeColor="text1"/>
          <w:sz w:val="20"/>
          <w:szCs w:val="20"/>
        </w:rPr>
      </w:pPr>
      <w:r w:rsidRPr="007A7768">
        <w:rPr>
          <w:color w:val="000000" w:themeColor="text1"/>
          <w:sz w:val="20"/>
          <w:szCs w:val="20"/>
        </w:rPr>
        <w:t xml:space="preserve">Artist: Chris </w:t>
      </w:r>
      <w:proofErr w:type="spellStart"/>
      <w:r w:rsidRPr="007A7768">
        <w:rPr>
          <w:color w:val="000000" w:themeColor="text1"/>
          <w:sz w:val="20"/>
          <w:szCs w:val="20"/>
        </w:rPr>
        <w:t>Gazaleh</w:t>
      </w:r>
      <w:proofErr w:type="spellEnd"/>
      <w:r w:rsidRPr="007A7768">
        <w:rPr>
          <w:color w:val="000000" w:themeColor="text1"/>
          <w:sz w:val="20"/>
          <w:szCs w:val="20"/>
        </w:rPr>
        <w:t xml:space="preserve"> and Trust Your Struggle Art Collective</w:t>
      </w:r>
    </w:p>
    <w:p w14:paraId="116327C8" w14:textId="77777777" w:rsidR="00435EB9" w:rsidRPr="007A7768" w:rsidRDefault="00435EB9" w:rsidP="00435EB9">
      <w:pPr>
        <w:rPr>
          <w:color w:val="000000" w:themeColor="text1"/>
          <w:sz w:val="20"/>
          <w:szCs w:val="20"/>
        </w:rPr>
      </w:pPr>
      <w:r w:rsidRPr="007A7768">
        <w:rPr>
          <w:color w:val="000000" w:themeColor="text1"/>
          <w:sz w:val="20"/>
          <w:szCs w:val="20"/>
        </w:rPr>
        <w:t>Photographer: Bree Doan</w:t>
      </w:r>
    </w:p>
    <w:p w14:paraId="23F9CF6B" w14:textId="56A27840"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562">
        <w:r w:rsidRPr="007A7768">
          <w:rPr>
            <w:color w:val="000000" w:themeColor="text1"/>
            <w:sz w:val="20"/>
            <w:szCs w:val="20"/>
            <w:u w:val="single"/>
          </w:rPr>
          <w:t>https://breedoan.wordpress.com/2020/07/15/artists-transform-downtown-oakland-for-black-lives-matter/</w:t>
        </w:r>
      </w:hyperlink>
    </w:p>
    <w:p w14:paraId="4196F258" w14:textId="77777777" w:rsidR="00435EB9" w:rsidRPr="007A7768" w:rsidRDefault="00435EB9" w:rsidP="00435EB9">
      <w:pPr>
        <w:rPr>
          <w:color w:val="000000" w:themeColor="text1"/>
          <w:sz w:val="20"/>
          <w:szCs w:val="20"/>
        </w:rPr>
      </w:pPr>
    </w:p>
    <w:p w14:paraId="6EA7D2FE" w14:textId="6D8C500B" w:rsidR="00435EB9" w:rsidRPr="007A7768" w:rsidRDefault="00000000" w:rsidP="00435EB9">
      <w:pPr>
        <w:rPr>
          <w:i/>
          <w:color w:val="000000" w:themeColor="text1"/>
          <w:sz w:val="20"/>
          <w:szCs w:val="20"/>
          <w:highlight w:val="white"/>
        </w:rPr>
      </w:pPr>
      <w:hyperlink w:anchor="fig_229" w:history="1">
        <w:r w:rsidR="003D3816"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67</w:t>
      </w:r>
    </w:p>
    <w:p w14:paraId="217D1BE7" w14:textId="77777777" w:rsidR="009115BF" w:rsidRPr="007A7768" w:rsidRDefault="00435EB9" w:rsidP="00672821">
      <w:pPr>
        <w:keepNext/>
        <w:rPr>
          <w:color w:val="000000" w:themeColor="text1"/>
          <w:sz w:val="20"/>
          <w:szCs w:val="20"/>
        </w:rPr>
      </w:pPr>
      <w:r w:rsidRPr="007A7768">
        <w:rPr>
          <w:noProof/>
          <w:color w:val="000000" w:themeColor="text1"/>
          <w:sz w:val="20"/>
          <w:szCs w:val="20"/>
        </w:rPr>
        <w:lastRenderedPageBreak/>
        <w:drawing>
          <wp:inline distT="0" distB="0" distL="0" distR="0" wp14:anchorId="576BABE9" wp14:editId="70C786B3">
            <wp:extent cx="6081349" cy="6332706"/>
            <wp:effectExtent l="0" t="0" r="2540" b="5080"/>
            <wp:docPr id="539" name="image203.jpg" descr="A poster on the side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3.jpg" descr="A poster on the side of a road&#10;&#10;Description automatically generated"/>
                    <pic:cNvPicPr preferRelativeResize="0"/>
                  </pic:nvPicPr>
                  <pic:blipFill rotWithShape="1">
                    <a:blip r:embed="rId563"/>
                    <a:srcRect l="3762" r="30431"/>
                    <a:stretch/>
                  </pic:blipFill>
                  <pic:spPr bwMode="auto">
                    <a:xfrm>
                      <a:off x="0" y="0"/>
                      <a:ext cx="6109551" cy="6362073"/>
                    </a:xfrm>
                    <a:prstGeom prst="rect">
                      <a:avLst/>
                    </a:prstGeom>
                    <a:ln>
                      <a:noFill/>
                    </a:ln>
                    <a:extLst>
                      <a:ext uri="{53640926-AAD7-44D8-BBD7-CCE9431645EC}">
                        <a14:shadowObscured xmlns:a14="http://schemas.microsoft.com/office/drawing/2010/main"/>
                      </a:ext>
                    </a:extLst>
                  </pic:spPr>
                </pic:pic>
              </a:graphicData>
            </a:graphic>
          </wp:inline>
        </w:drawing>
      </w:r>
    </w:p>
    <w:p w14:paraId="0375B321" w14:textId="33DEB4C0" w:rsidR="00435EB9" w:rsidRPr="007A7768" w:rsidRDefault="009115BF" w:rsidP="009115BF">
      <w:pPr>
        <w:pStyle w:val="Caption"/>
        <w:rPr>
          <w:szCs w:val="20"/>
        </w:rPr>
      </w:pPr>
      <w:bookmarkStart w:id="637" w:name="_Ref165924064"/>
      <w:bookmarkStart w:id="638" w:name="_Toc17221001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231</w:t>
      </w:r>
      <w:r w:rsidRPr="007A7768">
        <w:rPr>
          <w:noProof/>
          <w:szCs w:val="20"/>
        </w:rPr>
        <w:fldChar w:fldCharType="end"/>
      </w:r>
      <w:bookmarkEnd w:id="637"/>
      <w:r w:rsidRPr="007A7768">
        <w:rPr>
          <w:szCs w:val="20"/>
        </w:rPr>
        <w:t>.</w:t>
      </w:r>
      <w:r w:rsidR="00435EB9" w:rsidRPr="007A7768">
        <w:rPr>
          <w:szCs w:val="20"/>
        </w:rPr>
        <w:t xml:space="preserve"> Stronger Together</w:t>
      </w:r>
      <w:bookmarkEnd w:id="638"/>
    </w:p>
    <w:p w14:paraId="55659D8D" w14:textId="01CA6434" w:rsidR="00435EB9" w:rsidRPr="007A7768" w:rsidRDefault="00435EB9" w:rsidP="00435EB9">
      <w:pPr>
        <w:rPr>
          <w:color w:val="000000" w:themeColor="text1"/>
          <w:sz w:val="20"/>
          <w:szCs w:val="20"/>
        </w:rPr>
      </w:pPr>
      <w:r w:rsidRPr="007A7768">
        <w:rPr>
          <w:color w:val="000000" w:themeColor="text1"/>
          <w:sz w:val="20"/>
          <w:szCs w:val="20"/>
        </w:rPr>
        <w:t xml:space="preserve">Location: </w:t>
      </w:r>
      <w:r w:rsidR="0076650A" w:rsidRPr="007A7768">
        <w:rPr>
          <w:color w:val="000000" w:themeColor="text1"/>
          <w:sz w:val="20"/>
          <w:szCs w:val="20"/>
        </w:rPr>
        <w:t>Wichita</w:t>
      </w:r>
      <w:r w:rsidRPr="007A7768">
        <w:rPr>
          <w:color w:val="000000" w:themeColor="text1"/>
          <w:sz w:val="20"/>
          <w:szCs w:val="20"/>
        </w:rPr>
        <w:t>, Kansas, USA</w:t>
      </w:r>
    </w:p>
    <w:p w14:paraId="365A1CA4" w14:textId="77777777" w:rsidR="00435EB9" w:rsidRPr="007A7768" w:rsidRDefault="00435EB9" w:rsidP="00435EB9">
      <w:pPr>
        <w:rPr>
          <w:color w:val="000000" w:themeColor="text1"/>
          <w:sz w:val="20"/>
          <w:szCs w:val="20"/>
        </w:rPr>
      </w:pPr>
      <w:r w:rsidRPr="007A7768">
        <w:rPr>
          <w:color w:val="000000" w:themeColor="text1"/>
          <w:sz w:val="20"/>
          <w:szCs w:val="20"/>
        </w:rPr>
        <w:t>Date: 2019</w:t>
      </w:r>
    </w:p>
    <w:p w14:paraId="3A098111" w14:textId="77777777" w:rsidR="00435EB9" w:rsidRPr="007A7768" w:rsidRDefault="00435EB9" w:rsidP="00435EB9">
      <w:pPr>
        <w:rPr>
          <w:color w:val="000000" w:themeColor="text1"/>
          <w:sz w:val="20"/>
          <w:szCs w:val="20"/>
        </w:rPr>
      </w:pPr>
      <w:r w:rsidRPr="007A7768">
        <w:rPr>
          <w:color w:val="000000" w:themeColor="text1"/>
          <w:sz w:val="20"/>
          <w:szCs w:val="20"/>
        </w:rPr>
        <w:t xml:space="preserve">Artist: </w:t>
      </w:r>
      <w:proofErr w:type="spellStart"/>
      <w:r w:rsidRPr="007A7768">
        <w:rPr>
          <w:color w:val="000000" w:themeColor="text1"/>
          <w:sz w:val="20"/>
          <w:szCs w:val="20"/>
        </w:rPr>
        <w:t>Kamela</w:t>
      </w:r>
      <w:proofErr w:type="spellEnd"/>
      <w:r w:rsidRPr="007A7768">
        <w:rPr>
          <w:color w:val="000000" w:themeColor="text1"/>
          <w:sz w:val="20"/>
          <w:szCs w:val="20"/>
        </w:rPr>
        <w:t xml:space="preserve"> Eaton</w:t>
      </w:r>
    </w:p>
    <w:p w14:paraId="19A93994" w14:textId="0BE3DC43"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564">
        <w:r w:rsidRPr="007A7768">
          <w:rPr>
            <w:color w:val="000000" w:themeColor="text1"/>
            <w:sz w:val="20"/>
            <w:szCs w:val="20"/>
            <w:u w:val="single"/>
          </w:rPr>
          <w:t>https://www.kmuw.org/community/2019-01-25/to-paint-a-mural-horizontes-project-helps-north-wichitans-see-in-color</w:t>
        </w:r>
      </w:hyperlink>
    </w:p>
    <w:p w14:paraId="0C12926C" w14:textId="77777777" w:rsidR="00435EB9" w:rsidRPr="007A7768" w:rsidRDefault="00435EB9" w:rsidP="00435EB9">
      <w:pPr>
        <w:rPr>
          <w:color w:val="000000" w:themeColor="text1"/>
          <w:sz w:val="20"/>
          <w:szCs w:val="20"/>
        </w:rPr>
      </w:pPr>
    </w:p>
    <w:p w14:paraId="3F8800CB" w14:textId="5BAE9007" w:rsidR="00435EB9" w:rsidRPr="007A7768" w:rsidRDefault="00000000" w:rsidP="003D3816">
      <w:pPr>
        <w:rPr>
          <w:color w:val="000000" w:themeColor="text1"/>
          <w:sz w:val="20"/>
          <w:szCs w:val="20"/>
        </w:rPr>
      </w:pPr>
      <w:hyperlink w:anchor="fig_231" w:history="1">
        <w:r w:rsidR="006D1293"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68</w:t>
      </w:r>
    </w:p>
    <w:p w14:paraId="6805D562" w14:textId="77777777" w:rsidR="009115BF" w:rsidRPr="007A7768" w:rsidRDefault="00435EB9" w:rsidP="009115BF">
      <w:pPr>
        <w:keepNext/>
        <w:rPr>
          <w:color w:val="000000" w:themeColor="text1"/>
          <w:sz w:val="20"/>
          <w:szCs w:val="20"/>
        </w:rPr>
      </w:pPr>
      <w:r w:rsidRPr="007A7768">
        <w:rPr>
          <w:noProof/>
          <w:color w:val="000000" w:themeColor="text1"/>
          <w:sz w:val="20"/>
          <w:szCs w:val="20"/>
        </w:rPr>
        <w:lastRenderedPageBreak/>
        <w:drawing>
          <wp:inline distT="0" distB="0" distL="0" distR="0" wp14:anchorId="4BE0751C" wp14:editId="7CF996E6">
            <wp:extent cx="5943600" cy="3339465"/>
            <wp:effectExtent l="0" t="0" r="0" b="0"/>
            <wp:docPr id="538" name="image199.jpg" descr="A sign on a build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9.jpg" descr="A sign on a building&#10;&#10;Description automatically generated"/>
                    <pic:cNvPicPr preferRelativeResize="0"/>
                  </pic:nvPicPr>
                  <pic:blipFill>
                    <a:blip r:embed="rId565"/>
                    <a:srcRect/>
                    <a:stretch>
                      <a:fillRect/>
                    </a:stretch>
                  </pic:blipFill>
                  <pic:spPr>
                    <a:xfrm>
                      <a:off x="0" y="0"/>
                      <a:ext cx="5943600" cy="3339465"/>
                    </a:xfrm>
                    <a:prstGeom prst="rect">
                      <a:avLst/>
                    </a:prstGeom>
                    <a:ln/>
                  </pic:spPr>
                </pic:pic>
              </a:graphicData>
            </a:graphic>
          </wp:inline>
        </w:drawing>
      </w:r>
    </w:p>
    <w:p w14:paraId="2CD0A079" w14:textId="59C7E326" w:rsidR="00435EB9" w:rsidRPr="007A7768" w:rsidRDefault="009115BF" w:rsidP="009115BF">
      <w:pPr>
        <w:pStyle w:val="Caption"/>
        <w:rPr>
          <w:i w:val="0"/>
          <w:iCs w:val="0"/>
          <w:szCs w:val="20"/>
        </w:rPr>
      </w:pPr>
      <w:bookmarkStart w:id="639" w:name="_Ref165924313"/>
      <w:bookmarkStart w:id="640" w:name="_Toc17221001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232</w:t>
      </w:r>
      <w:r w:rsidRPr="007A7768">
        <w:rPr>
          <w:noProof/>
          <w:szCs w:val="20"/>
        </w:rPr>
        <w:fldChar w:fldCharType="end"/>
      </w:r>
      <w:bookmarkEnd w:id="639"/>
      <w:r w:rsidRPr="007A7768">
        <w:rPr>
          <w:szCs w:val="20"/>
        </w:rPr>
        <w:t>.</w:t>
      </w:r>
      <w:r w:rsidR="00435EB9" w:rsidRPr="007A7768">
        <w:rPr>
          <w:szCs w:val="20"/>
        </w:rPr>
        <w:t xml:space="preserve"> Black Lives Matter/Stop Asian Hate</w:t>
      </w:r>
      <w:bookmarkEnd w:id="640"/>
    </w:p>
    <w:p w14:paraId="5AA9017F" w14:textId="77777777" w:rsidR="00435EB9" w:rsidRPr="007A7768" w:rsidRDefault="00435EB9" w:rsidP="00435EB9">
      <w:pPr>
        <w:rPr>
          <w:color w:val="000000" w:themeColor="text1"/>
          <w:sz w:val="20"/>
          <w:szCs w:val="20"/>
        </w:rPr>
      </w:pPr>
      <w:r w:rsidRPr="007A7768">
        <w:rPr>
          <w:color w:val="000000" w:themeColor="text1"/>
          <w:sz w:val="20"/>
          <w:szCs w:val="20"/>
        </w:rPr>
        <w:t>Location: Atlanta, Georgia, USA</w:t>
      </w:r>
    </w:p>
    <w:p w14:paraId="20AB402D" w14:textId="77777777" w:rsidR="00435EB9" w:rsidRPr="007A7768" w:rsidRDefault="00435EB9" w:rsidP="00435EB9">
      <w:pPr>
        <w:rPr>
          <w:color w:val="000000" w:themeColor="text1"/>
          <w:sz w:val="20"/>
          <w:szCs w:val="20"/>
        </w:rPr>
      </w:pPr>
      <w:r w:rsidRPr="007A7768">
        <w:rPr>
          <w:color w:val="000000" w:themeColor="text1"/>
          <w:sz w:val="20"/>
          <w:szCs w:val="20"/>
        </w:rPr>
        <w:t>Date: 2021</w:t>
      </w:r>
    </w:p>
    <w:p w14:paraId="64C9CC6C" w14:textId="77777777" w:rsidR="00435EB9" w:rsidRPr="007A7768" w:rsidRDefault="00435EB9" w:rsidP="00435EB9">
      <w:pPr>
        <w:rPr>
          <w:color w:val="000000" w:themeColor="text1"/>
          <w:sz w:val="20"/>
          <w:szCs w:val="20"/>
        </w:rPr>
      </w:pPr>
      <w:r w:rsidRPr="007A7768">
        <w:rPr>
          <w:color w:val="000000" w:themeColor="text1"/>
          <w:sz w:val="20"/>
          <w:szCs w:val="20"/>
        </w:rPr>
        <w:t>Artists: Bad Asian and Civil Walls</w:t>
      </w:r>
    </w:p>
    <w:p w14:paraId="2CB42F6A" w14:textId="77777777" w:rsidR="00435EB9" w:rsidRPr="007A7768" w:rsidRDefault="00435EB9" w:rsidP="00435EB9">
      <w:pPr>
        <w:rPr>
          <w:color w:val="000000" w:themeColor="text1"/>
          <w:sz w:val="20"/>
          <w:szCs w:val="20"/>
        </w:rPr>
      </w:pPr>
      <w:r w:rsidRPr="007A7768">
        <w:rPr>
          <w:color w:val="000000" w:themeColor="text1"/>
          <w:sz w:val="20"/>
          <w:szCs w:val="20"/>
        </w:rPr>
        <w:t>Photographer: Megan Varner</w:t>
      </w:r>
    </w:p>
    <w:p w14:paraId="178BC9BB" w14:textId="217C42D7"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566">
        <w:r w:rsidRPr="007A7768">
          <w:rPr>
            <w:color w:val="000000" w:themeColor="text1"/>
            <w:sz w:val="20"/>
            <w:szCs w:val="20"/>
            <w:u w:val="single"/>
          </w:rPr>
          <w:t>https://chicago.suntimes.com/columnists/2021/3/22/22345129/diversity-americas-strength-hateful-reaction-weakness-jesse-jackson</w:t>
        </w:r>
      </w:hyperlink>
    </w:p>
    <w:p w14:paraId="271B4C5B" w14:textId="71C5C08C" w:rsidR="00435EB9" w:rsidRPr="007A7768" w:rsidRDefault="00435EB9" w:rsidP="00435EB9">
      <w:pPr>
        <w:rPr>
          <w:color w:val="000000" w:themeColor="text1"/>
          <w:sz w:val="20"/>
          <w:szCs w:val="20"/>
        </w:rPr>
      </w:pPr>
    </w:p>
    <w:p w14:paraId="4A78B19F" w14:textId="6A96B6FD" w:rsidR="006D1293" w:rsidRPr="007A7768" w:rsidRDefault="00000000" w:rsidP="00435EB9">
      <w:pPr>
        <w:rPr>
          <w:color w:val="000000" w:themeColor="text1"/>
          <w:sz w:val="20"/>
          <w:szCs w:val="20"/>
        </w:rPr>
      </w:pPr>
      <w:hyperlink w:anchor="fig_232" w:history="1">
        <w:r w:rsidR="006D1293"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68</w:t>
      </w:r>
    </w:p>
    <w:p w14:paraId="0B04FE16" w14:textId="77777777" w:rsidR="006D1293" w:rsidRPr="007A7768" w:rsidRDefault="006D1293" w:rsidP="00435EB9">
      <w:pPr>
        <w:rPr>
          <w:color w:val="000000" w:themeColor="text1"/>
          <w:sz w:val="20"/>
          <w:szCs w:val="20"/>
        </w:rPr>
      </w:pPr>
    </w:p>
    <w:p w14:paraId="61442E5A" w14:textId="77777777" w:rsidR="009115BF" w:rsidRPr="007A7768" w:rsidRDefault="00435EB9" w:rsidP="009115BF">
      <w:pPr>
        <w:keepNext/>
        <w:rPr>
          <w:color w:val="000000" w:themeColor="text1"/>
          <w:sz w:val="20"/>
          <w:szCs w:val="20"/>
        </w:rPr>
      </w:pPr>
      <w:r w:rsidRPr="007A7768">
        <w:rPr>
          <w:noProof/>
          <w:color w:val="000000" w:themeColor="text1"/>
          <w:sz w:val="20"/>
          <w:szCs w:val="20"/>
        </w:rPr>
        <w:drawing>
          <wp:inline distT="0" distB="0" distL="0" distR="0" wp14:anchorId="0E1EECB2" wp14:editId="1E372FC1">
            <wp:extent cx="5943600" cy="2354094"/>
            <wp:effectExtent l="0" t="0" r="0" b="0"/>
            <wp:docPr id="535" name="image195.jpg" descr="A person walking past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5.jpg" descr="A person walking past a building&#10;&#10;Description automatically generated"/>
                    <pic:cNvPicPr preferRelativeResize="0"/>
                  </pic:nvPicPr>
                  <pic:blipFill rotWithShape="1">
                    <a:blip r:embed="rId567"/>
                    <a:srcRect b="8599"/>
                    <a:stretch/>
                  </pic:blipFill>
                  <pic:spPr bwMode="auto">
                    <a:xfrm>
                      <a:off x="0" y="0"/>
                      <a:ext cx="5943600" cy="2354094"/>
                    </a:xfrm>
                    <a:prstGeom prst="rect">
                      <a:avLst/>
                    </a:prstGeom>
                    <a:ln>
                      <a:noFill/>
                    </a:ln>
                    <a:extLst>
                      <a:ext uri="{53640926-AAD7-44D8-BBD7-CCE9431645EC}">
                        <a14:shadowObscured xmlns:a14="http://schemas.microsoft.com/office/drawing/2010/main"/>
                      </a:ext>
                    </a:extLst>
                  </pic:spPr>
                </pic:pic>
              </a:graphicData>
            </a:graphic>
          </wp:inline>
        </w:drawing>
      </w:r>
    </w:p>
    <w:p w14:paraId="6DA4F08F" w14:textId="330046EA" w:rsidR="00435EB9" w:rsidRPr="007A7768" w:rsidRDefault="009115BF" w:rsidP="009115BF">
      <w:pPr>
        <w:pStyle w:val="Caption"/>
        <w:rPr>
          <w:szCs w:val="20"/>
        </w:rPr>
      </w:pPr>
      <w:bookmarkStart w:id="641" w:name="_Ref165977557"/>
      <w:bookmarkStart w:id="642" w:name="_Toc17221001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233</w:t>
      </w:r>
      <w:r w:rsidRPr="007A7768">
        <w:rPr>
          <w:noProof/>
          <w:szCs w:val="20"/>
        </w:rPr>
        <w:fldChar w:fldCharType="end"/>
      </w:r>
      <w:bookmarkEnd w:id="641"/>
      <w:r w:rsidRPr="007A7768">
        <w:rPr>
          <w:szCs w:val="20"/>
        </w:rPr>
        <w:t>.</w:t>
      </w:r>
      <w:r w:rsidR="00435EB9" w:rsidRPr="007A7768">
        <w:rPr>
          <w:szCs w:val="20"/>
        </w:rPr>
        <w:t xml:space="preserve"> Chopsticks in a Bundle are Stronger Together</w:t>
      </w:r>
      <w:bookmarkEnd w:id="642"/>
      <w:r w:rsidR="00435EB9" w:rsidRPr="007A7768">
        <w:rPr>
          <w:szCs w:val="20"/>
        </w:rPr>
        <w:t xml:space="preserve"> </w:t>
      </w:r>
    </w:p>
    <w:p w14:paraId="6BAD837A" w14:textId="77777777" w:rsidR="00435EB9" w:rsidRPr="007A7768" w:rsidRDefault="00435EB9" w:rsidP="00435EB9">
      <w:pPr>
        <w:rPr>
          <w:color w:val="000000" w:themeColor="text1"/>
          <w:sz w:val="20"/>
          <w:szCs w:val="20"/>
        </w:rPr>
      </w:pPr>
      <w:r w:rsidRPr="007A7768">
        <w:rPr>
          <w:color w:val="000000" w:themeColor="text1"/>
          <w:sz w:val="20"/>
          <w:szCs w:val="20"/>
        </w:rPr>
        <w:t>Location: Seattle, Washington, USA</w:t>
      </w:r>
    </w:p>
    <w:p w14:paraId="7A99BDF4" w14:textId="77777777" w:rsidR="00435EB9" w:rsidRPr="007A7768" w:rsidRDefault="00435EB9" w:rsidP="00435EB9">
      <w:pPr>
        <w:rPr>
          <w:color w:val="000000" w:themeColor="text1"/>
          <w:sz w:val="20"/>
          <w:szCs w:val="20"/>
        </w:rPr>
      </w:pPr>
      <w:r w:rsidRPr="007A7768">
        <w:rPr>
          <w:color w:val="000000" w:themeColor="text1"/>
          <w:sz w:val="20"/>
          <w:szCs w:val="20"/>
        </w:rPr>
        <w:t>Date: 2021</w:t>
      </w:r>
    </w:p>
    <w:p w14:paraId="7719235D" w14:textId="77777777" w:rsidR="00435EB9" w:rsidRPr="007A7768" w:rsidRDefault="00435EB9" w:rsidP="00435EB9">
      <w:pPr>
        <w:rPr>
          <w:color w:val="000000" w:themeColor="text1"/>
          <w:sz w:val="20"/>
          <w:szCs w:val="20"/>
        </w:rPr>
      </w:pPr>
      <w:r w:rsidRPr="007A7768">
        <w:rPr>
          <w:color w:val="000000" w:themeColor="text1"/>
          <w:sz w:val="20"/>
          <w:szCs w:val="20"/>
        </w:rPr>
        <w:t xml:space="preserve">Artists: </w:t>
      </w:r>
      <w:proofErr w:type="spellStart"/>
      <w:r w:rsidRPr="007A7768">
        <w:rPr>
          <w:color w:val="000000" w:themeColor="text1"/>
          <w:sz w:val="20"/>
          <w:szCs w:val="20"/>
        </w:rPr>
        <w:t>Tân</w:t>
      </w:r>
      <w:proofErr w:type="spellEnd"/>
      <w:r w:rsidRPr="007A7768">
        <w:rPr>
          <w:color w:val="000000" w:themeColor="text1"/>
          <w:sz w:val="20"/>
          <w:szCs w:val="20"/>
        </w:rPr>
        <w:t xml:space="preserve"> </w:t>
      </w:r>
      <w:proofErr w:type="spellStart"/>
      <w:r w:rsidRPr="007A7768">
        <w:rPr>
          <w:color w:val="000000" w:themeColor="text1"/>
          <w:sz w:val="20"/>
          <w:szCs w:val="20"/>
        </w:rPr>
        <w:t>Nguyễn</w:t>
      </w:r>
      <w:proofErr w:type="spellEnd"/>
      <w:r w:rsidRPr="007A7768">
        <w:rPr>
          <w:color w:val="000000" w:themeColor="text1"/>
          <w:sz w:val="20"/>
          <w:szCs w:val="20"/>
        </w:rPr>
        <w:t>, Moses Sun, and collaborators</w:t>
      </w:r>
    </w:p>
    <w:p w14:paraId="1A6E8C04" w14:textId="462FBC2E" w:rsidR="00435EB9" w:rsidRPr="007A7768" w:rsidRDefault="00435EB9" w:rsidP="00435EB9">
      <w:pPr>
        <w:rPr>
          <w:rStyle w:val="Hyperlink"/>
          <w:color w:val="000000" w:themeColor="text1"/>
          <w:sz w:val="20"/>
          <w:szCs w:val="20"/>
        </w:rPr>
      </w:pPr>
      <w:r w:rsidRPr="007A7768">
        <w:rPr>
          <w:color w:val="000000" w:themeColor="text1"/>
          <w:sz w:val="20"/>
          <w:szCs w:val="20"/>
        </w:rPr>
        <w:t xml:space="preserve">Source: </w:t>
      </w:r>
      <w:hyperlink r:id="rId568" w:anchor="/chopsticksinabundleareunbreakable/" w:history="1">
        <w:r w:rsidRPr="007A7768">
          <w:rPr>
            <w:rStyle w:val="Hyperlink"/>
            <w:color w:val="000000" w:themeColor="text1"/>
            <w:sz w:val="20"/>
            <w:szCs w:val="20"/>
          </w:rPr>
          <w:t>https://www.mosessun.studio/#/chopsticksinabundleareunbreakable/</w:t>
        </w:r>
      </w:hyperlink>
    </w:p>
    <w:p w14:paraId="30530BFA" w14:textId="77777777" w:rsidR="00672821" w:rsidRPr="007A7768" w:rsidRDefault="00672821" w:rsidP="00435EB9">
      <w:pPr>
        <w:rPr>
          <w:rStyle w:val="Hyperlink"/>
          <w:color w:val="000000" w:themeColor="text1"/>
          <w:sz w:val="20"/>
          <w:szCs w:val="20"/>
        </w:rPr>
      </w:pPr>
    </w:p>
    <w:p w14:paraId="38F7F242" w14:textId="376F9B01" w:rsidR="00435EB9" w:rsidRPr="007A7768" w:rsidRDefault="00000000" w:rsidP="00435EB9">
      <w:pPr>
        <w:rPr>
          <w:color w:val="000000" w:themeColor="text1"/>
          <w:sz w:val="20"/>
          <w:szCs w:val="20"/>
        </w:rPr>
      </w:pPr>
      <w:hyperlink w:anchor="fig_233" w:history="1">
        <w:r w:rsidR="006D1293"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68</w:t>
      </w:r>
    </w:p>
    <w:p w14:paraId="02026338" w14:textId="77777777" w:rsidR="009115BF" w:rsidRPr="007A7768" w:rsidRDefault="00435EB9" w:rsidP="009115BF">
      <w:pPr>
        <w:keepNext/>
        <w:rPr>
          <w:color w:val="000000" w:themeColor="text1"/>
          <w:sz w:val="20"/>
          <w:szCs w:val="20"/>
        </w:rPr>
      </w:pPr>
      <w:r w:rsidRPr="007A7768">
        <w:rPr>
          <w:noProof/>
          <w:color w:val="000000" w:themeColor="text1"/>
          <w:sz w:val="20"/>
          <w:szCs w:val="20"/>
        </w:rPr>
        <w:lastRenderedPageBreak/>
        <w:drawing>
          <wp:inline distT="0" distB="0" distL="0" distR="0" wp14:anchorId="4E0F6F2A" wp14:editId="55C7AF57">
            <wp:extent cx="5496128" cy="3104486"/>
            <wp:effectExtent l="0" t="0" r="3175" b="0"/>
            <wp:docPr id="534" name="image192.jpg" descr="A person walking past a mu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2.jpg" descr="A person walking past a mural&#10;&#10;Description automatically generated"/>
                    <pic:cNvPicPr preferRelativeResize="0"/>
                  </pic:nvPicPr>
                  <pic:blipFill rotWithShape="1">
                    <a:blip r:embed="rId569"/>
                    <a:srcRect t="8563" b="6569"/>
                    <a:stretch/>
                  </pic:blipFill>
                  <pic:spPr bwMode="auto">
                    <a:xfrm>
                      <a:off x="0" y="0"/>
                      <a:ext cx="5517081" cy="3116321"/>
                    </a:xfrm>
                    <a:prstGeom prst="rect">
                      <a:avLst/>
                    </a:prstGeom>
                    <a:ln>
                      <a:noFill/>
                    </a:ln>
                    <a:extLst>
                      <a:ext uri="{53640926-AAD7-44D8-BBD7-CCE9431645EC}">
                        <a14:shadowObscured xmlns:a14="http://schemas.microsoft.com/office/drawing/2010/main"/>
                      </a:ext>
                    </a:extLst>
                  </pic:spPr>
                </pic:pic>
              </a:graphicData>
            </a:graphic>
          </wp:inline>
        </w:drawing>
      </w:r>
    </w:p>
    <w:p w14:paraId="25A2036E" w14:textId="5C8C165B" w:rsidR="00435EB9" w:rsidRPr="007A7768" w:rsidRDefault="009115BF" w:rsidP="009115BF">
      <w:pPr>
        <w:pStyle w:val="Caption"/>
        <w:rPr>
          <w:szCs w:val="20"/>
        </w:rPr>
      </w:pPr>
      <w:bookmarkStart w:id="643" w:name="_Ref165977584"/>
      <w:bookmarkStart w:id="644" w:name="_Toc17221001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234</w:t>
      </w:r>
      <w:r w:rsidRPr="007A7768">
        <w:rPr>
          <w:noProof/>
          <w:szCs w:val="20"/>
        </w:rPr>
        <w:fldChar w:fldCharType="end"/>
      </w:r>
      <w:bookmarkEnd w:id="643"/>
      <w:r w:rsidRPr="007A7768">
        <w:rPr>
          <w:szCs w:val="20"/>
        </w:rPr>
        <w:t>.</w:t>
      </w:r>
      <w:r w:rsidR="00435EB9" w:rsidRPr="007A7768">
        <w:rPr>
          <w:szCs w:val="20"/>
        </w:rPr>
        <w:t xml:space="preserve"> Yellow Peril Supports Black Power</w:t>
      </w:r>
      <w:bookmarkEnd w:id="644"/>
    </w:p>
    <w:p w14:paraId="536A5F03" w14:textId="77777777" w:rsidR="00435EB9" w:rsidRPr="007A7768" w:rsidRDefault="00435EB9" w:rsidP="00435EB9">
      <w:pPr>
        <w:rPr>
          <w:color w:val="000000" w:themeColor="text1"/>
          <w:sz w:val="20"/>
          <w:szCs w:val="20"/>
        </w:rPr>
      </w:pPr>
      <w:r w:rsidRPr="007A7768">
        <w:rPr>
          <w:color w:val="000000" w:themeColor="text1"/>
          <w:sz w:val="20"/>
          <w:szCs w:val="20"/>
        </w:rPr>
        <w:t>Location: Oakland, California, USA</w:t>
      </w:r>
    </w:p>
    <w:p w14:paraId="32CBDDF1" w14:textId="77777777" w:rsidR="00435EB9" w:rsidRPr="007A7768" w:rsidRDefault="00435EB9" w:rsidP="00435EB9">
      <w:pPr>
        <w:rPr>
          <w:color w:val="000000" w:themeColor="text1"/>
          <w:sz w:val="20"/>
          <w:szCs w:val="20"/>
        </w:rPr>
      </w:pPr>
      <w:r w:rsidRPr="007A7768">
        <w:rPr>
          <w:color w:val="000000" w:themeColor="text1"/>
          <w:sz w:val="20"/>
          <w:szCs w:val="20"/>
        </w:rPr>
        <w:t>Date: 2021</w:t>
      </w:r>
    </w:p>
    <w:p w14:paraId="520E36F3" w14:textId="35DF0536" w:rsidR="00435EB9" w:rsidRPr="007A7768" w:rsidRDefault="00435EB9" w:rsidP="00435EB9">
      <w:pPr>
        <w:rPr>
          <w:color w:val="000000" w:themeColor="text1"/>
          <w:sz w:val="20"/>
          <w:szCs w:val="20"/>
          <w:u w:val="single"/>
        </w:rPr>
      </w:pPr>
      <w:r w:rsidRPr="007A7768">
        <w:rPr>
          <w:color w:val="000000" w:themeColor="text1"/>
          <w:sz w:val="20"/>
          <w:szCs w:val="20"/>
        </w:rPr>
        <w:t xml:space="preserve">Source: </w:t>
      </w:r>
      <w:hyperlink r:id="rId570">
        <w:r w:rsidRPr="007A7768">
          <w:rPr>
            <w:color w:val="000000" w:themeColor="text1"/>
            <w:sz w:val="20"/>
            <w:szCs w:val="20"/>
            <w:u w:val="single"/>
          </w:rPr>
          <w:t>https://www.latimes.com/california/story/2021-03-19/anti-asian-racism-oakland-chinatown</w:t>
        </w:r>
      </w:hyperlink>
    </w:p>
    <w:p w14:paraId="2D3ABE5B" w14:textId="41A5660D" w:rsidR="006D1293" w:rsidRPr="007A7768" w:rsidRDefault="006D1293" w:rsidP="00435EB9">
      <w:pPr>
        <w:rPr>
          <w:color w:val="000000" w:themeColor="text1"/>
          <w:sz w:val="20"/>
          <w:szCs w:val="20"/>
          <w:u w:val="single"/>
        </w:rPr>
      </w:pPr>
    </w:p>
    <w:p w14:paraId="6220E18D" w14:textId="2A0DC0E6" w:rsidR="006D1293" w:rsidRPr="007A7768" w:rsidRDefault="00000000" w:rsidP="006D1293">
      <w:pPr>
        <w:rPr>
          <w:color w:val="000000" w:themeColor="text1"/>
          <w:sz w:val="20"/>
          <w:szCs w:val="20"/>
        </w:rPr>
      </w:pPr>
      <w:hyperlink w:anchor="fig_233" w:history="1">
        <w:r w:rsidR="006D1293"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68</w:t>
      </w:r>
    </w:p>
    <w:p w14:paraId="0082D12C" w14:textId="77777777" w:rsidR="00435EB9" w:rsidRPr="007A7768" w:rsidRDefault="00435EB9" w:rsidP="00435EB9">
      <w:pPr>
        <w:rPr>
          <w:color w:val="000000" w:themeColor="text1"/>
          <w:sz w:val="20"/>
          <w:szCs w:val="20"/>
        </w:rPr>
      </w:pPr>
    </w:p>
    <w:p w14:paraId="35A85BB1" w14:textId="77777777" w:rsidR="009115BF" w:rsidRPr="007A7768" w:rsidRDefault="00435EB9" w:rsidP="009115BF">
      <w:pPr>
        <w:keepNext/>
        <w:rPr>
          <w:color w:val="000000" w:themeColor="text1"/>
          <w:sz w:val="20"/>
          <w:szCs w:val="20"/>
        </w:rPr>
      </w:pPr>
      <w:r w:rsidRPr="007A7768">
        <w:rPr>
          <w:noProof/>
          <w:color w:val="000000" w:themeColor="text1"/>
          <w:sz w:val="20"/>
          <w:szCs w:val="20"/>
        </w:rPr>
        <w:drawing>
          <wp:inline distT="0" distB="0" distL="0" distR="0" wp14:anchorId="4A4ED4D6" wp14:editId="5742433A">
            <wp:extent cx="5165387" cy="3060630"/>
            <wp:effectExtent l="0" t="0" r="3810" b="635"/>
            <wp:docPr id="562" name="image223.jpg" descr="A group of people on a street with text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3.jpg" descr="A group of people on a street with text on the ground&#10;&#10;Description automatically generated"/>
                    <pic:cNvPicPr preferRelativeResize="0"/>
                  </pic:nvPicPr>
                  <pic:blipFill rotWithShape="1">
                    <a:blip r:embed="rId571"/>
                    <a:srcRect t="19640" b="21107"/>
                    <a:stretch/>
                  </pic:blipFill>
                  <pic:spPr bwMode="auto">
                    <a:xfrm>
                      <a:off x="0" y="0"/>
                      <a:ext cx="5194029" cy="3077601"/>
                    </a:xfrm>
                    <a:prstGeom prst="rect">
                      <a:avLst/>
                    </a:prstGeom>
                    <a:ln>
                      <a:noFill/>
                    </a:ln>
                    <a:extLst>
                      <a:ext uri="{53640926-AAD7-44D8-BBD7-CCE9431645EC}">
                        <a14:shadowObscured xmlns:a14="http://schemas.microsoft.com/office/drawing/2010/main"/>
                      </a:ext>
                    </a:extLst>
                  </pic:spPr>
                </pic:pic>
              </a:graphicData>
            </a:graphic>
          </wp:inline>
        </w:drawing>
      </w:r>
    </w:p>
    <w:p w14:paraId="35351BD9" w14:textId="754D3C74" w:rsidR="00435EB9" w:rsidRPr="007A7768" w:rsidRDefault="009115BF" w:rsidP="009115BF">
      <w:pPr>
        <w:pStyle w:val="Caption"/>
        <w:rPr>
          <w:i w:val="0"/>
          <w:iCs w:val="0"/>
          <w:szCs w:val="20"/>
        </w:rPr>
      </w:pPr>
      <w:bookmarkStart w:id="645" w:name="_Ref166254439"/>
      <w:bookmarkStart w:id="646" w:name="_Toc17221001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235</w:t>
      </w:r>
      <w:r w:rsidRPr="007A7768">
        <w:rPr>
          <w:noProof/>
          <w:szCs w:val="20"/>
        </w:rPr>
        <w:fldChar w:fldCharType="end"/>
      </w:r>
      <w:bookmarkEnd w:id="645"/>
      <w:r w:rsidRPr="007A7768">
        <w:rPr>
          <w:szCs w:val="20"/>
        </w:rPr>
        <w:t>.</w:t>
      </w:r>
      <w:r w:rsidR="00435EB9" w:rsidRPr="007A7768">
        <w:rPr>
          <w:szCs w:val="20"/>
        </w:rPr>
        <w:t xml:space="preserve"> Black Trans Lives Matter Street Mural at Previous Site of Compton’s Cafeteria</w:t>
      </w:r>
      <w:bookmarkEnd w:id="646"/>
    </w:p>
    <w:p w14:paraId="517A1ED6" w14:textId="77777777" w:rsidR="00435EB9" w:rsidRPr="007A7768" w:rsidRDefault="00435EB9" w:rsidP="00435EB9">
      <w:pPr>
        <w:rPr>
          <w:color w:val="000000" w:themeColor="text1"/>
          <w:sz w:val="20"/>
          <w:szCs w:val="20"/>
        </w:rPr>
      </w:pPr>
      <w:r w:rsidRPr="007A7768">
        <w:rPr>
          <w:color w:val="000000" w:themeColor="text1"/>
          <w:sz w:val="20"/>
          <w:szCs w:val="20"/>
        </w:rPr>
        <w:t>Location: San Francisco, California, USA</w:t>
      </w:r>
    </w:p>
    <w:p w14:paraId="54FDCAC3" w14:textId="77777777" w:rsidR="00435EB9" w:rsidRPr="007A7768" w:rsidRDefault="00435EB9" w:rsidP="00435EB9">
      <w:pPr>
        <w:rPr>
          <w:color w:val="000000" w:themeColor="text1"/>
          <w:sz w:val="20"/>
          <w:szCs w:val="20"/>
        </w:rPr>
      </w:pPr>
      <w:r w:rsidRPr="007A7768">
        <w:rPr>
          <w:color w:val="000000" w:themeColor="text1"/>
          <w:sz w:val="20"/>
          <w:szCs w:val="20"/>
        </w:rPr>
        <w:t>Date: 2020</w:t>
      </w:r>
    </w:p>
    <w:p w14:paraId="27587E92" w14:textId="77777777" w:rsidR="00435EB9" w:rsidRPr="007A7768" w:rsidRDefault="00435EB9" w:rsidP="00435EB9">
      <w:pPr>
        <w:rPr>
          <w:color w:val="000000" w:themeColor="text1"/>
          <w:sz w:val="20"/>
          <w:szCs w:val="20"/>
        </w:rPr>
      </w:pPr>
      <w:r w:rsidRPr="007A7768">
        <w:rPr>
          <w:color w:val="000000" w:themeColor="text1"/>
          <w:sz w:val="20"/>
          <w:szCs w:val="20"/>
        </w:rPr>
        <w:t xml:space="preserve">Photographer: </w:t>
      </w:r>
      <w:proofErr w:type="spellStart"/>
      <w:r w:rsidRPr="007A7768">
        <w:rPr>
          <w:color w:val="000000" w:themeColor="text1"/>
          <w:sz w:val="20"/>
          <w:szCs w:val="20"/>
        </w:rPr>
        <w:t>Garaje</w:t>
      </w:r>
      <w:proofErr w:type="spellEnd"/>
      <w:r w:rsidRPr="007A7768">
        <w:rPr>
          <w:color w:val="000000" w:themeColor="text1"/>
          <w:sz w:val="20"/>
          <w:szCs w:val="20"/>
        </w:rPr>
        <w:t xml:space="preserve"> Gooch</w:t>
      </w:r>
    </w:p>
    <w:p w14:paraId="08FC77D1" w14:textId="42029380"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572" w:history="1">
        <w:r w:rsidRPr="007A7768">
          <w:rPr>
            <w:rStyle w:val="Hyperlink"/>
            <w:color w:val="000000" w:themeColor="text1"/>
            <w:sz w:val="20"/>
            <w:szCs w:val="20"/>
          </w:rPr>
          <w:t>https://www.instagram.com/p/CEc8tcJFqZc/</w:t>
        </w:r>
      </w:hyperlink>
    </w:p>
    <w:p w14:paraId="588D390F" w14:textId="54828CE6" w:rsidR="00435EB9" w:rsidRPr="007A7768" w:rsidRDefault="00435EB9" w:rsidP="00435EB9">
      <w:pPr>
        <w:rPr>
          <w:color w:val="000000" w:themeColor="text1"/>
          <w:sz w:val="20"/>
          <w:szCs w:val="20"/>
        </w:rPr>
      </w:pPr>
    </w:p>
    <w:p w14:paraId="2F6442AD" w14:textId="23D440E3" w:rsidR="006D1293" w:rsidRPr="007A7768" w:rsidRDefault="00000000" w:rsidP="00435EB9">
      <w:pPr>
        <w:rPr>
          <w:color w:val="000000" w:themeColor="text1"/>
          <w:sz w:val="20"/>
          <w:szCs w:val="20"/>
        </w:rPr>
      </w:pPr>
      <w:hyperlink w:anchor="fig_235" w:history="1">
        <w:r w:rsidR="006D1293"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69</w:t>
      </w:r>
    </w:p>
    <w:p w14:paraId="7F699973" w14:textId="77777777" w:rsidR="009115BF" w:rsidRPr="007A7768" w:rsidRDefault="00435EB9" w:rsidP="009115BF">
      <w:pPr>
        <w:keepNext/>
        <w:rPr>
          <w:color w:val="000000" w:themeColor="text1"/>
          <w:sz w:val="20"/>
          <w:szCs w:val="20"/>
        </w:rPr>
      </w:pPr>
      <w:r w:rsidRPr="007A7768">
        <w:rPr>
          <w:noProof/>
          <w:color w:val="000000" w:themeColor="text1"/>
          <w:sz w:val="20"/>
          <w:szCs w:val="20"/>
        </w:rPr>
        <w:lastRenderedPageBreak/>
        <w:drawing>
          <wp:inline distT="0" distB="0" distL="0" distR="0" wp14:anchorId="5E4E5B50" wp14:editId="26399B13">
            <wp:extent cx="5943600" cy="2140085"/>
            <wp:effectExtent l="0" t="0" r="0" b="6350"/>
            <wp:docPr id="557" name="image227.jpg" descr="A mural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7.jpg" descr="A mural on a wall&#10;&#10;Description automatically generated"/>
                    <pic:cNvPicPr preferRelativeResize="0"/>
                  </pic:nvPicPr>
                  <pic:blipFill rotWithShape="1">
                    <a:blip r:embed="rId573"/>
                    <a:srcRect b="35976"/>
                    <a:stretch/>
                  </pic:blipFill>
                  <pic:spPr bwMode="auto">
                    <a:xfrm>
                      <a:off x="0" y="0"/>
                      <a:ext cx="5943600" cy="2140085"/>
                    </a:xfrm>
                    <a:prstGeom prst="rect">
                      <a:avLst/>
                    </a:prstGeom>
                    <a:ln>
                      <a:noFill/>
                    </a:ln>
                    <a:extLst>
                      <a:ext uri="{53640926-AAD7-44D8-BBD7-CCE9431645EC}">
                        <a14:shadowObscured xmlns:a14="http://schemas.microsoft.com/office/drawing/2010/main"/>
                      </a:ext>
                    </a:extLst>
                  </pic:spPr>
                </pic:pic>
              </a:graphicData>
            </a:graphic>
          </wp:inline>
        </w:drawing>
      </w:r>
    </w:p>
    <w:p w14:paraId="7E2C9F75" w14:textId="5014CACC" w:rsidR="00435EB9" w:rsidRPr="007A7768" w:rsidRDefault="009115BF" w:rsidP="009115BF">
      <w:pPr>
        <w:pStyle w:val="Caption"/>
        <w:rPr>
          <w:szCs w:val="20"/>
        </w:rPr>
      </w:pPr>
      <w:bookmarkStart w:id="647" w:name="_Ref166254498"/>
      <w:bookmarkStart w:id="648" w:name="_Toc17221001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236</w:t>
      </w:r>
      <w:r w:rsidRPr="007A7768">
        <w:rPr>
          <w:noProof/>
          <w:szCs w:val="20"/>
        </w:rPr>
        <w:fldChar w:fldCharType="end"/>
      </w:r>
      <w:bookmarkEnd w:id="647"/>
      <w:r w:rsidRPr="007A7768">
        <w:rPr>
          <w:szCs w:val="20"/>
        </w:rPr>
        <w:t>.</w:t>
      </w:r>
      <w:r w:rsidR="00435EB9" w:rsidRPr="007A7768">
        <w:rPr>
          <w:szCs w:val="20"/>
        </w:rPr>
        <w:t xml:space="preserve"> Protect Our Trans Daughters</w:t>
      </w:r>
      <w:bookmarkEnd w:id="648"/>
    </w:p>
    <w:p w14:paraId="10EE41BE" w14:textId="77777777" w:rsidR="00435EB9" w:rsidRPr="007A7768" w:rsidRDefault="00435EB9" w:rsidP="00435EB9">
      <w:pPr>
        <w:rPr>
          <w:color w:val="000000" w:themeColor="text1"/>
          <w:sz w:val="20"/>
          <w:szCs w:val="20"/>
        </w:rPr>
      </w:pPr>
      <w:r w:rsidRPr="007A7768">
        <w:rPr>
          <w:color w:val="000000" w:themeColor="text1"/>
          <w:sz w:val="20"/>
          <w:szCs w:val="20"/>
        </w:rPr>
        <w:t>Location: Sacramento, California, USA</w:t>
      </w:r>
    </w:p>
    <w:p w14:paraId="1F5CE1C7" w14:textId="77777777" w:rsidR="00435EB9" w:rsidRPr="007A7768" w:rsidRDefault="00435EB9" w:rsidP="00435EB9">
      <w:pPr>
        <w:rPr>
          <w:color w:val="000000" w:themeColor="text1"/>
          <w:sz w:val="20"/>
          <w:szCs w:val="20"/>
        </w:rPr>
      </w:pPr>
      <w:r w:rsidRPr="007A7768">
        <w:rPr>
          <w:color w:val="000000" w:themeColor="text1"/>
          <w:sz w:val="20"/>
          <w:szCs w:val="20"/>
        </w:rPr>
        <w:t>Date: 2018</w:t>
      </w:r>
    </w:p>
    <w:p w14:paraId="494E5B45" w14:textId="77777777" w:rsidR="00435EB9" w:rsidRPr="007A7768" w:rsidRDefault="00435EB9" w:rsidP="00435EB9">
      <w:pPr>
        <w:rPr>
          <w:color w:val="000000" w:themeColor="text1"/>
          <w:sz w:val="20"/>
          <w:szCs w:val="20"/>
        </w:rPr>
      </w:pPr>
      <w:r w:rsidRPr="007A7768">
        <w:rPr>
          <w:color w:val="000000" w:themeColor="text1"/>
          <w:sz w:val="20"/>
          <w:szCs w:val="20"/>
        </w:rPr>
        <w:t xml:space="preserve">Artist: Jessica </w:t>
      </w:r>
      <w:proofErr w:type="spellStart"/>
      <w:r w:rsidRPr="007A7768">
        <w:rPr>
          <w:color w:val="000000" w:themeColor="text1"/>
          <w:sz w:val="20"/>
          <w:szCs w:val="20"/>
        </w:rPr>
        <w:t>Sobogal</w:t>
      </w:r>
      <w:proofErr w:type="spellEnd"/>
    </w:p>
    <w:p w14:paraId="5E1046F2" w14:textId="3E986A83"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574">
        <w:r w:rsidRPr="007A7768">
          <w:rPr>
            <w:color w:val="000000" w:themeColor="text1"/>
            <w:sz w:val="20"/>
            <w:szCs w:val="20"/>
            <w:u w:val="single"/>
          </w:rPr>
          <w:t>https://www.jessicasabogal.com/sabogalpublicartworks/2018/7/26/2018/7/26/jpny9uyx002ohvtdlqzaz606eelkpw</w:t>
        </w:r>
      </w:hyperlink>
    </w:p>
    <w:p w14:paraId="317EACCC" w14:textId="77777777" w:rsidR="00435EB9" w:rsidRPr="007A7768" w:rsidRDefault="00435EB9" w:rsidP="00435EB9">
      <w:pPr>
        <w:rPr>
          <w:color w:val="000000" w:themeColor="text1"/>
          <w:sz w:val="20"/>
          <w:szCs w:val="20"/>
        </w:rPr>
      </w:pPr>
    </w:p>
    <w:p w14:paraId="63B7E3C0" w14:textId="1C765055" w:rsidR="00435EB9" w:rsidRPr="007A7768" w:rsidRDefault="00000000" w:rsidP="00435EB9">
      <w:pPr>
        <w:rPr>
          <w:rStyle w:val="Hyperlink"/>
          <w:color w:val="000000" w:themeColor="text1"/>
          <w:sz w:val="20"/>
          <w:szCs w:val="20"/>
        </w:rPr>
      </w:pPr>
      <w:hyperlink w:anchor="fig_236" w:history="1">
        <w:r w:rsidR="006D1293"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69</w:t>
      </w:r>
    </w:p>
    <w:p w14:paraId="01F481C8" w14:textId="77777777" w:rsidR="00672821" w:rsidRPr="007A7768" w:rsidRDefault="00672821" w:rsidP="00435EB9">
      <w:pPr>
        <w:rPr>
          <w:color w:val="000000" w:themeColor="text1"/>
          <w:sz w:val="20"/>
          <w:szCs w:val="20"/>
        </w:rPr>
      </w:pPr>
    </w:p>
    <w:p w14:paraId="32E1C967" w14:textId="77777777" w:rsidR="009115BF" w:rsidRPr="007A7768" w:rsidRDefault="00435EB9" w:rsidP="009115BF">
      <w:pPr>
        <w:keepNext/>
        <w:rPr>
          <w:color w:val="000000" w:themeColor="text1"/>
          <w:sz w:val="20"/>
          <w:szCs w:val="20"/>
        </w:rPr>
      </w:pPr>
      <w:r w:rsidRPr="007A7768">
        <w:rPr>
          <w:noProof/>
          <w:color w:val="000000" w:themeColor="text1"/>
          <w:sz w:val="20"/>
          <w:szCs w:val="20"/>
        </w:rPr>
        <w:drawing>
          <wp:inline distT="0" distB="0" distL="0" distR="0" wp14:anchorId="6F87BFBD" wp14:editId="250DC61F">
            <wp:extent cx="5943600" cy="3833076"/>
            <wp:effectExtent l="0" t="0" r="0" b="2540"/>
            <wp:docPr id="555" name="image215.jpg" descr="A yellow logo on the ground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5.jpg" descr="A yellow logo on the ground in front of a building&#10;&#10;Description automatically generated"/>
                    <pic:cNvPicPr preferRelativeResize="0"/>
                  </pic:nvPicPr>
                  <pic:blipFill rotWithShape="1">
                    <a:blip r:embed="rId575"/>
                    <a:srcRect t="15267"/>
                    <a:stretch/>
                  </pic:blipFill>
                  <pic:spPr bwMode="auto">
                    <a:xfrm>
                      <a:off x="0" y="0"/>
                      <a:ext cx="5943600" cy="3833076"/>
                    </a:xfrm>
                    <a:prstGeom prst="rect">
                      <a:avLst/>
                    </a:prstGeom>
                    <a:ln>
                      <a:noFill/>
                    </a:ln>
                    <a:extLst>
                      <a:ext uri="{53640926-AAD7-44D8-BBD7-CCE9431645EC}">
                        <a14:shadowObscured xmlns:a14="http://schemas.microsoft.com/office/drawing/2010/main"/>
                      </a:ext>
                    </a:extLst>
                  </pic:spPr>
                </pic:pic>
              </a:graphicData>
            </a:graphic>
          </wp:inline>
        </w:drawing>
      </w:r>
    </w:p>
    <w:p w14:paraId="155DE7CB" w14:textId="558EF65C" w:rsidR="00435EB9" w:rsidRPr="007A7768" w:rsidRDefault="009115BF" w:rsidP="009115BF">
      <w:pPr>
        <w:pStyle w:val="Caption"/>
        <w:rPr>
          <w:i w:val="0"/>
          <w:iCs w:val="0"/>
          <w:szCs w:val="20"/>
        </w:rPr>
      </w:pPr>
      <w:bookmarkStart w:id="649" w:name="_Ref166254471"/>
      <w:bookmarkStart w:id="650" w:name="_Toc17221002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237</w:t>
      </w:r>
      <w:r w:rsidRPr="007A7768">
        <w:rPr>
          <w:noProof/>
          <w:szCs w:val="20"/>
        </w:rPr>
        <w:fldChar w:fldCharType="end"/>
      </w:r>
      <w:bookmarkEnd w:id="649"/>
      <w:r w:rsidRPr="007A7768">
        <w:rPr>
          <w:szCs w:val="20"/>
        </w:rPr>
        <w:t>.</w:t>
      </w:r>
      <w:r w:rsidR="00435EB9" w:rsidRPr="007A7768">
        <w:rPr>
          <w:szCs w:val="20"/>
        </w:rPr>
        <w:t xml:space="preserve"> Solidarity with Parents and Childcare Providers</w:t>
      </w:r>
      <w:bookmarkEnd w:id="650"/>
    </w:p>
    <w:p w14:paraId="4E920FFE" w14:textId="77777777" w:rsidR="00435EB9" w:rsidRPr="007A7768" w:rsidRDefault="00435EB9" w:rsidP="00435EB9">
      <w:pPr>
        <w:rPr>
          <w:color w:val="000000" w:themeColor="text1"/>
          <w:sz w:val="20"/>
          <w:szCs w:val="20"/>
        </w:rPr>
      </w:pPr>
      <w:r w:rsidRPr="007A7768">
        <w:rPr>
          <w:color w:val="000000" w:themeColor="text1"/>
          <w:sz w:val="20"/>
          <w:szCs w:val="20"/>
        </w:rPr>
        <w:t>Location: Oakland, California, USA</w:t>
      </w:r>
    </w:p>
    <w:p w14:paraId="547C546B" w14:textId="77777777" w:rsidR="00435EB9" w:rsidRPr="007A7768" w:rsidRDefault="00435EB9" w:rsidP="00435EB9">
      <w:pPr>
        <w:rPr>
          <w:color w:val="000000" w:themeColor="text1"/>
          <w:sz w:val="20"/>
          <w:szCs w:val="20"/>
        </w:rPr>
      </w:pPr>
      <w:r w:rsidRPr="007A7768">
        <w:rPr>
          <w:color w:val="000000" w:themeColor="text1"/>
          <w:sz w:val="20"/>
          <w:szCs w:val="20"/>
        </w:rPr>
        <w:t>Date: 2023</w:t>
      </w:r>
    </w:p>
    <w:p w14:paraId="40BF8236" w14:textId="0A8ABACE"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576" w:history="1">
        <w:r w:rsidRPr="007A7768">
          <w:rPr>
            <w:rStyle w:val="Hyperlink"/>
            <w:color w:val="000000" w:themeColor="text1"/>
            <w:sz w:val="20"/>
            <w:szCs w:val="20"/>
          </w:rPr>
          <w:t>https://www.instagram.com/p/Cs5SarruSbW/</w:t>
        </w:r>
      </w:hyperlink>
    </w:p>
    <w:p w14:paraId="512DF1F9" w14:textId="77777777" w:rsidR="006D1293" w:rsidRPr="007A7768" w:rsidRDefault="006D1293" w:rsidP="006D1293">
      <w:pPr>
        <w:rPr>
          <w:color w:val="000000" w:themeColor="text1"/>
          <w:sz w:val="20"/>
          <w:szCs w:val="20"/>
        </w:rPr>
      </w:pPr>
    </w:p>
    <w:p w14:paraId="0DF31654" w14:textId="1C239247" w:rsidR="00435EB9" w:rsidRPr="007A7768" w:rsidRDefault="00000000" w:rsidP="00435EB9">
      <w:pPr>
        <w:rPr>
          <w:color w:val="000000" w:themeColor="text1"/>
          <w:sz w:val="20"/>
          <w:szCs w:val="20"/>
        </w:rPr>
      </w:pPr>
      <w:hyperlink w:anchor="fig_237" w:history="1">
        <w:r w:rsidR="006D1293"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69</w:t>
      </w:r>
    </w:p>
    <w:p w14:paraId="0E401F70" w14:textId="77777777" w:rsidR="009115BF" w:rsidRPr="007A7768" w:rsidRDefault="00435EB9" w:rsidP="009115BF">
      <w:pPr>
        <w:keepNext/>
        <w:rPr>
          <w:color w:val="000000" w:themeColor="text1"/>
          <w:sz w:val="20"/>
          <w:szCs w:val="20"/>
        </w:rPr>
      </w:pPr>
      <w:r w:rsidRPr="007A7768">
        <w:rPr>
          <w:noProof/>
          <w:color w:val="000000" w:themeColor="text1"/>
          <w:sz w:val="20"/>
          <w:szCs w:val="20"/>
        </w:rPr>
        <w:lastRenderedPageBreak/>
        <w:drawing>
          <wp:inline distT="0" distB="0" distL="0" distR="0" wp14:anchorId="643FC4B0" wp14:editId="39D177C7">
            <wp:extent cx="4727643" cy="6852238"/>
            <wp:effectExtent l="0" t="0" r="0" b="6350"/>
            <wp:docPr id="561" name="image221.jpg" descr="A mural on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1.jpg" descr="A mural on a building&#10;&#10;Description automatically generated"/>
                    <pic:cNvPicPr preferRelativeResize="0"/>
                  </pic:nvPicPr>
                  <pic:blipFill rotWithShape="1">
                    <a:blip r:embed="rId577"/>
                    <a:srcRect l="7063" t="-1" r="6664" b="-1"/>
                    <a:stretch/>
                  </pic:blipFill>
                  <pic:spPr bwMode="auto">
                    <a:xfrm>
                      <a:off x="0" y="0"/>
                      <a:ext cx="4742560" cy="6873859"/>
                    </a:xfrm>
                    <a:prstGeom prst="rect">
                      <a:avLst/>
                    </a:prstGeom>
                    <a:ln>
                      <a:noFill/>
                    </a:ln>
                    <a:extLst>
                      <a:ext uri="{53640926-AAD7-44D8-BBD7-CCE9431645EC}">
                        <a14:shadowObscured xmlns:a14="http://schemas.microsoft.com/office/drawing/2010/main"/>
                      </a:ext>
                    </a:extLst>
                  </pic:spPr>
                </pic:pic>
              </a:graphicData>
            </a:graphic>
          </wp:inline>
        </w:drawing>
      </w:r>
    </w:p>
    <w:p w14:paraId="0C916793" w14:textId="7B48FD9B" w:rsidR="00435EB9" w:rsidRPr="007A7768" w:rsidRDefault="009115BF" w:rsidP="009115BF">
      <w:pPr>
        <w:pStyle w:val="Caption"/>
        <w:rPr>
          <w:szCs w:val="20"/>
        </w:rPr>
      </w:pPr>
      <w:bookmarkStart w:id="651" w:name="_Ref166254514"/>
      <w:bookmarkStart w:id="652" w:name="_Toc17221002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238</w:t>
      </w:r>
      <w:r w:rsidRPr="007A7768">
        <w:rPr>
          <w:noProof/>
          <w:szCs w:val="20"/>
        </w:rPr>
        <w:fldChar w:fldCharType="end"/>
      </w:r>
      <w:bookmarkEnd w:id="651"/>
      <w:r w:rsidRPr="007A7768">
        <w:rPr>
          <w:szCs w:val="20"/>
        </w:rPr>
        <w:t>.</w:t>
      </w:r>
      <w:r w:rsidR="00435EB9" w:rsidRPr="007A7768">
        <w:rPr>
          <w:szCs w:val="20"/>
          <w:highlight w:val="white"/>
        </w:rPr>
        <w:t xml:space="preserve"> Deus é </w:t>
      </w:r>
      <w:proofErr w:type="spellStart"/>
      <w:r w:rsidR="00435EB9" w:rsidRPr="007A7768">
        <w:rPr>
          <w:szCs w:val="20"/>
          <w:highlight w:val="white"/>
        </w:rPr>
        <w:t>Mãe</w:t>
      </w:r>
      <w:proofErr w:type="spellEnd"/>
      <w:r w:rsidR="00435EB9" w:rsidRPr="007A7768">
        <w:rPr>
          <w:szCs w:val="20"/>
          <w:highlight w:val="white"/>
        </w:rPr>
        <w:t xml:space="preserve"> (God is Mother</w:t>
      </w:r>
      <w:r w:rsidR="00435EB9" w:rsidRPr="007A7768">
        <w:rPr>
          <w:szCs w:val="20"/>
        </w:rPr>
        <w:t>)</w:t>
      </w:r>
      <w:bookmarkEnd w:id="652"/>
    </w:p>
    <w:p w14:paraId="413F23B5" w14:textId="77777777" w:rsidR="00435EB9" w:rsidRPr="007A7768" w:rsidRDefault="00435EB9" w:rsidP="00435EB9">
      <w:pPr>
        <w:rPr>
          <w:color w:val="000000" w:themeColor="text1"/>
          <w:sz w:val="20"/>
          <w:szCs w:val="20"/>
        </w:rPr>
      </w:pPr>
      <w:r w:rsidRPr="007A7768">
        <w:rPr>
          <w:color w:val="000000" w:themeColor="text1"/>
          <w:sz w:val="20"/>
          <w:szCs w:val="20"/>
        </w:rPr>
        <w:t>Location:</w:t>
      </w:r>
      <w:r w:rsidRPr="007A7768">
        <w:rPr>
          <w:color w:val="000000" w:themeColor="text1"/>
          <w:sz w:val="20"/>
          <w:szCs w:val="20"/>
          <w:highlight w:val="white"/>
        </w:rPr>
        <w:t xml:space="preserve"> Belo Horizonte, Minas Gerais, Brazil</w:t>
      </w:r>
    </w:p>
    <w:p w14:paraId="2E499E29" w14:textId="77777777" w:rsidR="00435EB9" w:rsidRPr="007A7768" w:rsidRDefault="00435EB9" w:rsidP="00435EB9">
      <w:pPr>
        <w:rPr>
          <w:color w:val="000000" w:themeColor="text1"/>
          <w:sz w:val="20"/>
          <w:szCs w:val="20"/>
        </w:rPr>
      </w:pPr>
      <w:r w:rsidRPr="007A7768">
        <w:rPr>
          <w:color w:val="000000" w:themeColor="text1"/>
          <w:sz w:val="20"/>
          <w:szCs w:val="20"/>
        </w:rPr>
        <w:t>Date: 2021</w:t>
      </w:r>
    </w:p>
    <w:p w14:paraId="594568B4" w14:textId="77777777" w:rsidR="00435EB9" w:rsidRPr="007A7768" w:rsidRDefault="00435EB9" w:rsidP="00435EB9">
      <w:pPr>
        <w:rPr>
          <w:color w:val="000000" w:themeColor="text1"/>
          <w:sz w:val="20"/>
          <w:szCs w:val="20"/>
        </w:rPr>
      </w:pPr>
      <w:r w:rsidRPr="007A7768">
        <w:rPr>
          <w:color w:val="000000" w:themeColor="text1"/>
          <w:sz w:val="20"/>
          <w:szCs w:val="20"/>
        </w:rPr>
        <w:t>Artist:</w:t>
      </w:r>
      <w:r w:rsidRPr="007A7768">
        <w:rPr>
          <w:color w:val="000000" w:themeColor="text1"/>
          <w:sz w:val="20"/>
          <w:szCs w:val="20"/>
          <w:highlight w:val="white"/>
        </w:rPr>
        <w:t xml:space="preserve"> Robinho Santana ,BH </w:t>
      </w:r>
      <w:proofErr w:type="spellStart"/>
      <w:r w:rsidRPr="007A7768">
        <w:rPr>
          <w:color w:val="000000" w:themeColor="text1"/>
          <w:sz w:val="20"/>
          <w:szCs w:val="20"/>
          <w:highlight w:val="white"/>
        </w:rPr>
        <w:t>Poter</w:t>
      </w:r>
      <w:proofErr w:type="spellEnd"/>
      <w:r w:rsidRPr="007A7768">
        <w:rPr>
          <w:color w:val="000000" w:themeColor="text1"/>
          <w:sz w:val="20"/>
          <w:szCs w:val="20"/>
          <w:highlight w:val="white"/>
        </w:rPr>
        <w:t xml:space="preserve">, </w:t>
      </w:r>
      <w:proofErr w:type="spellStart"/>
      <w:r w:rsidRPr="007A7768">
        <w:rPr>
          <w:color w:val="000000" w:themeColor="text1"/>
          <w:sz w:val="20"/>
          <w:szCs w:val="20"/>
          <w:highlight w:val="white"/>
        </w:rPr>
        <w:t>Lmb</w:t>
      </w:r>
      <w:proofErr w:type="spellEnd"/>
      <w:r w:rsidRPr="007A7768">
        <w:rPr>
          <w:color w:val="000000" w:themeColor="text1"/>
          <w:sz w:val="20"/>
          <w:szCs w:val="20"/>
          <w:highlight w:val="white"/>
        </w:rPr>
        <w:t xml:space="preserve">, Bani, Tek and </w:t>
      </w:r>
      <w:proofErr w:type="spellStart"/>
      <w:r w:rsidRPr="007A7768">
        <w:rPr>
          <w:color w:val="000000" w:themeColor="text1"/>
          <w:sz w:val="20"/>
          <w:szCs w:val="20"/>
          <w:highlight w:val="white"/>
        </w:rPr>
        <w:t>Zoto</w:t>
      </w:r>
      <w:proofErr w:type="spellEnd"/>
    </w:p>
    <w:p w14:paraId="56CEAB1D" w14:textId="3AE89374"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578">
        <w:r w:rsidRPr="007A7768">
          <w:rPr>
            <w:color w:val="000000" w:themeColor="text1"/>
            <w:sz w:val="20"/>
            <w:szCs w:val="20"/>
            <w:u w:val="single"/>
          </w:rPr>
          <w:t>https://www.instagram.com/p/CKv3zGbnsYk/</w:t>
        </w:r>
      </w:hyperlink>
      <w:r w:rsidRPr="007A7768">
        <w:rPr>
          <w:color w:val="000000" w:themeColor="text1"/>
          <w:sz w:val="20"/>
          <w:szCs w:val="20"/>
        </w:rPr>
        <w:t xml:space="preserve">&amp; </w:t>
      </w:r>
      <w:hyperlink r:id="rId579">
        <w:r w:rsidRPr="007A7768">
          <w:rPr>
            <w:color w:val="000000" w:themeColor="text1"/>
            <w:sz w:val="20"/>
            <w:szCs w:val="20"/>
            <w:u w:val="single"/>
          </w:rPr>
          <w:t>https://g1.globo.com/mg/minas-gerais/noticia/2021/01/29/obra-em-fachada-de-predio-no-centro-de-bh-e-investigada-pela-policia-estao-criminalizando-a-arte-diz-curadora.ghtml</w:t>
        </w:r>
      </w:hyperlink>
    </w:p>
    <w:p w14:paraId="51875CB0" w14:textId="77777777" w:rsidR="00435EB9" w:rsidRPr="007A7768" w:rsidRDefault="00435EB9" w:rsidP="00435EB9">
      <w:pPr>
        <w:rPr>
          <w:color w:val="000000" w:themeColor="text1"/>
          <w:sz w:val="20"/>
          <w:szCs w:val="20"/>
        </w:rPr>
      </w:pPr>
    </w:p>
    <w:p w14:paraId="50FBAE05" w14:textId="5F3635BA" w:rsidR="00435EB9" w:rsidRPr="007A7768" w:rsidRDefault="00000000" w:rsidP="00435EB9">
      <w:pPr>
        <w:rPr>
          <w:color w:val="000000" w:themeColor="text1"/>
          <w:sz w:val="20"/>
          <w:szCs w:val="20"/>
        </w:rPr>
      </w:pPr>
      <w:hyperlink w:anchor="fig_237" w:history="1">
        <w:r w:rsidR="006D1293"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69</w:t>
      </w:r>
    </w:p>
    <w:p w14:paraId="503BA016" w14:textId="77777777" w:rsidR="009115BF" w:rsidRPr="007A7768" w:rsidRDefault="00435EB9" w:rsidP="009115BF">
      <w:pPr>
        <w:keepNext/>
        <w:rPr>
          <w:color w:val="000000" w:themeColor="text1"/>
          <w:sz w:val="20"/>
          <w:szCs w:val="20"/>
        </w:rPr>
      </w:pPr>
      <w:r w:rsidRPr="007A7768">
        <w:rPr>
          <w:noProof/>
          <w:color w:val="000000" w:themeColor="text1"/>
          <w:sz w:val="20"/>
          <w:szCs w:val="20"/>
        </w:rPr>
        <w:lastRenderedPageBreak/>
        <w:drawing>
          <wp:inline distT="0" distB="0" distL="0" distR="0" wp14:anchorId="53823BFC" wp14:editId="46442350">
            <wp:extent cx="5943600" cy="1637665"/>
            <wp:effectExtent l="0" t="0" r="0" b="635"/>
            <wp:docPr id="29" name="Picture 29" descr="A mural of people in a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mural of people in a boat&#10;&#10;Description automatically generated"/>
                    <pic:cNvPicPr/>
                  </pic:nvPicPr>
                  <pic:blipFill>
                    <a:blip r:embed="rId580">
                      <a:extLst>
                        <a:ext uri="{28A0092B-C50C-407E-A947-70E740481C1C}">
                          <a14:useLocalDpi xmlns:a14="http://schemas.microsoft.com/office/drawing/2010/main" val="0"/>
                        </a:ext>
                      </a:extLst>
                    </a:blip>
                    <a:stretch>
                      <a:fillRect/>
                    </a:stretch>
                  </pic:blipFill>
                  <pic:spPr>
                    <a:xfrm>
                      <a:off x="0" y="0"/>
                      <a:ext cx="5943600" cy="1637665"/>
                    </a:xfrm>
                    <a:prstGeom prst="rect">
                      <a:avLst/>
                    </a:prstGeom>
                  </pic:spPr>
                </pic:pic>
              </a:graphicData>
            </a:graphic>
          </wp:inline>
        </w:drawing>
      </w:r>
    </w:p>
    <w:p w14:paraId="29882118" w14:textId="06F4FE9B" w:rsidR="00435EB9" w:rsidRPr="007A7768" w:rsidRDefault="009115BF" w:rsidP="009115BF">
      <w:pPr>
        <w:pStyle w:val="Caption"/>
        <w:rPr>
          <w:szCs w:val="20"/>
        </w:rPr>
      </w:pPr>
      <w:bookmarkStart w:id="653" w:name="_Ref165977797"/>
      <w:bookmarkStart w:id="654" w:name="_Toc17221002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239</w:t>
      </w:r>
      <w:r w:rsidRPr="007A7768">
        <w:rPr>
          <w:noProof/>
          <w:szCs w:val="20"/>
        </w:rPr>
        <w:fldChar w:fldCharType="end"/>
      </w:r>
      <w:bookmarkEnd w:id="653"/>
      <w:r w:rsidRPr="007A7768">
        <w:rPr>
          <w:szCs w:val="20"/>
        </w:rPr>
        <w:t>.</w:t>
      </w:r>
      <w:r w:rsidR="00435EB9" w:rsidRPr="007A7768">
        <w:rPr>
          <w:szCs w:val="20"/>
        </w:rPr>
        <w:t xml:space="preserve"> Solidarity Knows No Borders</w:t>
      </w:r>
      <w:bookmarkEnd w:id="654"/>
    </w:p>
    <w:p w14:paraId="666A66CA" w14:textId="77777777" w:rsidR="00435EB9" w:rsidRPr="007A7768" w:rsidRDefault="00435EB9" w:rsidP="00435EB9">
      <w:pPr>
        <w:rPr>
          <w:color w:val="000000" w:themeColor="text1"/>
          <w:sz w:val="20"/>
          <w:szCs w:val="20"/>
        </w:rPr>
      </w:pPr>
      <w:r w:rsidRPr="007A7768">
        <w:rPr>
          <w:color w:val="000000" w:themeColor="text1"/>
          <w:sz w:val="20"/>
          <w:szCs w:val="20"/>
        </w:rPr>
        <w:t>Location: London, United Kingdom</w:t>
      </w:r>
    </w:p>
    <w:p w14:paraId="1AF641C1" w14:textId="77777777" w:rsidR="00435EB9" w:rsidRPr="007A7768" w:rsidRDefault="00435EB9" w:rsidP="00435EB9">
      <w:pPr>
        <w:rPr>
          <w:color w:val="000000" w:themeColor="text1"/>
          <w:sz w:val="20"/>
          <w:szCs w:val="20"/>
        </w:rPr>
      </w:pPr>
      <w:r w:rsidRPr="007A7768">
        <w:rPr>
          <w:color w:val="000000" w:themeColor="text1"/>
          <w:sz w:val="20"/>
          <w:szCs w:val="20"/>
        </w:rPr>
        <w:t>Date: 2020</w:t>
      </w:r>
    </w:p>
    <w:p w14:paraId="744551F1" w14:textId="77777777" w:rsidR="00435EB9" w:rsidRPr="007A7768" w:rsidRDefault="00435EB9" w:rsidP="00435EB9">
      <w:pPr>
        <w:rPr>
          <w:color w:val="000000" w:themeColor="text1"/>
          <w:sz w:val="20"/>
          <w:szCs w:val="20"/>
        </w:rPr>
      </w:pPr>
      <w:r w:rsidRPr="007A7768">
        <w:rPr>
          <w:color w:val="000000" w:themeColor="text1"/>
          <w:sz w:val="20"/>
          <w:szCs w:val="20"/>
        </w:rPr>
        <w:t xml:space="preserve">Artist: </w:t>
      </w:r>
      <w:proofErr w:type="spellStart"/>
      <w:r w:rsidRPr="007A7768">
        <w:rPr>
          <w:color w:val="000000" w:themeColor="text1"/>
          <w:sz w:val="20"/>
          <w:szCs w:val="20"/>
        </w:rPr>
        <w:t>Dukz</w:t>
      </w:r>
      <w:proofErr w:type="spellEnd"/>
    </w:p>
    <w:p w14:paraId="226579AC" w14:textId="37460EE5" w:rsidR="00435EB9" w:rsidRPr="007A7768" w:rsidRDefault="00435EB9" w:rsidP="00435EB9">
      <w:pPr>
        <w:rPr>
          <w:rStyle w:val="Hyperlink"/>
          <w:color w:val="000000" w:themeColor="text1"/>
          <w:sz w:val="20"/>
          <w:szCs w:val="20"/>
        </w:rPr>
      </w:pPr>
      <w:r w:rsidRPr="007A7768">
        <w:rPr>
          <w:color w:val="000000" w:themeColor="text1"/>
          <w:sz w:val="20"/>
          <w:szCs w:val="20"/>
        </w:rPr>
        <w:t xml:space="preserve">Source: </w:t>
      </w:r>
      <w:hyperlink r:id="rId581" w:history="1">
        <w:r w:rsidRPr="007A7768">
          <w:rPr>
            <w:rStyle w:val="Hyperlink"/>
            <w:color w:val="000000" w:themeColor="text1"/>
            <w:sz w:val="20"/>
            <w:szCs w:val="20"/>
          </w:rPr>
          <w:t>https://medium.com/are-you-syrious/ays-special-from-the-uk-precarity-deportations-and-detention-3fc6e45330e5</w:t>
        </w:r>
      </w:hyperlink>
      <w:r w:rsidRPr="007A7768">
        <w:rPr>
          <w:color w:val="000000" w:themeColor="text1"/>
          <w:sz w:val="20"/>
          <w:szCs w:val="20"/>
        </w:rPr>
        <w:t xml:space="preserve"> &amp; </w:t>
      </w:r>
      <w:hyperlink r:id="rId582" w:history="1">
        <w:r w:rsidRPr="007A7768">
          <w:rPr>
            <w:rStyle w:val="Hyperlink"/>
            <w:color w:val="000000" w:themeColor="text1"/>
            <w:sz w:val="20"/>
            <w:szCs w:val="20"/>
          </w:rPr>
          <w:t>https://www.instagram.com/p/CWvFpFIoeo1/</w:t>
        </w:r>
      </w:hyperlink>
    </w:p>
    <w:p w14:paraId="6DE1218C" w14:textId="70D0E1F5" w:rsidR="006D1293" w:rsidRPr="007A7768" w:rsidRDefault="006D1293" w:rsidP="00435EB9">
      <w:pPr>
        <w:rPr>
          <w:rStyle w:val="Hyperlink"/>
          <w:color w:val="000000" w:themeColor="text1"/>
          <w:sz w:val="20"/>
          <w:szCs w:val="20"/>
        </w:rPr>
      </w:pPr>
    </w:p>
    <w:p w14:paraId="01D71BC5" w14:textId="3099F3EA" w:rsidR="006D1293" w:rsidRPr="007A7768" w:rsidRDefault="00000000" w:rsidP="006D1293">
      <w:pPr>
        <w:rPr>
          <w:color w:val="000000" w:themeColor="text1"/>
          <w:sz w:val="20"/>
          <w:szCs w:val="20"/>
        </w:rPr>
      </w:pPr>
      <w:hyperlink w:anchor="fig_241" w:history="1">
        <w:r w:rsidR="006D1293"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70</w:t>
      </w:r>
    </w:p>
    <w:p w14:paraId="29F97D59" w14:textId="77777777" w:rsidR="00435EB9" w:rsidRPr="007A7768" w:rsidRDefault="00435EB9" w:rsidP="00435EB9">
      <w:pPr>
        <w:rPr>
          <w:color w:val="000000" w:themeColor="text1"/>
          <w:sz w:val="20"/>
          <w:szCs w:val="20"/>
        </w:rPr>
      </w:pPr>
    </w:p>
    <w:p w14:paraId="14C23878" w14:textId="77777777" w:rsidR="009115BF" w:rsidRPr="007A7768" w:rsidRDefault="00435EB9" w:rsidP="009115BF">
      <w:pPr>
        <w:keepNext/>
        <w:rPr>
          <w:color w:val="000000" w:themeColor="text1"/>
          <w:sz w:val="20"/>
          <w:szCs w:val="20"/>
        </w:rPr>
      </w:pPr>
      <w:r w:rsidRPr="007A7768">
        <w:rPr>
          <w:noProof/>
          <w:color w:val="000000" w:themeColor="text1"/>
          <w:sz w:val="20"/>
          <w:szCs w:val="20"/>
        </w:rPr>
        <w:drawing>
          <wp:inline distT="0" distB="0" distL="0" distR="0" wp14:anchorId="3F0B9C10" wp14:editId="7C875935">
            <wp:extent cx="5827372" cy="4231073"/>
            <wp:effectExtent l="0" t="0" r="2540" b="0"/>
            <wp:docPr id="550" name="image206.jpg" descr="A mural of a child holding a n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6.jpg" descr="A mural of a child holding a net&#10;&#10;Description automatically generated"/>
                    <pic:cNvPicPr preferRelativeResize="0"/>
                  </pic:nvPicPr>
                  <pic:blipFill rotWithShape="1">
                    <a:blip r:embed="rId583"/>
                    <a:srcRect t="10511" b="11986"/>
                    <a:stretch/>
                  </pic:blipFill>
                  <pic:spPr bwMode="auto">
                    <a:xfrm>
                      <a:off x="0" y="0"/>
                      <a:ext cx="5828789" cy="4232102"/>
                    </a:xfrm>
                    <a:prstGeom prst="rect">
                      <a:avLst/>
                    </a:prstGeom>
                    <a:ln>
                      <a:noFill/>
                    </a:ln>
                    <a:extLst>
                      <a:ext uri="{53640926-AAD7-44D8-BBD7-CCE9431645EC}">
                        <a14:shadowObscured xmlns:a14="http://schemas.microsoft.com/office/drawing/2010/main"/>
                      </a:ext>
                    </a:extLst>
                  </pic:spPr>
                </pic:pic>
              </a:graphicData>
            </a:graphic>
          </wp:inline>
        </w:drawing>
      </w:r>
    </w:p>
    <w:p w14:paraId="3DF1B508" w14:textId="6ECD824A" w:rsidR="00435EB9" w:rsidRPr="007A7768" w:rsidRDefault="009115BF" w:rsidP="009115BF">
      <w:pPr>
        <w:pStyle w:val="Caption"/>
        <w:rPr>
          <w:i w:val="0"/>
          <w:iCs w:val="0"/>
          <w:szCs w:val="20"/>
        </w:rPr>
      </w:pPr>
      <w:bookmarkStart w:id="655" w:name="_Ref165977809"/>
      <w:bookmarkStart w:id="656" w:name="_Toc17221002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240</w:t>
      </w:r>
      <w:r w:rsidRPr="007A7768">
        <w:rPr>
          <w:noProof/>
          <w:szCs w:val="20"/>
        </w:rPr>
        <w:fldChar w:fldCharType="end"/>
      </w:r>
      <w:bookmarkEnd w:id="655"/>
      <w:r w:rsidRPr="007A7768">
        <w:rPr>
          <w:szCs w:val="20"/>
        </w:rPr>
        <w:t>.</w:t>
      </w:r>
      <w:r w:rsidR="00435EB9" w:rsidRPr="007A7768">
        <w:rPr>
          <w:szCs w:val="20"/>
        </w:rPr>
        <w:t xml:space="preserve"> Fuck Your Borders</w:t>
      </w:r>
      <w:bookmarkEnd w:id="656"/>
    </w:p>
    <w:p w14:paraId="7CBABD55" w14:textId="77777777" w:rsidR="00435EB9" w:rsidRPr="007A7768" w:rsidRDefault="00435EB9" w:rsidP="00435EB9">
      <w:pPr>
        <w:rPr>
          <w:color w:val="000000" w:themeColor="text1"/>
          <w:sz w:val="20"/>
          <w:szCs w:val="20"/>
        </w:rPr>
      </w:pPr>
      <w:r w:rsidRPr="007A7768">
        <w:rPr>
          <w:color w:val="000000" w:themeColor="text1"/>
          <w:sz w:val="20"/>
          <w:szCs w:val="20"/>
        </w:rPr>
        <w:t>Location: Berlin, Germany</w:t>
      </w:r>
    </w:p>
    <w:p w14:paraId="22FE6662" w14:textId="77777777" w:rsidR="00435EB9" w:rsidRPr="007A7768" w:rsidRDefault="00435EB9" w:rsidP="00435EB9">
      <w:pPr>
        <w:rPr>
          <w:color w:val="000000" w:themeColor="text1"/>
          <w:sz w:val="20"/>
          <w:szCs w:val="20"/>
        </w:rPr>
      </w:pPr>
      <w:r w:rsidRPr="007A7768">
        <w:rPr>
          <w:color w:val="000000" w:themeColor="text1"/>
          <w:sz w:val="20"/>
          <w:szCs w:val="20"/>
        </w:rPr>
        <w:t>Date: 2021</w:t>
      </w:r>
    </w:p>
    <w:p w14:paraId="14AA84DD" w14:textId="4FFB3BE4" w:rsidR="00435EB9" w:rsidRPr="007A7768" w:rsidRDefault="00435EB9" w:rsidP="00435EB9">
      <w:pPr>
        <w:rPr>
          <w:rStyle w:val="Hyperlink"/>
          <w:color w:val="000000" w:themeColor="text1"/>
          <w:sz w:val="20"/>
          <w:szCs w:val="20"/>
        </w:rPr>
      </w:pPr>
      <w:r w:rsidRPr="007A7768">
        <w:rPr>
          <w:color w:val="000000" w:themeColor="text1"/>
          <w:sz w:val="20"/>
          <w:szCs w:val="20"/>
        </w:rPr>
        <w:t xml:space="preserve">Source: </w:t>
      </w:r>
      <w:hyperlink r:id="rId584" w:history="1">
        <w:r w:rsidRPr="007A7768">
          <w:rPr>
            <w:rStyle w:val="Hyperlink"/>
            <w:color w:val="000000" w:themeColor="text1"/>
            <w:sz w:val="20"/>
            <w:szCs w:val="20"/>
          </w:rPr>
          <w:t>https://www.instagram.com/p/CVPYNsepJPe/</w:t>
        </w:r>
      </w:hyperlink>
    </w:p>
    <w:p w14:paraId="3522651C" w14:textId="77777777" w:rsidR="006D1293" w:rsidRPr="007A7768" w:rsidRDefault="006D1293" w:rsidP="00435EB9">
      <w:pPr>
        <w:rPr>
          <w:color w:val="000000" w:themeColor="text1"/>
          <w:sz w:val="20"/>
          <w:szCs w:val="20"/>
        </w:rPr>
      </w:pPr>
    </w:p>
    <w:p w14:paraId="76D7AE59" w14:textId="6D38D9C5" w:rsidR="006D1293" w:rsidRPr="007A7768" w:rsidRDefault="00000000" w:rsidP="006D1293">
      <w:pPr>
        <w:rPr>
          <w:color w:val="000000" w:themeColor="text1"/>
          <w:sz w:val="20"/>
          <w:szCs w:val="20"/>
        </w:rPr>
      </w:pPr>
      <w:hyperlink w:anchor="fig_241" w:history="1">
        <w:r w:rsidR="006D1293"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70</w:t>
      </w:r>
    </w:p>
    <w:p w14:paraId="6CB7BBCB" w14:textId="77777777" w:rsidR="00435EB9" w:rsidRPr="007A7768" w:rsidRDefault="00435EB9" w:rsidP="00435EB9">
      <w:pPr>
        <w:rPr>
          <w:color w:val="000000" w:themeColor="text1"/>
          <w:sz w:val="20"/>
          <w:szCs w:val="20"/>
        </w:rPr>
      </w:pPr>
    </w:p>
    <w:p w14:paraId="38D7CD6C" w14:textId="77777777" w:rsidR="009115BF" w:rsidRPr="007A7768" w:rsidRDefault="00435EB9" w:rsidP="009115BF">
      <w:pPr>
        <w:keepNext/>
        <w:rPr>
          <w:color w:val="000000" w:themeColor="text1"/>
          <w:sz w:val="20"/>
          <w:szCs w:val="20"/>
        </w:rPr>
      </w:pPr>
      <w:r w:rsidRPr="007A7768">
        <w:rPr>
          <w:noProof/>
          <w:color w:val="000000" w:themeColor="text1"/>
          <w:sz w:val="20"/>
          <w:szCs w:val="20"/>
        </w:rPr>
        <w:lastRenderedPageBreak/>
        <w:drawing>
          <wp:inline distT="0" distB="0" distL="0" distR="0" wp14:anchorId="29FFAF95" wp14:editId="4EE25AAC">
            <wp:extent cx="5943600" cy="2684848"/>
            <wp:effectExtent l="0" t="0" r="0" b="0"/>
            <wp:docPr id="548" name="image211.jpg" descr="A mural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1.jpg" descr="A mural on a wall&#10;&#10;Description automatically generated"/>
                    <pic:cNvPicPr preferRelativeResize="0"/>
                  </pic:nvPicPr>
                  <pic:blipFill rotWithShape="1">
                    <a:blip r:embed="rId585"/>
                    <a:srcRect t="31172"/>
                    <a:stretch/>
                  </pic:blipFill>
                  <pic:spPr bwMode="auto">
                    <a:xfrm>
                      <a:off x="0" y="0"/>
                      <a:ext cx="5943600" cy="2684848"/>
                    </a:xfrm>
                    <a:prstGeom prst="rect">
                      <a:avLst/>
                    </a:prstGeom>
                    <a:ln>
                      <a:noFill/>
                    </a:ln>
                    <a:extLst>
                      <a:ext uri="{53640926-AAD7-44D8-BBD7-CCE9431645EC}">
                        <a14:shadowObscured xmlns:a14="http://schemas.microsoft.com/office/drawing/2010/main"/>
                      </a:ext>
                    </a:extLst>
                  </pic:spPr>
                </pic:pic>
              </a:graphicData>
            </a:graphic>
          </wp:inline>
        </w:drawing>
      </w:r>
    </w:p>
    <w:p w14:paraId="7007C698" w14:textId="7E68831F" w:rsidR="00435EB9" w:rsidRPr="007A7768" w:rsidRDefault="009115BF" w:rsidP="009115BF">
      <w:pPr>
        <w:pStyle w:val="Caption"/>
        <w:rPr>
          <w:i w:val="0"/>
          <w:iCs w:val="0"/>
          <w:szCs w:val="20"/>
        </w:rPr>
      </w:pPr>
      <w:bookmarkStart w:id="657" w:name="_Ref165977821"/>
      <w:bookmarkStart w:id="658" w:name="_Toc17221002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241</w:t>
      </w:r>
      <w:r w:rsidRPr="007A7768">
        <w:rPr>
          <w:noProof/>
          <w:szCs w:val="20"/>
        </w:rPr>
        <w:fldChar w:fldCharType="end"/>
      </w:r>
      <w:bookmarkEnd w:id="657"/>
      <w:r w:rsidRPr="007A7768">
        <w:rPr>
          <w:szCs w:val="20"/>
        </w:rPr>
        <w:t>.</w:t>
      </w:r>
      <w:r w:rsidR="00435EB9" w:rsidRPr="007A7768">
        <w:rPr>
          <w:szCs w:val="20"/>
        </w:rPr>
        <w:t xml:space="preserve"> No Human Being is Illegal</w:t>
      </w:r>
      <w:bookmarkEnd w:id="658"/>
    </w:p>
    <w:p w14:paraId="755AA54F" w14:textId="77777777" w:rsidR="00435EB9" w:rsidRPr="007A7768" w:rsidRDefault="00435EB9" w:rsidP="00435EB9">
      <w:pPr>
        <w:rPr>
          <w:color w:val="000000" w:themeColor="text1"/>
          <w:sz w:val="20"/>
          <w:szCs w:val="20"/>
        </w:rPr>
      </w:pPr>
      <w:r w:rsidRPr="007A7768">
        <w:rPr>
          <w:color w:val="000000" w:themeColor="text1"/>
          <w:sz w:val="20"/>
          <w:szCs w:val="20"/>
        </w:rPr>
        <w:t>Location: San Francisco, California, USA</w:t>
      </w:r>
    </w:p>
    <w:p w14:paraId="3184BDB6" w14:textId="77777777" w:rsidR="00435EB9" w:rsidRPr="007A7768" w:rsidRDefault="00435EB9" w:rsidP="00435EB9">
      <w:pPr>
        <w:rPr>
          <w:color w:val="000000" w:themeColor="text1"/>
          <w:sz w:val="20"/>
          <w:szCs w:val="20"/>
        </w:rPr>
      </w:pPr>
      <w:r w:rsidRPr="007A7768">
        <w:rPr>
          <w:color w:val="000000" w:themeColor="text1"/>
          <w:sz w:val="20"/>
          <w:szCs w:val="20"/>
        </w:rPr>
        <w:t>Date: 2011</w:t>
      </w:r>
    </w:p>
    <w:p w14:paraId="4C6ECC41" w14:textId="77777777" w:rsidR="00435EB9" w:rsidRPr="007A7768" w:rsidRDefault="00435EB9" w:rsidP="00435EB9">
      <w:pPr>
        <w:rPr>
          <w:color w:val="000000" w:themeColor="text1"/>
          <w:sz w:val="20"/>
          <w:szCs w:val="20"/>
        </w:rPr>
      </w:pPr>
      <w:r w:rsidRPr="007A7768">
        <w:rPr>
          <w:color w:val="000000" w:themeColor="text1"/>
          <w:sz w:val="20"/>
          <w:szCs w:val="20"/>
        </w:rPr>
        <w:t xml:space="preserve">Artists: </w:t>
      </w:r>
      <w:proofErr w:type="spellStart"/>
      <w:r w:rsidRPr="007A7768">
        <w:rPr>
          <w:color w:val="000000" w:themeColor="text1"/>
          <w:sz w:val="20"/>
          <w:szCs w:val="20"/>
        </w:rPr>
        <w:t>Pancho</w:t>
      </w:r>
      <w:proofErr w:type="spellEnd"/>
      <w:r w:rsidRPr="007A7768">
        <w:rPr>
          <w:color w:val="000000" w:themeColor="text1"/>
          <w:sz w:val="20"/>
          <w:szCs w:val="20"/>
        </w:rPr>
        <w:t xml:space="preserve"> </w:t>
      </w:r>
      <w:proofErr w:type="spellStart"/>
      <w:r w:rsidRPr="007A7768">
        <w:rPr>
          <w:color w:val="000000" w:themeColor="text1"/>
          <w:sz w:val="20"/>
          <w:szCs w:val="20"/>
        </w:rPr>
        <w:t>Peskador</w:t>
      </w:r>
      <w:proofErr w:type="spellEnd"/>
      <w:r w:rsidRPr="007A7768">
        <w:rPr>
          <w:color w:val="000000" w:themeColor="text1"/>
          <w:sz w:val="20"/>
          <w:szCs w:val="20"/>
        </w:rPr>
        <w:t xml:space="preserve"> and 67 youth</w:t>
      </w:r>
    </w:p>
    <w:p w14:paraId="519EAAFC" w14:textId="02140A53"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586" w:history="1">
        <w:r w:rsidRPr="007A7768">
          <w:rPr>
            <w:rStyle w:val="Hyperlink"/>
            <w:color w:val="000000" w:themeColor="text1"/>
            <w:sz w:val="20"/>
            <w:szCs w:val="20"/>
          </w:rPr>
          <w:t>https://ips-dc.org/tengo_un_dream/</w:t>
        </w:r>
      </w:hyperlink>
      <w:r w:rsidRPr="007A7768">
        <w:rPr>
          <w:color w:val="000000" w:themeColor="text1"/>
          <w:sz w:val="20"/>
          <w:szCs w:val="20"/>
        </w:rPr>
        <w:t xml:space="preserve"> &amp; </w:t>
      </w:r>
      <w:hyperlink r:id="rId587" w:history="1">
        <w:r w:rsidRPr="007A7768">
          <w:rPr>
            <w:rStyle w:val="Hyperlink"/>
            <w:color w:val="000000" w:themeColor="text1"/>
            <w:sz w:val="20"/>
            <w:szCs w:val="20"/>
          </w:rPr>
          <w:t>https://www.facebook.com/photo/?fbid=484086893918997&amp;set=a.484086877252332</w:t>
        </w:r>
      </w:hyperlink>
    </w:p>
    <w:p w14:paraId="70C5BEF7" w14:textId="0F656237" w:rsidR="00435EB9" w:rsidRPr="007A7768" w:rsidRDefault="00435EB9" w:rsidP="00435EB9">
      <w:pPr>
        <w:rPr>
          <w:color w:val="000000" w:themeColor="text1"/>
          <w:sz w:val="20"/>
          <w:szCs w:val="20"/>
        </w:rPr>
      </w:pPr>
    </w:p>
    <w:p w14:paraId="63633E1F" w14:textId="7575010F" w:rsidR="006D1293" w:rsidRPr="007A7768" w:rsidRDefault="00000000" w:rsidP="00435EB9">
      <w:pPr>
        <w:rPr>
          <w:color w:val="000000" w:themeColor="text1"/>
          <w:sz w:val="20"/>
          <w:szCs w:val="20"/>
        </w:rPr>
      </w:pPr>
      <w:hyperlink w:anchor="fig_241" w:history="1">
        <w:r w:rsidR="006D1293"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70</w:t>
      </w:r>
    </w:p>
    <w:p w14:paraId="30FFC141" w14:textId="77777777" w:rsidR="006D1293" w:rsidRPr="007A7768" w:rsidRDefault="006D1293" w:rsidP="00435EB9">
      <w:pPr>
        <w:rPr>
          <w:color w:val="000000" w:themeColor="text1"/>
          <w:sz w:val="20"/>
          <w:szCs w:val="20"/>
        </w:rPr>
      </w:pPr>
    </w:p>
    <w:p w14:paraId="57713249" w14:textId="77777777" w:rsidR="009115BF" w:rsidRPr="007A7768" w:rsidRDefault="00435EB9" w:rsidP="009115BF">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7BFA1A06" wp14:editId="44C55D2D">
            <wp:extent cx="5943600" cy="2258695"/>
            <wp:effectExtent l="0" t="0" r="0" b="0"/>
            <wp:docPr id="553" name="image213.jpg" descr="A mural on a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13.jpg" descr="A mural on a wall&#10;&#10;Description automatically generated"/>
                    <pic:cNvPicPr preferRelativeResize="0"/>
                  </pic:nvPicPr>
                  <pic:blipFill>
                    <a:blip r:embed="rId588"/>
                    <a:srcRect/>
                    <a:stretch>
                      <a:fillRect/>
                    </a:stretch>
                  </pic:blipFill>
                  <pic:spPr>
                    <a:xfrm>
                      <a:off x="0" y="0"/>
                      <a:ext cx="5943600" cy="2258695"/>
                    </a:xfrm>
                    <a:prstGeom prst="rect">
                      <a:avLst/>
                    </a:prstGeom>
                    <a:ln/>
                  </pic:spPr>
                </pic:pic>
              </a:graphicData>
            </a:graphic>
          </wp:inline>
        </w:drawing>
      </w:r>
    </w:p>
    <w:p w14:paraId="316A5D9D" w14:textId="51FA7F79" w:rsidR="00435EB9" w:rsidRPr="007A7768" w:rsidRDefault="009115BF" w:rsidP="009115BF">
      <w:pPr>
        <w:pStyle w:val="Caption"/>
        <w:rPr>
          <w:i w:val="0"/>
          <w:iCs w:val="0"/>
          <w:szCs w:val="20"/>
        </w:rPr>
      </w:pPr>
      <w:bookmarkStart w:id="659" w:name="_Ref165977851"/>
      <w:bookmarkStart w:id="660" w:name="_Toc17221002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242</w:t>
      </w:r>
      <w:r w:rsidRPr="007A7768">
        <w:rPr>
          <w:noProof/>
          <w:szCs w:val="20"/>
        </w:rPr>
        <w:fldChar w:fldCharType="end"/>
      </w:r>
      <w:bookmarkEnd w:id="659"/>
      <w:r w:rsidRPr="007A7768">
        <w:rPr>
          <w:szCs w:val="20"/>
        </w:rPr>
        <w:t>.</w:t>
      </w:r>
      <w:r w:rsidR="00435EB9" w:rsidRPr="007A7768">
        <w:rPr>
          <w:szCs w:val="20"/>
        </w:rPr>
        <w:t xml:space="preserve"> Education Is Not A Crime: Harlem</w:t>
      </w:r>
      <w:bookmarkEnd w:id="660"/>
    </w:p>
    <w:p w14:paraId="5896114C"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New York, New York, USA</w:t>
      </w:r>
    </w:p>
    <w:p w14:paraId="10227278"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2016</w:t>
      </w:r>
    </w:p>
    <w:p w14:paraId="148E219D"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Artist: ELLE</w:t>
      </w:r>
    </w:p>
    <w:p w14:paraId="2BAC4A78" w14:textId="5ABD9731" w:rsidR="00435EB9" w:rsidRPr="007A7768" w:rsidRDefault="00435EB9" w:rsidP="00435EB9">
      <w:pPr>
        <w:tabs>
          <w:tab w:val="left" w:pos="1800"/>
        </w:tabs>
        <w:rPr>
          <w:color w:val="000000" w:themeColor="text1"/>
          <w:sz w:val="20"/>
          <w:szCs w:val="20"/>
          <w:u w:val="single"/>
        </w:rPr>
      </w:pPr>
      <w:r w:rsidRPr="007A7768">
        <w:rPr>
          <w:color w:val="000000" w:themeColor="text1"/>
          <w:sz w:val="20"/>
          <w:szCs w:val="20"/>
        </w:rPr>
        <w:t xml:space="preserve">Source: </w:t>
      </w:r>
      <w:hyperlink r:id="rId589">
        <w:r w:rsidRPr="007A7768">
          <w:rPr>
            <w:color w:val="000000" w:themeColor="text1"/>
            <w:sz w:val="20"/>
            <w:szCs w:val="20"/>
            <w:u w:val="single"/>
          </w:rPr>
          <w:t>https://www.paintthechange.me/education-is-not-a-crime-1</w:t>
        </w:r>
      </w:hyperlink>
    </w:p>
    <w:p w14:paraId="40270F76" w14:textId="77777777" w:rsidR="006D1293" w:rsidRPr="007A7768" w:rsidRDefault="006D1293" w:rsidP="006D1293">
      <w:pPr>
        <w:rPr>
          <w:color w:val="000000" w:themeColor="text1"/>
          <w:sz w:val="20"/>
          <w:szCs w:val="20"/>
        </w:rPr>
      </w:pPr>
    </w:p>
    <w:p w14:paraId="3588F15E" w14:textId="70CAE698" w:rsidR="006D1293" w:rsidRPr="007A7768" w:rsidRDefault="00000000" w:rsidP="006D1293">
      <w:pPr>
        <w:rPr>
          <w:color w:val="000000" w:themeColor="text1"/>
          <w:sz w:val="20"/>
          <w:szCs w:val="20"/>
        </w:rPr>
      </w:pPr>
      <w:hyperlink w:anchor="fig_244" w:history="1">
        <w:r w:rsidR="006D1293"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70</w:t>
      </w:r>
    </w:p>
    <w:p w14:paraId="545E4918" w14:textId="77777777" w:rsidR="006D1293" w:rsidRPr="007A7768" w:rsidRDefault="006D1293" w:rsidP="00435EB9">
      <w:pPr>
        <w:tabs>
          <w:tab w:val="left" w:pos="1800"/>
        </w:tabs>
        <w:rPr>
          <w:color w:val="000000" w:themeColor="text1"/>
          <w:sz w:val="20"/>
          <w:szCs w:val="20"/>
        </w:rPr>
      </w:pPr>
    </w:p>
    <w:p w14:paraId="3B4FCB1E" w14:textId="77777777" w:rsidR="00435EB9" w:rsidRPr="007A7768" w:rsidRDefault="00435EB9" w:rsidP="00435EB9">
      <w:pPr>
        <w:tabs>
          <w:tab w:val="left" w:pos="1800"/>
        </w:tabs>
        <w:rPr>
          <w:color w:val="000000" w:themeColor="text1"/>
          <w:sz w:val="20"/>
          <w:szCs w:val="20"/>
        </w:rPr>
      </w:pPr>
    </w:p>
    <w:p w14:paraId="22F19EE5" w14:textId="77777777" w:rsidR="009115BF" w:rsidRPr="007A7768" w:rsidRDefault="00435EB9" w:rsidP="009115BF">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62947112" wp14:editId="0C94252F">
            <wp:extent cx="5943600" cy="3970020"/>
            <wp:effectExtent l="0" t="0" r="0" b="5080"/>
            <wp:docPr id="552" name="image229.png" descr="A mural of a bird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9.png" descr="A mural of a bird on a wall&#10;&#10;Description automatically generated"/>
                    <pic:cNvPicPr preferRelativeResize="0"/>
                  </pic:nvPicPr>
                  <pic:blipFill>
                    <a:blip r:embed="rId590"/>
                    <a:srcRect/>
                    <a:stretch>
                      <a:fillRect/>
                    </a:stretch>
                  </pic:blipFill>
                  <pic:spPr>
                    <a:xfrm>
                      <a:off x="0" y="0"/>
                      <a:ext cx="5943600" cy="3970020"/>
                    </a:xfrm>
                    <a:prstGeom prst="rect">
                      <a:avLst/>
                    </a:prstGeom>
                    <a:ln/>
                  </pic:spPr>
                </pic:pic>
              </a:graphicData>
            </a:graphic>
          </wp:inline>
        </w:drawing>
      </w:r>
    </w:p>
    <w:p w14:paraId="718A50A9" w14:textId="65B349F0" w:rsidR="00435EB9" w:rsidRPr="007A7768" w:rsidRDefault="009115BF" w:rsidP="009115BF">
      <w:pPr>
        <w:pStyle w:val="Caption"/>
        <w:rPr>
          <w:szCs w:val="20"/>
        </w:rPr>
      </w:pPr>
      <w:bookmarkStart w:id="661" w:name="_Ref165977880"/>
      <w:bookmarkStart w:id="662" w:name="_Toc17221002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243</w:t>
      </w:r>
      <w:r w:rsidRPr="007A7768">
        <w:rPr>
          <w:noProof/>
          <w:szCs w:val="20"/>
        </w:rPr>
        <w:fldChar w:fldCharType="end"/>
      </w:r>
      <w:bookmarkEnd w:id="661"/>
      <w:r w:rsidRPr="007A7768">
        <w:rPr>
          <w:szCs w:val="20"/>
        </w:rPr>
        <w:t>.</w:t>
      </w:r>
      <w:r w:rsidR="00435EB9" w:rsidRPr="007A7768">
        <w:rPr>
          <w:szCs w:val="20"/>
        </w:rPr>
        <w:t xml:space="preserve"> #EducationIsNotACrime: Nightingale</w:t>
      </w:r>
      <w:bookmarkEnd w:id="662"/>
    </w:p>
    <w:p w14:paraId="62454BEB"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2015</w:t>
      </w:r>
    </w:p>
    <w:p w14:paraId="177E5F33"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Newtown, Australia</w:t>
      </w:r>
    </w:p>
    <w:p w14:paraId="6616DF6C"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Artists: </w:t>
      </w:r>
      <w:proofErr w:type="spellStart"/>
      <w:r w:rsidRPr="007A7768">
        <w:rPr>
          <w:color w:val="000000" w:themeColor="text1"/>
          <w:sz w:val="20"/>
          <w:szCs w:val="20"/>
        </w:rPr>
        <w:t>Krimsone</w:t>
      </w:r>
      <w:proofErr w:type="spellEnd"/>
      <w:r w:rsidRPr="007A7768">
        <w:rPr>
          <w:color w:val="000000" w:themeColor="text1"/>
          <w:sz w:val="20"/>
          <w:szCs w:val="20"/>
        </w:rPr>
        <w:t xml:space="preserve"> and Scott Nagy</w:t>
      </w:r>
    </w:p>
    <w:p w14:paraId="16861F68" w14:textId="723FE158"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591">
        <w:r w:rsidRPr="007A7768">
          <w:rPr>
            <w:color w:val="000000" w:themeColor="text1"/>
            <w:sz w:val="20"/>
            <w:szCs w:val="20"/>
            <w:u w:val="single"/>
          </w:rPr>
          <w:t>https://www.paintthechange.me/education-is-not-a-crime-1</w:t>
        </w:r>
      </w:hyperlink>
    </w:p>
    <w:p w14:paraId="1ED1D8D1" w14:textId="77777777" w:rsidR="006D1293" w:rsidRPr="007A7768" w:rsidRDefault="006D1293" w:rsidP="006D1293">
      <w:pPr>
        <w:rPr>
          <w:color w:val="000000" w:themeColor="text1"/>
          <w:sz w:val="20"/>
          <w:szCs w:val="20"/>
        </w:rPr>
      </w:pPr>
    </w:p>
    <w:p w14:paraId="73779274" w14:textId="4C7E8DA5" w:rsidR="006D1293" w:rsidRPr="007A7768" w:rsidRDefault="00000000" w:rsidP="006D1293">
      <w:pPr>
        <w:rPr>
          <w:color w:val="000000" w:themeColor="text1"/>
          <w:sz w:val="20"/>
          <w:szCs w:val="20"/>
        </w:rPr>
      </w:pPr>
      <w:hyperlink w:anchor="fig_244" w:history="1">
        <w:r w:rsidR="006D1293"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70</w:t>
      </w:r>
    </w:p>
    <w:p w14:paraId="0021C696" w14:textId="77777777" w:rsidR="00435EB9" w:rsidRPr="007A7768" w:rsidRDefault="00435EB9" w:rsidP="00435EB9">
      <w:pPr>
        <w:rPr>
          <w:color w:val="000000" w:themeColor="text1"/>
          <w:sz w:val="20"/>
          <w:szCs w:val="20"/>
        </w:rPr>
      </w:pPr>
    </w:p>
    <w:p w14:paraId="18D31FA7" w14:textId="77777777" w:rsidR="009115BF" w:rsidRPr="007A7768" w:rsidRDefault="00435EB9" w:rsidP="009115BF">
      <w:pPr>
        <w:keepNext/>
        <w:rPr>
          <w:color w:val="000000" w:themeColor="text1"/>
          <w:sz w:val="20"/>
          <w:szCs w:val="20"/>
        </w:rPr>
      </w:pPr>
      <w:r w:rsidRPr="007A7768">
        <w:rPr>
          <w:noProof/>
          <w:color w:val="000000" w:themeColor="text1"/>
          <w:sz w:val="20"/>
          <w:szCs w:val="20"/>
        </w:rPr>
        <w:lastRenderedPageBreak/>
        <w:drawing>
          <wp:inline distT="0" distB="0" distL="0" distR="0" wp14:anchorId="0D34FC63" wp14:editId="75A3F320">
            <wp:extent cx="5943600" cy="5943600"/>
            <wp:effectExtent l="0" t="0" r="0" b="0"/>
            <wp:docPr id="546" name="image208.jpg" descr="A painted garage door with a person holding a pers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08.jpg" descr="A painted garage door with a person holding a person&#10;&#10;Description automatically generated"/>
                    <pic:cNvPicPr preferRelativeResize="0"/>
                  </pic:nvPicPr>
                  <pic:blipFill>
                    <a:blip r:embed="rId592"/>
                    <a:srcRect/>
                    <a:stretch>
                      <a:fillRect/>
                    </a:stretch>
                  </pic:blipFill>
                  <pic:spPr>
                    <a:xfrm>
                      <a:off x="0" y="0"/>
                      <a:ext cx="5943600" cy="5943600"/>
                    </a:xfrm>
                    <a:prstGeom prst="rect">
                      <a:avLst/>
                    </a:prstGeom>
                    <a:ln/>
                  </pic:spPr>
                </pic:pic>
              </a:graphicData>
            </a:graphic>
          </wp:inline>
        </w:drawing>
      </w:r>
    </w:p>
    <w:p w14:paraId="7498DC69" w14:textId="4545CA4A" w:rsidR="00435EB9" w:rsidRPr="007A7768" w:rsidRDefault="009115BF" w:rsidP="009115BF">
      <w:pPr>
        <w:pStyle w:val="Caption"/>
        <w:rPr>
          <w:szCs w:val="20"/>
        </w:rPr>
      </w:pPr>
      <w:bookmarkStart w:id="663" w:name="_Ref165977944"/>
      <w:bookmarkStart w:id="664" w:name="_Toc17221002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244</w:t>
      </w:r>
      <w:r w:rsidRPr="007A7768">
        <w:rPr>
          <w:noProof/>
          <w:szCs w:val="20"/>
        </w:rPr>
        <w:fldChar w:fldCharType="end"/>
      </w:r>
      <w:bookmarkEnd w:id="663"/>
      <w:r w:rsidRPr="007A7768">
        <w:rPr>
          <w:szCs w:val="20"/>
        </w:rPr>
        <w:t>.</w:t>
      </w:r>
      <w:r w:rsidR="00435EB9" w:rsidRPr="007A7768">
        <w:rPr>
          <w:szCs w:val="20"/>
        </w:rPr>
        <w:t xml:space="preserve"> Woman Life Freedom, #MahsaAmini</w:t>
      </w:r>
      <w:bookmarkEnd w:id="664"/>
    </w:p>
    <w:p w14:paraId="274C92D8" w14:textId="77777777" w:rsidR="00435EB9" w:rsidRPr="007A7768" w:rsidRDefault="00435EB9" w:rsidP="00435EB9">
      <w:pPr>
        <w:rPr>
          <w:color w:val="000000" w:themeColor="text1"/>
          <w:sz w:val="20"/>
          <w:szCs w:val="20"/>
        </w:rPr>
      </w:pPr>
      <w:r w:rsidRPr="007A7768">
        <w:rPr>
          <w:color w:val="000000" w:themeColor="text1"/>
          <w:sz w:val="20"/>
          <w:szCs w:val="20"/>
        </w:rPr>
        <w:t>Location: San Francisco, California, USA</w:t>
      </w:r>
    </w:p>
    <w:p w14:paraId="3FAA351F" w14:textId="77777777" w:rsidR="00435EB9" w:rsidRPr="007A7768" w:rsidRDefault="00435EB9" w:rsidP="00435EB9">
      <w:pPr>
        <w:rPr>
          <w:color w:val="000000" w:themeColor="text1"/>
          <w:sz w:val="20"/>
          <w:szCs w:val="20"/>
        </w:rPr>
      </w:pPr>
      <w:r w:rsidRPr="007A7768">
        <w:rPr>
          <w:color w:val="000000" w:themeColor="text1"/>
          <w:sz w:val="20"/>
          <w:szCs w:val="20"/>
        </w:rPr>
        <w:t>Date: 2022</w:t>
      </w:r>
    </w:p>
    <w:p w14:paraId="7FC4B921" w14:textId="77777777" w:rsidR="00435EB9" w:rsidRPr="007A7768" w:rsidRDefault="00435EB9" w:rsidP="00435EB9">
      <w:pPr>
        <w:rPr>
          <w:color w:val="000000" w:themeColor="text1"/>
          <w:sz w:val="20"/>
          <w:szCs w:val="20"/>
        </w:rPr>
      </w:pPr>
      <w:r w:rsidRPr="007A7768">
        <w:rPr>
          <w:color w:val="000000" w:themeColor="text1"/>
          <w:sz w:val="20"/>
          <w:szCs w:val="20"/>
        </w:rPr>
        <w:t xml:space="preserve">Artist: Farnaz </w:t>
      </w:r>
      <w:proofErr w:type="spellStart"/>
      <w:r w:rsidRPr="007A7768">
        <w:rPr>
          <w:color w:val="000000" w:themeColor="text1"/>
          <w:sz w:val="20"/>
          <w:szCs w:val="20"/>
        </w:rPr>
        <w:t>Zabetian</w:t>
      </w:r>
      <w:proofErr w:type="spellEnd"/>
    </w:p>
    <w:p w14:paraId="38FF2325" w14:textId="3C994145"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593">
        <w:r w:rsidRPr="007A7768">
          <w:rPr>
            <w:color w:val="000000" w:themeColor="text1"/>
            <w:sz w:val="20"/>
            <w:szCs w:val="20"/>
            <w:u w:val="single"/>
          </w:rPr>
          <w:t>https://www.instagram.com/p/CoKqYBhpz3k/</w:t>
        </w:r>
      </w:hyperlink>
    </w:p>
    <w:p w14:paraId="2EF41B88" w14:textId="345107F8" w:rsidR="00435EB9" w:rsidRPr="007A7768" w:rsidRDefault="00435EB9" w:rsidP="00435EB9">
      <w:pPr>
        <w:rPr>
          <w:color w:val="000000" w:themeColor="text1"/>
          <w:sz w:val="20"/>
          <w:szCs w:val="20"/>
        </w:rPr>
      </w:pPr>
    </w:p>
    <w:p w14:paraId="23AB7FCD" w14:textId="644B8A2B" w:rsidR="006D1293" w:rsidRPr="007A7768" w:rsidRDefault="00000000" w:rsidP="00435EB9">
      <w:pPr>
        <w:rPr>
          <w:color w:val="000000" w:themeColor="text1"/>
          <w:sz w:val="20"/>
          <w:szCs w:val="20"/>
        </w:rPr>
      </w:pPr>
      <w:hyperlink w:anchor="fig_244" w:history="1">
        <w:r w:rsidR="006D1293"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71</w:t>
      </w:r>
    </w:p>
    <w:p w14:paraId="036B538D" w14:textId="77777777" w:rsidR="009115BF" w:rsidRPr="007A7768" w:rsidRDefault="00435EB9" w:rsidP="009115BF">
      <w:pPr>
        <w:keepNext/>
        <w:rPr>
          <w:color w:val="000000" w:themeColor="text1"/>
          <w:sz w:val="20"/>
          <w:szCs w:val="20"/>
        </w:rPr>
      </w:pPr>
      <w:r w:rsidRPr="007A7768">
        <w:rPr>
          <w:noProof/>
          <w:color w:val="000000" w:themeColor="text1"/>
          <w:sz w:val="20"/>
          <w:szCs w:val="20"/>
        </w:rPr>
        <w:lastRenderedPageBreak/>
        <w:drawing>
          <wp:inline distT="0" distB="0" distL="0" distR="0" wp14:anchorId="09C730FD" wp14:editId="014B985A">
            <wp:extent cx="5943234" cy="2752928"/>
            <wp:effectExtent l="0" t="0" r="635" b="3175"/>
            <wp:docPr id="508" name="image168.jpg" descr="A person standing in front of a mu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8.jpg" descr="A person standing in front of a mural&#10;&#10;Description automatically generated"/>
                    <pic:cNvPicPr preferRelativeResize="0"/>
                  </pic:nvPicPr>
                  <pic:blipFill rotWithShape="1">
                    <a:blip r:embed="rId594"/>
                    <a:srcRect t="23468" b="2735"/>
                    <a:stretch/>
                  </pic:blipFill>
                  <pic:spPr bwMode="auto">
                    <a:xfrm>
                      <a:off x="0" y="0"/>
                      <a:ext cx="5943600" cy="2753098"/>
                    </a:xfrm>
                    <a:prstGeom prst="rect">
                      <a:avLst/>
                    </a:prstGeom>
                    <a:ln>
                      <a:noFill/>
                    </a:ln>
                    <a:extLst>
                      <a:ext uri="{53640926-AAD7-44D8-BBD7-CCE9431645EC}">
                        <a14:shadowObscured xmlns:a14="http://schemas.microsoft.com/office/drawing/2010/main"/>
                      </a:ext>
                    </a:extLst>
                  </pic:spPr>
                </pic:pic>
              </a:graphicData>
            </a:graphic>
          </wp:inline>
        </w:drawing>
      </w:r>
    </w:p>
    <w:p w14:paraId="1F57C680" w14:textId="2B8986C7" w:rsidR="00435EB9" w:rsidRPr="007A7768" w:rsidRDefault="009115BF" w:rsidP="009115BF">
      <w:pPr>
        <w:pStyle w:val="Caption"/>
        <w:rPr>
          <w:i w:val="0"/>
          <w:iCs w:val="0"/>
          <w:szCs w:val="20"/>
        </w:rPr>
      </w:pPr>
      <w:bookmarkStart w:id="665" w:name="_Ref165977961"/>
      <w:bookmarkStart w:id="666" w:name="_Toc17221002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245</w:t>
      </w:r>
      <w:r w:rsidRPr="007A7768">
        <w:rPr>
          <w:noProof/>
          <w:szCs w:val="20"/>
        </w:rPr>
        <w:fldChar w:fldCharType="end"/>
      </w:r>
      <w:bookmarkEnd w:id="665"/>
      <w:r w:rsidRPr="007A7768">
        <w:rPr>
          <w:szCs w:val="20"/>
        </w:rPr>
        <w:t>.</w:t>
      </w:r>
      <w:r w:rsidR="00435EB9" w:rsidRPr="007A7768">
        <w:rPr>
          <w:szCs w:val="20"/>
        </w:rPr>
        <w:t xml:space="preserve"> Je Suis Née Pour </w:t>
      </w:r>
      <w:proofErr w:type="spellStart"/>
      <w:r w:rsidR="00435EB9" w:rsidRPr="007A7768">
        <w:rPr>
          <w:szCs w:val="20"/>
        </w:rPr>
        <w:t>te</w:t>
      </w:r>
      <w:proofErr w:type="spellEnd"/>
      <w:r w:rsidR="00435EB9" w:rsidRPr="007A7768">
        <w:rPr>
          <w:szCs w:val="20"/>
        </w:rPr>
        <w:t xml:space="preserve"> </w:t>
      </w:r>
      <w:proofErr w:type="spellStart"/>
      <w:r w:rsidR="00435EB9" w:rsidRPr="007A7768">
        <w:rPr>
          <w:szCs w:val="20"/>
        </w:rPr>
        <w:t>Connaître</w:t>
      </w:r>
      <w:proofErr w:type="spellEnd"/>
      <w:r w:rsidR="00435EB9" w:rsidRPr="007A7768">
        <w:rPr>
          <w:szCs w:val="20"/>
        </w:rPr>
        <w:t xml:space="preserve"> pour </w:t>
      </w:r>
      <w:proofErr w:type="spellStart"/>
      <w:r w:rsidR="00435EB9" w:rsidRPr="007A7768">
        <w:rPr>
          <w:szCs w:val="20"/>
        </w:rPr>
        <w:t>te</w:t>
      </w:r>
      <w:proofErr w:type="spellEnd"/>
      <w:r w:rsidR="00435EB9" w:rsidRPr="007A7768">
        <w:rPr>
          <w:szCs w:val="20"/>
        </w:rPr>
        <w:t xml:space="preserve"> </w:t>
      </w:r>
      <w:proofErr w:type="spellStart"/>
      <w:r w:rsidR="00435EB9" w:rsidRPr="007A7768">
        <w:rPr>
          <w:szCs w:val="20"/>
        </w:rPr>
        <w:t>Nommer</w:t>
      </w:r>
      <w:proofErr w:type="spellEnd"/>
      <w:r w:rsidR="00435EB9" w:rsidRPr="007A7768">
        <w:rPr>
          <w:szCs w:val="20"/>
        </w:rPr>
        <w:t>, Femme Vie Liberté</w:t>
      </w:r>
      <w:bookmarkEnd w:id="666"/>
    </w:p>
    <w:p w14:paraId="0566E6FC" w14:textId="77777777" w:rsidR="00435EB9" w:rsidRPr="007A7768" w:rsidRDefault="00435EB9" w:rsidP="00435EB9">
      <w:pPr>
        <w:rPr>
          <w:color w:val="000000" w:themeColor="text1"/>
          <w:sz w:val="20"/>
          <w:szCs w:val="20"/>
        </w:rPr>
      </w:pPr>
      <w:r w:rsidRPr="007A7768">
        <w:rPr>
          <w:color w:val="000000" w:themeColor="text1"/>
          <w:sz w:val="20"/>
          <w:szCs w:val="20"/>
        </w:rPr>
        <w:t>Location: Paris, France</w:t>
      </w:r>
    </w:p>
    <w:p w14:paraId="57B7F3CA" w14:textId="77777777" w:rsidR="00435EB9" w:rsidRPr="007A7768" w:rsidRDefault="00435EB9" w:rsidP="00435EB9">
      <w:pPr>
        <w:rPr>
          <w:color w:val="000000" w:themeColor="text1"/>
          <w:sz w:val="20"/>
          <w:szCs w:val="20"/>
        </w:rPr>
      </w:pPr>
      <w:r w:rsidRPr="007A7768">
        <w:rPr>
          <w:color w:val="000000" w:themeColor="text1"/>
          <w:sz w:val="20"/>
          <w:szCs w:val="20"/>
        </w:rPr>
        <w:t>Date: 2022</w:t>
      </w:r>
    </w:p>
    <w:p w14:paraId="47106699" w14:textId="77777777" w:rsidR="00435EB9" w:rsidRPr="007A7768" w:rsidRDefault="00435EB9" w:rsidP="00435EB9">
      <w:pPr>
        <w:rPr>
          <w:color w:val="000000" w:themeColor="text1"/>
          <w:sz w:val="20"/>
          <w:szCs w:val="20"/>
        </w:rPr>
      </w:pPr>
      <w:r w:rsidRPr="007A7768">
        <w:rPr>
          <w:color w:val="000000" w:themeColor="text1"/>
          <w:sz w:val="20"/>
          <w:szCs w:val="20"/>
        </w:rPr>
        <w:t xml:space="preserve">Artists: </w:t>
      </w:r>
      <w:proofErr w:type="spellStart"/>
      <w:r w:rsidRPr="007A7768">
        <w:rPr>
          <w:color w:val="000000" w:themeColor="text1"/>
          <w:sz w:val="20"/>
          <w:szCs w:val="20"/>
        </w:rPr>
        <w:t>Claks</w:t>
      </w:r>
      <w:proofErr w:type="spellEnd"/>
      <w:r w:rsidRPr="007A7768">
        <w:rPr>
          <w:color w:val="000000" w:themeColor="text1"/>
          <w:sz w:val="20"/>
          <w:szCs w:val="20"/>
        </w:rPr>
        <w:t xml:space="preserve"> One and </w:t>
      </w:r>
      <w:proofErr w:type="spellStart"/>
      <w:r w:rsidRPr="007A7768">
        <w:rPr>
          <w:color w:val="000000" w:themeColor="text1"/>
          <w:sz w:val="20"/>
          <w:szCs w:val="20"/>
        </w:rPr>
        <w:t>HeartCraft</w:t>
      </w:r>
      <w:proofErr w:type="spellEnd"/>
    </w:p>
    <w:p w14:paraId="5B3CC9BB" w14:textId="77777777" w:rsidR="00435EB9" w:rsidRPr="007A7768" w:rsidRDefault="00435EB9" w:rsidP="00435EB9">
      <w:pPr>
        <w:rPr>
          <w:color w:val="000000" w:themeColor="text1"/>
          <w:sz w:val="20"/>
          <w:szCs w:val="20"/>
        </w:rPr>
      </w:pPr>
      <w:r w:rsidRPr="007A7768">
        <w:rPr>
          <w:color w:val="000000" w:themeColor="text1"/>
          <w:sz w:val="20"/>
          <w:szCs w:val="20"/>
        </w:rPr>
        <w:t>Photographer: Julien de Rosa</w:t>
      </w:r>
    </w:p>
    <w:p w14:paraId="4613F615" w14:textId="7236B279"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595">
        <w:r w:rsidRPr="007A7768">
          <w:rPr>
            <w:color w:val="000000" w:themeColor="text1"/>
            <w:sz w:val="20"/>
            <w:szCs w:val="20"/>
            <w:u w:val="single"/>
          </w:rPr>
          <w:t>https://www.rudaw.net/english/middleeast/iran/14102022</w:t>
        </w:r>
      </w:hyperlink>
    </w:p>
    <w:p w14:paraId="118B5228" w14:textId="77777777" w:rsidR="006D1293" w:rsidRPr="007A7768" w:rsidRDefault="006D1293" w:rsidP="006D1293">
      <w:pPr>
        <w:rPr>
          <w:color w:val="000000" w:themeColor="text1"/>
          <w:sz w:val="20"/>
          <w:szCs w:val="20"/>
        </w:rPr>
      </w:pPr>
    </w:p>
    <w:p w14:paraId="28DB878C" w14:textId="3DE3A741" w:rsidR="006D1293" w:rsidRPr="007A7768" w:rsidRDefault="00000000" w:rsidP="006D1293">
      <w:pPr>
        <w:rPr>
          <w:color w:val="000000" w:themeColor="text1"/>
          <w:sz w:val="20"/>
          <w:szCs w:val="20"/>
        </w:rPr>
      </w:pPr>
      <w:hyperlink w:anchor="fig_244" w:history="1">
        <w:r w:rsidR="006D1293"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71</w:t>
      </w:r>
    </w:p>
    <w:p w14:paraId="634CBA13" w14:textId="77777777" w:rsidR="006D1293" w:rsidRPr="007A7768" w:rsidRDefault="006D1293" w:rsidP="00435EB9">
      <w:pPr>
        <w:rPr>
          <w:color w:val="000000" w:themeColor="text1"/>
          <w:sz w:val="20"/>
          <w:szCs w:val="20"/>
        </w:rPr>
      </w:pPr>
    </w:p>
    <w:p w14:paraId="1C9E1A83" w14:textId="77777777" w:rsidR="009E414A" w:rsidRPr="007A7768" w:rsidRDefault="00435EB9" w:rsidP="009E414A">
      <w:pPr>
        <w:keepNext/>
        <w:rPr>
          <w:color w:val="000000" w:themeColor="text1"/>
          <w:sz w:val="20"/>
          <w:szCs w:val="20"/>
        </w:rPr>
      </w:pPr>
      <w:r w:rsidRPr="007A7768">
        <w:rPr>
          <w:noProof/>
          <w:color w:val="000000" w:themeColor="text1"/>
          <w:sz w:val="20"/>
          <w:szCs w:val="20"/>
        </w:rPr>
        <w:drawing>
          <wp:inline distT="0" distB="0" distL="0" distR="0" wp14:anchorId="09B2F6E2" wp14:editId="25289BA3">
            <wp:extent cx="5943279" cy="3015399"/>
            <wp:effectExtent l="0" t="0" r="635" b="0"/>
            <wp:docPr id="507" name="image170.jpg" descr="A building with graffiti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0.jpg" descr="A building with graffiti on it&#10;&#10;Description automatically generated"/>
                    <pic:cNvPicPr preferRelativeResize="0"/>
                  </pic:nvPicPr>
                  <pic:blipFill rotWithShape="1">
                    <a:blip r:embed="rId596"/>
                    <a:srcRect t="6433" b="6860"/>
                    <a:stretch/>
                  </pic:blipFill>
                  <pic:spPr bwMode="auto">
                    <a:xfrm>
                      <a:off x="0" y="0"/>
                      <a:ext cx="5943600" cy="3015562"/>
                    </a:xfrm>
                    <a:prstGeom prst="rect">
                      <a:avLst/>
                    </a:prstGeom>
                    <a:ln>
                      <a:noFill/>
                    </a:ln>
                    <a:extLst>
                      <a:ext uri="{53640926-AAD7-44D8-BBD7-CCE9431645EC}">
                        <a14:shadowObscured xmlns:a14="http://schemas.microsoft.com/office/drawing/2010/main"/>
                      </a:ext>
                    </a:extLst>
                  </pic:spPr>
                </pic:pic>
              </a:graphicData>
            </a:graphic>
          </wp:inline>
        </w:drawing>
      </w:r>
    </w:p>
    <w:p w14:paraId="1059C24F" w14:textId="5180CA5B" w:rsidR="00435EB9" w:rsidRPr="007A7768" w:rsidRDefault="009E414A" w:rsidP="009E414A">
      <w:pPr>
        <w:pStyle w:val="Caption"/>
        <w:rPr>
          <w:i w:val="0"/>
          <w:iCs w:val="0"/>
          <w:szCs w:val="20"/>
        </w:rPr>
      </w:pPr>
      <w:bookmarkStart w:id="667" w:name="_Ref166256200"/>
      <w:bookmarkStart w:id="668" w:name="_Toc17221002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246</w:t>
      </w:r>
      <w:r w:rsidRPr="007A7768">
        <w:rPr>
          <w:noProof/>
          <w:szCs w:val="20"/>
        </w:rPr>
        <w:fldChar w:fldCharType="end"/>
      </w:r>
      <w:bookmarkEnd w:id="667"/>
      <w:r w:rsidRPr="007A7768">
        <w:rPr>
          <w:szCs w:val="20"/>
        </w:rPr>
        <w:t>.</w:t>
      </w:r>
      <w:r w:rsidR="00435EB9" w:rsidRPr="007A7768">
        <w:rPr>
          <w:szCs w:val="20"/>
        </w:rPr>
        <w:t xml:space="preserve"> </w:t>
      </w:r>
      <w:proofErr w:type="spellStart"/>
      <w:r w:rsidR="00435EB9" w:rsidRPr="007A7768">
        <w:rPr>
          <w:szCs w:val="20"/>
        </w:rPr>
        <w:t>Jin</w:t>
      </w:r>
      <w:proofErr w:type="spellEnd"/>
      <w:r w:rsidR="00435EB9" w:rsidRPr="007A7768">
        <w:rPr>
          <w:szCs w:val="20"/>
        </w:rPr>
        <w:t xml:space="preserve"> </w:t>
      </w:r>
      <w:proofErr w:type="spellStart"/>
      <w:r w:rsidR="00435EB9" w:rsidRPr="007A7768">
        <w:rPr>
          <w:szCs w:val="20"/>
        </w:rPr>
        <w:t>Jîyan</w:t>
      </w:r>
      <w:proofErr w:type="spellEnd"/>
      <w:r w:rsidR="00435EB9" w:rsidRPr="007A7768">
        <w:rPr>
          <w:szCs w:val="20"/>
        </w:rPr>
        <w:t xml:space="preserve"> </w:t>
      </w:r>
      <w:proofErr w:type="spellStart"/>
      <w:r w:rsidR="00435EB9" w:rsidRPr="007A7768">
        <w:rPr>
          <w:szCs w:val="20"/>
        </w:rPr>
        <w:t>Azadî</w:t>
      </w:r>
      <w:proofErr w:type="spellEnd"/>
      <w:r w:rsidR="00435EB9" w:rsidRPr="007A7768">
        <w:rPr>
          <w:szCs w:val="20"/>
        </w:rPr>
        <w:t>,  Women Live Free/Women, Life, Freedom</w:t>
      </w:r>
      <w:bookmarkEnd w:id="668"/>
    </w:p>
    <w:p w14:paraId="5E801495" w14:textId="77777777" w:rsidR="00435EB9" w:rsidRPr="007A7768" w:rsidRDefault="00435EB9" w:rsidP="00435EB9">
      <w:pPr>
        <w:rPr>
          <w:color w:val="000000" w:themeColor="text1"/>
          <w:sz w:val="20"/>
          <w:szCs w:val="20"/>
        </w:rPr>
      </w:pPr>
      <w:r w:rsidRPr="007A7768">
        <w:rPr>
          <w:color w:val="000000" w:themeColor="text1"/>
          <w:sz w:val="20"/>
          <w:szCs w:val="20"/>
        </w:rPr>
        <w:t>Location: Lausanne, Switzerland</w:t>
      </w:r>
    </w:p>
    <w:p w14:paraId="72A287B2" w14:textId="1DC9C422"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597">
        <w:r w:rsidRPr="007A7768">
          <w:rPr>
            <w:color w:val="000000" w:themeColor="text1"/>
            <w:sz w:val="20"/>
            <w:szCs w:val="20"/>
            <w:u w:val="single"/>
          </w:rPr>
          <w:t>https://radicalgraff.tumblr.com/post/714161729374978048/from-kurdistan-to-switzerland-resistance-women</w:t>
        </w:r>
      </w:hyperlink>
    </w:p>
    <w:p w14:paraId="603CA342" w14:textId="77777777" w:rsidR="00435EB9" w:rsidRPr="007A7768" w:rsidRDefault="00435EB9" w:rsidP="00435EB9">
      <w:pPr>
        <w:rPr>
          <w:color w:val="000000" w:themeColor="text1"/>
          <w:sz w:val="20"/>
          <w:szCs w:val="20"/>
        </w:rPr>
      </w:pPr>
    </w:p>
    <w:p w14:paraId="115014E3" w14:textId="6CC1044A" w:rsidR="00435EB9" w:rsidRPr="007A7768" w:rsidRDefault="00000000" w:rsidP="00435EB9">
      <w:pPr>
        <w:rPr>
          <w:color w:val="000000" w:themeColor="text1"/>
          <w:sz w:val="20"/>
          <w:szCs w:val="20"/>
        </w:rPr>
      </w:pPr>
      <w:hyperlink w:anchor="fig_246" w:history="1">
        <w:r w:rsidR="00750975"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71</w:t>
      </w:r>
    </w:p>
    <w:p w14:paraId="483E103F" w14:textId="77777777" w:rsidR="00435EB9" w:rsidRPr="007A7768" w:rsidRDefault="00435EB9" w:rsidP="00435EB9">
      <w:pPr>
        <w:rPr>
          <w:color w:val="000000" w:themeColor="text1"/>
          <w:sz w:val="20"/>
          <w:szCs w:val="20"/>
        </w:rPr>
      </w:pPr>
    </w:p>
    <w:p w14:paraId="31A634F5" w14:textId="77777777" w:rsidR="009115BF" w:rsidRPr="007A7768" w:rsidRDefault="00435EB9" w:rsidP="009115BF">
      <w:pPr>
        <w:keepNext/>
        <w:rPr>
          <w:color w:val="000000" w:themeColor="text1"/>
          <w:sz w:val="20"/>
          <w:szCs w:val="20"/>
        </w:rPr>
      </w:pPr>
      <w:r w:rsidRPr="007A7768">
        <w:rPr>
          <w:noProof/>
          <w:color w:val="000000" w:themeColor="text1"/>
          <w:sz w:val="20"/>
          <w:szCs w:val="20"/>
        </w:rPr>
        <w:lastRenderedPageBreak/>
        <w:drawing>
          <wp:inline distT="0" distB="0" distL="0" distR="0" wp14:anchorId="2E60F3A9" wp14:editId="58705E0E">
            <wp:extent cx="5943600" cy="3530600"/>
            <wp:effectExtent l="0" t="0" r="0" b="0"/>
            <wp:docPr id="501" name="image161.jpg" descr="A mural on a build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1.jpg" descr="A mural on a building&#10;&#10;Description automatically generated"/>
                    <pic:cNvPicPr preferRelativeResize="0"/>
                  </pic:nvPicPr>
                  <pic:blipFill>
                    <a:blip r:embed="rId598"/>
                    <a:srcRect/>
                    <a:stretch>
                      <a:fillRect/>
                    </a:stretch>
                  </pic:blipFill>
                  <pic:spPr>
                    <a:xfrm>
                      <a:off x="0" y="0"/>
                      <a:ext cx="5943600" cy="3530600"/>
                    </a:xfrm>
                    <a:prstGeom prst="rect">
                      <a:avLst/>
                    </a:prstGeom>
                    <a:ln/>
                  </pic:spPr>
                </pic:pic>
              </a:graphicData>
            </a:graphic>
          </wp:inline>
        </w:drawing>
      </w:r>
    </w:p>
    <w:p w14:paraId="3BD96277" w14:textId="7DA24A31" w:rsidR="00435EB9" w:rsidRPr="007A7768" w:rsidRDefault="009115BF" w:rsidP="009115BF">
      <w:pPr>
        <w:pStyle w:val="Caption"/>
        <w:rPr>
          <w:szCs w:val="20"/>
        </w:rPr>
      </w:pPr>
      <w:bookmarkStart w:id="669" w:name="_Ref165977978"/>
      <w:bookmarkStart w:id="670" w:name="_Toc17221003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247</w:t>
      </w:r>
      <w:r w:rsidRPr="007A7768">
        <w:rPr>
          <w:noProof/>
          <w:szCs w:val="20"/>
        </w:rPr>
        <w:fldChar w:fldCharType="end"/>
      </w:r>
      <w:bookmarkEnd w:id="669"/>
      <w:r w:rsidRPr="007A7768">
        <w:rPr>
          <w:szCs w:val="20"/>
        </w:rPr>
        <w:t xml:space="preserve">. </w:t>
      </w:r>
      <w:r w:rsidR="00435EB9" w:rsidRPr="007A7768">
        <w:rPr>
          <w:szCs w:val="20"/>
        </w:rPr>
        <w:t>Free Iran</w:t>
      </w:r>
      <w:bookmarkEnd w:id="670"/>
    </w:p>
    <w:p w14:paraId="1DA35642" w14:textId="77777777" w:rsidR="00435EB9" w:rsidRPr="007A7768" w:rsidRDefault="00435EB9" w:rsidP="00435EB9">
      <w:pPr>
        <w:rPr>
          <w:color w:val="000000" w:themeColor="text1"/>
          <w:sz w:val="20"/>
          <w:szCs w:val="20"/>
        </w:rPr>
      </w:pPr>
      <w:r w:rsidRPr="007A7768">
        <w:rPr>
          <w:color w:val="000000" w:themeColor="text1"/>
          <w:sz w:val="20"/>
          <w:szCs w:val="20"/>
        </w:rPr>
        <w:t>Date: 2022</w:t>
      </w:r>
    </w:p>
    <w:p w14:paraId="1E30F274" w14:textId="77777777" w:rsidR="00435EB9" w:rsidRPr="007A7768" w:rsidRDefault="00435EB9" w:rsidP="00435EB9">
      <w:pPr>
        <w:rPr>
          <w:color w:val="000000" w:themeColor="text1"/>
          <w:sz w:val="20"/>
          <w:szCs w:val="20"/>
        </w:rPr>
      </w:pPr>
      <w:r w:rsidRPr="007A7768">
        <w:rPr>
          <w:color w:val="000000" w:themeColor="text1"/>
          <w:sz w:val="20"/>
          <w:szCs w:val="20"/>
        </w:rPr>
        <w:t>Location: Kansas City, Missouri, USA</w:t>
      </w:r>
    </w:p>
    <w:p w14:paraId="56D202C3"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Artist: Chico Sierra</w:t>
      </w:r>
    </w:p>
    <w:p w14:paraId="51C0DCA3" w14:textId="1689DC21" w:rsidR="00435EB9" w:rsidRPr="007A7768" w:rsidRDefault="00435EB9" w:rsidP="00435EB9">
      <w:pPr>
        <w:tabs>
          <w:tab w:val="left" w:pos="1800"/>
        </w:tabs>
        <w:rPr>
          <w:color w:val="000000" w:themeColor="text1"/>
          <w:sz w:val="20"/>
          <w:szCs w:val="20"/>
          <w:u w:val="single"/>
        </w:rPr>
      </w:pPr>
      <w:r w:rsidRPr="007A7768">
        <w:rPr>
          <w:color w:val="000000" w:themeColor="text1"/>
          <w:sz w:val="20"/>
          <w:szCs w:val="20"/>
        </w:rPr>
        <w:t xml:space="preserve">Source: </w:t>
      </w:r>
      <w:hyperlink r:id="rId599">
        <w:r w:rsidRPr="007A7768">
          <w:rPr>
            <w:color w:val="000000" w:themeColor="text1"/>
            <w:sz w:val="20"/>
            <w:szCs w:val="20"/>
            <w:u w:val="single"/>
          </w:rPr>
          <w:t>https://www.instagram.com/p/CoLMC6tvEj2/</w:t>
        </w:r>
      </w:hyperlink>
      <w:r w:rsidRPr="007A7768">
        <w:rPr>
          <w:color w:val="000000" w:themeColor="text1"/>
          <w:sz w:val="20"/>
          <w:szCs w:val="20"/>
        </w:rPr>
        <w:t xml:space="preserve"> &amp; </w:t>
      </w:r>
      <w:hyperlink r:id="rId600">
        <w:r w:rsidRPr="007A7768">
          <w:rPr>
            <w:color w:val="000000" w:themeColor="text1"/>
            <w:sz w:val="20"/>
            <w:szCs w:val="20"/>
            <w:u w:val="single"/>
          </w:rPr>
          <w:t>https://www.kshb.com/news/local-news/new-midtown-mural-brings-awareness-to-iranian-protests</w:t>
        </w:r>
      </w:hyperlink>
    </w:p>
    <w:p w14:paraId="527BB7D4" w14:textId="6F4816B5" w:rsidR="00750975" w:rsidRPr="007A7768" w:rsidRDefault="00750975" w:rsidP="00435EB9">
      <w:pPr>
        <w:tabs>
          <w:tab w:val="left" w:pos="1800"/>
        </w:tabs>
        <w:rPr>
          <w:color w:val="000000" w:themeColor="text1"/>
          <w:sz w:val="20"/>
          <w:szCs w:val="20"/>
          <w:u w:val="single"/>
        </w:rPr>
      </w:pPr>
    </w:p>
    <w:p w14:paraId="6A5F296A" w14:textId="3F811A8D" w:rsidR="00750975" w:rsidRPr="007A7768" w:rsidRDefault="00000000" w:rsidP="00750975">
      <w:pPr>
        <w:rPr>
          <w:color w:val="000000" w:themeColor="text1"/>
          <w:sz w:val="20"/>
          <w:szCs w:val="20"/>
        </w:rPr>
      </w:pPr>
      <w:hyperlink w:anchor="fig_246" w:history="1">
        <w:r w:rsidR="00750975"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71</w:t>
      </w:r>
    </w:p>
    <w:p w14:paraId="3B9BFDAA" w14:textId="5FC4AC5C" w:rsidR="00750975" w:rsidRPr="007A7768" w:rsidRDefault="00750975" w:rsidP="00435EB9">
      <w:pPr>
        <w:tabs>
          <w:tab w:val="left" w:pos="1800"/>
        </w:tabs>
        <w:rPr>
          <w:color w:val="000000" w:themeColor="text1"/>
          <w:sz w:val="20"/>
          <w:szCs w:val="20"/>
        </w:rPr>
      </w:pPr>
    </w:p>
    <w:p w14:paraId="171531FF" w14:textId="232BBEAF" w:rsidR="00750975" w:rsidRPr="007A7768" w:rsidRDefault="00750975" w:rsidP="00435EB9">
      <w:pPr>
        <w:tabs>
          <w:tab w:val="left" w:pos="1800"/>
        </w:tabs>
        <w:rPr>
          <w:color w:val="000000" w:themeColor="text1"/>
          <w:sz w:val="20"/>
          <w:szCs w:val="20"/>
        </w:rPr>
      </w:pPr>
    </w:p>
    <w:p w14:paraId="603EF825" w14:textId="77777777" w:rsidR="00750975" w:rsidRPr="007A7768" w:rsidRDefault="00750975" w:rsidP="00435EB9">
      <w:pPr>
        <w:tabs>
          <w:tab w:val="left" w:pos="1800"/>
        </w:tabs>
        <w:rPr>
          <w:color w:val="000000" w:themeColor="text1"/>
          <w:sz w:val="20"/>
          <w:szCs w:val="20"/>
        </w:rPr>
      </w:pPr>
    </w:p>
    <w:p w14:paraId="6EDD4555" w14:textId="77777777" w:rsidR="00435EB9" w:rsidRPr="007A7768" w:rsidRDefault="00435EB9" w:rsidP="00435EB9">
      <w:pPr>
        <w:tabs>
          <w:tab w:val="left" w:pos="1800"/>
        </w:tabs>
        <w:rPr>
          <w:color w:val="000000" w:themeColor="text1"/>
          <w:sz w:val="20"/>
          <w:szCs w:val="20"/>
        </w:rPr>
      </w:pPr>
    </w:p>
    <w:p w14:paraId="06603631" w14:textId="77777777" w:rsidR="009115BF" w:rsidRPr="007A7768" w:rsidRDefault="00435EB9" w:rsidP="009115BF">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69D519BF" wp14:editId="2F49AC59">
            <wp:extent cx="5020369" cy="6693825"/>
            <wp:effectExtent l="0" t="0" r="0" b="0"/>
            <wp:docPr id="499" name="image167.jpg" descr="A mural on a build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7.jpg" descr="A mural on a building&#10;&#10;Description automatically generated"/>
                    <pic:cNvPicPr preferRelativeResize="0"/>
                  </pic:nvPicPr>
                  <pic:blipFill>
                    <a:blip r:embed="rId601"/>
                    <a:srcRect/>
                    <a:stretch>
                      <a:fillRect/>
                    </a:stretch>
                  </pic:blipFill>
                  <pic:spPr>
                    <a:xfrm>
                      <a:off x="0" y="0"/>
                      <a:ext cx="5020369" cy="6693825"/>
                    </a:xfrm>
                    <a:prstGeom prst="rect">
                      <a:avLst/>
                    </a:prstGeom>
                    <a:ln/>
                  </pic:spPr>
                </pic:pic>
              </a:graphicData>
            </a:graphic>
          </wp:inline>
        </w:drawing>
      </w:r>
    </w:p>
    <w:p w14:paraId="28C1E657" w14:textId="2A4039D1" w:rsidR="00435EB9" w:rsidRPr="007A7768" w:rsidRDefault="009115BF" w:rsidP="009115BF">
      <w:pPr>
        <w:pStyle w:val="Caption"/>
        <w:rPr>
          <w:i w:val="0"/>
          <w:iCs w:val="0"/>
          <w:szCs w:val="20"/>
        </w:rPr>
      </w:pPr>
      <w:bookmarkStart w:id="671" w:name="_Ref165978150"/>
      <w:bookmarkStart w:id="672" w:name="_Toc17221003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248</w:t>
      </w:r>
      <w:r w:rsidRPr="007A7768">
        <w:rPr>
          <w:noProof/>
          <w:szCs w:val="20"/>
        </w:rPr>
        <w:fldChar w:fldCharType="end"/>
      </w:r>
      <w:bookmarkEnd w:id="671"/>
      <w:r w:rsidRPr="007A7768">
        <w:rPr>
          <w:szCs w:val="20"/>
        </w:rPr>
        <w:t>.</w:t>
      </w:r>
      <w:r w:rsidR="00435EB9" w:rsidRPr="007A7768">
        <w:rPr>
          <w:szCs w:val="20"/>
        </w:rPr>
        <w:t xml:space="preserve"> </w:t>
      </w:r>
      <w:proofErr w:type="spellStart"/>
      <w:r w:rsidR="00435EB9" w:rsidRPr="007A7768">
        <w:rPr>
          <w:szCs w:val="20"/>
        </w:rPr>
        <w:t>Solidarno</w:t>
      </w:r>
      <w:proofErr w:type="spellEnd"/>
      <w:r w:rsidR="00435EB9" w:rsidRPr="007A7768">
        <w:rPr>
          <w:szCs w:val="20"/>
        </w:rPr>
        <w:t xml:space="preserve"> S </w:t>
      </w:r>
      <w:proofErr w:type="spellStart"/>
      <w:r w:rsidR="00435EB9" w:rsidRPr="007A7768">
        <w:rPr>
          <w:szCs w:val="20"/>
        </w:rPr>
        <w:t>Revolucijom</w:t>
      </w:r>
      <w:proofErr w:type="spellEnd"/>
      <w:r w:rsidR="00435EB9" w:rsidRPr="007A7768">
        <w:rPr>
          <w:szCs w:val="20"/>
        </w:rPr>
        <w:t xml:space="preserve"> U </w:t>
      </w:r>
      <w:proofErr w:type="spellStart"/>
      <w:r w:rsidR="00435EB9" w:rsidRPr="007A7768">
        <w:rPr>
          <w:szCs w:val="20"/>
        </w:rPr>
        <w:t>Rojavi</w:t>
      </w:r>
      <w:proofErr w:type="spellEnd"/>
      <w:r w:rsidR="00435EB9" w:rsidRPr="007A7768">
        <w:rPr>
          <w:szCs w:val="20"/>
        </w:rPr>
        <w:t xml:space="preserve"> (Solidarity With the Revolution in Rojava)</w:t>
      </w:r>
      <w:bookmarkEnd w:id="672"/>
    </w:p>
    <w:p w14:paraId="31AE5C17"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Location: </w:t>
      </w:r>
      <w:proofErr w:type="spellStart"/>
      <w:r w:rsidRPr="007A7768">
        <w:rPr>
          <w:color w:val="000000" w:themeColor="text1"/>
          <w:sz w:val="20"/>
          <w:szCs w:val="20"/>
        </w:rPr>
        <w:t>Rojc</w:t>
      </w:r>
      <w:proofErr w:type="spellEnd"/>
      <w:r w:rsidRPr="007A7768">
        <w:rPr>
          <w:color w:val="000000" w:themeColor="text1"/>
          <w:sz w:val="20"/>
          <w:szCs w:val="20"/>
        </w:rPr>
        <w:t>, Pula, Croatia</w:t>
      </w:r>
    </w:p>
    <w:p w14:paraId="090FB8F3"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2020</w:t>
      </w:r>
    </w:p>
    <w:p w14:paraId="3B36E68B"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Artist: </w:t>
      </w:r>
      <w:proofErr w:type="spellStart"/>
      <w:r w:rsidRPr="007A7768">
        <w:rPr>
          <w:color w:val="000000" w:themeColor="text1"/>
          <w:sz w:val="20"/>
          <w:szCs w:val="20"/>
        </w:rPr>
        <w:t>PolitebastArt</w:t>
      </w:r>
      <w:proofErr w:type="spellEnd"/>
    </w:p>
    <w:p w14:paraId="4437390A" w14:textId="1F8A8CF2" w:rsidR="00435EB9" w:rsidRPr="007A7768" w:rsidRDefault="00435EB9" w:rsidP="00435EB9">
      <w:pPr>
        <w:tabs>
          <w:tab w:val="left" w:pos="1800"/>
        </w:tabs>
        <w:rPr>
          <w:color w:val="000000" w:themeColor="text1"/>
          <w:sz w:val="20"/>
          <w:szCs w:val="20"/>
          <w:u w:val="single"/>
        </w:rPr>
      </w:pPr>
      <w:r w:rsidRPr="007A7768">
        <w:rPr>
          <w:color w:val="000000" w:themeColor="text1"/>
          <w:sz w:val="20"/>
          <w:szCs w:val="20"/>
        </w:rPr>
        <w:t xml:space="preserve">Source: </w:t>
      </w:r>
      <w:hyperlink r:id="rId602">
        <w:r w:rsidRPr="007A7768">
          <w:rPr>
            <w:color w:val="000000" w:themeColor="text1"/>
            <w:sz w:val="20"/>
            <w:szCs w:val="20"/>
            <w:u w:val="single"/>
          </w:rPr>
          <w:t>https://www.isupportstreetart.com/polite-bastart-update/</w:t>
        </w:r>
      </w:hyperlink>
      <w:r w:rsidRPr="007A7768">
        <w:rPr>
          <w:color w:val="000000" w:themeColor="text1"/>
          <w:sz w:val="20"/>
          <w:szCs w:val="20"/>
        </w:rPr>
        <w:t xml:space="preserve">&amp; </w:t>
      </w:r>
      <w:hyperlink r:id="rId603">
        <w:r w:rsidRPr="007A7768">
          <w:rPr>
            <w:color w:val="000000" w:themeColor="text1"/>
            <w:sz w:val="20"/>
            <w:szCs w:val="20"/>
            <w:u w:val="single"/>
          </w:rPr>
          <w:t>https://www.instagram.com/p/B1UGXxfnWgs/?img_index=1</w:t>
        </w:r>
      </w:hyperlink>
    </w:p>
    <w:p w14:paraId="1594069B" w14:textId="2B88F3CB" w:rsidR="00435EB9" w:rsidRPr="007A7768" w:rsidRDefault="00435EB9" w:rsidP="00435EB9">
      <w:pPr>
        <w:tabs>
          <w:tab w:val="left" w:pos="1800"/>
        </w:tabs>
        <w:rPr>
          <w:color w:val="000000" w:themeColor="text1"/>
          <w:sz w:val="20"/>
          <w:szCs w:val="20"/>
        </w:rPr>
      </w:pPr>
    </w:p>
    <w:p w14:paraId="79B72E50" w14:textId="258E1A9F" w:rsidR="00750975" w:rsidRPr="007A7768" w:rsidRDefault="00000000" w:rsidP="00750975">
      <w:pPr>
        <w:tabs>
          <w:tab w:val="left" w:pos="1800"/>
        </w:tabs>
        <w:rPr>
          <w:color w:val="000000" w:themeColor="text1"/>
          <w:sz w:val="20"/>
          <w:szCs w:val="20"/>
        </w:rPr>
      </w:pPr>
      <w:hyperlink w:anchor="fig_248" w:history="1">
        <w:r w:rsidR="00750975"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71</w:t>
      </w:r>
    </w:p>
    <w:p w14:paraId="3FFD767B" w14:textId="77777777" w:rsidR="00750975" w:rsidRPr="007A7768" w:rsidRDefault="00750975" w:rsidP="00435EB9">
      <w:pPr>
        <w:tabs>
          <w:tab w:val="left" w:pos="1800"/>
        </w:tabs>
        <w:rPr>
          <w:color w:val="000000" w:themeColor="text1"/>
          <w:sz w:val="20"/>
          <w:szCs w:val="20"/>
        </w:rPr>
      </w:pPr>
    </w:p>
    <w:p w14:paraId="495328CF" w14:textId="77777777" w:rsidR="009115BF" w:rsidRPr="007A7768" w:rsidRDefault="00435EB9" w:rsidP="009115BF">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3865A4C1" wp14:editId="126EB88F">
            <wp:extent cx="5942965" cy="2558164"/>
            <wp:effectExtent l="0" t="0" r="635" b="0"/>
            <wp:docPr id="505" name="image164.jpg" descr="A wall with a mural of a person holding a do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4.jpg" descr="A wall with a mural of a person holding a dog&#10;&#10;Description automatically generated"/>
                    <pic:cNvPicPr preferRelativeResize="0"/>
                  </pic:nvPicPr>
                  <pic:blipFill rotWithShape="1">
                    <a:blip r:embed="rId604"/>
                    <a:srcRect t="13093" b="29514"/>
                    <a:stretch/>
                  </pic:blipFill>
                  <pic:spPr bwMode="auto">
                    <a:xfrm>
                      <a:off x="0" y="0"/>
                      <a:ext cx="5943600" cy="2558437"/>
                    </a:xfrm>
                    <a:prstGeom prst="rect">
                      <a:avLst/>
                    </a:prstGeom>
                    <a:ln>
                      <a:noFill/>
                    </a:ln>
                    <a:extLst>
                      <a:ext uri="{53640926-AAD7-44D8-BBD7-CCE9431645EC}">
                        <a14:shadowObscured xmlns:a14="http://schemas.microsoft.com/office/drawing/2010/main"/>
                      </a:ext>
                    </a:extLst>
                  </pic:spPr>
                </pic:pic>
              </a:graphicData>
            </a:graphic>
          </wp:inline>
        </w:drawing>
      </w:r>
    </w:p>
    <w:p w14:paraId="0428D05D" w14:textId="7C5EE9BB" w:rsidR="00435EB9" w:rsidRPr="007A7768" w:rsidRDefault="009115BF" w:rsidP="009115BF">
      <w:pPr>
        <w:pStyle w:val="Caption"/>
        <w:rPr>
          <w:szCs w:val="20"/>
        </w:rPr>
      </w:pPr>
      <w:bookmarkStart w:id="673" w:name="_Ref165978216"/>
      <w:bookmarkStart w:id="674" w:name="_Toc17221003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249</w:t>
      </w:r>
      <w:r w:rsidRPr="007A7768">
        <w:rPr>
          <w:noProof/>
          <w:szCs w:val="20"/>
        </w:rPr>
        <w:fldChar w:fldCharType="end"/>
      </w:r>
      <w:bookmarkEnd w:id="673"/>
      <w:r w:rsidRPr="007A7768">
        <w:rPr>
          <w:szCs w:val="20"/>
        </w:rPr>
        <w:t xml:space="preserve">. </w:t>
      </w:r>
      <w:r w:rsidR="00435EB9" w:rsidRPr="007A7768">
        <w:rPr>
          <w:szCs w:val="20"/>
        </w:rPr>
        <w:t>Solidarity with the Chilean revolt, the EZLN in Chiapas, Mexico, and the Movement for an Autonomous Kurdistan</w:t>
      </w:r>
      <w:bookmarkEnd w:id="674"/>
    </w:p>
    <w:p w14:paraId="2CCE26AD"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Jena, Germany</w:t>
      </w:r>
    </w:p>
    <w:p w14:paraId="7BAE78BC"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2021</w:t>
      </w:r>
    </w:p>
    <w:p w14:paraId="6F5AC5D8" w14:textId="2747CB2C"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605">
        <w:r w:rsidRPr="007A7768">
          <w:rPr>
            <w:color w:val="000000" w:themeColor="text1"/>
            <w:sz w:val="20"/>
            <w:szCs w:val="20"/>
            <w:u w:val="single"/>
          </w:rPr>
          <w:t>https://www.instagram.com/p/CVxsKeRPZX8/</w:t>
        </w:r>
      </w:hyperlink>
    </w:p>
    <w:p w14:paraId="0864F1EC" w14:textId="77777777" w:rsidR="00435EB9" w:rsidRPr="007A7768" w:rsidRDefault="00435EB9" w:rsidP="00435EB9">
      <w:pPr>
        <w:tabs>
          <w:tab w:val="left" w:pos="1800"/>
        </w:tabs>
        <w:rPr>
          <w:color w:val="000000" w:themeColor="text1"/>
          <w:sz w:val="20"/>
          <w:szCs w:val="20"/>
        </w:rPr>
      </w:pPr>
    </w:p>
    <w:p w14:paraId="23A1A75A" w14:textId="26063CE3" w:rsidR="00435EB9" w:rsidRPr="007A7768" w:rsidRDefault="00000000" w:rsidP="00435EB9">
      <w:pPr>
        <w:tabs>
          <w:tab w:val="left" w:pos="1800"/>
        </w:tabs>
        <w:rPr>
          <w:rStyle w:val="Hyperlink"/>
          <w:color w:val="000000" w:themeColor="text1"/>
          <w:sz w:val="20"/>
          <w:szCs w:val="20"/>
        </w:rPr>
      </w:pPr>
      <w:hyperlink w:anchor="fig_248" w:history="1">
        <w:r w:rsidR="00750975"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71</w:t>
      </w:r>
    </w:p>
    <w:p w14:paraId="585A9EEA" w14:textId="77777777" w:rsidR="008D2FB3" w:rsidRPr="007A7768" w:rsidRDefault="008D2FB3" w:rsidP="00435EB9">
      <w:pPr>
        <w:tabs>
          <w:tab w:val="left" w:pos="1800"/>
        </w:tabs>
        <w:rPr>
          <w:color w:val="000000" w:themeColor="text1"/>
          <w:sz w:val="20"/>
          <w:szCs w:val="20"/>
        </w:rPr>
      </w:pPr>
    </w:p>
    <w:p w14:paraId="2F3698A5" w14:textId="77777777" w:rsidR="009115BF" w:rsidRPr="007A7768" w:rsidRDefault="00435EB9" w:rsidP="009115BF">
      <w:pPr>
        <w:keepNext/>
        <w:rPr>
          <w:color w:val="000000" w:themeColor="text1"/>
          <w:sz w:val="20"/>
          <w:szCs w:val="20"/>
        </w:rPr>
      </w:pPr>
      <w:r w:rsidRPr="007A7768">
        <w:rPr>
          <w:noProof/>
          <w:color w:val="000000" w:themeColor="text1"/>
          <w:sz w:val="20"/>
          <w:szCs w:val="20"/>
        </w:rPr>
        <w:drawing>
          <wp:inline distT="0" distB="0" distL="0" distR="0" wp14:anchorId="595E443E" wp14:editId="54ADAE58">
            <wp:extent cx="5943301" cy="2286000"/>
            <wp:effectExtent l="0" t="0" r="635" b="0"/>
            <wp:docPr id="503" name="image169.jpg" descr="A wall with graffiti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9.jpg" descr="A wall with graffiti on it&#10;&#10;Description automatically generated"/>
                    <pic:cNvPicPr preferRelativeResize="0"/>
                  </pic:nvPicPr>
                  <pic:blipFill rotWithShape="1">
                    <a:blip r:embed="rId606"/>
                    <a:srcRect t="11622" b="20103"/>
                    <a:stretch/>
                  </pic:blipFill>
                  <pic:spPr bwMode="auto">
                    <a:xfrm>
                      <a:off x="0" y="0"/>
                      <a:ext cx="5943600" cy="2286115"/>
                    </a:xfrm>
                    <a:prstGeom prst="rect">
                      <a:avLst/>
                    </a:prstGeom>
                    <a:ln>
                      <a:noFill/>
                    </a:ln>
                    <a:extLst>
                      <a:ext uri="{53640926-AAD7-44D8-BBD7-CCE9431645EC}">
                        <a14:shadowObscured xmlns:a14="http://schemas.microsoft.com/office/drawing/2010/main"/>
                      </a:ext>
                    </a:extLst>
                  </pic:spPr>
                </pic:pic>
              </a:graphicData>
            </a:graphic>
          </wp:inline>
        </w:drawing>
      </w:r>
    </w:p>
    <w:p w14:paraId="476019EF" w14:textId="121E3596" w:rsidR="00435EB9" w:rsidRPr="007A7768" w:rsidRDefault="009115BF" w:rsidP="009115BF">
      <w:pPr>
        <w:pStyle w:val="Caption"/>
        <w:rPr>
          <w:i w:val="0"/>
          <w:iCs w:val="0"/>
          <w:szCs w:val="20"/>
        </w:rPr>
      </w:pPr>
      <w:bookmarkStart w:id="675" w:name="_Ref165978282"/>
      <w:bookmarkStart w:id="676" w:name="_Toc17221003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250</w:t>
      </w:r>
      <w:r w:rsidRPr="007A7768">
        <w:rPr>
          <w:noProof/>
          <w:szCs w:val="20"/>
        </w:rPr>
        <w:fldChar w:fldCharType="end"/>
      </w:r>
      <w:bookmarkEnd w:id="675"/>
      <w:r w:rsidRPr="007A7768">
        <w:rPr>
          <w:szCs w:val="20"/>
        </w:rPr>
        <w:t>.</w:t>
      </w:r>
      <w:r w:rsidR="00435EB9" w:rsidRPr="007A7768">
        <w:rPr>
          <w:szCs w:val="20"/>
        </w:rPr>
        <w:t xml:space="preserve"> Viva La </w:t>
      </w:r>
      <w:proofErr w:type="spellStart"/>
      <w:r w:rsidR="00435EB9" w:rsidRPr="007A7768">
        <w:rPr>
          <w:szCs w:val="20"/>
        </w:rPr>
        <w:t>Rebelion</w:t>
      </w:r>
      <w:proofErr w:type="spellEnd"/>
      <w:r w:rsidR="00435EB9" w:rsidRPr="007A7768">
        <w:rPr>
          <w:szCs w:val="20"/>
        </w:rPr>
        <w:t xml:space="preserve"> </w:t>
      </w:r>
      <w:proofErr w:type="spellStart"/>
      <w:r w:rsidR="00435EB9" w:rsidRPr="007A7768">
        <w:rPr>
          <w:szCs w:val="20"/>
        </w:rPr>
        <w:t>en</w:t>
      </w:r>
      <w:proofErr w:type="spellEnd"/>
      <w:r w:rsidR="00435EB9" w:rsidRPr="007A7768">
        <w:rPr>
          <w:szCs w:val="20"/>
        </w:rPr>
        <w:t xml:space="preserve"> Chile</w:t>
      </w:r>
      <w:bookmarkEnd w:id="676"/>
    </w:p>
    <w:p w14:paraId="4CCFBB64" w14:textId="5380051D" w:rsidR="00435EB9" w:rsidRPr="007A7768" w:rsidRDefault="00435EB9" w:rsidP="00435EB9">
      <w:pPr>
        <w:rPr>
          <w:color w:val="000000" w:themeColor="text1"/>
          <w:sz w:val="20"/>
          <w:szCs w:val="20"/>
        </w:rPr>
      </w:pPr>
      <w:r w:rsidRPr="007A7768">
        <w:rPr>
          <w:color w:val="000000" w:themeColor="text1"/>
          <w:sz w:val="20"/>
          <w:szCs w:val="20"/>
        </w:rPr>
        <w:t>Location: San Miguel,</w:t>
      </w:r>
      <w:r w:rsidR="00B73EF2" w:rsidRPr="007A7768">
        <w:rPr>
          <w:color w:val="000000" w:themeColor="text1"/>
          <w:sz w:val="20"/>
          <w:szCs w:val="20"/>
        </w:rPr>
        <w:t xml:space="preserve"> Buenos Aires,</w:t>
      </w:r>
      <w:r w:rsidRPr="007A7768">
        <w:rPr>
          <w:color w:val="000000" w:themeColor="text1"/>
          <w:sz w:val="20"/>
          <w:szCs w:val="20"/>
        </w:rPr>
        <w:t xml:space="preserve"> Argentina</w:t>
      </w:r>
    </w:p>
    <w:p w14:paraId="5854D5CD" w14:textId="77777777" w:rsidR="00435EB9" w:rsidRPr="007A7768" w:rsidRDefault="00435EB9" w:rsidP="00435EB9">
      <w:pPr>
        <w:rPr>
          <w:color w:val="000000" w:themeColor="text1"/>
          <w:sz w:val="20"/>
          <w:szCs w:val="20"/>
        </w:rPr>
      </w:pPr>
      <w:r w:rsidRPr="007A7768">
        <w:rPr>
          <w:color w:val="000000" w:themeColor="text1"/>
          <w:sz w:val="20"/>
          <w:szCs w:val="20"/>
        </w:rPr>
        <w:t>Date: 2019</w:t>
      </w:r>
    </w:p>
    <w:p w14:paraId="499AF795" w14:textId="77777777" w:rsidR="00435EB9" w:rsidRPr="007A7768" w:rsidRDefault="00435EB9" w:rsidP="00435EB9">
      <w:pPr>
        <w:rPr>
          <w:color w:val="000000" w:themeColor="text1"/>
          <w:sz w:val="20"/>
          <w:szCs w:val="20"/>
        </w:rPr>
      </w:pPr>
      <w:r w:rsidRPr="007A7768">
        <w:rPr>
          <w:color w:val="000000" w:themeColor="text1"/>
          <w:sz w:val="20"/>
          <w:szCs w:val="20"/>
        </w:rPr>
        <w:t>Artist: PTS Youth Group</w:t>
      </w:r>
    </w:p>
    <w:p w14:paraId="5918EE5D" w14:textId="15CD6000"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607">
        <w:r w:rsidRPr="007A7768">
          <w:rPr>
            <w:color w:val="000000" w:themeColor="text1"/>
            <w:sz w:val="20"/>
            <w:szCs w:val="20"/>
            <w:u w:val="single"/>
          </w:rPr>
          <w:t>https://www.laizquierdadiario.com/San-Miguel-la-Policia-amedrento-a-jovenes-que-hacian-mural-por-Chile-y-Bolivia</w:t>
        </w:r>
      </w:hyperlink>
    </w:p>
    <w:p w14:paraId="2C7D3A75" w14:textId="77777777" w:rsidR="00435EB9" w:rsidRPr="007A7768" w:rsidRDefault="00435EB9" w:rsidP="00435EB9">
      <w:pPr>
        <w:rPr>
          <w:color w:val="000000" w:themeColor="text1"/>
          <w:sz w:val="20"/>
          <w:szCs w:val="20"/>
        </w:rPr>
      </w:pPr>
    </w:p>
    <w:p w14:paraId="5B3857B8" w14:textId="5877BB32" w:rsidR="00435EB9" w:rsidRPr="007A7768" w:rsidRDefault="00000000" w:rsidP="00435EB9">
      <w:pPr>
        <w:rPr>
          <w:color w:val="000000" w:themeColor="text1"/>
          <w:sz w:val="20"/>
          <w:szCs w:val="20"/>
        </w:rPr>
      </w:pPr>
      <w:hyperlink w:anchor="fig_250" w:history="1">
        <w:r w:rsidR="00750975"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71</w:t>
      </w:r>
    </w:p>
    <w:p w14:paraId="2437EA4C" w14:textId="77777777" w:rsidR="00435EB9" w:rsidRPr="007A7768" w:rsidRDefault="00435EB9" w:rsidP="00435EB9">
      <w:pPr>
        <w:rPr>
          <w:color w:val="000000" w:themeColor="text1"/>
          <w:sz w:val="20"/>
          <w:szCs w:val="20"/>
        </w:rPr>
      </w:pPr>
    </w:p>
    <w:p w14:paraId="0444FF16" w14:textId="77777777" w:rsidR="009115BF" w:rsidRPr="007A7768" w:rsidRDefault="00435EB9" w:rsidP="009115BF">
      <w:pPr>
        <w:keepNext/>
        <w:rPr>
          <w:color w:val="000000" w:themeColor="text1"/>
          <w:sz w:val="20"/>
          <w:szCs w:val="20"/>
        </w:rPr>
      </w:pPr>
      <w:r w:rsidRPr="007A7768">
        <w:rPr>
          <w:noProof/>
          <w:color w:val="000000" w:themeColor="text1"/>
          <w:sz w:val="20"/>
          <w:szCs w:val="20"/>
        </w:rPr>
        <w:lastRenderedPageBreak/>
        <w:drawing>
          <wp:inline distT="0" distB="0" distL="0" distR="0" wp14:anchorId="3EE84917" wp14:editId="7048CA00">
            <wp:extent cx="5943600" cy="3566160"/>
            <wp:effectExtent l="0" t="0" r="0" b="0"/>
            <wp:docPr id="493" name="image153.jpg" descr="A person sitting on a wall with a mura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3.jpg" descr="A person sitting on a wall with a mural&#10;&#10;Description automatically generated"/>
                    <pic:cNvPicPr preferRelativeResize="0"/>
                  </pic:nvPicPr>
                  <pic:blipFill>
                    <a:blip r:embed="rId608"/>
                    <a:srcRect/>
                    <a:stretch>
                      <a:fillRect/>
                    </a:stretch>
                  </pic:blipFill>
                  <pic:spPr>
                    <a:xfrm>
                      <a:off x="0" y="0"/>
                      <a:ext cx="5943600" cy="3566160"/>
                    </a:xfrm>
                    <a:prstGeom prst="rect">
                      <a:avLst/>
                    </a:prstGeom>
                    <a:ln/>
                  </pic:spPr>
                </pic:pic>
              </a:graphicData>
            </a:graphic>
          </wp:inline>
        </w:drawing>
      </w:r>
    </w:p>
    <w:p w14:paraId="57782968" w14:textId="3E75A98D" w:rsidR="00435EB9" w:rsidRPr="007A7768" w:rsidRDefault="009115BF" w:rsidP="009115BF">
      <w:pPr>
        <w:pStyle w:val="Caption"/>
        <w:rPr>
          <w:i w:val="0"/>
          <w:iCs w:val="0"/>
          <w:szCs w:val="20"/>
        </w:rPr>
      </w:pPr>
      <w:bookmarkStart w:id="677" w:name="_Ref165978312"/>
      <w:bookmarkStart w:id="678" w:name="_Toc17221003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251</w:t>
      </w:r>
      <w:r w:rsidRPr="007A7768">
        <w:rPr>
          <w:noProof/>
          <w:szCs w:val="20"/>
        </w:rPr>
        <w:fldChar w:fldCharType="end"/>
      </w:r>
      <w:bookmarkEnd w:id="677"/>
      <w:r w:rsidRPr="007A7768">
        <w:rPr>
          <w:szCs w:val="20"/>
        </w:rPr>
        <w:t>.</w:t>
      </w:r>
      <w:r w:rsidR="00435EB9" w:rsidRPr="007A7768">
        <w:rPr>
          <w:szCs w:val="20"/>
        </w:rPr>
        <w:t xml:space="preserve"> Por La Hermandad Entre Los Pueblos </w:t>
      </w:r>
      <w:proofErr w:type="spellStart"/>
      <w:r w:rsidR="00435EB9" w:rsidRPr="007A7768">
        <w:rPr>
          <w:szCs w:val="20"/>
        </w:rPr>
        <w:t>Latinoamericanos</w:t>
      </w:r>
      <w:bookmarkEnd w:id="678"/>
      <w:proofErr w:type="spellEnd"/>
    </w:p>
    <w:p w14:paraId="37D97045" w14:textId="77777777" w:rsidR="00435EB9" w:rsidRPr="007A7768" w:rsidRDefault="00435EB9" w:rsidP="00435EB9">
      <w:pPr>
        <w:rPr>
          <w:color w:val="000000" w:themeColor="text1"/>
          <w:sz w:val="20"/>
          <w:szCs w:val="20"/>
        </w:rPr>
      </w:pPr>
      <w:r w:rsidRPr="007A7768">
        <w:rPr>
          <w:color w:val="000000" w:themeColor="text1"/>
          <w:sz w:val="20"/>
          <w:szCs w:val="20"/>
        </w:rPr>
        <w:t>Location: Potosi, Bolivia</w:t>
      </w:r>
    </w:p>
    <w:p w14:paraId="2BB4D9B7" w14:textId="77777777" w:rsidR="00435EB9" w:rsidRPr="007A7768" w:rsidRDefault="00435EB9" w:rsidP="00435EB9">
      <w:pPr>
        <w:rPr>
          <w:color w:val="000000" w:themeColor="text1"/>
          <w:sz w:val="20"/>
          <w:szCs w:val="20"/>
        </w:rPr>
      </w:pPr>
      <w:r w:rsidRPr="007A7768">
        <w:rPr>
          <w:color w:val="000000" w:themeColor="text1"/>
          <w:sz w:val="20"/>
          <w:szCs w:val="20"/>
        </w:rPr>
        <w:t>Date: 2008</w:t>
      </w:r>
    </w:p>
    <w:p w14:paraId="5411025E" w14:textId="54A2FC83" w:rsidR="00435EB9" w:rsidRPr="007A7768" w:rsidRDefault="00435EB9" w:rsidP="00435EB9">
      <w:pPr>
        <w:rPr>
          <w:color w:val="000000" w:themeColor="text1"/>
          <w:sz w:val="20"/>
          <w:szCs w:val="20"/>
        </w:rPr>
      </w:pPr>
      <w:r w:rsidRPr="007A7768">
        <w:rPr>
          <w:color w:val="000000" w:themeColor="text1"/>
          <w:sz w:val="20"/>
          <w:szCs w:val="20"/>
        </w:rPr>
        <w:t xml:space="preserve">Source: </w:t>
      </w:r>
      <w:hyperlink r:id="rId609">
        <w:r w:rsidRPr="007A7768">
          <w:rPr>
            <w:color w:val="000000" w:themeColor="text1"/>
            <w:sz w:val="20"/>
            <w:szCs w:val="20"/>
            <w:u w:val="single"/>
          </w:rPr>
          <w:t>https://anticonquista.com/2018/12/25/decolonizing-nationalism-in-latin-america/</w:t>
        </w:r>
      </w:hyperlink>
      <w:r w:rsidRPr="007A7768">
        <w:rPr>
          <w:color w:val="000000" w:themeColor="text1"/>
          <w:sz w:val="20"/>
          <w:szCs w:val="20"/>
          <w:u w:val="single"/>
        </w:rPr>
        <w:t xml:space="preserve"> </w:t>
      </w:r>
      <w:r w:rsidRPr="007A7768">
        <w:rPr>
          <w:color w:val="000000" w:themeColor="text1"/>
          <w:sz w:val="20"/>
          <w:szCs w:val="20"/>
        </w:rPr>
        <w:t xml:space="preserve">&amp; </w:t>
      </w:r>
      <w:hyperlink r:id="rId610">
        <w:r w:rsidRPr="007A7768">
          <w:rPr>
            <w:color w:val="000000" w:themeColor="text1"/>
            <w:sz w:val="20"/>
            <w:szCs w:val="20"/>
            <w:u w:val="single"/>
          </w:rPr>
          <w:t>https://www.flickr.com/photos/gordogossa/2279689751</w:t>
        </w:r>
      </w:hyperlink>
    </w:p>
    <w:p w14:paraId="2B94B587" w14:textId="090A693C" w:rsidR="00435EB9" w:rsidRPr="007A7768" w:rsidRDefault="00435EB9" w:rsidP="00435EB9">
      <w:pPr>
        <w:rPr>
          <w:color w:val="000000" w:themeColor="text1"/>
          <w:sz w:val="20"/>
          <w:szCs w:val="20"/>
          <w:u w:val="single"/>
        </w:rPr>
      </w:pPr>
    </w:p>
    <w:p w14:paraId="478608E8" w14:textId="01CFACBB" w:rsidR="00BE15E8" w:rsidRPr="007A7768" w:rsidRDefault="00000000" w:rsidP="00BE15E8">
      <w:pPr>
        <w:tabs>
          <w:tab w:val="left" w:pos="1800"/>
        </w:tabs>
        <w:rPr>
          <w:color w:val="000000" w:themeColor="text1"/>
          <w:sz w:val="20"/>
          <w:szCs w:val="20"/>
        </w:rPr>
      </w:pPr>
      <w:hyperlink w:anchor="fig_255" w:history="1">
        <w:r w:rsidR="00BE15E8"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71</w:t>
      </w:r>
    </w:p>
    <w:p w14:paraId="6F73C629" w14:textId="470E3E7F" w:rsidR="00BE15E8" w:rsidRPr="007A7768" w:rsidRDefault="00BE15E8" w:rsidP="00435EB9">
      <w:pPr>
        <w:rPr>
          <w:color w:val="000000" w:themeColor="text1"/>
          <w:sz w:val="20"/>
          <w:szCs w:val="20"/>
          <w:u w:val="single"/>
        </w:rPr>
      </w:pPr>
    </w:p>
    <w:p w14:paraId="08807A0A" w14:textId="43D67453" w:rsidR="008D2FB3" w:rsidRPr="007A7768" w:rsidRDefault="008D2FB3" w:rsidP="00435EB9">
      <w:pPr>
        <w:rPr>
          <w:color w:val="000000" w:themeColor="text1"/>
          <w:sz w:val="20"/>
          <w:szCs w:val="20"/>
          <w:u w:val="single"/>
        </w:rPr>
      </w:pPr>
    </w:p>
    <w:p w14:paraId="153971D1" w14:textId="57D01459" w:rsidR="008D2FB3" w:rsidRPr="007A7768" w:rsidRDefault="008D2FB3" w:rsidP="00435EB9">
      <w:pPr>
        <w:rPr>
          <w:color w:val="000000" w:themeColor="text1"/>
          <w:sz w:val="20"/>
          <w:szCs w:val="20"/>
          <w:u w:val="single"/>
        </w:rPr>
      </w:pPr>
    </w:p>
    <w:p w14:paraId="64A987BA" w14:textId="56C8CBE7" w:rsidR="008D2FB3" w:rsidRPr="007A7768" w:rsidRDefault="008D2FB3" w:rsidP="00435EB9">
      <w:pPr>
        <w:rPr>
          <w:color w:val="000000" w:themeColor="text1"/>
          <w:sz w:val="20"/>
          <w:szCs w:val="20"/>
          <w:u w:val="single"/>
        </w:rPr>
      </w:pPr>
    </w:p>
    <w:p w14:paraId="704334E2" w14:textId="5D50A561" w:rsidR="008D2FB3" w:rsidRPr="007A7768" w:rsidRDefault="008D2FB3" w:rsidP="00435EB9">
      <w:pPr>
        <w:rPr>
          <w:color w:val="000000" w:themeColor="text1"/>
          <w:sz w:val="20"/>
          <w:szCs w:val="20"/>
          <w:u w:val="single"/>
        </w:rPr>
      </w:pPr>
    </w:p>
    <w:p w14:paraId="79E56E00" w14:textId="71B9E830" w:rsidR="008D2FB3" w:rsidRPr="007A7768" w:rsidRDefault="008D2FB3" w:rsidP="00435EB9">
      <w:pPr>
        <w:rPr>
          <w:color w:val="000000" w:themeColor="text1"/>
          <w:sz w:val="20"/>
          <w:szCs w:val="20"/>
          <w:u w:val="single"/>
        </w:rPr>
      </w:pPr>
    </w:p>
    <w:p w14:paraId="040D72C0" w14:textId="77777777" w:rsidR="008D2FB3" w:rsidRPr="007A7768" w:rsidRDefault="008D2FB3" w:rsidP="00435EB9">
      <w:pPr>
        <w:rPr>
          <w:color w:val="000000" w:themeColor="text1"/>
          <w:sz w:val="20"/>
          <w:szCs w:val="20"/>
          <w:u w:val="single"/>
        </w:rPr>
      </w:pPr>
    </w:p>
    <w:p w14:paraId="1FF6B274" w14:textId="77777777" w:rsidR="009115BF" w:rsidRPr="007A7768" w:rsidRDefault="00435EB9" w:rsidP="009115BF">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337A4941" wp14:editId="0543D243">
            <wp:extent cx="5942661" cy="2607013"/>
            <wp:effectExtent l="0" t="0" r="1270" b="0"/>
            <wp:docPr id="491" name="image163.jpg" descr="A wall with graffiti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3.jpg" descr="A wall with graffiti on it&#10;&#10;Description automatically generated"/>
                    <pic:cNvPicPr preferRelativeResize="0"/>
                  </pic:nvPicPr>
                  <pic:blipFill rotWithShape="1">
                    <a:blip r:embed="rId611"/>
                    <a:srcRect t="23350" b="18157"/>
                    <a:stretch/>
                  </pic:blipFill>
                  <pic:spPr bwMode="auto">
                    <a:xfrm>
                      <a:off x="0" y="0"/>
                      <a:ext cx="5943600" cy="2607425"/>
                    </a:xfrm>
                    <a:prstGeom prst="rect">
                      <a:avLst/>
                    </a:prstGeom>
                    <a:ln>
                      <a:noFill/>
                    </a:ln>
                    <a:extLst>
                      <a:ext uri="{53640926-AAD7-44D8-BBD7-CCE9431645EC}">
                        <a14:shadowObscured xmlns:a14="http://schemas.microsoft.com/office/drawing/2010/main"/>
                      </a:ext>
                    </a:extLst>
                  </pic:spPr>
                </pic:pic>
              </a:graphicData>
            </a:graphic>
          </wp:inline>
        </w:drawing>
      </w:r>
    </w:p>
    <w:p w14:paraId="6A2C80AE" w14:textId="50773A68" w:rsidR="00435EB9" w:rsidRPr="007A7768" w:rsidRDefault="009115BF" w:rsidP="009115BF">
      <w:pPr>
        <w:pStyle w:val="Caption"/>
        <w:rPr>
          <w:szCs w:val="20"/>
        </w:rPr>
      </w:pPr>
      <w:bookmarkStart w:id="679" w:name="_Ref165978364"/>
      <w:bookmarkStart w:id="680" w:name="_Toc17221003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252</w:t>
      </w:r>
      <w:r w:rsidRPr="007A7768">
        <w:rPr>
          <w:noProof/>
          <w:szCs w:val="20"/>
        </w:rPr>
        <w:fldChar w:fldCharType="end"/>
      </w:r>
      <w:bookmarkEnd w:id="679"/>
      <w:r w:rsidRPr="007A7768">
        <w:rPr>
          <w:szCs w:val="20"/>
        </w:rPr>
        <w:t>.</w:t>
      </w:r>
      <w:r w:rsidR="00435EB9" w:rsidRPr="007A7768">
        <w:rPr>
          <w:szCs w:val="20"/>
        </w:rPr>
        <w:t xml:space="preserve"> </w:t>
      </w:r>
      <w:proofErr w:type="spellStart"/>
      <w:r w:rsidR="00435EB9" w:rsidRPr="007A7768">
        <w:rPr>
          <w:szCs w:val="20"/>
        </w:rPr>
        <w:t>Solidaridad</w:t>
      </w:r>
      <w:proofErr w:type="spellEnd"/>
      <w:r w:rsidR="00435EB9" w:rsidRPr="007A7768">
        <w:rPr>
          <w:szCs w:val="20"/>
        </w:rPr>
        <w:t xml:space="preserve"> </w:t>
      </w:r>
      <w:proofErr w:type="spellStart"/>
      <w:r w:rsidR="00435EB9" w:rsidRPr="007A7768">
        <w:rPr>
          <w:szCs w:val="20"/>
        </w:rPr>
        <w:t>como</w:t>
      </w:r>
      <w:proofErr w:type="spellEnd"/>
      <w:r w:rsidR="00435EB9" w:rsidRPr="007A7768">
        <w:rPr>
          <w:szCs w:val="20"/>
        </w:rPr>
        <w:t xml:space="preserve"> </w:t>
      </w:r>
      <w:proofErr w:type="spellStart"/>
      <w:r w:rsidR="00435EB9" w:rsidRPr="007A7768">
        <w:rPr>
          <w:szCs w:val="20"/>
        </w:rPr>
        <w:t>Arma</w:t>
      </w:r>
      <w:proofErr w:type="spellEnd"/>
      <w:r w:rsidR="00435EB9" w:rsidRPr="007A7768">
        <w:rPr>
          <w:szCs w:val="20"/>
        </w:rPr>
        <w:t xml:space="preserve"> (Solidarity as a Weapon) I</w:t>
      </w:r>
      <w:bookmarkEnd w:id="680"/>
    </w:p>
    <w:p w14:paraId="485174C5"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Chile</w:t>
      </w:r>
    </w:p>
    <w:p w14:paraId="77F98713"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2022</w:t>
      </w:r>
    </w:p>
    <w:p w14:paraId="3ABFD81E"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Artist: Boa </w:t>
      </w:r>
      <w:proofErr w:type="spellStart"/>
      <w:r w:rsidRPr="007A7768">
        <w:rPr>
          <w:color w:val="000000" w:themeColor="text1"/>
          <w:sz w:val="20"/>
          <w:szCs w:val="20"/>
        </w:rPr>
        <w:t>Solnegro</w:t>
      </w:r>
      <w:proofErr w:type="spellEnd"/>
    </w:p>
    <w:p w14:paraId="6CD2C63F" w14:textId="27DCC578"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612">
        <w:r w:rsidRPr="007A7768">
          <w:rPr>
            <w:color w:val="000000" w:themeColor="text1"/>
            <w:sz w:val="20"/>
            <w:szCs w:val="20"/>
            <w:u w:val="single"/>
          </w:rPr>
          <w:t>https://www.instagram.com/p/CcjTVvpvYt1/?img_index=1</w:t>
        </w:r>
      </w:hyperlink>
    </w:p>
    <w:p w14:paraId="6D0C466F" w14:textId="4C5D9184" w:rsidR="00435EB9" w:rsidRPr="007A7768" w:rsidRDefault="00435EB9" w:rsidP="00435EB9">
      <w:pPr>
        <w:tabs>
          <w:tab w:val="left" w:pos="1800"/>
        </w:tabs>
        <w:rPr>
          <w:color w:val="000000" w:themeColor="text1"/>
          <w:sz w:val="20"/>
          <w:szCs w:val="20"/>
          <w:u w:val="single"/>
        </w:rPr>
      </w:pPr>
      <w:r w:rsidRPr="007A7768">
        <w:rPr>
          <w:color w:val="000000" w:themeColor="text1"/>
          <w:sz w:val="20"/>
          <w:szCs w:val="20"/>
        </w:rPr>
        <w:t xml:space="preserve">&amp; </w:t>
      </w:r>
      <w:hyperlink r:id="rId613">
        <w:r w:rsidRPr="007A7768">
          <w:rPr>
            <w:color w:val="000000" w:themeColor="text1"/>
            <w:sz w:val="20"/>
            <w:szCs w:val="20"/>
            <w:u w:val="single"/>
          </w:rPr>
          <w:t>https://www.instagram.com/p/CKooZd0pn3S/</w:t>
        </w:r>
      </w:hyperlink>
    </w:p>
    <w:p w14:paraId="49C8EA46" w14:textId="3BD0560C" w:rsidR="00BE15E8" w:rsidRPr="007A7768" w:rsidRDefault="00BE15E8" w:rsidP="00435EB9">
      <w:pPr>
        <w:tabs>
          <w:tab w:val="left" w:pos="1800"/>
        </w:tabs>
        <w:rPr>
          <w:color w:val="000000" w:themeColor="text1"/>
          <w:sz w:val="20"/>
          <w:szCs w:val="20"/>
          <w:u w:val="single"/>
        </w:rPr>
      </w:pPr>
    </w:p>
    <w:p w14:paraId="0BF9CBC1" w14:textId="0B50A704" w:rsidR="00BE15E8" w:rsidRPr="007A7768" w:rsidRDefault="00000000" w:rsidP="00BE15E8">
      <w:pPr>
        <w:tabs>
          <w:tab w:val="left" w:pos="1800"/>
        </w:tabs>
        <w:rPr>
          <w:color w:val="000000" w:themeColor="text1"/>
          <w:sz w:val="20"/>
          <w:szCs w:val="20"/>
        </w:rPr>
      </w:pPr>
      <w:hyperlink w:anchor="fig_255" w:history="1">
        <w:r w:rsidR="00BE15E8"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71</w:t>
      </w:r>
    </w:p>
    <w:p w14:paraId="4281E34D" w14:textId="77777777" w:rsidR="00BE15E8" w:rsidRPr="007A7768" w:rsidRDefault="00BE15E8" w:rsidP="00435EB9">
      <w:pPr>
        <w:tabs>
          <w:tab w:val="left" w:pos="1800"/>
        </w:tabs>
        <w:rPr>
          <w:color w:val="000000" w:themeColor="text1"/>
          <w:sz w:val="20"/>
          <w:szCs w:val="20"/>
        </w:rPr>
      </w:pPr>
    </w:p>
    <w:p w14:paraId="0AF711BB" w14:textId="77777777" w:rsidR="00435EB9" w:rsidRPr="007A7768" w:rsidRDefault="00435EB9" w:rsidP="00435EB9">
      <w:pPr>
        <w:tabs>
          <w:tab w:val="left" w:pos="1800"/>
        </w:tabs>
        <w:rPr>
          <w:color w:val="000000" w:themeColor="text1"/>
          <w:sz w:val="20"/>
          <w:szCs w:val="20"/>
        </w:rPr>
      </w:pPr>
    </w:p>
    <w:p w14:paraId="2F97510C" w14:textId="77777777" w:rsidR="00704EAA" w:rsidRPr="007A7768" w:rsidRDefault="00435EB9" w:rsidP="00704EAA">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72A60DDA" wp14:editId="5439C382">
            <wp:extent cx="5941173" cy="2023353"/>
            <wp:effectExtent l="0" t="0" r="2540" b="0"/>
            <wp:docPr id="497" name="image159.jpg" descr="A wall with graffiti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9.jpg" descr="A wall with graffiti on it&#10;&#10;Description automatically generated"/>
                    <pic:cNvPicPr preferRelativeResize="0"/>
                  </pic:nvPicPr>
                  <pic:blipFill rotWithShape="1">
                    <a:blip r:embed="rId614"/>
                    <a:srcRect t="27060" b="27531"/>
                    <a:stretch/>
                  </pic:blipFill>
                  <pic:spPr bwMode="auto">
                    <a:xfrm>
                      <a:off x="0" y="0"/>
                      <a:ext cx="5943600" cy="2024180"/>
                    </a:xfrm>
                    <a:prstGeom prst="rect">
                      <a:avLst/>
                    </a:prstGeom>
                    <a:ln>
                      <a:noFill/>
                    </a:ln>
                    <a:extLst>
                      <a:ext uri="{53640926-AAD7-44D8-BBD7-CCE9431645EC}">
                        <a14:shadowObscured xmlns:a14="http://schemas.microsoft.com/office/drawing/2010/main"/>
                      </a:ext>
                    </a:extLst>
                  </pic:spPr>
                </pic:pic>
              </a:graphicData>
            </a:graphic>
          </wp:inline>
        </w:drawing>
      </w:r>
    </w:p>
    <w:p w14:paraId="3526AFFE" w14:textId="4CA0C586" w:rsidR="00435EB9" w:rsidRPr="007A7768" w:rsidRDefault="00704EAA" w:rsidP="001E0BE4">
      <w:pPr>
        <w:pStyle w:val="Caption"/>
        <w:rPr>
          <w:szCs w:val="20"/>
        </w:rPr>
      </w:pPr>
      <w:bookmarkStart w:id="681" w:name="_Ref165978368"/>
      <w:bookmarkStart w:id="682" w:name="_Toc17221003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253</w:t>
      </w:r>
      <w:r w:rsidRPr="007A7768">
        <w:rPr>
          <w:noProof/>
          <w:szCs w:val="20"/>
        </w:rPr>
        <w:fldChar w:fldCharType="end"/>
      </w:r>
      <w:bookmarkEnd w:id="681"/>
      <w:r w:rsidRPr="007A7768">
        <w:rPr>
          <w:szCs w:val="20"/>
        </w:rPr>
        <w:t>.</w:t>
      </w:r>
      <w:r w:rsidR="00435EB9" w:rsidRPr="007A7768">
        <w:rPr>
          <w:szCs w:val="20"/>
        </w:rPr>
        <w:t xml:space="preserve"> </w:t>
      </w:r>
      <w:proofErr w:type="spellStart"/>
      <w:r w:rsidR="00435EB9" w:rsidRPr="007A7768">
        <w:rPr>
          <w:szCs w:val="20"/>
        </w:rPr>
        <w:t>Solidaridad</w:t>
      </w:r>
      <w:proofErr w:type="spellEnd"/>
      <w:r w:rsidR="00435EB9" w:rsidRPr="007A7768">
        <w:rPr>
          <w:szCs w:val="20"/>
        </w:rPr>
        <w:t xml:space="preserve"> </w:t>
      </w:r>
      <w:proofErr w:type="spellStart"/>
      <w:r w:rsidR="00435EB9" w:rsidRPr="007A7768">
        <w:rPr>
          <w:szCs w:val="20"/>
        </w:rPr>
        <w:t>como</w:t>
      </w:r>
      <w:proofErr w:type="spellEnd"/>
      <w:r w:rsidR="00435EB9" w:rsidRPr="007A7768">
        <w:rPr>
          <w:szCs w:val="20"/>
        </w:rPr>
        <w:t xml:space="preserve"> </w:t>
      </w:r>
      <w:proofErr w:type="spellStart"/>
      <w:r w:rsidR="00435EB9" w:rsidRPr="007A7768">
        <w:rPr>
          <w:szCs w:val="20"/>
        </w:rPr>
        <w:t>Arma</w:t>
      </w:r>
      <w:proofErr w:type="spellEnd"/>
      <w:r w:rsidR="00435EB9" w:rsidRPr="007A7768">
        <w:rPr>
          <w:szCs w:val="20"/>
        </w:rPr>
        <w:t xml:space="preserve"> (Solidarity as a Weapon) II</w:t>
      </w:r>
      <w:bookmarkEnd w:id="682"/>
    </w:p>
    <w:p w14:paraId="283A7360"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Chile</w:t>
      </w:r>
    </w:p>
    <w:p w14:paraId="6568E404"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2022</w:t>
      </w:r>
    </w:p>
    <w:p w14:paraId="04006BDC"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Artist: Boa </w:t>
      </w:r>
      <w:proofErr w:type="spellStart"/>
      <w:r w:rsidRPr="007A7768">
        <w:rPr>
          <w:color w:val="000000" w:themeColor="text1"/>
          <w:sz w:val="20"/>
          <w:szCs w:val="20"/>
        </w:rPr>
        <w:t>Solnegro</w:t>
      </w:r>
      <w:proofErr w:type="spellEnd"/>
    </w:p>
    <w:p w14:paraId="1F369ACF" w14:textId="0BC6F0FF"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615">
        <w:r w:rsidRPr="007A7768">
          <w:rPr>
            <w:color w:val="000000" w:themeColor="text1"/>
            <w:sz w:val="20"/>
            <w:szCs w:val="20"/>
            <w:u w:val="single"/>
          </w:rPr>
          <w:t>https://www.instagram.com/p/CcjTVvpvYt1/?img_index=1</w:t>
        </w:r>
      </w:hyperlink>
    </w:p>
    <w:p w14:paraId="0CDDC068" w14:textId="3B8BC6BD" w:rsidR="00435EB9" w:rsidRPr="007A7768" w:rsidRDefault="00435EB9" w:rsidP="00435EB9">
      <w:pPr>
        <w:tabs>
          <w:tab w:val="left" w:pos="1800"/>
        </w:tabs>
        <w:rPr>
          <w:color w:val="000000" w:themeColor="text1"/>
          <w:sz w:val="20"/>
          <w:szCs w:val="20"/>
          <w:u w:val="single"/>
        </w:rPr>
      </w:pPr>
      <w:r w:rsidRPr="007A7768">
        <w:rPr>
          <w:color w:val="000000" w:themeColor="text1"/>
          <w:sz w:val="20"/>
          <w:szCs w:val="20"/>
        </w:rPr>
        <w:t xml:space="preserve">&amp; </w:t>
      </w:r>
      <w:hyperlink r:id="rId616">
        <w:r w:rsidRPr="007A7768">
          <w:rPr>
            <w:color w:val="000000" w:themeColor="text1"/>
            <w:sz w:val="20"/>
            <w:szCs w:val="20"/>
            <w:u w:val="single"/>
          </w:rPr>
          <w:t>https://www.instagram.com/p/CKooZd0pn3S/</w:t>
        </w:r>
      </w:hyperlink>
    </w:p>
    <w:p w14:paraId="2F6FA7FC" w14:textId="698C35A7" w:rsidR="00BE15E8" w:rsidRPr="007A7768" w:rsidRDefault="00BE15E8" w:rsidP="00435EB9">
      <w:pPr>
        <w:tabs>
          <w:tab w:val="left" w:pos="1800"/>
        </w:tabs>
        <w:rPr>
          <w:color w:val="000000" w:themeColor="text1"/>
          <w:sz w:val="20"/>
          <w:szCs w:val="20"/>
          <w:u w:val="single"/>
        </w:rPr>
      </w:pPr>
    </w:p>
    <w:p w14:paraId="068410F1" w14:textId="7ABE1F96" w:rsidR="00BE15E8" w:rsidRPr="007A7768" w:rsidRDefault="00000000" w:rsidP="00BE15E8">
      <w:pPr>
        <w:tabs>
          <w:tab w:val="left" w:pos="1800"/>
        </w:tabs>
        <w:rPr>
          <w:color w:val="000000" w:themeColor="text1"/>
          <w:sz w:val="20"/>
          <w:szCs w:val="20"/>
        </w:rPr>
      </w:pPr>
      <w:hyperlink w:anchor="fig_255" w:history="1">
        <w:r w:rsidR="00BE15E8"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71</w:t>
      </w:r>
    </w:p>
    <w:p w14:paraId="42F32FF8" w14:textId="77777777" w:rsidR="00BE15E8" w:rsidRPr="007A7768" w:rsidRDefault="00BE15E8" w:rsidP="00435EB9">
      <w:pPr>
        <w:tabs>
          <w:tab w:val="left" w:pos="1800"/>
        </w:tabs>
        <w:rPr>
          <w:color w:val="000000" w:themeColor="text1"/>
          <w:sz w:val="20"/>
          <w:szCs w:val="20"/>
        </w:rPr>
      </w:pPr>
    </w:p>
    <w:p w14:paraId="322B1B04" w14:textId="77777777" w:rsidR="00435EB9" w:rsidRPr="007A7768" w:rsidRDefault="00435EB9" w:rsidP="00435EB9">
      <w:pPr>
        <w:tabs>
          <w:tab w:val="left" w:pos="1800"/>
        </w:tabs>
        <w:rPr>
          <w:color w:val="000000" w:themeColor="text1"/>
          <w:sz w:val="20"/>
          <w:szCs w:val="20"/>
        </w:rPr>
      </w:pPr>
    </w:p>
    <w:p w14:paraId="2E0DD964" w14:textId="77777777" w:rsidR="001E0BE4" w:rsidRPr="007A7768" w:rsidRDefault="00435EB9" w:rsidP="001E0BE4">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0CA7A180" wp14:editId="37FB5F06">
            <wp:extent cx="5622587" cy="2677807"/>
            <wp:effectExtent l="0" t="0" r="3810" b="1905"/>
            <wp:docPr id="495" name="image157.jpg" descr="A wall with graffiti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7.jpg" descr="A wall with graffiti on it&#10;&#10;Description automatically generated"/>
                    <pic:cNvPicPr preferRelativeResize="0"/>
                  </pic:nvPicPr>
                  <pic:blipFill rotWithShape="1">
                    <a:blip r:embed="rId617"/>
                    <a:srcRect t="31595" b="24834"/>
                    <a:stretch/>
                  </pic:blipFill>
                  <pic:spPr bwMode="auto">
                    <a:xfrm>
                      <a:off x="0" y="0"/>
                      <a:ext cx="5647497" cy="2689671"/>
                    </a:xfrm>
                    <a:prstGeom prst="rect">
                      <a:avLst/>
                    </a:prstGeom>
                    <a:ln>
                      <a:noFill/>
                    </a:ln>
                    <a:extLst>
                      <a:ext uri="{53640926-AAD7-44D8-BBD7-CCE9431645EC}">
                        <a14:shadowObscured xmlns:a14="http://schemas.microsoft.com/office/drawing/2010/main"/>
                      </a:ext>
                    </a:extLst>
                  </pic:spPr>
                </pic:pic>
              </a:graphicData>
            </a:graphic>
          </wp:inline>
        </w:drawing>
      </w:r>
    </w:p>
    <w:p w14:paraId="48E293C8" w14:textId="0B26EB58" w:rsidR="00435EB9" w:rsidRPr="007A7768" w:rsidRDefault="001E0BE4" w:rsidP="001E0BE4">
      <w:pPr>
        <w:pStyle w:val="Caption"/>
        <w:rPr>
          <w:szCs w:val="20"/>
        </w:rPr>
      </w:pPr>
      <w:bookmarkStart w:id="683" w:name="_Ref165978399"/>
      <w:bookmarkStart w:id="684" w:name="_Toc17221003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254</w:t>
      </w:r>
      <w:r w:rsidRPr="007A7768">
        <w:rPr>
          <w:noProof/>
          <w:szCs w:val="20"/>
        </w:rPr>
        <w:fldChar w:fldCharType="end"/>
      </w:r>
      <w:bookmarkEnd w:id="683"/>
      <w:r w:rsidRPr="007A7768">
        <w:rPr>
          <w:szCs w:val="20"/>
        </w:rPr>
        <w:t>.</w:t>
      </w:r>
      <w:r w:rsidR="00435EB9" w:rsidRPr="007A7768">
        <w:rPr>
          <w:szCs w:val="20"/>
        </w:rPr>
        <w:t xml:space="preserve"> Viva </w:t>
      </w:r>
      <w:proofErr w:type="spellStart"/>
      <w:r w:rsidR="00435EB9" w:rsidRPr="007A7768">
        <w:rPr>
          <w:szCs w:val="20"/>
        </w:rPr>
        <w:t>Palestina</w:t>
      </w:r>
      <w:proofErr w:type="spellEnd"/>
      <w:r w:rsidR="00435EB9" w:rsidRPr="007A7768">
        <w:rPr>
          <w:szCs w:val="20"/>
        </w:rPr>
        <w:t xml:space="preserve"> Libre</w:t>
      </w:r>
      <w:bookmarkEnd w:id="684"/>
    </w:p>
    <w:p w14:paraId="374C39F2"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Quito, Ecuador</w:t>
      </w:r>
    </w:p>
    <w:p w14:paraId="0257CE09"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2024</w:t>
      </w:r>
    </w:p>
    <w:p w14:paraId="7D87EFEE" w14:textId="57E49010" w:rsidR="00435EB9" w:rsidRPr="007A7768" w:rsidRDefault="00435EB9" w:rsidP="00435EB9">
      <w:pPr>
        <w:tabs>
          <w:tab w:val="left" w:pos="1800"/>
        </w:tabs>
        <w:rPr>
          <w:color w:val="000000" w:themeColor="text1"/>
          <w:sz w:val="20"/>
          <w:szCs w:val="20"/>
          <w:u w:val="single"/>
        </w:rPr>
      </w:pPr>
      <w:r w:rsidRPr="007A7768">
        <w:rPr>
          <w:color w:val="000000" w:themeColor="text1"/>
          <w:sz w:val="20"/>
          <w:szCs w:val="20"/>
        </w:rPr>
        <w:t xml:space="preserve">Source: </w:t>
      </w:r>
      <w:hyperlink r:id="rId618">
        <w:r w:rsidRPr="007A7768">
          <w:rPr>
            <w:color w:val="000000" w:themeColor="text1"/>
            <w:sz w:val="20"/>
            <w:szCs w:val="20"/>
            <w:u w:val="single"/>
          </w:rPr>
          <w:t>https://www.instagram.com/p/C3L1-_zycdM/</w:t>
        </w:r>
      </w:hyperlink>
    </w:p>
    <w:p w14:paraId="4F34215B" w14:textId="77777777" w:rsidR="00BE15E8" w:rsidRPr="007A7768" w:rsidRDefault="00BE15E8" w:rsidP="00435EB9">
      <w:pPr>
        <w:tabs>
          <w:tab w:val="left" w:pos="1800"/>
        </w:tabs>
        <w:rPr>
          <w:color w:val="000000" w:themeColor="text1"/>
          <w:sz w:val="20"/>
          <w:szCs w:val="20"/>
          <w:u w:val="single"/>
        </w:rPr>
      </w:pPr>
    </w:p>
    <w:p w14:paraId="74FED4D5" w14:textId="0D70AFBA" w:rsidR="00BE15E8" w:rsidRPr="007A7768" w:rsidRDefault="00000000" w:rsidP="00BE15E8">
      <w:pPr>
        <w:tabs>
          <w:tab w:val="left" w:pos="1800"/>
        </w:tabs>
        <w:rPr>
          <w:color w:val="000000" w:themeColor="text1"/>
          <w:sz w:val="20"/>
          <w:szCs w:val="20"/>
        </w:rPr>
      </w:pPr>
      <w:hyperlink w:anchor="fig_255" w:history="1">
        <w:r w:rsidR="00BE15E8"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71</w:t>
      </w:r>
    </w:p>
    <w:p w14:paraId="4C97C21E" w14:textId="77777777" w:rsidR="00BE15E8" w:rsidRPr="007A7768" w:rsidRDefault="00BE15E8" w:rsidP="00435EB9">
      <w:pPr>
        <w:tabs>
          <w:tab w:val="left" w:pos="1800"/>
        </w:tabs>
        <w:rPr>
          <w:color w:val="000000" w:themeColor="text1"/>
          <w:sz w:val="20"/>
          <w:szCs w:val="20"/>
        </w:rPr>
      </w:pPr>
    </w:p>
    <w:p w14:paraId="12565F51" w14:textId="77777777" w:rsidR="001E0BE4" w:rsidRPr="007A7768" w:rsidRDefault="00435EB9" w:rsidP="001E0BE4">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03427C01" wp14:editId="68517DD8">
            <wp:extent cx="5428034" cy="3493101"/>
            <wp:effectExtent l="0" t="0" r="0" b="0"/>
            <wp:docPr id="528" name="image194.jpg" descr="A painted wood wall with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4.jpg" descr="A painted wood wall with words&#10;&#10;Description automatically generated"/>
                    <pic:cNvPicPr preferRelativeResize="0"/>
                  </pic:nvPicPr>
                  <pic:blipFill rotWithShape="1">
                    <a:blip r:embed="rId619"/>
                    <a:srcRect t="7461" b="6736"/>
                    <a:stretch/>
                  </pic:blipFill>
                  <pic:spPr bwMode="auto">
                    <a:xfrm>
                      <a:off x="0" y="0"/>
                      <a:ext cx="5444956" cy="3503991"/>
                    </a:xfrm>
                    <a:prstGeom prst="rect">
                      <a:avLst/>
                    </a:prstGeom>
                    <a:ln>
                      <a:noFill/>
                    </a:ln>
                    <a:extLst>
                      <a:ext uri="{53640926-AAD7-44D8-BBD7-CCE9431645EC}">
                        <a14:shadowObscured xmlns:a14="http://schemas.microsoft.com/office/drawing/2010/main"/>
                      </a:ext>
                    </a:extLst>
                  </pic:spPr>
                </pic:pic>
              </a:graphicData>
            </a:graphic>
          </wp:inline>
        </w:drawing>
      </w:r>
    </w:p>
    <w:p w14:paraId="6FD67BAC" w14:textId="0F100B02" w:rsidR="00435EB9" w:rsidRPr="007A7768" w:rsidRDefault="001E0BE4" w:rsidP="001E0BE4">
      <w:pPr>
        <w:pStyle w:val="Caption"/>
        <w:rPr>
          <w:szCs w:val="20"/>
        </w:rPr>
      </w:pPr>
      <w:bookmarkStart w:id="685" w:name="_Ref165978518"/>
      <w:bookmarkStart w:id="686" w:name="_Toc17221003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45392B" w:rsidRPr="007A7768">
        <w:rPr>
          <w:noProof/>
          <w:szCs w:val="20"/>
        </w:rPr>
        <w:t>255</w:t>
      </w:r>
      <w:r w:rsidRPr="007A7768">
        <w:rPr>
          <w:noProof/>
          <w:szCs w:val="20"/>
        </w:rPr>
        <w:fldChar w:fldCharType="end"/>
      </w:r>
      <w:bookmarkEnd w:id="685"/>
      <w:r w:rsidRPr="007A7768">
        <w:rPr>
          <w:szCs w:val="20"/>
        </w:rPr>
        <w:t>.</w:t>
      </w:r>
      <w:r w:rsidR="00435EB9" w:rsidRPr="007A7768">
        <w:rPr>
          <w:szCs w:val="20"/>
        </w:rPr>
        <w:t xml:space="preserve"> </w:t>
      </w:r>
      <w:proofErr w:type="spellStart"/>
      <w:r w:rsidR="00435EB9" w:rsidRPr="007A7768">
        <w:rPr>
          <w:szCs w:val="20"/>
        </w:rPr>
        <w:t>Tortuguita</w:t>
      </w:r>
      <w:proofErr w:type="spellEnd"/>
      <w:r w:rsidR="00435EB9" w:rsidRPr="007A7768">
        <w:rPr>
          <w:szCs w:val="20"/>
        </w:rPr>
        <w:t xml:space="preserve"> </w:t>
      </w:r>
      <w:proofErr w:type="spellStart"/>
      <w:r w:rsidR="00435EB9" w:rsidRPr="007A7768">
        <w:rPr>
          <w:szCs w:val="20"/>
        </w:rPr>
        <w:t>Vive</w:t>
      </w:r>
      <w:proofErr w:type="spellEnd"/>
      <w:r w:rsidR="00435EB9" w:rsidRPr="007A7768">
        <w:rPr>
          <w:szCs w:val="20"/>
        </w:rPr>
        <w:t xml:space="preserve">, La </w:t>
      </w:r>
      <w:proofErr w:type="spellStart"/>
      <w:r w:rsidR="00435EB9" w:rsidRPr="007A7768">
        <w:rPr>
          <w:szCs w:val="20"/>
        </w:rPr>
        <w:t>Lucha</w:t>
      </w:r>
      <w:proofErr w:type="spellEnd"/>
      <w:r w:rsidR="00435EB9" w:rsidRPr="007A7768">
        <w:rPr>
          <w:szCs w:val="20"/>
        </w:rPr>
        <w:t xml:space="preserve"> </w:t>
      </w:r>
      <w:proofErr w:type="spellStart"/>
      <w:r w:rsidR="00435EB9" w:rsidRPr="007A7768">
        <w:rPr>
          <w:szCs w:val="20"/>
        </w:rPr>
        <w:t>Sigue</w:t>
      </w:r>
      <w:proofErr w:type="spellEnd"/>
      <w:r w:rsidR="00435EB9" w:rsidRPr="007A7768">
        <w:rPr>
          <w:szCs w:val="20"/>
        </w:rPr>
        <w:t xml:space="preserve"> (Little Turtle Lives, The Fight Continues)</w:t>
      </w:r>
      <w:bookmarkEnd w:id="686"/>
    </w:p>
    <w:p w14:paraId="12535D30"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Location: </w:t>
      </w:r>
      <w:proofErr w:type="spellStart"/>
      <w:r w:rsidRPr="007A7768">
        <w:rPr>
          <w:color w:val="000000" w:themeColor="text1"/>
          <w:sz w:val="20"/>
          <w:szCs w:val="20"/>
        </w:rPr>
        <w:t>Caracol</w:t>
      </w:r>
      <w:proofErr w:type="spellEnd"/>
      <w:r w:rsidRPr="007A7768">
        <w:rPr>
          <w:color w:val="000000" w:themeColor="text1"/>
          <w:sz w:val="20"/>
          <w:szCs w:val="20"/>
        </w:rPr>
        <w:t xml:space="preserve"> </w:t>
      </w:r>
      <w:proofErr w:type="spellStart"/>
      <w:r w:rsidRPr="007A7768">
        <w:rPr>
          <w:color w:val="000000" w:themeColor="text1"/>
          <w:sz w:val="20"/>
          <w:szCs w:val="20"/>
        </w:rPr>
        <w:t>Oventik</w:t>
      </w:r>
      <w:proofErr w:type="spellEnd"/>
      <w:r w:rsidRPr="007A7768">
        <w:rPr>
          <w:color w:val="000000" w:themeColor="text1"/>
          <w:sz w:val="20"/>
          <w:szCs w:val="20"/>
        </w:rPr>
        <w:t xml:space="preserve"> in Chiapas, Mexico</w:t>
      </w:r>
    </w:p>
    <w:p w14:paraId="232ABCE7"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2023</w:t>
      </w:r>
    </w:p>
    <w:p w14:paraId="399DA1D1" w14:textId="214044CC"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620">
        <w:r w:rsidRPr="007A7768">
          <w:rPr>
            <w:color w:val="000000" w:themeColor="text1"/>
            <w:sz w:val="20"/>
            <w:szCs w:val="20"/>
            <w:u w:val="single"/>
          </w:rPr>
          <w:t>https://twitter.com/defendATLforest/status/1662831279740538886</w:t>
        </w:r>
      </w:hyperlink>
      <w:r w:rsidRPr="007A7768">
        <w:rPr>
          <w:color w:val="000000" w:themeColor="text1"/>
          <w:sz w:val="20"/>
          <w:szCs w:val="20"/>
        </w:rPr>
        <w:t xml:space="preserve"> &amp; </w:t>
      </w:r>
      <w:hyperlink r:id="rId621">
        <w:r w:rsidRPr="007A7768">
          <w:rPr>
            <w:color w:val="000000" w:themeColor="text1"/>
            <w:sz w:val="20"/>
            <w:szCs w:val="20"/>
            <w:u w:val="single"/>
          </w:rPr>
          <w:t>https://scenes.noblogs.org/post/2023/05/20/from-the-zapatista-territories-in-chiapas-mx/</w:t>
        </w:r>
      </w:hyperlink>
    </w:p>
    <w:p w14:paraId="6F5595BB" w14:textId="77777777" w:rsidR="00435EB9" w:rsidRPr="007A7768" w:rsidRDefault="00435EB9" w:rsidP="00435EB9">
      <w:pPr>
        <w:tabs>
          <w:tab w:val="left" w:pos="1800"/>
        </w:tabs>
        <w:rPr>
          <w:color w:val="000000" w:themeColor="text1"/>
          <w:sz w:val="20"/>
          <w:szCs w:val="20"/>
        </w:rPr>
      </w:pPr>
    </w:p>
    <w:p w14:paraId="415E19B9" w14:textId="2EA7AA1E" w:rsidR="00435EB9" w:rsidRPr="007A7768" w:rsidRDefault="00000000" w:rsidP="00435EB9">
      <w:pPr>
        <w:tabs>
          <w:tab w:val="left" w:pos="1800"/>
        </w:tabs>
        <w:rPr>
          <w:color w:val="000000" w:themeColor="text1"/>
          <w:sz w:val="20"/>
          <w:szCs w:val="20"/>
        </w:rPr>
      </w:pPr>
      <w:hyperlink w:anchor="fig_255" w:history="1">
        <w:r w:rsidR="00BE15E8"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72</w:t>
      </w:r>
    </w:p>
    <w:p w14:paraId="74F0F72B" w14:textId="77777777" w:rsidR="001E0BE4" w:rsidRPr="007A7768" w:rsidRDefault="00435EB9" w:rsidP="001E0BE4">
      <w:pPr>
        <w:keepNext/>
        <w:tabs>
          <w:tab w:val="left" w:pos="2184"/>
        </w:tabs>
        <w:rPr>
          <w:color w:val="000000" w:themeColor="text1"/>
          <w:sz w:val="20"/>
          <w:szCs w:val="20"/>
        </w:rPr>
      </w:pPr>
      <w:r w:rsidRPr="007A7768">
        <w:rPr>
          <w:noProof/>
          <w:color w:val="000000" w:themeColor="text1"/>
          <w:sz w:val="20"/>
          <w:szCs w:val="20"/>
        </w:rPr>
        <w:lastRenderedPageBreak/>
        <w:drawing>
          <wp:inline distT="0" distB="0" distL="0" distR="0" wp14:anchorId="7DA8337A" wp14:editId="6C12CD93">
            <wp:extent cx="5942693" cy="2217906"/>
            <wp:effectExtent l="0" t="0" r="1270" b="5080"/>
            <wp:docPr id="533" name="image191.jpg" descr="A graffiti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1.jpg" descr="A graffiti on a wall&#10;&#10;Description automatically generated"/>
                    <pic:cNvPicPr preferRelativeResize="0"/>
                  </pic:nvPicPr>
                  <pic:blipFill rotWithShape="1">
                    <a:blip r:embed="rId622"/>
                    <a:srcRect t="18548" b="31689"/>
                    <a:stretch/>
                  </pic:blipFill>
                  <pic:spPr bwMode="auto">
                    <a:xfrm>
                      <a:off x="0" y="0"/>
                      <a:ext cx="5943600" cy="2218244"/>
                    </a:xfrm>
                    <a:prstGeom prst="rect">
                      <a:avLst/>
                    </a:prstGeom>
                    <a:ln>
                      <a:noFill/>
                    </a:ln>
                    <a:extLst>
                      <a:ext uri="{53640926-AAD7-44D8-BBD7-CCE9431645EC}">
                        <a14:shadowObscured xmlns:a14="http://schemas.microsoft.com/office/drawing/2010/main"/>
                      </a:ext>
                    </a:extLst>
                  </pic:spPr>
                </pic:pic>
              </a:graphicData>
            </a:graphic>
          </wp:inline>
        </w:drawing>
      </w:r>
    </w:p>
    <w:p w14:paraId="728713EC" w14:textId="71919F68" w:rsidR="00435EB9" w:rsidRPr="007A7768" w:rsidRDefault="001E0BE4" w:rsidP="001E0BE4">
      <w:pPr>
        <w:pStyle w:val="Caption"/>
        <w:rPr>
          <w:szCs w:val="20"/>
        </w:rPr>
      </w:pPr>
      <w:bookmarkStart w:id="687" w:name="_Ref165980025"/>
      <w:bookmarkStart w:id="688" w:name="_Toc17221003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256</w:t>
      </w:r>
      <w:r w:rsidRPr="007A7768">
        <w:rPr>
          <w:noProof/>
          <w:szCs w:val="20"/>
        </w:rPr>
        <w:fldChar w:fldCharType="end"/>
      </w:r>
      <w:bookmarkEnd w:id="687"/>
      <w:r w:rsidRPr="007A7768">
        <w:rPr>
          <w:szCs w:val="20"/>
        </w:rPr>
        <w:t xml:space="preserve">. </w:t>
      </w:r>
      <w:r w:rsidR="00435EB9" w:rsidRPr="007A7768">
        <w:rPr>
          <w:szCs w:val="20"/>
        </w:rPr>
        <w:t xml:space="preserve">Stop War! Ukraine, Syria, Yemen, Somalia, </w:t>
      </w:r>
      <w:proofErr w:type="spellStart"/>
      <w:r w:rsidR="00435EB9" w:rsidRPr="007A7768">
        <w:rPr>
          <w:szCs w:val="20"/>
        </w:rPr>
        <w:t>Wallmapu</w:t>
      </w:r>
      <w:bookmarkEnd w:id="688"/>
      <w:proofErr w:type="spellEnd"/>
    </w:p>
    <w:p w14:paraId="431442FD" w14:textId="77777777" w:rsidR="00435EB9" w:rsidRPr="007A7768" w:rsidRDefault="00435EB9" w:rsidP="00435EB9">
      <w:pPr>
        <w:tabs>
          <w:tab w:val="left" w:pos="2184"/>
        </w:tabs>
        <w:rPr>
          <w:color w:val="000000" w:themeColor="text1"/>
          <w:sz w:val="20"/>
          <w:szCs w:val="20"/>
        </w:rPr>
      </w:pPr>
      <w:r w:rsidRPr="007A7768">
        <w:rPr>
          <w:color w:val="000000" w:themeColor="text1"/>
          <w:sz w:val="20"/>
          <w:szCs w:val="20"/>
        </w:rPr>
        <w:t>Location: Berlin, Germany</w:t>
      </w:r>
    </w:p>
    <w:p w14:paraId="7B5AC04B" w14:textId="77777777" w:rsidR="00435EB9" w:rsidRPr="007A7768" w:rsidRDefault="00435EB9" w:rsidP="00435EB9">
      <w:pPr>
        <w:tabs>
          <w:tab w:val="left" w:pos="2184"/>
        </w:tabs>
        <w:rPr>
          <w:color w:val="000000" w:themeColor="text1"/>
          <w:sz w:val="20"/>
          <w:szCs w:val="20"/>
        </w:rPr>
      </w:pPr>
      <w:r w:rsidRPr="007A7768">
        <w:rPr>
          <w:color w:val="000000" w:themeColor="text1"/>
          <w:sz w:val="20"/>
          <w:szCs w:val="20"/>
        </w:rPr>
        <w:t>Date: 2022</w:t>
      </w:r>
    </w:p>
    <w:p w14:paraId="638FFC06" w14:textId="7D77BAD0" w:rsidR="00435EB9" w:rsidRPr="007A7768" w:rsidRDefault="00435EB9" w:rsidP="00435EB9">
      <w:pPr>
        <w:tabs>
          <w:tab w:val="left" w:pos="2184"/>
        </w:tabs>
        <w:rPr>
          <w:color w:val="000000" w:themeColor="text1"/>
          <w:sz w:val="20"/>
          <w:szCs w:val="20"/>
        </w:rPr>
      </w:pPr>
      <w:r w:rsidRPr="007A7768">
        <w:rPr>
          <w:color w:val="000000" w:themeColor="text1"/>
          <w:sz w:val="20"/>
          <w:szCs w:val="20"/>
        </w:rPr>
        <w:t xml:space="preserve">Source: </w:t>
      </w:r>
      <w:hyperlink r:id="rId623" w:history="1">
        <w:r w:rsidRPr="007A7768">
          <w:rPr>
            <w:rStyle w:val="Hyperlink"/>
            <w:color w:val="000000" w:themeColor="text1"/>
            <w:sz w:val="20"/>
            <w:szCs w:val="20"/>
          </w:rPr>
          <w:t>https://www.instagram.com/p/Ca0ctE4viKv/?img_index=2</w:t>
        </w:r>
      </w:hyperlink>
    </w:p>
    <w:p w14:paraId="25C458E9" w14:textId="77777777" w:rsidR="00435EB9" w:rsidRPr="007A7768" w:rsidRDefault="00435EB9" w:rsidP="00435EB9">
      <w:pPr>
        <w:tabs>
          <w:tab w:val="left" w:pos="2184"/>
        </w:tabs>
        <w:rPr>
          <w:color w:val="000000" w:themeColor="text1"/>
          <w:sz w:val="20"/>
          <w:szCs w:val="20"/>
        </w:rPr>
      </w:pPr>
    </w:p>
    <w:p w14:paraId="7893973E" w14:textId="35D3DAFC" w:rsidR="00435EB9" w:rsidRPr="007A7768" w:rsidRDefault="00000000" w:rsidP="00435EB9">
      <w:pPr>
        <w:tabs>
          <w:tab w:val="left" w:pos="2184"/>
        </w:tabs>
        <w:rPr>
          <w:color w:val="000000" w:themeColor="text1"/>
          <w:sz w:val="20"/>
          <w:szCs w:val="20"/>
        </w:rPr>
      </w:pPr>
      <w:hyperlink w:anchor="fig_256" w:history="1">
        <w:r w:rsidR="00BE15E8"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72</w:t>
      </w:r>
    </w:p>
    <w:p w14:paraId="3A183D2D" w14:textId="77777777" w:rsidR="00435EB9" w:rsidRPr="007A7768" w:rsidRDefault="00435EB9" w:rsidP="00435EB9">
      <w:pPr>
        <w:tabs>
          <w:tab w:val="left" w:pos="1800"/>
        </w:tabs>
        <w:rPr>
          <w:color w:val="000000" w:themeColor="text1"/>
          <w:sz w:val="20"/>
          <w:szCs w:val="20"/>
        </w:rPr>
      </w:pPr>
    </w:p>
    <w:p w14:paraId="744EF08C" w14:textId="77777777" w:rsidR="00B6540A" w:rsidRPr="007A7768" w:rsidRDefault="00B6540A" w:rsidP="00B6540A">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30D169EA" wp14:editId="09DD4B6D">
            <wp:extent cx="5943600" cy="3501958"/>
            <wp:effectExtent l="0" t="0" r="0" b="3810"/>
            <wp:docPr id="450" name="image109.jpg" descr="A wall with graffiti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9.jpg" descr="A wall with graffiti on it&#10;&#10;Description automatically generated"/>
                    <pic:cNvPicPr preferRelativeResize="0"/>
                  </pic:nvPicPr>
                  <pic:blipFill rotWithShape="1">
                    <a:blip r:embed="rId624"/>
                    <a:srcRect b="10921"/>
                    <a:stretch/>
                  </pic:blipFill>
                  <pic:spPr bwMode="auto">
                    <a:xfrm>
                      <a:off x="0" y="0"/>
                      <a:ext cx="5943600" cy="3501958"/>
                    </a:xfrm>
                    <a:prstGeom prst="rect">
                      <a:avLst/>
                    </a:prstGeom>
                    <a:ln>
                      <a:noFill/>
                    </a:ln>
                    <a:extLst>
                      <a:ext uri="{53640926-AAD7-44D8-BBD7-CCE9431645EC}">
                        <a14:shadowObscured xmlns:a14="http://schemas.microsoft.com/office/drawing/2010/main"/>
                      </a:ext>
                    </a:extLst>
                  </pic:spPr>
                </pic:pic>
              </a:graphicData>
            </a:graphic>
          </wp:inline>
        </w:drawing>
      </w:r>
    </w:p>
    <w:p w14:paraId="136F2B37" w14:textId="6928A3C7" w:rsidR="00B6540A" w:rsidRPr="007A7768" w:rsidRDefault="00B6540A" w:rsidP="00B6540A">
      <w:pPr>
        <w:pStyle w:val="Caption"/>
        <w:rPr>
          <w:i w:val="0"/>
          <w:iCs w:val="0"/>
          <w:szCs w:val="20"/>
        </w:rPr>
      </w:pPr>
      <w:bookmarkStart w:id="689" w:name="_Ref165991235"/>
      <w:bookmarkStart w:id="690" w:name="_Toc17221004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257</w:t>
      </w:r>
      <w:r w:rsidRPr="007A7768">
        <w:rPr>
          <w:noProof/>
          <w:szCs w:val="20"/>
        </w:rPr>
        <w:fldChar w:fldCharType="end"/>
      </w:r>
      <w:bookmarkEnd w:id="689"/>
      <w:r w:rsidRPr="007A7768">
        <w:rPr>
          <w:szCs w:val="20"/>
        </w:rPr>
        <w:t>. Against Racism</w:t>
      </w:r>
      <w:bookmarkEnd w:id="690"/>
    </w:p>
    <w:p w14:paraId="2AD9964D"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Location: Surabaya, Indonesia</w:t>
      </w:r>
    </w:p>
    <w:p w14:paraId="7867E016"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Date: 2020</w:t>
      </w:r>
    </w:p>
    <w:p w14:paraId="440C9D35"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 xml:space="preserve">Photographer: </w:t>
      </w:r>
      <w:proofErr w:type="spellStart"/>
      <w:r w:rsidRPr="007A7768">
        <w:rPr>
          <w:color w:val="000000" w:themeColor="text1"/>
          <w:sz w:val="20"/>
          <w:szCs w:val="20"/>
        </w:rPr>
        <w:t>Arlana</w:t>
      </w:r>
      <w:proofErr w:type="spellEnd"/>
      <w:r w:rsidRPr="007A7768">
        <w:rPr>
          <w:color w:val="000000" w:themeColor="text1"/>
          <w:sz w:val="20"/>
          <w:szCs w:val="20"/>
        </w:rPr>
        <w:t xml:space="preserve"> Candra Wijaya</w:t>
      </w:r>
    </w:p>
    <w:p w14:paraId="32F7E5C7" w14:textId="239E9184" w:rsidR="00B6540A" w:rsidRPr="007A7768" w:rsidRDefault="00B6540A" w:rsidP="00B6540A">
      <w:pPr>
        <w:tabs>
          <w:tab w:val="left" w:pos="1800"/>
        </w:tabs>
        <w:rPr>
          <w:color w:val="000000" w:themeColor="text1"/>
          <w:sz w:val="20"/>
          <w:szCs w:val="20"/>
        </w:rPr>
      </w:pPr>
      <w:r w:rsidRPr="007A7768">
        <w:rPr>
          <w:color w:val="000000" w:themeColor="text1"/>
          <w:sz w:val="20"/>
          <w:szCs w:val="20"/>
        </w:rPr>
        <w:t xml:space="preserve">Source: </w:t>
      </w:r>
      <w:hyperlink r:id="rId625" w:anchor="google_vignette" w:history="1">
        <w:r w:rsidRPr="007A7768">
          <w:rPr>
            <w:rStyle w:val="Hyperlink"/>
            <w:color w:val="000000" w:themeColor="text1"/>
            <w:sz w:val="20"/>
            <w:szCs w:val="20"/>
          </w:rPr>
          <w:t>https://www.accessonline.com/galleries/george-floyd-memorialized-in-powerful-street-art-around-the-world#google_vignette</w:t>
        </w:r>
      </w:hyperlink>
    </w:p>
    <w:p w14:paraId="6B36CFDE" w14:textId="17E556A5" w:rsidR="00B6540A" w:rsidRPr="007A7768" w:rsidRDefault="00B6540A" w:rsidP="00B6540A">
      <w:pPr>
        <w:tabs>
          <w:tab w:val="left" w:pos="1800"/>
        </w:tabs>
        <w:rPr>
          <w:color w:val="000000" w:themeColor="text1"/>
          <w:sz w:val="20"/>
          <w:szCs w:val="20"/>
        </w:rPr>
      </w:pPr>
    </w:p>
    <w:p w14:paraId="44C80A27" w14:textId="016AE21C" w:rsidR="00B6540A" w:rsidRPr="007A7768" w:rsidRDefault="00000000" w:rsidP="00B6540A">
      <w:pPr>
        <w:tabs>
          <w:tab w:val="left" w:pos="1800"/>
        </w:tabs>
        <w:rPr>
          <w:color w:val="000000" w:themeColor="text1"/>
          <w:sz w:val="20"/>
          <w:szCs w:val="20"/>
        </w:rPr>
      </w:pPr>
      <w:hyperlink w:anchor="fig_257" w:history="1">
        <w:r w:rsidR="00B6540A"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72</w:t>
      </w:r>
    </w:p>
    <w:p w14:paraId="5439B455" w14:textId="77777777" w:rsidR="00B6540A" w:rsidRPr="007A7768" w:rsidRDefault="00B6540A" w:rsidP="00B6540A">
      <w:pPr>
        <w:tabs>
          <w:tab w:val="left" w:pos="1800"/>
        </w:tabs>
        <w:rPr>
          <w:color w:val="000000" w:themeColor="text1"/>
          <w:sz w:val="20"/>
          <w:szCs w:val="20"/>
        </w:rPr>
      </w:pPr>
    </w:p>
    <w:p w14:paraId="5E617249" w14:textId="77777777" w:rsidR="00B6540A" w:rsidRPr="007A7768" w:rsidRDefault="00B6540A" w:rsidP="00B6540A">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7251C632" wp14:editId="3D39B631">
            <wp:extent cx="4679004" cy="2672664"/>
            <wp:effectExtent l="0" t="0" r="0" b="0"/>
            <wp:docPr id="453" name="image113.jpg" descr="A group of kids painting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3.jpg" descr="A group of kids painting a person's face&#10;&#10;Description automatically generated"/>
                    <pic:cNvPicPr preferRelativeResize="0"/>
                  </pic:nvPicPr>
                  <pic:blipFill rotWithShape="1">
                    <a:blip r:embed="rId626"/>
                    <a:srcRect t="13012" b="1308"/>
                    <a:stretch/>
                  </pic:blipFill>
                  <pic:spPr bwMode="auto">
                    <a:xfrm>
                      <a:off x="0" y="0"/>
                      <a:ext cx="4705112" cy="2687577"/>
                    </a:xfrm>
                    <a:prstGeom prst="rect">
                      <a:avLst/>
                    </a:prstGeom>
                    <a:ln>
                      <a:noFill/>
                    </a:ln>
                    <a:extLst>
                      <a:ext uri="{53640926-AAD7-44D8-BBD7-CCE9431645EC}">
                        <a14:shadowObscured xmlns:a14="http://schemas.microsoft.com/office/drawing/2010/main"/>
                      </a:ext>
                    </a:extLst>
                  </pic:spPr>
                </pic:pic>
              </a:graphicData>
            </a:graphic>
          </wp:inline>
        </w:drawing>
      </w:r>
    </w:p>
    <w:p w14:paraId="5B6A485D" w14:textId="03322DAC" w:rsidR="00B6540A" w:rsidRPr="007A7768" w:rsidRDefault="00B6540A" w:rsidP="00B6540A">
      <w:pPr>
        <w:pStyle w:val="Caption"/>
        <w:rPr>
          <w:szCs w:val="20"/>
        </w:rPr>
      </w:pPr>
      <w:bookmarkStart w:id="691" w:name="_Ref165991270"/>
      <w:bookmarkStart w:id="692" w:name="_Toc17221004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258</w:t>
      </w:r>
      <w:r w:rsidRPr="007A7768">
        <w:rPr>
          <w:noProof/>
          <w:szCs w:val="20"/>
        </w:rPr>
        <w:fldChar w:fldCharType="end"/>
      </w:r>
      <w:bookmarkEnd w:id="691"/>
      <w:r w:rsidRPr="007A7768">
        <w:rPr>
          <w:szCs w:val="20"/>
        </w:rPr>
        <w:t>. Children Painting George Floyd in Norway</w:t>
      </w:r>
      <w:bookmarkEnd w:id="692"/>
    </w:p>
    <w:p w14:paraId="1766FC91"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Location: Oslo, Norway</w:t>
      </w:r>
    </w:p>
    <w:p w14:paraId="64F405EA"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Date: 2020</w:t>
      </w:r>
    </w:p>
    <w:p w14:paraId="0093C78A"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 xml:space="preserve">Artist: Astrid </w:t>
      </w:r>
      <w:proofErr w:type="spellStart"/>
      <w:r w:rsidRPr="007A7768">
        <w:rPr>
          <w:color w:val="000000" w:themeColor="text1"/>
          <w:sz w:val="20"/>
          <w:szCs w:val="20"/>
        </w:rPr>
        <w:t>Solgaard</w:t>
      </w:r>
      <w:proofErr w:type="spellEnd"/>
      <w:r w:rsidRPr="007A7768">
        <w:rPr>
          <w:color w:val="000000" w:themeColor="text1"/>
          <w:sz w:val="20"/>
          <w:szCs w:val="20"/>
        </w:rPr>
        <w:t xml:space="preserve"> and </w:t>
      </w:r>
      <w:proofErr w:type="spellStart"/>
      <w:r w:rsidRPr="007A7768">
        <w:rPr>
          <w:color w:val="000000" w:themeColor="text1"/>
          <w:sz w:val="20"/>
          <w:szCs w:val="20"/>
        </w:rPr>
        <w:t>Arladiss</w:t>
      </w:r>
      <w:proofErr w:type="spellEnd"/>
      <w:r w:rsidRPr="007A7768">
        <w:rPr>
          <w:color w:val="000000" w:themeColor="text1"/>
          <w:sz w:val="20"/>
          <w:szCs w:val="20"/>
        </w:rPr>
        <w:t xml:space="preserve"> Street Art</w:t>
      </w:r>
    </w:p>
    <w:p w14:paraId="405AB154" w14:textId="738D8D7C" w:rsidR="00B6540A" w:rsidRPr="007A7768" w:rsidRDefault="00B6540A" w:rsidP="00B6540A">
      <w:pPr>
        <w:tabs>
          <w:tab w:val="left" w:pos="1800"/>
        </w:tabs>
        <w:rPr>
          <w:color w:val="000000" w:themeColor="text1"/>
          <w:sz w:val="20"/>
          <w:szCs w:val="20"/>
        </w:rPr>
      </w:pPr>
      <w:r w:rsidRPr="007A7768">
        <w:rPr>
          <w:color w:val="000000" w:themeColor="text1"/>
          <w:sz w:val="20"/>
          <w:szCs w:val="20"/>
        </w:rPr>
        <w:t xml:space="preserve">Source: </w:t>
      </w:r>
      <w:hyperlink r:id="rId627" w:history="1">
        <w:r w:rsidRPr="007A7768">
          <w:rPr>
            <w:rStyle w:val="Hyperlink"/>
            <w:color w:val="000000" w:themeColor="text1"/>
            <w:sz w:val="20"/>
            <w:szCs w:val="20"/>
          </w:rPr>
          <w:t>https://cooltourspain.com/art-of-street/</w:t>
        </w:r>
      </w:hyperlink>
    </w:p>
    <w:p w14:paraId="4EEFB546" w14:textId="17CF4B49" w:rsidR="00435EB9" w:rsidRPr="007A7768" w:rsidRDefault="00435EB9" w:rsidP="00435EB9">
      <w:pPr>
        <w:tabs>
          <w:tab w:val="left" w:pos="1800"/>
        </w:tabs>
        <w:rPr>
          <w:color w:val="000000" w:themeColor="text1"/>
          <w:sz w:val="20"/>
          <w:szCs w:val="20"/>
        </w:rPr>
      </w:pPr>
    </w:p>
    <w:p w14:paraId="0687E7CB" w14:textId="11F61581" w:rsidR="00B6540A" w:rsidRPr="007A7768" w:rsidRDefault="00000000" w:rsidP="00435EB9">
      <w:pPr>
        <w:tabs>
          <w:tab w:val="left" w:pos="1800"/>
        </w:tabs>
        <w:rPr>
          <w:color w:val="000000" w:themeColor="text1"/>
          <w:sz w:val="20"/>
          <w:szCs w:val="20"/>
        </w:rPr>
      </w:pPr>
      <w:hyperlink w:anchor="fig_257" w:history="1">
        <w:r w:rsidR="00B6540A"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72</w:t>
      </w:r>
    </w:p>
    <w:p w14:paraId="7ACA6C0D" w14:textId="77777777" w:rsidR="00B6540A" w:rsidRPr="007A7768" w:rsidRDefault="00B6540A" w:rsidP="00B6540A">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509A21BA" wp14:editId="27485DBF">
            <wp:extent cx="4620638" cy="3335068"/>
            <wp:effectExtent l="0" t="0" r="2540" b="5080"/>
            <wp:docPr id="512" name="image172.jpg" descr="A person painting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2.jpg" descr="A person painting a wall&#10;&#10;Description automatically generated"/>
                    <pic:cNvPicPr preferRelativeResize="0"/>
                  </pic:nvPicPr>
                  <pic:blipFill rotWithShape="1">
                    <a:blip r:embed="rId628"/>
                    <a:srcRect t="10579" b="1398"/>
                    <a:stretch/>
                  </pic:blipFill>
                  <pic:spPr bwMode="auto">
                    <a:xfrm>
                      <a:off x="0" y="0"/>
                      <a:ext cx="4637852" cy="3347493"/>
                    </a:xfrm>
                    <a:prstGeom prst="rect">
                      <a:avLst/>
                    </a:prstGeom>
                    <a:ln>
                      <a:noFill/>
                    </a:ln>
                    <a:extLst>
                      <a:ext uri="{53640926-AAD7-44D8-BBD7-CCE9431645EC}">
                        <a14:shadowObscured xmlns:a14="http://schemas.microsoft.com/office/drawing/2010/main"/>
                      </a:ext>
                    </a:extLst>
                  </pic:spPr>
                </pic:pic>
              </a:graphicData>
            </a:graphic>
          </wp:inline>
        </w:drawing>
      </w:r>
    </w:p>
    <w:p w14:paraId="42A02316" w14:textId="3A3643E7" w:rsidR="00B6540A" w:rsidRPr="007A7768" w:rsidRDefault="00B6540A" w:rsidP="00B6540A">
      <w:pPr>
        <w:pStyle w:val="Caption"/>
        <w:rPr>
          <w:i w:val="0"/>
          <w:iCs w:val="0"/>
          <w:szCs w:val="20"/>
        </w:rPr>
      </w:pPr>
      <w:bookmarkStart w:id="693" w:name="_Ref165991195"/>
      <w:bookmarkStart w:id="694" w:name="_Toc17221004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259</w:t>
      </w:r>
      <w:r w:rsidRPr="007A7768">
        <w:rPr>
          <w:noProof/>
          <w:szCs w:val="20"/>
        </w:rPr>
        <w:fldChar w:fldCharType="end"/>
      </w:r>
      <w:bookmarkEnd w:id="693"/>
      <w:r w:rsidRPr="007A7768">
        <w:rPr>
          <w:szCs w:val="20"/>
        </w:rPr>
        <w:t>. I Can’t Breathe George Floyd Memorial Mural</w:t>
      </w:r>
      <w:bookmarkEnd w:id="694"/>
    </w:p>
    <w:p w14:paraId="146EE048"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Location: Berlin, Germany</w:t>
      </w:r>
    </w:p>
    <w:p w14:paraId="7C9EE319"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Date: 2020</w:t>
      </w:r>
    </w:p>
    <w:p w14:paraId="767B3814"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 xml:space="preserve">Artist: Jesus Cruz </w:t>
      </w:r>
      <w:proofErr w:type="spellStart"/>
      <w:r w:rsidRPr="007A7768">
        <w:rPr>
          <w:color w:val="000000" w:themeColor="text1"/>
          <w:sz w:val="20"/>
          <w:szCs w:val="20"/>
        </w:rPr>
        <w:t>Artiles</w:t>
      </w:r>
      <w:proofErr w:type="spellEnd"/>
      <w:r w:rsidRPr="007A7768">
        <w:rPr>
          <w:color w:val="000000" w:themeColor="text1"/>
          <w:sz w:val="20"/>
          <w:szCs w:val="20"/>
        </w:rPr>
        <w:t xml:space="preserve"> (EME Freethinker)</w:t>
      </w:r>
    </w:p>
    <w:p w14:paraId="70235D29"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 xml:space="preserve">Photographer: </w:t>
      </w:r>
      <w:proofErr w:type="spellStart"/>
      <w:r w:rsidRPr="007A7768">
        <w:rPr>
          <w:color w:val="000000" w:themeColor="text1"/>
          <w:sz w:val="20"/>
          <w:szCs w:val="20"/>
        </w:rPr>
        <w:t>Abdulhamid</w:t>
      </w:r>
      <w:proofErr w:type="spellEnd"/>
      <w:r w:rsidRPr="007A7768">
        <w:rPr>
          <w:color w:val="000000" w:themeColor="text1"/>
          <w:sz w:val="20"/>
          <w:szCs w:val="20"/>
        </w:rPr>
        <w:t xml:space="preserve"> </w:t>
      </w:r>
      <w:proofErr w:type="spellStart"/>
      <w:r w:rsidRPr="007A7768">
        <w:rPr>
          <w:color w:val="000000" w:themeColor="text1"/>
          <w:sz w:val="20"/>
          <w:szCs w:val="20"/>
        </w:rPr>
        <w:t>Hosbas</w:t>
      </w:r>
      <w:proofErr w:type="spellEnd"/>
      <w:r w:rsidRPr="007A7768">
        <w:rPr>
          <w:color w:val="000000" w:themeColor="text1"/>
          <w:sz w:val="20"/>
          <w:szCs w:val="20"/>
        </w:rPr>
        <w:t>—Anadolu Agency</w:t>
      </w:r>
    </w:p>
    <w:p w14:paraId="17B9DE84" w14:textId="679AF666" w:rsidR="00B6540A" w:rsidRPr="007A7768" w:rsidRDefault="00B6540A" w:rsidP="00B6540A">
      <w:pPr>
        <w:tabs>
          <w:tab w:val="left" w:pos="1800"/>
        </w:tabs>
        <w:rPr>
          <w:rStyle w:val="Hyperlink"/>
          <w:color w:val="000000" w:themeColor="text1"/>
          <w:sz w:val="20"/>
          <w:szCs w:val="20"/>
        </w:rPr>
      </w:pPr>
      <w:r w:rsidRPr="007A7768">
        <w:rPr>
          <w:color w:val="000000" w:themeColor="text1"/>
          <w:sz w:val="20"/>
          <w:szCs w:val="20"/>
        </w:rPr>
        <w:t xml:space="preserve">Source: </w:t>
      </w:r>
      <w:hyperlink r:id="rId629" w:history="1">
        <w:r w:rsidRPr="007A7768">
          <w:rPr>
            <w:rStyle w:val="Hyperlink"/>
            <w:color w:val="000000" w:themeColor="text1"/>
            <w:sz w:val="20"/>
            <w:szCs w:val="20"/>
          </w:rPr>
          <w:t>https://sports.yahoo.com/artists-behind-george-floyd-murals-211112455.html</w:t>
        </w:r>
      </w:hyperlink>
    </w:p>
    <w:p w14:paraId="378DA77F" w14:textId="77777777" w:rsidR="00B6540A" w:rsidRPr="007A7768" w:rsidRDefault="00B6540A" w:rsidP="00B6540A">
      <w:pPr>
        <w:tabs>
          <w:tab w:val="left" w:pos="1800"/>
        </w:tabs>
        <w:rPr>
          <w:color w:val="000000" w:themeColor="text1"/>
          <w:sz w:val="20"/>
          <w:szCs w:val="20"/>
        </w:rPr>
      </w:pPr>
    </w:p>
    <w:p w14:paraId="346F75B9" w14:textId="71290465" w:rsidR="00B6540A" w:rsidRPr="007A7768" w:rsidRDefault="00B6540A" w:rsidP="00B6540A">
      <w:pPr>
        <w:tabs>
          <w:tab w:val="left" w:pos="1800"/>
        </w:tabs>
        <w:rPr>
          <w:rStyle w:val="Hyperlink"/>
          <w:color w:val="000000" w:themeColor="text1"/>
          <w:sz w:val="20"/>
          <w:szCs w:val="20"/>
        </w:rPr>
      </w:pPr>
      <w:r w:rsidRPr="007A7768">
        <w:rPr>
          <w:rStyle w:val="Hyperlink"/>
          <w:color w:val="000000" w:themeColor="text1"/>
          <w:sz w:val="20"/>
          <w:szCs w:val="20"/>
        </w:rPr>
        <w:fldChar w:fldCharType="begin"/>
      </w:r>
      <w:r w:rsidRPr="007A7768">
        <w:rPr>
          <w:rStyle w:val="Hyperlink"/>
          <w:color w:val="000000" w:themeColor="text1"/>
          <w:sz w:val="20"/>
          <w:szCs w:val="20"/>
        </w:rPr>
        <w:instrText xml:space="preserve"> HYPERLINK  \l "fig_263" </w:instrText>
      </w:r>
      <w:r w:rsidRPr="007A7768">
        <w:rPr>
          <w:rStyle w:val="Hyperlink"/>
          <w:color w:val="000000" w:themeColor="text1"/>
          <w:sz w:val="20"/>
          <w:szCs w:val="20"/>
        </w:rPr>
      </w:r>
      <w:r w:rsidRPr="007A7768">
        <w:rPr>
          <w:rStyle w:val="Hyperlink"/>
          <w:color w:val="000000" w:themeColor="text1"/>
          <w:sz w:val="20"/>
          <w:szCs w:val="20"/>
        </w:rPr>
        <w:fldChar w:fldCharType="separate"/>
      </w:r>
      <w:r w:rsidRPr="007A7768">
        <w:rPr>
          <w:rStyle w:val="Hyperlink"/>
          <w:color w:val="000000" w:themeColor="text1"/>
          <w:sz w:val="20"/>
          <w:szCs w:val="20"/>
        </w:rPr>
        <w:t>Return to Page</w:t>
      </w:r>
      <w:r w:rsidR="00EC0588" w:rsidRPr="007A7768">
        <w:rPr>
          <w:rStyle w:val="Hyperlink"/>
          <w:color w:val="000000" w:themeColor="text1"/>
          <w:sz w:val="20"/>
          <w:szCs w:val="20"/>
        </w:rPr>
        <w:t xml:space="preserve"> 72</w:t>
      </w:r>
    </w:p>
    <w:p w14:paraId="63F64BE5" w14:textId="330409A2" w:rsidR="00B6540A" w:rsidRPr="007A7768" w:rsidRDefault="00B6540A" w:rsidP="00B6540A">
      <w:pPr>
        <w:tabs>
          <w:tab w:val="left" w:pos="1800"/>
        </w:tabs>
        <w:rPr>
          <w:color w:val="000000" w:themeColor="text1"/>
          <w:sz w:val="20"/>
          <w:szCs w:val="20"/>
        </w:rPr>
      </w:pPr>
      <w:r w:rsidRPr="007A7768">
        <w:rPr>
          <w:rStyle w:val="Hyperlink"/>
          <w:color w:val="000000" w:themeColor="text1"/>
          <w:sz w:val="20"/>
          <w:szCs w:val="20"/>
        </w:rPr>
        <w:lastRenderedPageBreak/>
        <w:fldChar w:fldCharType="end"/>
      </w:r>
    </w:p>
    <w:p w14:paraId="17E81248" w14:textId="77777777" w:rsidR="00B6540A" w:rsidRPr="007A7768" w:rsidRDefault="00B6540A" w:rsidP="00B6540A">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4F8EA567" wp14:editId="0361613C">
            <wp:extent cx="4960387" cy="2777301"/>
            <wp:effectExtent l="0" t="0" r="5715" b="4445"/>
            <wp:docPr id="35" name="Picture 35" descr="A wall with graffiti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wall with graffiti on it&#10;&#10;Description automatically generated"/>
                    <pic:cNvPicPr/>
                  </pic:nvPicPr>
                  <pic:blipFill rotWithShape="1">
                    <a:blip r:embed="rId630" cstate="print">
                      <a:extLst>
                        <a:ext uri="{28A0092B-C50C-407E-A947-70E740481C1C}">
                          <a14:useLocalDpi xmlns:a14="http://schemas.microsoft.com/office/drawing/2010/main" val="0"/>
                        </a:ext>
                      </a:extLst>
                    </a:blip>
                    <a:srcRect t="6798" b="18548"/>
                    <a:stretch/>
                  </pic:blipFill>
                  <pic:spPr bwMode="auto">
                    <a:xfrm>
                      <a:off x="0" y="0"/>
                      <a:ext cx="4982224" cy="2789528"/>
                    </a:xfrm>
                    <a:prstGeom prst="rect">
                      <a:avLst/>
                    </a:prstGeom>
                    <a:ln>
                      <a:noFill/>
                    </a:ln>
                    <a:extLst>
                      <a:ext uri="{53640926-AAD7-44D8-BBD7-CCE9431645EC}">
                        <a14:shadowObscured xmlns:a14="http://schemas.microsoft.com/office/drawing/2010/main"/>
                      </a:ext>
                    </a:extLst>
                  </pic:spPr>
                </pic:pic>
              </a:graphicData>
            </a:graphic>
          </wp:inline>
        </w:drawing>
      </w:r>
    </w:p>
    <w:p w14:paraId="3D121C9D" w14:textId="69A0B0D1" w:rsidR="00B6540A" w:rsidRPr="007A7768" w:rsidRDefault="00B6540A" w:rsidP="00B6540A">
      <w:pPr>
        <w:pStyle w:val="Caption"/>
        <w:rPr>
          <w:szCs w:val="20"/>
        </w:rPr>
      </w:pPr>
      <w:bookmarkStart w:id="695" w:name="_Ref165991289"/>
      <w:bookmarkStart w:id="696" w:name="_Toc17221004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260</w:t>
      </w:r>
      <w:r w:rsidRPr="007A7768">
        <w:rPr>
          <w:noProof/>
          <w:szCs w:val="20"/>
        </w:rPr>
        <w:fldChar w:fldCharType="end"/>
      </w:r>
      <w:bookmarkEnd w:id="695"/>
      <w:r w:rsidRPr="007A7768">
        <w:rPr>
          <w:szCs w:val="20"/>
        </w:rPr>
        <w:t xml:space="preserve">. George Floyd and Slain Palestinian Medic </w:t>
      </w:r>
      <w:proofErr w:type="spellStart"/>
      <w:r w:rsidRPr="007A7768">
        <w:rPr>
          <w:szCs w:val="20"/>
        </w:rPr>
        <w:t>Razan</w:t>
      </w:r>
      <w:proofErr w:type="spellEnd"/>
      <w:r w:rsidRPr="007A7768">
        <w:rPr>
          <w:szCs w:val="20"/>
        </w:rPr>
        <w:t xml:space="preserve"> al-</w:t>
      </w:r>
      <w:proofErr w:type="spellStart"/>
      <w:r w:rsidRPr="007A7768">
        <w:rPr>
          <w:szCs w:val="20"/>
        </w:rPr>
        <w:t>Najajr</w:t>
      </w:r>
      <w:proofErr w:type="spellEnd"/>
      <w:r w:rsidRPr="007A7768">
        <w:rPr>
          <w:szCs w:val="20"/>
        </w:rPr>
        <w:t xml:space="preserve"> Memorial Murals Next to Portrait of Imprisoned Teen Activist </w:t>
      </w:r>
      <w:proofErr w:type="spellStart"/>
      <w:r w:rsidRPr="007A7768">
        <w:rPr>
          <w:szCs w:val="20"/>
        </w:rPr>
        <w:t>Ahed</w:t>
      </w:r>
      <w:proofErr w:type="spellEnd"/>
      <w:r w:rsidRPr="007A7768">
        <w:rPr>
          <w:szCs w:val="20"/>
        </w:rPr>
        <w:t xml:space="preserve"> Tamimi</w:t>
      </w:r>
      <w:bookmarkEnd w:id="696"/>
    </w:p>
    <w:p w14:paraId="7AE07F4F"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Location: Bethlehem, West Bank, Palestine</w:t>
      </w:r>
    </w:p>
    <w:p w14:paraId="1180F675"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Date: 2020</w:t>
      </w:r>
    </w:p>
    <w:p w14:paraId="1B7BAA9E"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 xml:space="preserve">Artist: </w:t>
      </w:r>
      <w:proofErr w:type="spellStart"/>
      <w:r w:rsidRPr="007A7768">
        <w:rPr>
          <w:color w:val="000000" w:themeColor="text1"/>
          <w:sz w:val="20"/>
          <w:szCs w:val="20"/>
        </w:rPr>
        <w:t>Taqi</w:t>
      </w:r>
      <w:proofErr w:type="spellEnd"/>
      <w:r w:rsidRPr="007A7768">
        <w:rPr>
          <w:color w:val="000000" w:themeColor="text1"/>
          <w:sz w:val="20"/>
          <w:szCs w:val="20"/>
        </w:rPr>
        <w:t xml:space="preserve"> </w:t>
      </w:r>
      <w:proofErr w:type="spellStart"/>
      <w:r w:rsidRPr="007A7768">
        <w:rPr>
          <w:color w:val="000000" w:themeColor="text1"/>
          <w:sz w:val="20"/>
          <w:szCs w:val="20"/>
        </w:rPr>
        <w:t>Spateen</w:t>
      </w:r>
      <w:proofErr w:type="spellEnd"/>
    </w:p>
    <w:p w14:paraId="724D2724"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 xml:space="preserve">Photographer: </w:t>
      </w:r>
      <w:proofErr w:type="spellStart"/>
      <w:r w:rsidRPr="007A7768">
        <w:rPr>
          <w:color w:val="000000" w:themeColor="text1"/>
          <w:sz w:val="20"/>
          <w:szCs w:val="20"/>
        </w:rPr>
        <w:t>Yumna</w:t>
      </w:r>
      <w:proofErr w:type="spellEnd"/>
      <w:r w:rsidRPr="007A7768">
        <w:rPr>
          <w:color w:val="000000" w:themeColor="text1"/>
          <w:sz w:val="20"/>
          <w:szCs w:val="20"/>
        </w:rPr>
        <w:t xml:space="preserve"> Patel</w:t>
      </w:r>
    </w:p>
    <w:p w14:paraId="14E395AE" w14:textId="49D72378" w:rsidR="00B6540A" w:rsidRPr="007A7768" w:rsidRDefault="00B6540A" w:rsidP="00B6540A">
      <w:pPr>
        <w:tabs>
          <w:tab w:val="left" w:pos="1800"/>
        </w:tabs>
        <w:rPr>
          <w:color w:val="000000" w:themeColor="text1"/>
          <w:sz w:val="20"/>
          <w:szCs w:val="20"/>
        </w:rPr>
      </w:pPr>
      <w:r w:rsidRPr="007A7768">
        <w:rPr>
          <w:color w:val="000000" w:themeColor="text1"/>
          <w:sz w:val="20"/>
          <w:szCs w:val="20"/>
        </w:rPr>
        <w:t xml:space="preserve">Source: </w:t>
      </w:r>
      <w:hyperlink r:id="rId631" w:history="1">
        <w:r w:rsidRPr="007A7768">
          <w:rPr>
            <w:rStyle w:val="Hyperlink"/>
            <w:color w:val="000000" w:themeColor="text1"/>
            <w:sz w:val="20"/>
            <w:szCs w:val="20"/>
          </w:rPr>
          <w:t>https://mondoweiss.net/2020/06/meet-the-artist-who-painted-the-george-floyd-mural-on-the-separation-wall/</w:t>
        </w:r>
      </w:hyperlink>
    </w:p>
    <w:p w14:paraId="14A90D49" w14:textId="77777777" w:rsidR="00B6540A" w:rsidRPr="007A7768" w:rsidRDefault="00B6540A" w:rsidP="00B6540A">
      <w:pPr>
        <w:tabs>
          <w:tab w:val="left" w:pos="1800"/>
        </w:tabs>
        <w:rPr>
          <w:rStyle w:val="Hyperlink"/>
          <w:color w:val="000000" w:themeColor="text1"/>
          <w:sz w:val="20"/>
          <w:szCs w:val="20"/>
        </w:rPr>
      </w:pPr>
    </w:p>
    <w:p w14:paraId="6AB4AA71" w14:textId="76F21600" w:rsidR="00B6540A" w:rsidRPr="007A7768" w:rsidRDefault="00B6540A" w:rsidP="00B6540A">
      <w:pPr>
        <w:tabs>
          <w:tab w:val="left" w:pos="1800"/>
        </w:tabs>
        <w:rPr>
          <w:rStyle w:val="Hyperlink"/>
          <w:color w:val="000000" w:themeColor="text1"/>
          <w:sz w:val="20"/>
          <w:szCs w:val="20"/>
        </w:rPr>
      </w:pPr>
      <w:r w:rsidRPr="007A7768">
        <w:rPr>
          <w:rStyle w:val="Hyperlink"/>
          <w:color w:val="000000" w:themeColor="text1"/>
          <w:sz w:val="20"/>
          <w:szCs w:val="20"/>
        </w:rPr>
        <w:fldChar w:fldCharType="begin"/>
      </w:r>
      <w:r w:rsidRPr="007A7768">
        <w:rPr>
          <w:rStyle w:val="Hyperlink"/>
          <w:color w:val="000000" w:themeColor="text1"/>
          <w:sz w:val="20"/>
          <w:szCs w:val="20"/>
        </w:rPr>
        <w:instrText xml:space="preserve"> HYPERLINK  \l "fig_263" </w:instrText>
      </w:r>
      <w:r w:rsidRPr="007A7768">
        <w:rPr>
          <w:rStyle w:val="Hyperlink"/>
          <w:color w:val="000000" w:themeColor="text1"/>
          <w:sz w:val="20"/>
          <w:szCs w:val="20"/>
        </w:rPr>
      </w:r>
      <w:r w:rsidRPr="007A7768">
        <w:rPr>
          <w:rStyle w:val="Hyperlink"/>
          <w:color w:val="000000" w:themeColor="text1"/>
          <w:sz w:val="20"/>
          <w:szCs w:val="20"/>
        </w:rPr>
        <w:fldChar w:fldCharType="separate"/>
      </w:r>
      <w:r w:rsidRPr="007A7768">
        <w:rPr>
          <w:rStyle w:val="Hyperlink"/>
          <w:color w:val="000000" w:themeColor="text1"/>
          <w:sz w:val="20"/>
          <w:szCs w:val="20"/>
        </w:rPr>
        <w:t>Return to Page</w:t>
      </w:r>
      <w:r w:rsidR="00EC0588" w:rsidRPr="007A7768">
        <w:rPr>
          <w:rStyle w:val="Hyperlink"/>
          <w:color w:val="000000" w:themeColor="text1"/>
          <w:sz w:val="20"/>
          <w:szCs w:val="20"/>
        </w:rPr>
        <w:t xml:space="preserve"> 72</w:t>
      </w:r>
    </w:p>
    <w:p w14:paraId="79F1E297" w14:textId="2FFB9229" w:rsidR="00B6540A" w:rsidRPr="007A7768" w:rsidRDefault="00B6540A" w:rsidP="00B6540A">
      <w:pPr>
        <w:tabs>
          <w:tab w:val="left" w:pos="1800"/>
        </w:tabs>
        <w:rPr>
          <w:color w:val="000000" w:themeColor="text1"/>
          <w:sz w:val="20"/>
          <w:szCs w:val="20"/>
        </w:rPr>
      </w:pPr>
      <w:r w:rsidRPr="007A7768">
        <w:rPr>
          <w:rStyle w:val="Hyperlink"/>
          <w:color w:val="000000" w:themeColor="text1"/>
          <w:sz w:val="20"/>
          <w:szCs w:val="20"/>
        </w:rPr>
        <w:fldChar w:fldCharType="end"/>
      </w:r>
    </w:p>
    <w:p w14:paraId="6C30879F" w14:textId="77777777" w:rsidR="00B6540A" w:rsidRPr="007A7768" w:rsidRDefault="00B6540A" w:rsidP="00B6540A">
      <w:pPr>
        <w:keepNext/>
        <w:rPr>
          <w:color w:val="000000" w:themeColor="text1"/>
          <w:sz w:val="20"/>
          <w:szCs w:val="20"/>
        </w:rPr>
      </w:pPr>
      <w:r w:rsidRPr="007A7768">
        <w:rPr>
          <w:noProof/>
          <w:color w:val="000000" w:themeColor="text1"/>
          <w:sz w:val="20"/>
          <w:szCs w:val="20"/>
        </w:rPr>
        <w:drawing>
          <wp:inline distT="0" distB="0" distL="0" distR="0" wp14:anchorId="4C11C149" wp14:editId="5776B124">
            <wp:extent cx="4883285" cy="2645494"/>
            <wp:effectExtent l="0" t="0" r="0" b="0"/>
            <wp:docPr id="39" name="Picture 39" descr="A mural of a person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mural of a person on a wall&#10;&#10;Description automatically generated"/>
                    <pic:cNvPicPr/>
                  </pic:nvPicPr>
                  <pic:blipFill rotWithShape="1">
                    <a:blip r:embed="rId632" cstate="print">
                      <a:extLst>
                        <a:ext uri="{28A0092B-C50C-407E-A947-70E740481C1C}">
                          <a14:useLocalDpi xmlns:a14="http://schemas.microsoft.com/office/drawing/2010/main" val="0"/>
                        </a:ext>
                      </a:extLst>
                    </a:blip>
                    <a:srcRect t="7629" b="10900"/>
                    <a:stretch/>
                  </pic:blipFill>
                  <pic:spPr bwMode="auto">
                    <a:xfrm>
                      <a:off x="0" y="0"/>
                      <a:ext cx="4924411" cy="2667774"/>
                    </a:xfrm>
                    <a:prstGeom prst="rect">
                      <a:avLst/>
                    </a:prstGeom>
                    <a:ln>
                      <a:noFill/>
                    </a:ln>
                    <a:extLst>
                      <a:ext uri="{53640926-AAD7-44D8-BBD7-CCE9431645EC}">
                        <a14:shadowObscured xmlns:a14="http://schemas.microsoft.com/office/drawing/2010/main"/>
                      </a:ext>
                    </a:extLst>
                  </pic:spPr>
                </pic:pic>
              </a:graphicData>
            </a:graphic>
          </wp:inline>
        </w:drawing>
      </w:r>
    </w:p>
    <w:p w14:paraId="1CCFDE85" w14:textId="4460D7BE" w:rsidR="00B6540A" w:rsidRPr="007A7768" w:rsidRDefault="00B6540A" w:rsidP="00B6540A">
      <w:pPr>
        <w:pStyle w:val="Caption"/>
        <w:rPr>
          <w:szCs w:val="20"/>
        </w:rPr>
      </w:pPr>
      <w:bookmarkStart w:id="697" w:name="_Ref165991326"/>
      <w:bookmarkStart w:id="698" w:name="_Toc17221004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261</w:t>
      </w:r>
      <w:r w:rsidRPr="007A7768">
        <w:rPr>
          <w:noProof/>
          <w:szCs w:val="20"/>
        </w:rPr>
        <w:fldChar w:fldCharType="end"/>
      </w:r>
      <w:bookmarkEnd w:id="697"/>
      <w:r w:rsidRPr="007A7768">
        <w:rPr>
          <w:szCs w:val="20"/>
        </w:rPr>
        <w:t xml:space="preserve">. George Floyd Memorial Mural </w:t>
      </w:r>
      <w:r w:rsidR="002F514F" w:rsidRPr="007A7768">
        <w:rPr>
          <w:szCs w:val="20"/>
        </w:rPr>
        <w:t>with Microphone</w:t>
      </w:r>
      <w:bookmarkEnd w:id="698"/>
    </w:p>
    <w:p w14:paraId="6D98532E" w14:textId="77777777" w:rsidR="00B6540A" w:rsidRPr="007A7768" w:rsidRDefault="00B6540A" w:rsidP="00B6540A">
      <w:pPr>
        <w:rPr>
          <w:color w:val="000000" w:themeColor="text1"/>
          <w:sz w:val="20"/>
          <w:szCs w:val="20"/>
        </w:rPr>
      </w:pPr>
      <w:r w:rsidRPr="007A7768">
        <w:rPr>
          <w:color w:val="000000" w:themeColor="text1"/>
          <w:sz w:val="20"/>
          <w:szCs w:val="20"/>
        </w:rPr>
        <w:t>Location: Valencia, Venezuela</w:t>
      </w:r>
    </w:p>
    <w:p w14:paraId="07BBF4C4" w14:textId="77777777" w:rsidR="00B6540A" w:rsidRPr="007A7768" w:rsidRDefault="00B6540A" w:rsidP="00B6540A">
      <w:pPr>
        <w:rPr>
          <w:color w:val="000000" w:themeColor="text1"/>
          <w:sz w:val="20"/>
          <w:szCs w:val="20"/>
        </w:rPr>
      </w:pPr>
      <w:r w:rsidRPr="007A7768">
        <w:rPr>
          <w:color w:val="000000" w:themeColor="text1"/>
          <w:sz w:val="20"/>
          <w:szCs w:val="20"/>
        </w:rPr>
        <w:t>Date: 2020</w:t>
      </w:r>
    </w:p>
    <w:p w14:paraId="50A9A9CA" w14:textId="77777777" w:rsidR="00B6540A" w:rsidRPr="007A7768" w:rsidRDefault="00B6540A" w:rsidP="00B6540A">
      <w:pPr>
        <w:rPr>
          <w:color w:val="000000" w:themeColor="text1"/>
          <w:sz w:val="20"/>
          <w:szCs w:val="20"/>
        </w:rPr>
      </w:pPr>
      <w:r w:rsidRPr="007A7768">
        <w:rPr>
          <w:color w:val="000000" w:themeColor="text1"/>
          <w:sz w:val="20"/>
          <w:szCs w:val="20"/>
        </w:rPr>
        <w:t>Photographer: Juan Carlos Hernandez/</w:t>
      </w:r>
    </w:p>
    <w:p w14:paraId="17E39921" w14:textId="656B50C2" w:rsidR="00B6540A" w:rsidRPr="007A7768" w:rsidRDefault="00B6540A" w:rsidP="00B6540A">
      <w:pPr>
        <w:rPr>
          <w:color w:val="000000" w:themeColor="text1"/>
          <w:sz w:val="20"/>
          <w:szCs w:val="20"/>
        </w:rPr>
      </w:pPr>
      <w:r w:rsidRPr="007A7768">
        <w:rPr>
          <w:color w:val="000000" w:themeColor="text1"/>
          <w:sz w:val="20"/>
          <w:szCs w:val="20"/>
        </w:rPr>
        <w:t xml:space="preserve">Source: </w:t>
      </w:r>
      <w:hyperlink r:id="rId633" w:history="1">
        <w:r w:rsidRPr="007A7768">
          <w:rPr>
            <w:rStyle w:val="Hyperlink"/>
            <w:color w:val="000000" w:themeColor="text1"/>
            <w:sz w:val="20"/>
            <w:szCs w:val="20"/>
          </w:rPr>
          <w:t>https://abcnews.go.com/International/photos/george-floyd-murals-world-71224435</w:t>
        </w:r>
      </w:hyperlink>
    </w:p>
    <w:p w14:paraId="11764C4D" w14:textId="77777777" w:rsidR="00B6540A" w:rsidRPr="007A7768" w:rsidRDefault="00B6540A" w:rsidP="00B6540A">
      <w:pPr>
        <w:rPr>
          <w:color w:val="000000" w:themeColor="text1"/>
          <w:sz w:val="20"/>
          <w:szCs w:val="20"/>
        </w:rPr>
      </w:pPr>
    </w:p>
    <w:p w14:paraId="32E8E5ED" w14:textId="414277D8" w:rsidR="00B6540A" w:rsidRPr="007A7768" w:rsidRDefault="00B6540A" w:rsidP="00B6540A">
      <w:pPr>
        <w:tabs>
          <w:tab w:val="left" w:pos="1800"/>
        </w:tabs>
        <w:rPr>
          <w:rStyle w:val="Hyperlink"/>
          <w:color w:val="000000" w:themeColor="text1"/>
          <w:sz w:val="20"/>
          <w:szCs w:val="20"/>
        </w:rPr>
      </w:pPr>
      <w:r w:rsidRPr="007A7768">
        <w:rPr>
          <w:rStyle w:val="Hyperlink"/>
          <w:color w:val="000000" w:themeColor="text1"/>
          <w:sz w:val="20"/>
          <w:szCs w:val="20"/>
        </w:rPr>
        <w:fldChar w:fldCharType="begin"/>
      </w:r>
      <w:r w:rsidRPr="007A7768">
        <w:rPr>
          <w:rStyle w:val="Hyperlink"/>
          <w:color w:val="000000" w:themeColor="text1"/>
          <w:sz w:val="20"/>
          <w:szCs w:val="20"/>
        </w:rPr>
        <w:instrText xml:space="preserve"> HYPERLINK  \l "fig_263" </w:instrText>
      </w:r>
      <w:r w:rsidRPr="007A7768">
        <w:rPr>
          <w:rStyle w:val="Hyperlink"/>
          <w:color w:val="000000" w:themeColor="text1"/>
          <w:sz w:val="20"/>
          <w:szCs w:val="20"/>
        </w:rPr>
      </w:r>
      <w:r w:rsidRPr="007A7768">
        <w:rPr>
          <w:rStyle w:val="Hyperlink"/>
          <w:color w:val="000000" w:themeColor="text1"/>
          <w:sz w:val="20"/>
          <w:szCs w:val="20"/>
        </w:rPr>
        <w:fldChar w:fldCharType="separate"/>
      </w:r>
      <w:r w:rsidRPr="007A7768">
        <w:rPr>
          <w:rStyle w:val="Hyperlink"/>
          <w:color w:val="000000" w:themeColor="text1"/>
          <w:sz w:val="20"/>
          <w:szCs w:val="20"/>
        </w:rPr>
        <w:t>Return to Page</w:t>
      </w:r>
      <w:r w:rsidR="00EC0588" w:rsidRPr="007A7768">
        <w:rPr>
          <w:rStyle w:val="Hyperlink"/>
          <w:color w:val="000000" w:themeColor="text1"/>
          <w:sz w:val="20"/>
          <w:szCs w:val="20"/>
        </w:rPr>
        <w:t xml:space="preserve"> 72</w:t>
      </w:r>
    </w:p>
    <w:p w14:paraId="5E005DEF" w14:textId="46A29501" w:rsidR="00B6540A" w:rsidRPr="007A7768" w:rsidRDefault="00B6540A" w:rsidP="00FC2B8F">
      <w:pPr>
        <w:rPr>
          <w:color w:val="000000" w:themeColor="text1"/>
          <w:sz w:val="20"/>
          <w:szCs w:val="20"/>
        </w:rPr>
      </w:pPr>
      <w:r w:rsidRPr="007A7768">
        <w:rPr>
          <w:rStyle w:val="Hyperlink"/>
          <w:color w:val="000000" w:themeColor="text1"/>
          <w:sz w:val="20"/>
          <w:szCs w:val="20"/>
        </w:rPr>
        <w:lastRenderedPageBreak/>
        <w:fldChar w:fldCharType="end"/>
      </w:r>
    </w:p>
    <w:p w14:paraId="4F20778F" w14:textId="77777777" w:rsidR="00B6540A" w:rsidRPr="007A7768" w:rsidRDefault="00B6540A" w:rsidP="00B6540A">
      <w:pPr>
        <w:keepNext/>
        <w:tabs>
          <w:tab w:val="left" w:pos="1800"/>
        </w:tabs>
        <w:rPr>
          <w:color w:val="000000" w:themeColor="text1"/>
          <w:sz w:val="20"/>
          <w:szCs w:val="20"/>
        </w:rPr>
      </w:pPr>
      <w:r w:rsidRPr="007A7768">
        <w:rPr>
          <w:noProof/>
          <w:color w:val="000000" w:themeColor="text1"/>
          <w:sz w:val="20"/>
          <w:szCs w:val="20"/>
          <w:highlight w:val="white"/>
        </w:rPr>
        <w:drawing>
          <wp:inline distT="0" distB="0" distL="0" distR="0" wp14:anchorId="18B5997A" wp14:editId="7B356148">
            <wp:extent cx="4834647" cy="3054538"/>
            <wp:effectExtent l="0" t="0" r="4445" b="0"/>
            <wp:docPr id="430" name="image93.jpg" descr="A person in a mask walking past a wall with a graffiti&#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3.jpg" descr="A person in a mask walking past a wall with a graffiti&#10;&#10;Description automatically generated"/>
                    <pic:cNvPicPr preferRelativeResize="0"/>
                  </pic:nvPicPr>
                  <pic:blipFill rotWithShape="1">
                    <a:blip r:embed="rId634"/>
                    <a:srcRect t="2669" b="3656"/>
                    <a:stretch/>
                  </pic:blipFill>
                  <pic:spPr bwMode="auto">
                    <a:xfrm>
                      <a:off x="0" y="0"/>
                      <a:ext cx="4880522" cy="3083522"/>
                    </a:xfrm>
                    <a:prstGeom prst="rect">
                      <a:avLst/>
                    </a:prstGeom>
                    <a:ln>
                      <a:noFill/>
                    </a:ln>
                    <a:extLst>
                      <a:ext uri="{53640926-AAD7-44D8-BBD7-CCE9431645EC}">
                        <a14:shadowObscured xmlns:a14="http://schemas.microsoft.com/office/drawing/2010/main"/>
                      </a:ext>
                    </a:extLst>
                  </pic:spPr>
                </pic:pic>
              </a:graphicData>
            </a:graphic>
          </wp:inline>
        </w:drawing>
      </w:r>
    </w:p>
    <w:p w14:paraId="2B978BB5" w14:textId="5CAD6725" w:rsidR="00B6540A" w:rsidRPr="007A7768" w:rsidRDefault="00B6540A" w:rsidP="00B6540A">
      <w:pPr>
        <w:pStyle w:val="Caption"/>
        <w:rPr>
          <w:i w:val="0"/>
          <w:iCs w:val="0"/>
          <w:szCs w:val="20"/>
        </w:rPr>
      </w:pPr>
      <w:bookmarkStart w:id="699" w:name="_Ref165991317"/>
      <w:bookmarkStart w:id="700" w:name="_Toc17221004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262</w:t>
      </w:r>
      <w:r w:rsidRPr="007A7768">
        <w:rPr>
          <w:noProof/>
          <w:szCs w:val="20"/>
        </w:rPr>
        <w:fldChar w:fldCharType="end"/>
      </w:r>
      <w:bookmarkEnd w:id="699"/>
      <w:r w:rsidRPr="007A7768">
        <w:rPr>
          <w:szCs w:val="20"/>
        </w:rPr>
        <w:t>. George Floyd Memorial Mural on Street Art Out House</w:t>
      </w:r>
      <w:bookmarkEnd w:id="700"/>
    </w:p>
    <w:p w14:paraId="6FD761AA"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Location: Manchester, United Kingdom</w:t>
      </w:r>
    </w:p>
    <w:p w14:paraId="34CA9877"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Date: 2020</w:t>
      </w:r>
    </w:p>
    <w:p w14:paraId="5B47E1AC"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Artist: AskeP19</w:t>
      </w:r>
    </w:p>
    <w:p w14:paraId="6FA97885"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Photographer: Paul Ellis</w:t>
      </w:r>
    </w:p>
    <w:p w14:paraId="53817BE1" w14:textId="617B3E66" w:rsidR="00B6540A" w:rsidRPr="007A7768" w:rsidRDefault="00B6540A" w:rsidP="00B6540A">
      <w:pPr>
        <w:tabs>
          <w:tab w:val="left" w:pos="1800"/>
        </w:tabs>
        <w:rPr>
          <w:color w:val="000000" w:themeColor="text1"/>
          <w:sz w:val="20"/>
          <w:szCs w:val="20"/>
        </w:rPr>
      </w:pPr>
      <w:r w:rsidRPr="007A7768">
        <w:rPr>
          <w:color w:val="000000" w:themeColor="text1"/>
          <w:sz w:val="20"/>
          <w:szCs w:val="20"/>
        </w:rPr>
        <w:t xml:space="preserve">Source: </w:t>
      </w:r>
      <w:hyperlink r:id="rId635" w:history="1">
        <w:r w:rsidRPr="007A7768">
          <w:rPr>
            <w:rStyle w:val="Hyperlink"/>
            <w:color w:val="000000" w:themeColor="text1"/>
            <w:sz w:val="20"/>
            <w:szCs w:val="20"/>
          </w:rPr>
          <w:t>https://www.gettyimages.ca/photos/great-american-mural</w:t>
        </w:r>
      </w:hyperlink>
      <w:r w:rsidRPr="007A7768">
        <w:rPr>
          <w:color w:val="000000" w:themeColor="text1"/>
          <w:sz w:val="20"/>
          <w:szCs w:val="20"/>
        </w:rPr>
        <w:t xml:space="preserve"> &amp; </w:t>
      </w:r>
      <w:hyperlink r:id="rId636" w:history="1">
        <w:r w:rsidRPr="007A7768">
          <w:rPr>
            <w:rStyle w:val="Hyperlink"/>
            <w:color w:val="000000" w:themeColor="text1"/>
            <w:sz w:val="20"/>
            <w:szCs w:val="20"/>
          </w:rPr>
          <w:t>https://www.akse-p19.com/work/social/41578328-753508-photo-12</w:t>
        </w:r>
      </w:hyperlink>
    </w:p>
    <w:p w14:paraId="52067FB2" w14:textId="77777777" w:rsidR="00B6540A" w:rsidRPr="007A7768" w:rsidRDefault="00B6540A" w:rsidP="00B6540A">
      <w:pPr>
        <w:tabs>
          <w:tab w:val="left" w:pos="1800"/>
        </w:tabs>
        <w:rPr>
          <w:color w:val="000000" w:themeColor="text1"/>
          <w:sz w:val="20"/>
          <w:szCs w:val="20"/>
        </w:rPr>
      </w:pPr>
    </w:p>
    <w:p w14:paraId="6D179026" w14:textId="6B367CC4" w:rsidR="00B6540A" w:rsidRPr="007A7768" w:rsidRDefault="00B6540A" w:rsidP="00B6540A">
      <w:pPr>
        <w:tabs>
          <w:tab w:val="left" w:pos="1800"/>
        </w:tabs>
        <w:rPr>
          <w:rStyle w:val="Hyperlink"/>
          <w:color w:val="000000" w:themeColor="text1"/>
          <w:sz w:val="20"/>
          <w:szCs w:val="20"/>
        </w:rPr>
      </w:pPr>
      <w:r w:rsidRPr="007A7768">
        <w:rPr>
          <w:rStyle w:val="Hyperlink"/>
          <w:color w:val="000000" w:themeColor="text1"/>
          <w:sz w:val="20"/>
          <w:szCs w:val="20"/>
        </w:rPr>
        <w:fldChar w:fldCharType="begin"/>
      </w:r>
      <w:r w:rsidRPr="007A7768">
        <w:rPr>
          <w:rStyle w:val="Hyperlink"/>
          <w:color w:val="000000" w:themeColor="text1"/>
          <w:sz w:val="20"/>
          <w:szCs w:val="20"/>
        </w:rPr>
        <w:instrText xml:space="preserve"> HYPERLINK  \l "fig_263" </w:instrText>
      </w:r>
      <w:r w:rsidRPr="007A7768">
        <w:rPr>
          <w:rStyle w:val="Hyperlink"/>
          <w:color w:val="000000" w:themeColor="text1"/>
          <w:sz w:val="20"/>
          <w:szCs w:val="20"/>
        </w:rPr>
      </w:r>
      <w:r w:rsidRPr="007A7768">
        <w:rPr>
          <w:rStyle w:val="Hyperlink"/>
          <w:color w:val="000000" w:themeColor="text1"/>
          <w:sz w:val="20"/>
          <w:szCs w:val="20"/>
        </w:rPr>
        <w:fldChar w:fldCharType="separate"/>
      </w:r>
      <w:r w:rsidRPr="007A7768">
        <w:rPr>
          <w:rStyle w:val="Hyperlink"/>
          <w:color w:val="000000" w:themeColor="text1"/>
          <w:sz w:val="20"/>
          <w:szCs w:val="20"/>
        </w:rPr>
        <w:t>Return to Page</w:t>
      </w:r>
      <w:r w:rsidR="00EC0588" w:rsidRPr="007A7768">
        <w:rPr>
          <w:rStyle w:val="Hyperlink"/>
          <w:color w:val="000000" w:themeColor="text1"/>
          <w:sz w:val="20"/>
          <w:szCs w:val="20"/>
        </w:rPr>
        <w:t xml:space="preserve"> 72</w:t>
      </w:r>
    </w:p>
    <w:p w14:paraId="584B07B3" w14:textId="3BBE48A3" w:rsidR="00CC3971" w:rsidRPr="007A7768" w:rsidRDefault="00B6540A" w:rsidP="00CC3971">
      <w:pPr>
        <w:tabs>
          <w:tab w:val="left" w:pos="1800"/>
        </w:tabs>
        <w:rPr>
          <w:color w:val="000000" w:themeColor="text1"/>
          <w:sz w:val="20"/>
          <w:szCs w:val="20"/>
        </w:rPr>
      </w:pPr>
      <w:r w:rsidRPr="007A7768">
        <w:rPr>
          <w:rStyle w:val="Hyperlink"/>
          <w:color w:val="000000" w:themeColor="text1"/>
          <w:sz w:val="20"/>
          <w:szCs w:val="20"/>
        </w:rPr>
        <w:fldChar w:fldCharType="end"/>
      </w:r>
    </w:p>
    <w:p w14:paraId="02F2DD70" w14:textId="44ADBD7C" w:rsidR="00292016" w:rsidRPr="007A7768" w:rsidRDefault="00435EB9" w:rsidP="00292016">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7DB8705F" wp14:editId="5CF9CD18">
            <wp:extent cx="4640094" cy="2179801"/>
            <wp:effectExtent l="0" t="0" r="0" b="5080"/>
            <wp:docPr id="32" name="Picture 32" descr="A wall with pictures of people and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wall with pictures of people and signs&#10;&#10;Description automatically generated"/>
                    <pic:cNvPicPr/>
                  </pic:nvPicPr>
                  <pic:blipFill rotWithShape="1">
                    <a:blip r:embed="rId637">
                      <a:extLst>
                        <a:ext uri="{28A0092B-C50C-407E-A947-70E740481C1C}">
                          <a14:useLocalDpi xmlns:a14="http://schemas.microsoft.com/office/drawing/2010/main" val="0"/>
                        </a:ext>
                      </a:extLst>
                    </a:blip>
                    <a:srcRect t="2331" b="14026"/>
                    <a:stretch/>
                  </pic:blipFill>
                  <pic:spPr bwMode="auto">
                    <a:xfrm>
                      <a:off x="0" y="0"/>
                      <a:ext cx="4667954" cy="2192889"/>
                    </a:xfrm>
                    <a:prstGeom prst="rect">
                      <a:avLst/>
                    </a:prstGeom>
                    <a:ln>
                      <a:noFill/>
                    </a:ln>
                    <a:extLst>
                      <a:ext uri="{53640926-AAD7-44D8-BBD7-CCE9431645EC}">
                        <a14:shadowObscured xmlns:a14="http://schemas.microsoft.com/office/drawing/2010/main"/>
                      </a:ext>
                    </a:extLst>
                  </pic:spPr>
                </pic:pic>
              </a:graphicData>
            </a:graphic>
          </wp:inline>
        </w:drawing>
      </w:r>
    </w:p>
    <w:p w14:paraId="66C7E6F2" w14:textId="0A2ECD98" w:rsidR="00435EB9" w:rsidRPr="007A7768" w:rsidRDefault="00292016" w:rsidP="00292016">
      <w:pPr>
        <w:pStyle w:val="Caption"/>
        <w:rPr>
          <w:i w:val="0"/>
          <w:iCs w:val="0"/>
          <w:szCs w:val="20"/>
        </w:rPr>
      </w:pPr>
      <w:bookmarkStart w:id="701" w:name="_Ref165991095"/>
      <w:bookmarkStart w:id="702" w:name="_Toc17221004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263</w:t>
      </w:r>
      <w:r w:rsidRPr="007A7768">
        <w:rPr>
          <w:noProof/>
          <w:szCs w:val="20"/>
        </w:rPr>
        <w:fldChar w:fldCharType="end"/>
      </w:r>
      <w:bookmarkEnd w:id="701"/>
      <w:r w:rsidRPr="007A7768">
        <w:rPr>
          <w:szCs w:val="20"/>
        </w:rPr>
        <w:t>.</w:t>
      </w:r>
      <w:r w:rsidR="00435EB9" w:rsidRPr="007A7768">
        <w:rPr>
          <w:szCs w:val="20"/>
        </w:rPr>
        <w:t xml:space="preserve"> Memorial Mural Dedicated to George Floyd and Afghan Migrants Killed in Iran</w:t>
      </w:r>
      <w:bookmarkEnd w:id="702"/>
    </w:p>
    <w:p w14:paraId="1DF3B14D"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Green Zone, Kabul, Afghanistan</w:t>
      </w:r>
    </w:p>
    <w:p w14:paraId="28E59337"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2020</w:t>
      </w:r>
    </w:p>
    <w:p w14:paraId="0A4D8052"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Artists: </w:t>
      </w:r>
      <w:proofErr w:type="spellStart"/>
      <w:r w:rsidRPr="007A7768">
        <w:rPr>
          <w:color w:val="000000" w:themeColor="text1"/>
          <w:sz w:val="20"/>
          <w:szCs w:val="20"/>
        </w:rPr>
        <w:t>ArtLords</w:t>
      </w:r>
      <w:proofErr w:type="spellEnd"/>
    </w:p>
    <w:p w14:paraId="5A408D60"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Photographer: </w:t>
      </w:r>
      <w:proofErr w:type="spellStart"/>
      <w:r w:rsidRPr="007A7768">
        <w:rPr>
          <w:color w:val="000000" w:themeColor="text1"/>
          <w:sz w:val="20"/>
          <w:szCs w:val="20"/>
        </w:rPr>
        <w:t>Omaid</w:t>
      </w:r>
      <w:proofErr w:type="spellEnd"/>
      <w:r w:rsidRPr="007A7768">
        <w:rPr>
          <w:color w:val="000000" w:themeColor="text1"/>
          <w:sz w:val="20"/>
          <w:szCs w:val="20"/>
        </w:rPr>
        <w:t xml:space="preserve"> Sharifi</w:t>
      </w:r>
    </w:p>
    <w:p w14:paraId="797C6F91" w14:textId="6DE21D86"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638" w:history="1">
        <w:r w:rsidRPr="007A7768">
          <w:rPr>
            <w:rStyle w:val="Hyperlink"/>
            <w:color w:val="000000" w:themeColor="text1"/>
            <w:sz w:val="20"/>
            <w:szCs w:val="20"/>
          </w:rPr>
          <w:t>https://globalvoices.org/2020/06/12/afghan-migrants-continue-to-die-in-the-hands-of-iranian-authorities/</w:t>
        </w:r>
      </w:hyperlink>
      <w:r w:rsidRPr="007A7768">
        <w:rPr>
          <w:color w:val="000000" w:themeColor="text1"/>
          <w:sz w:val="20"/>
          <w:szCs w:val="20"/>
        </w:rPr>
        <w:t xml:space="preserve"> &amp; </w:t>
      </w:r>
      <w:hyperlink r:id="rId639" w:history="1">
        <w:r w:rsidRPr="007A7768">
          <w:rPr>
            <w:rStyle w:val="Hyperlink"/>
            <w:color w:val="000000" w:themeColor="text1"/>
            <w:sz w:val="20"/>
            <w:szCs w:val="20"/>
          </w:rPr>
          <w:t>https://twitter.com/OmaidSharifi/status/1270687672193953792</w:t>
        </w:r>
      </w:hyperlink>
    </w:p>
    <w:p w14:paraId="35D109C2" w14:textId="5BDCE097" w:rsidR="00435EB9" w:rsidRPr="007A7768" w:rsidRDefault="00435EB9" w:rsidP="00435EB9">
      <w:pPr>
        <w:tabs>
          <w:tab w:val="left" w:pos="1800"/>
        </w:tabs>
        <w:rPr>
          <w:color w:val="000000" w:themeColor="text1"/>
          <w:sz w:val="20"/>
          <w:szCs w:val="20"/>
        </w:rPr>
      </w:pPr>
    </w:p>
    <w:p w14:paraId="10680882" w14:textId="34962175" w:rsidR="00CE7601" w:rsidRPr="007A7768" w:rsidRDefault="00000000" w:rsidP="00CE7601">
      <w:pPr>
        <w:tabs>
          <w:tab w:val="left" w:pos="1800"/>
        </w:tabs>
        <w:rPr>
          <w:color w:val="000000" w:themeColor="text1"/>
          <w:sz w:val="20"/>
          <w:szCs w:val="20"/>
        </w:rPr>
      </w:pPr>
      <w:hyperlink w:anchor="fig_260" w:history="1">
        <w:r w:rsidR="00CE7601"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72</w:t>
      </w:r>
    </w:p>
    <w:p w14:paraId="43A0F1C6" w14:textId="77777777" w:rsidR="00CE7601" w:rsidRPr="007A7768" w:rsidRDefault="00CE7601" w:rsidP="00435EB9">
      <w:pPr>
        <w:tabs>
          <w:tab w:val="left" w:pos="1800"/>
        </w:tabs>
        <w:rPr>
          <w:color w:val="000000" w:themeColor="text1"/>
          <w:sz w:val="20"/>
          <w:szCs w:val="20"/>
        </w:rPr>
      </w:pPr>
    </w:p>
    <w:p w14:paraId="79BCD7AC" w14:textId="77777777" w:rsidR="00292016" w:rsidRPr="007A7768" w:rsidRDefault="00435EB9" w:rsidP="00292016">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7115C766" wp14:editId="791171F2">
            <wp:extent cx="4250987" cy="3450985"/>
            <wp:effectExtent l="0" t="0" r="3810" b="3810"/>
            <wp:docPr id="526" name="image185.jpg" descr="Two men walking in front of a wall with a painted pi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5.jpg" descr="Two men walking in front of a wall with a painted picture&#10;&#10;Description automatically generated"/>
                    <pic:cNvPicPr preferRelativeResize="0"/>
                  </pic:nvPicPr>
                  <pic:blipFill rotWithShape="1">
                    <a:blip r:embed="rId640"/>
                    <a:srcRect t="7162" b="4029"/>
                    <a:stretch/>
                  </pic:blipFill>
                  <pic:spPr bwMode="auto">
                    <a:xfrm>
                      <a:off x="0" y="0"/>
                      <a:ext cx="4291668" cy="3484010"/>
                    </a:xfrm>
                    <a:prstGeom prst="rect">
                      <a:avLst/>
                    </a:prstGeom>
                    <a:ln>
                      <a:noFill/>
                    </a:ln>
                    <a:extLst>
                      <a:ext uri="{53640926-AAD7-44D8-BBD7-CCE9431645EC}">
                        <a14:shadowObscured xmlns:a14="http://schemas.microsoft.com/office/drawing/2010/main"/>
                      </a:ext>
                    </a:extLst>
                  </pic:spPr>
                </pic:pic>
              </a:graphicData>
            </a:graphic>
          </wp:inline>
        </w:drawing>
      </w:r>
    </w:p>
    <w:p w14:paraId="7CF5CF8B" w14:textId="16C8BDDA" w:rsidR="00435EB9" w:rsidRPr="007A7768" w:rsidRDefault="00292016" w:rsidP="00292016">
      <w:pPr>
        <w:pStyle w:val="Caption"/>
        <w:rPr>
          <w:i w:val="0"/>
          <w:iCs w:val="0"/>
          <w:szCs w:val="20"/>
        </w:rPr>
      </w:pPr>
      <w:bookmarkStart w:id="703" w:name="_Ref165991101"/>
      <w:bookmarkStart w:id="704" w:name="_Toc17221004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264</w:t>
      </w:r>
      <w:r w:rsidRPr="007A7768">
        <w:rPr>
          <w:noProof/>
          <w:szCs w:val="20"/>
        </w:rPr>
        <w:fldChar w:fldCharType="end"/>
      </w:r>
      <w:bookmarkEnd w:id="703"/>
      <w:r w:rsidRPr="007A7768">
        <w:rPr>
          <w:szCs w:val="20"/>
        </w:rPr>
        <w:t xml:space="preserve">. </w:t>
      </w:r>
      <w:r w:rsidR="00435EB9" w:rsidRPr="007A7768">
        <w:rPr>
          <w:szCs w:val="20"/>
        </w:rPr>
        <w:t>Whitewashed Memorial Mural Dedicated to George Floyd and Afghan Migrants Killed in Iran</w:t>
      </w:r>
      <w:bookmarkEnd w:id="704"/>
    </w:p>
    <w:p w14:paraId="7D280DD7"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Green Zone, Kabul, Afghanistan</w:t>
      </w:r>
    </w:p>
    <w:p w14:paraId="04A7E52C"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2020</w:t>
      </w:r>
    </w:p>
    <w:p w14:paraId="380F8A66"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Artists: </w:t>
      </w:r>
      <w:proofErr w:type="spellStart"/>
      <w:r w:rsidRPr="007A7768">
        <w:rPr>
          <w:color w:val="000000" w:themeColor="text1"/>
          <w:sz w:val="20"/>
          <w:szCs w:val="20"/>
        </w:rPr>
        <w:t>ArtLords</w:t>
      </w:r>
      <w:proofErr w:type="spellEnd"/>
    </w:p>
    <w:p w14:paraId="473D347C" w14:textId="5B4D1352"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641" w:history="1">
        <w:r w:rsidRPr="007A7768">
          <w:rPr>
            <w:rStyle w:val="Hyperlink"/>
            <w:color w:val="000000" w:themeColor="text1"/>
            <w:sz w:val="20"/>
            <w:szCs w:val="20"/>
          </w:rPr>
          <w:t>https://twitter.com/SuneEngel/status/1446036437195952130</w:t>
        </w:r>
      </w:hyperlink>
    </w:p>
    <w:p w14:paraId="12135330" w14:textId="77777777" w:rsidR="00435EB9" w:rsidRPr="007A7768" w:rsidRDefault="00435EB9" w:rsidP="00435EB9">
      <w:pPr>
        <w:tabs>
          <w:tab w:val="left" w:pos="1800"/>
        </w:tabs>
        <w:rPr>
          <w:color w:val="000000" w:themeColor="text1"/>
          <w:sz w:val="20"/>
          <w:szCs w:val="20"/>
        </w:rPr>
      </w:pPr>
    </w:p>
    <w:p w14:paraId="1BFBB8DD" w14:textId="74147C5C" w:rsidR="00435EB9" w:rsidRPr="007A7768" w:rsidRDefault="00000000" w:rsidP="00435EB9">
      <w:pPr>
        <w:tabs>
          <w:tab w:val="left" w:pos="1800"/>
        </w:tabs>
        <w:rPr>
          <w:color w:val="000000" w:themeColor="text1"/>
          <w:sz w:val="20"/>
          <w:szCs w:val="20"/>
        </w:rPr>
      </w:pPr>
      <w:hyperlink w:anchor="fig_260" w:history="1">
        <w:r w:rsidR="00CE7601"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72</w:t>
      </w:r>
    </w:p>
    <w:p w14:paraId="4B1E00E7" w14:textId="77777777" w:rsidR="00B6540A" w:rsidRPr="007A7768" w:rsidRDefault="00B6540A" w:rsidP="00B6540A">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31289B03" wp14:editId="7DCF7F61">
            <wp:extent cx="5943600" cy="4457700"/>
            <wp:effectExtent l="0" t="0" r="0" b="0"/>
            <wp:docPr id="37" name="Picture 37" descr="A mural of a person holding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mural of a person holding a sign&#10;&#10;Description automatically generated"/>
                    <pic:cNvPicPr/>
                  </pic:nvPicPr>
                  <pic:blipFill>
                    <a:blip r:embed="rId642"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59156B3E" w14:textId="62F788BB" w:rsidR="00B6540A" w:rsidRPr="007A7768" w:rsidRDefault="00B6540A" w:rsidP="00B6540A">
      <w:pPr>
        <w:pStyle w:val="Caption"/>
        <w:rPr>
          <w:i w:val="0"/>
          <w:iCs w:val="0"/>
          <w:szCs w:val="20"/>
        </w:rPr>
      </w:pPr>
      <w:bookmarkStart w:id="705" w:name="_Ref165991262"/>
      <w:bookmarkStart w:id="706" w:name="_Toc17221004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265</w:t>
      </w:r>
      <w:r w:rsidRPr="007A7768">
        <w:rPr>
          <w:noProof/>
          <w:szCs w:val="20"/>
        </w:rPr>
        <w:fldChar w:fldCharType="end"/>
      </w:r>
      <w:bookmarkEnd w:id="705"/>
      <w:r w:rsidRPr="007A7768">
        <w:rPr>
          <w:szCs w:val="20"/>
        </w:rPr>
        <w:t>. George Floyd, May He Live On, May His Name Be Spoken</w:t>
      </w:r>
      <w:bookmarkEnd w:id="706"/>
    </w:p>
    <w:p w14:paraId="25C014BF" w14:textId="77777777" w:rsidR="00B6540A" w:rsidRPr="007A7768" w:rsidRDefault="00B6540A" w:rsidP="00B6540A">
      <w:pPr>
        <w:rPr>
          <w:color w:val="000000" w:themeColor="text1"/>
          <w:sz w:val="20"/>
          <w:szCs w:val="20"/>
        </w:rPr>
      </w:pPr>
      <w:r w:rsidRPr="007A7768">
        <w:rPr>
          <w:color w:val="000000" w:themeColor="text1"/>
          <w:sz w:val="20"/>
          <w:szCs w:val="20"/>
        </w:rPr>
        <w:t>Location: Puerto Vallarta, Mexico</w:t>
      </w:r>
    </w:p>
    <w:p w14:paraId="54E8BA74"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Date: 2020</w:t>
      </w:r>
    </w:p>
    <w:p w14:paraId="7F45D086"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Photographer: Another Believer</w:t>
      </w:r>
    </w:p>
    <w:p w14:paraId="345DA376" w14:textId="122297CC" w:rsidR="00B6540A" w:rsidRPr="007A7768" w:rsidRDefault="00B6540A" w:rsidP="00B6540A">
      <w:pPr>
        <w:tabs>
          <w:tab w:val="left" w:pos="1800"/>
        </w:tabs>
        <w:rPr>
          <w:color w:val="000000" w:themeColor="text1"/>
          <w:sz w:val="20"/>
          <w:szCs w:val="20"/>
        </w:rPr>
      </w:pPr>
      <w:r w:rsidRPr="007A7768">
        <w:rPr>
          <w:color w:val="000000" w:themeColor="text1"/>
          <w:sz w:val="20"/>
          <w:szCs w:val="20"/>
        </w:rPr>
        <w:t xml:space="preserve">Source: </w:t>
      </w:r>
      <w:hyperlink r:id="rId643" w:history="1">
        <w:r w:rsidRPr="007A7768">
          <w:rPr>
            <w:rStyle w:val="Hyperlink"/>
            <w:color w:val="000000" w:themeColor="text1"/>
            <w:sz w:val="20"/>
            <w:szCs w:val="20"/>
          </w:rPr>
          <w:t>https://commons.wikimedia.org/wiki/File:Puerto_Vallarta,_Mexico_(February_2024)_-_448.jpg</w:t>
        </w:r>
      </w:hyperlink>
    </w:p>
    <w:p w14:paraId="0754A63C" w14:textId="71A4173A" w:rsidR="00B6540A" w:rsidRPr="007A7768" w:rsidRDefault="00B6540A" w:rsidP="00B6540A">
      <w:pPr>
        <w:tabs>
          <w:tab w:val="left" w:pos="1800"/>
        </w:tabs>
        <w:rPr>
          <w:color w:val="000000" w:themeColor="text1"/>
          <w:sz w:val="20"/>
          <w:szCs w:val="20"/>
        </w:rPr>
      </w:pPr>
    </w:p>
    <w:p w14:paraId="320A025D" w14:textId="5957A2A6" w:rsidR="00B6540A" w:rsidRPr="007A7768" w:rsidRDefault="00000000" w:rsidP="00B6540A">
      <w:pPr>
        <w:tabs>
          <w:tab w:val="left" w:pos="1800"/>
        </w:tabs>
        <w:rPr>
          <w:color w:val="000000" w:themeColor="text1"/>
          <w:sz w:val="20"/>
          <w:szCs w:val="20"/>
        </w:rPr>
      </w:pPr>
      <w:hyperlink w:anchor="fig_267" w:history="1">
        <w:r w:rsidR="00B6540A"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72</w:t>
      </w:r>
    </w:p>
    <w:p w14:paraId="3F1C0C20" w14:textId="77777777" w:rsidR="00B6540A" w:rsidRPr="007A7768" w:rsidRDefault="00B6540A" w:rsidP="00B6540A">
      <w:pPr>
        <w:tabs>
          <w:tab w:val="left" w:pos="1800"/>
        </w:tabs>
        <w:rPr>
          <w:color w:val="000000" w:themeColor="text1"/>
          <w:sz w:val="20"/>
          <w:szCs w:val="20"/>
        </w:rPr>
      </w:pPr>
    </w:p>
    <w:p w14:paraId="557A0065" w14:textId="77777777" w:rsidR="00B6540A" w:rsidRPr="007A7768" w:rsidRDefault="00B6540A" w:rsidP="00B6540A">
      <w:pPr>
        <w:tabs>
          <w:tab w:val="left" w:pos="1800"/>
        </w:tabs>
        <w:rPr>
          <w:color w:val="000000" w:themeColor="text1"/>
          <w:sz w:val="20"/>
          <w:szCs w:val="20"/>
        </w:rPr>
      </w:pPr>
    </w:p>
    <w:p w14:paraId="446E1029" w14:textId="77777777" w:rsidR="00B6540A" w:rsidRPr="007A7768" w:rsidRDefault="00B6540A" w:rsidP="00B6540A">
      <w:pPr>
        <w:tabs>
          <w:tab w:val="left" w:pos="1800"/>
        </w:tabs>
        <w:rPr>
          <w:color w:val="000000" w:themeColor="text1"/>
          <w:sz w:val="20"/>
          <w:szCs w:val="20"/>
        </w:rPr>
      </w:pPr>
    </w:p>
    <w:p w14:paraId="4D6EDD32" w14:textId="77777777" w:rsidR="00B6540A" w:rsidRPr="007A7768" w:rsidRDefault="00B6540A" w:rsidP="00B6540A">
      <w:pPr>
        <w:rPr>
          <w:color w:val="000000" w:themeColor="text1"/>
          <w:sz w:val="20"/>
          <w:szCs w:val="20"/>
        </w:rPr>
      </w:pPr>
    </w:p>
    <w:p w14:paraId="22EFC2DD" w14:textId="77777777" w:rsidR="00435EB9" w:rsidRPr="007A7768" w:rsidRDefault="00435EB9" w:rsidP="00435EB9">
      <w:pPr>
        <w:tabs>
          <w:tab w:val="left" w:pos="1800"/>
        </w:tabs>
        <w:rPr>
          <w:color w:val="000000" w:themeColor="text1"/>
          <w:sz w:val="20"/>
          <w:szCs w:val="20"/>
        </w:rPr>
      </w:pPr>
    </w:p>
    <w:p w14:paraId="63136430" w14:textId="77777777" w:rsidR="00435EB9" w:rsidRPr="007A7768" w:rsidRDefault="00435EB9" w:rsidP="00435EB9">
      <w:pPr>
        <w:tabs>
          <w:tab w:val="left" w:pos="1800"/>
        </w:tabs>
        <w:rPr>
          <w:color w:val="000000" w:themeColor="text1"/>
          <w:sz w:val="20"/>
          <w:szCs w:val="20"/>
        </w:rPr>
      </w:pPr>
    </w:p>
    <w:p w14:paraId="79F75F59" w14:textId="77777777" w:rsidR="00435EB9" w:rsidRPr="007A7768" w:rsidRDefault="00435EB9" w:rsidP="00435EB9">
      <w:pPr>
        <w:tabs>
          <w:tab w:val="left" w:pos="1800"/>
        </w:tabs>
        <w:rPr>
          <w:color w:val="000000" w:themeColor="text1"/>
          <w:sz w:val="20"/>
          <w:szCs w:val="20"/>
        </w:rPr>
      </w:pPr>
    </w:p>
    <w:p w14:paraId="60038D91" w14:textId="77777777" w:rsidR="00B6540A" w:rsidRPr="007A7768" w:rsidRDefault="00B6540A" w:rsidP="00B6540A">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094632E8" wp14:editId="600999A8">
            <wp:extent cx="5943600" cy="3998068"/>
            <wp:effectExtent l="0" t="0" r="0" b="2540"/>
            <wp:docPr id="510" name="image165.jpg" descr="A cat walking past a mural of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5.jpg" descr="A cat walking past a mural of a child&#10;&#10;Description automatically generated"/>
                    <pic:cNvPicPr preferRelativeResize="0"/>
                  </pic:nvPicPr>
                  <pic:blipFill rotWithShape="1">
                    <a:blip r:embed="rId644"/>
                    <a:srcRect b="2248"/>
                    <a:stretch/>
                  </pic:blipFill>
                  <pic:spPr bwMode="auto">
                    <a:xfrm>
                      <a:off x="0" y="0"/>
                      <a:ext cx="5943600" cy="3998068"/>
                    </a:xfrm>
                    <a:prstGeom prst="rect">
                      <a:avLst/>
                    </a:prstGeom>
                    <a:ln>
                      <a:noFill/>
                    </a:ln>
                    <a:extLst>
                      <a:ext uri="{53640926-AAD7-44D8-BBD7-CCE9431645EC}">
                        <a14:shadowObscured xmlns:a14="http://schemas.microsoft.com/office/drawing/2010/main"/>
                      </a:ext>
                    </a:extLst>
                  </pic:spPr>
                </pic:pic>
              </a:graphicData>
            </a:graphic>
          </wp:inline>
        </w:drawing>
      </w:r>
    </w:p>
    <w:p w14:paraId="035AE831" w14:textId="48C42CD7" w:rsidR="00B6540A" w:rsidRPr="007A7768" w:rsidRDefault="00B6540A" w:rsidP="00B6540A">
      <w:pPr>
        <w:pStyle w:val="Caption"/>
        <w:rPr>
          <w:i w:val="0"/>
          <w:iCs w:val="0"/>
          <w:szCs w:val="20"/>
        </w:rPr>
      </w:pPr>
      <w:bookmarkStart w:id="707" w:name="_Ref165991212"/>
      <w:bookmarkStart w:id="708" w:name="_Toc17221004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266</w:t>
      </w:r>
      <w:r w:rsidRPr="007A7768">
        <w:rPr>
          <w:noProof/>
          <w:szCs w:val="20"/>
        </w:rPr>
        <w:fldChar w:fldCharType="end"/>
      </w:r>
      <w:bookmarkEnd w:id="707"/>
      <w:r w:rsidRPr="007A7768">
        <w:rPr>
          <w:szCs w:val="20"/>
        </w:rPr>
        <w:t>. Can’t Breathe Need Justice</w:t>
      </w:r>
      <w:bookmarkEnd w:id="708"/>
    </w:p>
    <w:p w14:paraId="518A6496"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Location: Athens, Greece</w:t>
      </w:r>
    </w:p>
    <w:p w14:paraId="45419E97"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Date: 2020</w:t>
      </w:r>
    </w:p>
    <w:p w14:paraId="016DE75E"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 xml:space="preserve">Artist: </w:t>
      </w:r>
      <w:proofErr w:type="spellStart"/>
      <w:r w:rsidRPr="007A7768">
        <w:rPr>
          <w:color w:val="000000" w:themeColor="text1"/>
          <w:sz w:val="20"/>
          <w:szCs w:val="20"/>
        </w:rPr>
        <w:t>Hambas</w:t>
      </w:r>
      <w:proofErr w:type="spellEnd"/>
    </w:p>
    <w:p w14:paraId="7051B2D3" w14:textId="797E81DF" w:rsidR="00B6540A" w:rsidRPr="007A7768" w:rsidRDefault="00B6540A" w:rsidP="00B6540A">
      <w:pPr>
        <w:tabs>
          <w:tab w:val="left" w:pos="1800"/>
        </w:tabs>
        <w:rPr>
          <w:color w:val="000000" w:themeColor="text1"/>
          <w:sz w:val="20"/>
          <w:szCs w:val="20"/>
        </w:rPr>
      </w:pPr>
      <w:r w:rsidRPr="007A7768">
        <w:rPr>
          <w:color w:val="000000" w:themeColor="text1"/>
          <w:sz w:val="20"/>
          <w:szCs w:val="20"/>
        </w:rPr>
        <w:t xml:space="preserve">Source: </w:t>
      </w:r>
      <w:hyperlink r:id="rId645" w:history="1">
        <w:r w:rsidRPr="007A7768">
          <w:rPr>
            <w:rStyle w:val="Hyperlink"/>
            <w:color w:val="000000" w:themeColor="text1"/>
            <w:sz w:val="20"/>
            <w:szCs w:val="20"/>
          </w:rPr>
          <w:t>https://indianexpress.com/photos/world-news/art-of-protest-against-george-floyds-death-6463504/</w:t>
        </w:r>
      </w:hyperlink>
    </w:p>
    <w:p w14:paraId="2211D856" w14:textId="505F73A6" w:rsidR="00435EB9" w:rsidRPr="007A7768" w:rsidRDefault="00435EB9" w:rsidP="00435EB9">
      <w:pPr>
        <w:tabs>
          <w:tab w:val="left" w:pos="1800"/>
        </w:tabs>
        <w:rPr>
          <w:color w:val="000000" w:themeColor="text1"/>
          <w:sz w:val="20"/>
          <w:szCs w:val="20"/>
        </w:rPr>
      </w:pPr>
    </w:p>
    <w:p w14:paraId="78E49033" w14:textId="6533B0DE" w:rsidR="00B6540A" w:rsidRPr="007A7768" w:rsidRDefault="00000000" w:rsidP="00435EB9">
      <w:pPr>
        <w:tabs>
          <w:tab w:val="left" w:pos="1800"/>
        </w:tabs>
        <w:rPr>
          <w:rStyle w:val="Hyperlink"/>
          <w:color w:val="000000" w:themeColor="text1"/>
          <w:sz w:val="20"/>
          <w:szCs w:val="20"/>
        </w:rPr>
      </w:pPr>
      <w:hyperlink w:anchor="fig_267" w:history="1">
        <w:r w:rsidR="00B6540A"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72</w:t>
      </w:r>
    </w:p>
    <w:p w14:paraId="3D3D0436" w14:textId="77777777" w:rsidR="00FC2B8F" w:rsidRPr="007A7768" w:rsidRDefault="00FC2B8F" w:rsidP="00435EB9">
      <w:pPr>
        <w:tabs>
          <w:tab w:val="left" w:pos="1800"/>
        </w:tabs>
        <w:rPr>
          <w:color w:val="000000" w:themeColor="text1"/>
          <w:sz w:val="20"/>
          <w:szCs w:val="20"/>
        </w:rPr>
      </w:pPr>
    </w:p>
    <w:p w14:paraId="1DBD4F70" w14:textId="77777777" w:rsidR="00292016" w:rsidRPr="007A7768" w:rsidRDefault="00435EB9" w:rsidP="00292016">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620A1795" wp14:editId="6041A362">
            <wp:extent cx="5943556" cy="1727565"/>
            <wp:effectExtent l="0" t="0" r="635" b="0"/>
            <wp:docPr id="523" name="image186.jpg" descr="A building with graffiti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6.jpg" descr="A building with graffiti on it&#10;&#10;Description automatically generated"/>
                    <pic:cNvPicPr preferRelativeResize="0"/>
                  </pic:nvPicPr>
                  <pic:blipFill rotWithShape="1">
                    <a:blip r:embed="rId646"/>
                    <a:srcRect t="56428"/>
                    <a:stretch/>
                  </pic:blipFill>
                  <pic:spPr bwMode="auto">
                    <a:xfrm>
                      <a:off x="0" y="0"/>
                      <a:ext cx="5943600" cy="1727578"/>
                    </a:xfrm>
                    <a:prstGeom prst="rect">
                      <a:avLst/>
                    </a:prstGeom>
                    <a:ln>
                      <a:noFill/>
                    </a:ln>
                    <a:extLst>
                      <a:ext uri="{53640926-AAD7-44D8-BBD7-CCE9431645EC}">
                        <a14:shadowObscured xmlns:a14="http://schemas.microsoft.com/office/drawing/2010/main"/>
                      </a:ext>
                    </a:extLst>
                  </pic:spPr>
                </pic:pic>
              </a:graphicData>
            </a:graphic>
          </wp:inline>
        </w:drawing>
      </w:r>
    </w:p>
    <w:p w14:paraId="5945C00F" w14:textId="79B93D2A" w:rsidR="00435EB9" w:rsidRPr="007A7768" w:rsidRDefault="00292016" w:rsidP="00292016">
      <w:pPr>
        <w:pStyle w:val="Caption"/>
        <w:rPr>
          <w:szCs w:val="20"/>
        </w:rPr>
      </w:pPr>
      <w:bookmarkStart w:id="709" w:name="_Ref165991161"/>
      <w:bookmarkStart w:id="710" w:name="_Toc17221005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267</w:t>
      </w:r>
      <w:r w:rsidRPr="007A7768">
        <w:rPr>
          <w:noProof/>
          <w:szCs w:val="20"/>
        </w:rPr>
        <w:fldChar w:fldCharType="end"/>
      </w:r>
      <w:bookmarkEnd w:id="709"/>
      <w:r w:rsidRPr="007A7768">
        <w:rPr>
          <w:szCs w:val="20"/>
        </w:rPr>
        <w:t>.</w:t>
      </w:r>
      <w:r w:rsidR="00435EB9" w:rsidRPr="007A7768">
        <w:rPr>
          <w:szCs w:val="20"/>
        </w:rPr>
        <w:t xml:space="preserve"> George Floyd Memorial Mural in Belgium</w:t>
      </w:r>
      <w:bookmarkEnd w:id="710"/>
    </w:p>
    <w:p w14:paraId="63E5E9EC"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Location: </w:t>
      </w:r>
      <w:proofErr w:type="spellStart"/>
      <w:r w:rsidRPr="007A7768">
        <w:rPr>
          <w:color w:val="000000" w:themeColor="text1"/>
          <w:sz w:val="20"/>
          <w:szCs w:val="20"/>
        </w:rPr>
        <w:t>Grimbergen</w:t>
      </w:r>
      <w:proofErr w:type="spellEnd"/>
      <w:r w:rsidRPr="007A7768">
        <w:rPr>
          <w:color w:val="000000" w:themeColor="text1"/>
          <w:sz w:val="20"/>
          <w:szCs w:val="20"/>
        </w:rPr>
        <w:t>, Belgium</w:t>
      </w:r>
    </w:p>
    <w:p w14:paraId="064BE0D9" w14:textId="45A3C4CA" w:rsidR="00435EB9" w:rsidRPr="007A7768" w:rsidRDefault="00435EB9" w:rsidP="00435EB9">
      <w:pPr>
        <w:tabs>
          <w:tab w:val="left" w:pos="1800"/>
        </w:tabs>
        <w:rPr>
          <w:color w:val="000000" w:themeColor="text1"/>
          <w:sz w:val="20"/>
          <w:szCs w:val="20"/>
        </w:rPr>
      </w:pPr>
      <w:r w:rsidRPr="007A7768">
        <w:rPr>
          <w:color w:val="000000" w:themeColor="text1"/>
          <w:sz w:val="20"/>
          <w:szCs w:val="20"/>
        </w:rPr>
        <w:t>Date: 2020</w:t>
      </w:r>
    </w:p>
    <w:p w14:paraId="36C164E8" w14:textId="4330A095" w:rsidR="004D375A" w:rsidRPr="007A7768" w:rsidRDefault="004D375A" w:rsidP="00435EB9">
      <w:pPr>
        <w:tabs>
          <w:tab w:val="left" w:pos="1800"/>
        </w:tabs>
        <w:rPr>
          <w:color w:val="000000" w:themeColor="text1"/>
          <w:sz w:val="20"/>
          <w:szCs w:val="20"/>
        </w:rPr>
      </w:pPr>
      <w:r w:rsidRPr="007A7768">
        <w:rPr>
          <w:color w:val="000000" w:themeColor="text1"/>
          <w:sz w:val="20"/>
          <w:szCs w:val="20"/>
        </w:rPr>
        <w:t xml:space="preserve">Artist: Djamel </w:t>
      </w:r>
      <w:proofErr w:type="spellStart"/>
      <w:r w:rsidRPr="007A7768">
        <w:rPr>
          <w:color w:val="000000" w:themeColor="text1"/>
          <w:sz w:val="20"/>
          <w:szCs w:val="20"/>
        </w:rPr>
        <w:t>Oulkadi</w:t>
      </w:r>
      <w:proofErr w:type="spellEnd"/>
    </w:p>
    <w:p w14:paraId="27FD9DB4" w14:textId="0FA4E62D"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647" w:history="1">
        <w:r w:rsidRPr="007A7768">
          <w:rPr>
            <w:rStyle w:val="Hyperlink"/>
            <w:color w:val="000000" w:themeColor="text1"/>
            <w:sz w:val="20"/>
            <w:szCs w:val="20"/>
          </w:rPr>
          <w:t>https://www.theguardian.com/artanddesign/gallery/2020/jun/05/george-floyd-murals-worldwide-street-artists</w:t>
        </w:r>
      </w:hyperlink>
    </w:p>
    <w:p w14:paraId="27223E08" w14:textId="6291E81A" w:rsidR="00435EB9" w:rsidRPr="007A7768" w:rsidRDefault="00435EB9" w:rsidP="00435EB9">
      <w:pPr>
        <w:tabs>
          <w:tab w:val="left" w:pos="1800"/>
        </w:tabs>
        <w:rPr>
          <w:color w:val="000000" w:themeColor="text1"/>
          <w:sz w:val="20"/>
          <w:szCs w:val="20"/>
        </w:rPr>
      </w:pPr>
    </w:p>
    <w:p w14:paraId="1B8B4A3E" w14:textId="725AA991" w:rsidR="005F0BC9" w:rsidRPr="007A7768" w:rsidRDefault="00000000" w:rsidP="005F0BC9">
      <w:pPr>
        <w:tabs>
          <w:tab w:val="left" w:pos="1800"/>
        </w:tabs>
        <w:rPr>
          <w:color w:val="000000" w:themeColor="text1"/>
          <w:sz w:val="20"/>
          <w:szCs w:val="20"/>
        </w:rPr>
      </w:pPr>
      <w:hyperlink w:anchor="fig_270" w:history="1">
        <w:r w:rsidR="005F0BC9"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73</w:t>
      </w:r>
    </w:p>
    <w:p w14:paraId="6992C8D4" w14:textId="77777777" w:rsidR="00435EB9" w:rsidRPr="007A7768" w:rsidRDefault="00435EB9" w:rsidP="00435EB9">
      <w:pPr>
        <w:tabs>
          <w:tab w:val="left" w:pos="1800"/>
        </w:tabs>
        <w:rPr>
          <w:color w:val="000000" w:themeColor="text1"/>
          <w:sz w:val="20"/>
          <w:szCs w:val="20"/>
        </w:rPr>
      </w:pPr>
    </w:p>
    <w:p w14:paraId="1BA5269F" w14:textId="77777777" w:rsidR="00B6540A" w:rsidRPr="007A7768" w:rsidRDefault="00B6540A" w:rsidP="00B6540A">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258D64EF" wp14:editId="012D9FB6">
            <wp:extent cx="5846323" cy="6392941"/>
            <wp:effectExtent l="0" t="0" r="0" b="0"/>
            <wp:docPr id="38" name="Picture 38" descr="A person sitting next to a pain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erson sitting next to a painting&#10;&#10;Description automatically generated"/>
                    <pic:cNvPicPr/>
                  </pic:nvPicPr>
                  <pic:blipFill rotWithShape="1">
                    <a:blip r:embed="rId648" cstate="print">
                      <a:extLst>
                        <a:ext uri="{28A0092B-C50C-407E-A947-70E740481C1C}">
                          <a14:useLocalDpi xmlns:a14="http://schemas.microsoft.com/office/drawing/2010/main" val="0"/>
                        </a:ext>
                      </a:extLst>
                    </a:blip>
                    <a:srcRect l="17116" r="22498"/>
                    <a:stretch/>
                  </pic:blipFill>
                  <pic:spPr bwMode="auto">
                    <a:xfrm>
                      <a:off x="0" y="0"/>
                      <a:ext cx="5896699" cy="6448028"/>
                    </a:xfrm>
                    <a:prstGeom prst="rect">
                      <a:avLst/>
                    </a:prstGeom>
                    <a:ln>
                      <a:noFill/>
                    </a:ln>
                    <a:extLst>
                      <a:ext uri="{53640926-AAD7-44D8-BBD7-CCE9431645EC}">
                        <a14:shadowObscured xmlns:a14="http://schemas.microsoft.com/office/drawing/2010/main"/>
                      </a:ext>
                    </a:extLst>
                  </pic:spPr>
                </pic:pic>
              </a:graphicData>
            </a:graphic>
          </wp:inline>
        </w:drawing>
      </w:r>
    </w:p>
    <w:p w14:paraId="29C75B4F" w14:textId="6FE93553" w:rsidR="00B6540A" w:rsidRPr="007A7768" w:rsidRDefault="00B6540A" w:rsidP="00B6540A">
      <w:pPr>
        <w:pStyle w:val="Caption"/>
        <w:rPr>
          <w:szCs w:val="20"/>
        </w:rPr>
      </w:pPr>
      <w:bookmarkStart w:id="711" w:name="_Ref165991308"/>
      <w:bookmarkStart w:id="712" w:name="_Toc17221005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268</w:t>
      </w:r>
      <w:r w:rsidRPr="007A7768">
        <w:rPr>
          <w:noProof/>
          <w:szCs w:val="20"/>
        </w:rPr>
        <w:fldChar w:fldCharType="end"/>
      </w:r>
      <w:bookmarkEnd w:id="711"/>
      <w:r w:rsidRPr="007A7768">
        <w:rPr>
          <w:szCs w:val="20"/>
        </w:rPr>
        <w:t>. Artist Paints George Floyd Memorial Mural in the Rubble</w:t>
      </w:r>
      <w:bookmarkEnd w:id="712"/>
    </w:p>
    <w:p w14:paraId="6006AC5B"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Location: Idlib, Syria</w:t>
      </w:r>
    </w:p>
    <w:p w14:paraId="7B0F03E9"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Date: 2020</w:t>
      </w:r>
    </w:p>
    <w:p w14:paraId="0A15EE38"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 xml:space="preserve">Artist: Aziz </w:t>
      </w:r>
      <w:proofErr w:type="spellStart"/>
      <w:r w:rsidRPr="007A7768">
        <w:rPr>
          <w:color w:val="000000" w:themeColor="text1"/>
          <w:sz w:val="20"/>
          <w:szCs w:val="20"/>
        </w:rPr>
        <w:t>Asmar</w:t>
      </w:r>
      <w:proofErr w:type="spellEnd"/>
    </w:p>
    <w:p w14:paraId="06609577"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Photographer: Anadolu Agency</w:t>
      </w:r>
    </w:p>
    <w:p w14:paraId="4252B5C5" w14:textId="2A31A35A" w:rsidR="00B6540A" w:rsidRPr="007A7768" w:rsidRDefault="00B6540A" w:rsidP="00B6540A">
      <w:pPr>
        <w:tabs>
          <w:tab w:val="left" w:pos="1425"/>
        </w:tabs>
        <w:rPr>
          <w:color w:val="000000" w:themeColor="text1"/>
          <w:sz w:val="20"/>
          <w:szCs w:val="20"/>
        </w:rPr>
      </w:pPr>
      <w:r w:rsidRPr="007A7768">
        <w:rPr>
          <w:color w:val="000000" w:themeColor="text1"/>
          <w:sz w:val="20"/>
          <w:szCs w:val="20"/>
        </w:rPr>
        <w:t xml:space="preserve">Source: </w:t>
      </w:r>
      <w:hyperlink r:id="rId649" w:history="1">
        <w:r w:rsidRPr="007A7768">
          <w:rPr>
            <w:rStyle w:val="Hyperlink"/>
            <w:color w:val="000000" w:themeColor="text1"/>
            <w:sz w:val="20"/>
            <w:szCs w:val="20"/>
          </w:rPr>
          <w:t>https://www.rd.com/list/george-floyd-murals/</w:t>
        </w:r>
      </w:hyperlink>
    </w:p>
    <w:p w14:paraId="7A14219A" w14:textId="77777777" w:rsidR="00B6540A" w:rsidRPr="007A7768" w:rsidRDefault="00B6540A" w:rsidP="00B6540A">
      <w:pPr>
        <w:tabs>
          <w:tab w:val="left" w:pos="1425"/>
        </w:tabs>
        <w:rPr>
          <w:color w:val="000000" w:themeColor="text1"/>
          <w:sz w:val="20"/>
          <w:szCs w:val="20"/>
        </w:rPr>
      </w:pPr>
    </w:p>
    <w:p w14:paraId="1EAADA74" w14:textId="3D4E2EE5" w:rsidR="005F0BC9" w:rsidRPr="007A7768" w:rsidRDefault="00000000" w:rsidP="005F0BC9">
      <w:pPr>
        <w:tabs>
          <w:tab w:val="left" w:pos="1800"/>
        </w:tabs>
        <w:rPr>
          <w:color w:val="000000" w:themeColor="text1"/>
          <w:sz w:val="20"/>
          <w:szCs w:val="20"/>
        </w:rPr>
      </w:pPr>
      <w:hyperlink w:anchor="fig_270" w:history="1">
        <w:r w:rsidR="005F0BC9"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73</w:t>
      </w:r>
    </w:p>
    <w:p w14:paraId="715A0562" w14:textId="77777777" w:rsidR="00B6540A" w:rsidRPr="007A7768" w:rsidRDefault="00B6540A" w:rsidP="00B6540A">
      <w:pPr>
        <w:tabs>
          <w:tab w:val="left" w:pos="1800"/>
        </w:tabs>
        <w:rPr>
          <w:color w:val="000000" w:themeColor="text1"/>
          <w:sz w:val="20"/>
          <w:szCs w:val="20"/>
        </w:rPr>
      </w:pPr>
    </w:p>
    <w:p w14:paraId="20359117" w14:textId="77777777" w:rsidR="00B6540A" w:rsidRPr="007A7768" w:rsidRDefault="00B6540A" w:rsidP="00B6540A">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6C409A23" wp14:editId="53E9C34A">
            <wp:extent cx="5767705" cy="2889115"/>
            <wp:effectExtent l="0" t="0" r="0" b="0"/>
            <wp:docPr id="34" name="Picture 34" descr="A group of people standing in front of a wall with graffiti&#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group of people standing in front of a wall with graffiti&#10;&#10;Description automatically generated"/>
                    <pic:cNvPicPr/>
                  </pic:nvPicPr>
                  <pic:blipFill rotWithShape="1">
                    <a:blip r:embed="rId650">
                      <a:extLst>
                        <a:ext uri="{28A0092B-C50C-407E-A947-70E740481C1C}">
                          <a14:useLocalDpi xmlns:a14="http://schemas.microsoft.com/office/drawing/2010/main" val="0"/>
                        </a:ext>
                      </a:extLst>
                    </a:blip>
                    <a:srcRect t="20912" b="12300"/>
                    <a:stretch/>
                  </pic:blipFill>
                  <pic:spPr bwMode="auto">
                    <a:xfrm>
                      <a:off x="0" y="0"/>
                      <a:ext cx="5783978" cy="2897266"/>
                    </a:xfrm>
                    <a:prstGeom prst="rect">
                      <a:avLst/>
                    </a:prstGeom>
                    <a:ln>
                      <a:noFill/>
                    </a:ln>
                    <a:extLst>
                      <a:ext uri="{53640926-AAD7-44D8-BBD7-CCE9431645EC}">
                        <a14:shadowObscured xmlns:a14="http://schemas.microsoft.com/office/drawing/2010/main"/>
                      </a:ext>
                    </a:extLst>
                  </pic:spPr>
                </pic:pic>
              </a:graphicData>
            </a:graphic>
          </wp:inline>
        </w:drawing>
      </w:r>
    </w:p>
    <w:p w14:paraId="420BECC2" w14:textId="50D0196B" w:rsidR="00B6540A" w:rsidRPr="007A7768" w:rsidRDefault="00B6540A" w:rsidP="00B6540A">
      <w:pPr>
        <w:pStyle w:val="Caption"/>
        <w:rPr>
          <w:i w:val="0"/>
          <w:iCs w:val="0"/>
          <w:szCs w:val="20"/>
        </w:rPr>
      </w:pPr>
      <w:bookmarkStart w:id="713" w:name="_Ref165991252"/>
      <w:bookmarkStart w:id="714" w:name="_Toc17221005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269</w:t>
      </w:r>
      <w:r w:rsidRPr="007A7768">
        <w:rPr>
          <w:noProof/>
          <w:szCs w:val="20"/>
        </w:rPr>
        <w:fldChar w:fldCharType="end"/>
      </w:r>
      <w:bookmarkEnd w:id="713"/>
      <w:r w:rsidRPr="007A7768">
        <w:rPr>
          <w:szCs w:val="20"/>
        </w:rPr>
        <w:t>. Haki (Swahili for Justice)</w:t>
      </w:r>
      <w:bookmarkEnd w:id="714"/>
    </w:p>
    <w:p w14:paraId="5E869A4D"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Location: Nairobi, Kenya</w:t>
      </w:r>
    </w:p>
    <w:p w14:paraId="6CDA7547"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Date: 2020</w:t>
      </w:r>
    </w:p>
    <w:p w14:paraId="13D227EC"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Artist: Mr. Detail Seven</w:t>
      </w:r>
    </w:p>
    <w:p w14:paraId="0052376B"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 xml:space="preserve">Photographer: </w:t>
      </w:r>
      <w:proofErr w:type="spellStart"/>
      <w:r w:rsidRPr="007A7768">
        <w:rPr>
          <w:color w:val="000000" w:themeColor="text1"/>
          <w:sz w:val="20"/>
          <w:szCs w:val="20"/>
        </w:rPr>
        <w:t>Donwilson</w:t>
      </w:r>
      <w:proofErr w:type="spellEnd"/>
      <w:r w:rsidRPr="007A7768">
        <w:rPr>
          <w:color w:val="000000" w:themeColor="text1"/>
          <w:sz w:val="20"/>
          <w:szCs w:val="20"/>
        </w:rPr>
        <w:t xml:space="preserve"> Odhiambo</w:t>
      </w:r>
    </w:p>
    <w:p w14:paraId="6D24BD90" w14:textId="497B6B3E" w:rsidR="00B6540A" w:rsidRPr="007A7768" w:rsidRDefault="00B6540A" w:rsidP="00B6540A">
      <w:pPr>
        <w:tabs>
          <w:tab w:val="left" w:pos="1800"/>
        </w:tabs>
        <w:rPr>
          <w:rStyle w:val="Hyperlink"/>
          <w:color w:val="000000" w:themeColor="text1"/>
          <w:sz w:val="20"/>
          <w:szCs w:val="20"/>
        </w:rPr>
      </w:pPr>
      <w:r w:rsidRPr="007A7768">
        <w:rPr>
          <w:color w:val="000000" w:themeColor="text1"/>
          <w:sz w:val="20"/>
          <w:szCs w:val="20"/>
        </w:rPr>
        <w:t xml:space="preserve">Source: </w:t>
      </w:r>
      <w:hyperlink r:id="rId651" w:history="1">
        <w:r w:rsidRPr="007A7768">
          <w:rPr>
            <w:rStyle w:val="Hyperlink"/>
            <w:color w:val="000000" w:themeColor="text1"/>
            <w:sz w:val="20"/>
            <w:szCs w:val="20"/>
          </w:rPr>
          <w:t>https://www.bbc.com/culture/article/20201209-the-street-art-that-expressed-the-worlds-pain</w:t>
        </w:r>
      </w:hyperlink>
    </w:p>
    <w:p w14:paraId="35893846" w14:textId="77777777" w:rsidR="00B6540A" w:rsidRPr="007A7768" w:rsidRDefault="00B6540A" w:rsidP="00B6540A">
      <w:pPr>
        <w:tabs>
          <w:tab w:val="left" w:pos="1800"/>
        </w:tabs>
        <w:rPr>
          <w:rStyle w:val="Hyperlink"/>
          <w:color w:val="000000" w:themeColor="text1"/>
          <w:sz w:val="20"/>
          <w:szCs w:val="20"/>
        </w:rPr>
      </w:pPr>
    </w:p>
    <w:p w14:paraId="07895C52" w14:textId="61B42953" w:rsidR="00435EB9" w:rsidRPr="007A7768" w:rsidRDefault="00000000" w:rsidP="00435EB9">
      <w:pPr>
        <w:tabs>
          <w:tab w:val="left" w:pos="1800"/>
        </w:tabs>
        <w:rPr>
          <w:color w:val="000000" w:themeColor="text1"/>
          <w:sz w:val="20"/>
          <w:szCs w:val="20"/>
        </w:rPr>
      </w:pPr>
      <w:hyperlink w:anchor="fig_270" w:history="1">
        <w:r w:rsidR="005F0BC9"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73</w:t>
      </w:r>
    </w:p>
    <w:p w14:paraId="127C9AF4" w14:textId="77777777" w:rsidR="00292016" w:rsidRPr="007A7768" w:rsidRDefault="00435EB9" w:rsidP="00292016">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0305B67B" wp14:editId="28305BA5">
            <wp:extent cx="5942965" cy="2247089"/>
            <wp:effectExtent l="0" t="0" r="635" b="1270"/>
            <wp:docPr id="515" name="image174.jpg" descr="A wall with graffiti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4.jpg" descr="A wall with graffiti on it&#10;&#10;Description automatically generated"/>
                    <pic:cNvPicPr preferRelativeResize="0"/>
                  </pic:nvPicPr>
                  <pic:blipFill rotWithShape="1">
                    <a:blip r:embed="rId652"/>
                    <a:srcRect t="37599" b="25281"/>
                    <a:stretch/>
                  </pic:blipFill>
                  <pic:spPr bwMode="auto">
                    <a:xfrm>
                      <a:off x="0" y="0"/>
                      <a:ext cx="5943600" cy="2247329"/>
                    </a:xfrm>
                    <a:prstGeom prst="rect">
                      <a:avLst/>
                    </a:prstGeom>
                    <a:ln>
                      <a:noFill/>
                    </a:ln>
                    <a:extLst>
                      <a:ext uri="{53640926-AAD7-44D8-BBD7-CCE9431645EC}">
                        <a14:shadowObscured xmlns:a14="http://schemas.microsoft.com/office/drawing/2010/main"/>
                      </a:ext>
                    </a:extLst>
                  </pic:spPr>
                </pic:pic>
              </a:graphicData>
            </a:graphic>
          </wp:inline>
        </w:drawing>
      </w:r>
    </w:p>
    <w:p w14:paraId="22DF8BF6" w14:textId="297FF228" w:rsidR="00435EB9" w:rsidRPr="007A7768" w:rsidRDefault="00292016" w:rsidP="00292016">
      <w:pPr>
        <w:pStyle w:val="Caption"/>
        <w:rPr>
          <w:i w:val="0"/>
          <w:iCs w:val="0"/>
          <w:szCs w:val="20"/>
        </w:rPr>
      </w:pPr>
      <w:bookmarkStart w:id="715" w:name="_Ref165991222"/>
      <w:bookmarkStart w:id="716" w:name="_Toc17221005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270</w:t>
      </w:r>
      <w:r w:rsidRPr="007A7768">
        <w:rPr>
          <w:noProof/>
          <w:szCs w:val="20"/>
        </w:rPr>
        <w:fldChar w:fldCharType="end"/>
      </w:r>
      <w:bookmarkEnd w:id="715"/>
      <w:r w:rsidRPr="007A7768">
        <w:rPr>
          <w:szCs w:val="20"/>
        </w:rPr>
        <w:t>.</w:t>
      </w:r>
      <w:r w:rsidR="00435EB9" w:rsidRPr="007A7768">
        <w:rPr>
          <w:szCs w:val="20"/>
        </w:rPr>
        <w:t xml:space="preserve"> </w:t>
      </w:r>
      <w:proofErr w:type="spellStart"/>
      <w:r w:rsidR="00435EB9" w:rsidRPr="007A7768">
        <w:rPr>
          <w:szCs w:val="20"/>
        </w:rPr>
        <w:t>Lavi</w:t>
      </w:r>
      <w:proofErr w:type="spellEnd"/>
      <w:r w:rsidR="00435EB9" w:rsidRPr="007A7768">
        <w:rPr>
          <w:szCs w:val="20"/>
        </w:rPr>
        <w:t xml:space="preserve"> </w:t>
      </w:r>
      <w:proofErr w:type="spellStart"/>
      <w:r w:rsidR="00435EB9" w:rsidRPr="007A7768">
        <w:rPr>
          <w:szCs w:val="20"/>
        </w:rPr>
        <w:t>Nwa</w:t>
      </w:r>
      <w:proofErr w:type="spellEnd"/>
      <w:r w:rsidR="00435EB9" w:rsidRPr="007A7768">
        <w:rPr>
          <w:szCs w:val="20"/>
        </w:rPr>
        <w:t xml:space="preserve"> </w:t>
      </w:r>
      <w:proofErr w:type="spellStart"/>
      <w:r w:rsidR="00435EB9" w:rsidRPr="007A7768">
        <w:rPr>
          <w:szCs w:val="20"/>
        </w:rPr>
        <w:t>yo</w:t>
      </w:r>
      <w:proofErr w:type="spellEnd"/>
      <w:r w:rsidR="00435EB9" w:rsidRPr="007A7768">
        <w:rPr>
          <w:szCs w:val="20"/>
        </w:rPr>
        <w:t xml:space="preserve"> </w:t>
      </w:r>
      <w:proofErr w:type="spellStart"/>
      <w:r w:rsidR="00435EB9" w:rsidRPr="007A7768">
        <w:rPr>
          <w:szCs w:val="20"/>
        </w:rPr>
        <w:t>Enpotan</w:t>
      </w:r>
      <w:proofErr w:type="spellEnd"/>
      <w:r w:rsidR="00435EB9" w:rsidRPr="007A7768">
        <w:rPr>
          <w:szCs w:val="20"/>
        </w:rPr>
        <w:t xml:space="preserve"> (Black Lives Matter)</w:t>
      </w:r>
      <w:bookmarkEnd w:id="716"/>
    </w:p>
    <w:p w14:paraId="75091815"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Location: Port-Au-Prince, Haiti</w:t>
      </w:r>
    </w:p>
    <w:p w14:paraId="78EDD4E9"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Date:</w:t>
      </w:r>
    </w:p>
    <w:p w14:paraId="570DF570"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Artist: Jerry Graffiti</w:t>
      </w:r>
    </w:p>
    <w:p w14:paraId="4D8DC133" w14:textId="77777777"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Photographer: Nadia </w:t>
      </w:r>
      <w:proofErr w:type="spellStart"/>
      <w:r w:rsidRPr="007A7768">
        <w:rPr>
          <w:color w:val="000000" w:themeColor="text1"/>
          <w:sz w:val="20"/>
          <w:szCs w:val="20"/>
        </w:rPr>
        <w:t>Todres</w:t>
      </w:r>
      <w:proofErr w:type="spellEnd"/>
    </w:p>
    <w:p w14:paraId="05696994" w14:textId="3338D0EA" w:rsidR="00435EB9" w:rsidRPr="007A7768" w:rsidRDefault="00435EB9" w:rsidP="00435EB9">
      <w:pPr>
        <w:tabs>
          <w:tab w:val="left" w:pos="1800"/>
        </w:tabs>
        <w:rPr>
          <w:color w:val="000000" w:themeColor="text1"/>
          <w:sz w:val="20"/>
          <w:szCs w:val="20"/>
        </w:rPr>
      </w:pPr>
      <w:r w:rsidRPr="007A7768">
        <w:rPr>
          <w:color w:val="000000" w:themeColor="text1"/>
          <w:sz w:val="20"/>
          <w:szCs w:val="20"/>
        </w:rPr>
        <w:t xml:space="preserve">Source: </w:t>
      </w:r>
      <w:hyperlink r:id="rId653" w:history="1">
        <w:r w:rsidRPr="007A7768">
          <w:rPr>
            <w:rStyle w:val="Hyperlink"/>
            <w:color w:val="000000" w:themeColor="text1"/>
            <w:sz w:val="20"/>
            <w:szCs w:val="20"/>
          </w:rPr>
          <w:t>https://georgefloydstreetart.omeka.net/items/show/2152</w:t>
        </w:r>
      </w:hyperlink>
    </w:p>
    <w:p w14:paraId="5A8D1082" w14:textId="77777777" w:rsidR="00435EB9" w:rsidRPr="007A7768" w:rsidRDefault="00435EB9" w:rsidP="00435EB9">
      <w:pPr>
        <w:tabs>
          <w:tab w:val="left" w:pos="1800"/>
        </w:tabs>
        <w:rPr>
          <w:color w:val="000000" w:themeColor="text1"/>
          <w:sz w:val="20"/>
          <w:szCs w:val="20"/>
        </w:rPr>
      </w:pPr>
    </w:p>
    <w:p w14:paraId="78E19E2D" w14:textId="6F2C8324" w:rsidR="00435EB9" w:rsidRPr="007A7768" w:rsidRDefault="00000000" w:rsidP="00435EB9">
      <w:pPr>
        <w:tabs>
          <w:tab w:val="left" w:pos="1800"/>
        </w:tabs>
        <w:rPr>
          <w:color w:val="000000" w:themeColor="text1"/>
          <w:sz w:val="20"/>
          <w:szCs w:val="20"/>
        </w:rPr>
      </w:pPr>
      <w:hyperlink w:anchor="fig_271" w:history="1">
        <w:r w:rsidR="005F0BC9"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73</w:t>
      </w:r>
    </w:p>
    <w:p w14:paraId="2D3CD7A6" w14:textId="77777777" w:rsidR="00B6540A" w:rsidRPr="007A7768" w:rsidRDefault="00B6540A" w:rsidP="00B6540A">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5686FD47" wp14:editId="13AF5E65">
            <wp:extent cx="5943600" cy="4750435"/>
            <wp:effectExtent l="0" t="0" r="0" b="0"/>
            <wp:docPr id="439" name="image102.jpg" descr="A person painting a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2.jpg" descr="A person painting a wall&#10;&#10;Description automatically generated"/>
                    <pic:cNvPicPr preferRelativeResize="0"/>
                  </pic:nvPicPr>
                  <pic:blipFill>
                    <a:blip r:embed="rId654"/>
                    <a:srcRect/>
                    <a:stretch>
                      <a:fillRect/>
                    </a:stretch>
                  </pic:blipFill>
                  <pic:spPr>
                    <a:xfrm>
                      <a:off x="0" y="0"/>
                      <a:ext cx="5943600" cy="4750435"/>
                    </a:xfrm>
                    <a:prstGeom prst="rect">
                      <a:avLst/>
                    </a:prstGeom>
                    <a:ln/>
                  </pic:spPr>
                </pic:pic>
              </a:graphicData>
            </a:graphic>
          </wp:inline>
        </w:drawing>
      </w:r>
    </w:p>
    <w:p w14:paraId="1229D7EB" w14:textId="57369F10" w:rsidR="00B6540A" w:rsidRPr="007A7768" w:rsidRDefault="00B6540A" w:rsidP="00B6540A">
      <w:pPr>
        <w:pStyle w:val="Caption"/>
        <w:rPr>
          <w:szCs w:val="20"/>
        </w:rPr>
      </w:pPr>
      <w:bookmarkStart w:id="717" w:name="_Ref165991277"/>
      <w:bookmarkStart w:id="718" w:name="_Toc172210054"/>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271</w:t>
      </w:r>
      <w:r w:rsidRPr="007A7768">
        <w:rPr>
          <w:noProof/>
          <w:szCs w:val="20"/>
        </w:rPr>
        <w:fldChar w:fldCharType="end"/>
      </w:r>
      <w:bookmarkEnd w:id="717"/>
      <w:r w:rsidRPr="007A7768">
        <w:rPr>
          <w:szCs w:val="20"/>
        </w:rPr>
        <w:t>.</w:t>
      </w:r>
      <w:r w:rsidRPr="007A7768">
        <w:rPr>
          <w:i w:val="0"/>
          <w:iCs w:val="0"/>
          <w:szCs w:val="20"/>
        </w:rPr>
        <w:t xml:space="preserve"> </w:t>
      </w:r>
      <w:r w:rsidRPr="007A7768">
        <w:rPr>
          <w:szCs w:val="20"/>
        </w:rPr>
        <w:t>Artist Paints George Floyd</w:t>
      </w:r>
      <w:bookmarkEnd w:id="718"/>
    </w:p>
    <w:p w14:paraId="6A4D1953"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Location: Karachi, Pakistan</w:t>
      </w:r>
    </w:p>
    <w:p w14:paraId="2AD185E1"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rPr>
        <w:t>Date: 2020</w:t>
      </w:r>
    </w:p>
    <w:p w14:paraId="4309E4D3" w14:textId="77777777" w:rsidR="00B6540A" w:rsidRPr="007A7768" w:rsidRDefault="00B6540A" w:rsidP="00B6540A">
      <w:pPr>
        <w:tabs>
          <w:tab w:val="left" w:pos="1800"/>
        </w:tabs>
        <w:rPr>
          <w:color w:val="000000" w:themeColor="text1"/>
          <w:sz w:val="20"/>
          <w:szCs w:val="20"/>
          <w:shd w:val="clear" w:color="auto" w:fill="FFFFFF"/>
        </w:rPr>
      </w:pPr>
      <w:r w:rsidRPr="007A7768">
        <w:rPr>
          <w:color w:val="000000" w:themeColor="text1"/>
          <w:sz w:val="20"/>
          <w:szCs w:val="20"/>
        </w:rPr>
        <w:t>Artist:</w:t>
      </w:r>
      <w:r w:rsidRPr="007A7768">
        <w:rPr>
          <w:color w:val="000000" w:themeColor="text1"/>
          <w:sz w:val="20"/>
          <w:szCs w:val="20"/>
          <w:shd w:val="clear" w:color="auto" w:fill="FFFFFF"/>
        </w:rPr>
        <w:t xml:space="preserve"> Haider Ali</w:t>
      </w:r>
    </w:p>
    <w:p w14:paraId="6D9C558E" w14:textId="77777777" w:rsidR="00B6540A" w:rsidRPr="007A7768" w:rsidRDefault="00B6540A" w:rsidP="00B6540A">
      <w:pPr>
        <w:tabs>
          <w:tab w:val="left" w:pos="1800"/>
        </w:tabs>
        <w:rPr>
          <w:color w:val="000000" w:themeColor="text1"/>
          <w:sz w:val="20"/>
          <w:szCs w:val="20"/>
        </w:rPr>
      </w:pPr>
      <w:r w:rsidRPr="007A7768">
        <w:rPr>
          <w:color w:val="000000" w:themeColor="text1"/>
          <w:sz w:val="20"/>
          <w:szCs w:val="20"/>
          <w:shd w:val="clear" w:color="auto" w:fill="FFFFFF"/>
        </w:rPr>
        <w:t>Photographer: Fareed Khan</w:t>
      </w:r>
    </w:p>
    <w:p w14:paraId="218B1FCD" w14:textId="4BD01628" w:rsidR="00B6540A" w:rsidRPr="007A7768" w:rsidRDefault="00B6540A" w:rsidP="00B6540A">
      <w:pPr>
        <w:tabs>
          <w:tab w:val="left" w:pos="1800"/>
        </w:tabs>
        <w:rPr>
          <w:color w:val="000000" w:themeColor="text1"/>
          <w:sz w:val="20"/>
          <w:szCs w:val="20"/>
        </w:rPr>
      </w:pPr>
      <w:r w:rsidRPr="007A7768">
        <w:rPr>
          <w:color w:val="000000" w:themeColor="text1"/>
          <w:sz w:val="20"/>
          <w:szCs w:val="20"/>
        </w:rPr>
        <w:t xml:space="preserve">Source: </w:t>
      </w:r>
      <w:hyperlink r:id="rId655" w:history="1">
        <w:r w:rsidRPr="007A7768">
          <w:rPr>
            <w:rStyle w:val="Hyperlink"/>
            <w:color w:val="000000" w:themeColor="text1"/>
            <w:sz w:val="20"/>
            <w:szCs w:val="20"/>
          </w:rPr>
          <w:t>https://www.seattletimes.com/nation-world/pakistani-truck-artist-paints-george-floyd-mural-on-his-home/</w:t>
        </w:r>
      </w:hyperlink>
    </w:p>
    <w:p w14:paraId="2EC1A941" w14:textId="77777777" w:rsidR="00B6540A" w:rsidRPr="007A7768" w:rsidRDefault="00B6540A" w:rsidP="00B6540A">
      <w:pPr>
        <w:tabs>
          <w:tab w:val="left" w:pos="1800"/>
        </w:tabs>
        <w:rPr>
          <w:color w:val="000000" w:themeColor="text1"/>
          <w:sz w:val="20"/>
          <w:szCs w:val="20"/>
        </w:rPr>
      </w:pPr>
    </w:p>
    <w:p w14:paraId="59F86B12" w14:textId="4E82C8A0" w:rsidR="005F0BC9" w:rsidRPr="007A7768" w:rsidRDefault="00000000" w:rsidP="005F0BC9">
      <w:pPr>
        <w:tabs>
          <w:tab w:val="left" w:pos="1800"/>
        </w:tabs>
        <w:rPr>
          <w:color w:val="000000" w:themeColor="text1"/>
          <w:sz w:val="20"/>
          <w:szCs w:val="20"/>
        </w:rPr>
      </w:pPr>
      <w:hyperlink w:anchor="fig_271" w:history="1">
        <w:r w:rsidR="005F0BC9"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73</w:t>
      </w:r>
    </w:p>
    <w:p w14:paraId="461CFCB1" w14:textId="77777777" w:rsidR="005A48B5" w:rsidRPr="007A7768" w:rsidRDefault="005A48B5" w:rsidP="00435EB9">
      <w:pPr>
        <w:tabs>
          <w:tab w:val="left" w:pos="1800"/>
        </w:tabs>
        <w:rPr>
          <w:color w:val="000000" w:themeColor="text1"/>
          <w:sz w:val="20"/>
          <w:szCs w:val="20"/>
        </w:rPr>
      </w:pPr>
    </w:p>
    <w:p w14:paraId="5457CE09" w14:textId="77777777" w:rsidR="005A48B5" w:rsidRPr="007A7768" w:rsidRDefault="005A48B5" w:rsidP="005A48B5">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159D9815" wp14:editId="5D6D25D3">
            <wp:extent cx="5942710" cy="2529191"/>
            <wp:effectExtent l="0" t="0" r="127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rotWithShape="1">
                    <a:blip r:embed="rId656">
                      <a:extLst>
                        <a:ext uri="{28A0092B-C50C-407E-A947-70E740481C1C}">
                          <a14:useLocalDpi xmlns:a14="http://schemas.microsoft.com/office/drawing/2010/main" val="0"/>
                        </a:ext>
                      </a:extLst>
                    </a:blip>
                    <a:srcRect t="19580" b="7688"/>
                    <a:stretch/>
                  </pic:blipFill>
                  <pic:spPr bwMode="auto">
                    <a:xfrm>
                      <a:off x="0" y="0"/>
                      <a:ext cx="5943600" cy="2529570"/>
                    </a:xfrm>
                    <a:prstGeom prst="rect">
                      <a:avLst/>
                    </a:prstGeom>
                    <a:ln>
                      <a:noFill/>
                    </a:ln>
                    <a:extLst>
                      <a:ext uri="{53640926-AAD7-44D8-BBD7-CCE9431645EC}">
                        <a14:shadowObscured xmlns:a14="http://schemas.microsoft.com/office/drawing/2010/main"/>
                      </a:ext>
                    </a:extLst>
                  </pic:spPr>
                </pic:pic>
              </a:graphicData>
            </a:graphic>
          </wp:inline>
        </w:drawing>
      </w:r>
    </w:p>
    <w:p w14:paraId="1B43E1F5" w14:textId="0EBB4DA4" w:rsidR="005A48B5" w:rsidRPr="007A7768" w:rsidRDefault="005A48B5" w:rsidP="005A48B5">
      <w:pPr>
        <w:pStyle w:val="Caption"/>
        <w:rPr>
          <w:szCs w:val="20"/>
        </w:rPr>
      </w:pPr>
      <w:bookmarkStart w:id="719" w:name="_Ref166331407"/>
      <w:bookmarkStart w:id="720" w:name="_Toc17221005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272</w:t>
      </w:r>
      <w:r w:rsidRPr="007A7768">
        <w:rPr>
          <w:noProof/>
          <w:szCs w:val="20"/>
        </w:rPr>
        <w:fldChar w:fldCharType="end"/>
      </w:r>
      <w:bookmarkEnd w:id="719"/>
      <w:r w:rsidRPr="007A7768">
        <w:rPr>
          <w:szCs w:val="20"/>
        </w:rPr>
        <w:t>. From Greece to America - Struggle to breathe freely</w:t>
      </w:r>
      <w:bookmarkEnd w:id="720"/>
    </w:p>
    <w:p w14:paraId="276F3CF4" w14:textId="2AA0DB55" w:rsidR="005A48B5" w:rsidRPr="007A7768" w:rsidRDefault="005A48B5" w:rsidP="005A48B5">
      <w:pPr>
        <w:tabs>
          <w:tab w:val="left" w:pos="1800"/>
        </w:tabs>
        <w:rPr>
          <w:color w:val="000000" w:themeColor="text1"/>
          <w:sz w:val="20"/>
          <w:szCs w:val="20"/>
        </w:rPr>
      </w:pPr>
      <w:r w:rsidRPr="007A7768">
        <w:rPr>
          <w:color w:val="000000" w:themeColor="text1"/>
          <w:sz w:val="20"/>
          <w:szCs w:val="20"/>
        </w:rPr>
        <w:t>Location: Alcazar Bridge, Larissa, Greece</w:t>
      </w:r>
    </w:p>
    <w:p w14:paraId="780B0D5D" w14:textId="48B64F6B" w:rsidR="005A48B5" w:rsidRPr="007A7768" w:rsidRDefault="005A48B5" w:rsidP="005A48B5">
      <w:pPr>
        <w:tabs>
          <w:tab w:val="left" w:pos="1800"/>
        </w:tabs>
        <w:rPr>
          <w:color w:val="000000" w:themeColor="text1"/>
          <w:sz w:val="20"/>
          <w:szCs w:val="20"/>
        </w:rPr>
      </w:pPr>
      <w:r w:rsidRPr="007A7768">
        <w:rPr>
          <w:color w:val="000000" w:themeColor="text1"/>
          <w:sz w:val="20"/>
          <w:szCs w:val="20"/>
        </w:rPr>
        <w:t>Date: 2020</w:t>
      </w:r>
    </w:p>
    <w:p w14:paraId="15118933" w14:textId="773717ED" w:rsidR="005A48B5" w:rsidRPr="007A7768" w:rsidRDefault="005A48B5" w:rsidP="005A48B5">
      <w:pPr>
        <w:tabs>
          <w:tab w:val="left" w:pos="1800"/>
        </w:tabs>
        <w:rPr>
          <w:color w:val="000000" w:themeColor="text1"/>
          <w:sz w:val="20"/>
          <w:szCs w:val="20"/>
        </w:rPr>
      </w:pPr>
      <w:r w:rsidRPr="007A7768">
        <w:rPr>
          <w:color w:val="000000" w:themeColor="text1"/>
          <w:sz w:val="20"/>
          <w:szCs w:val="20"/>
        </w:rPr>
        <w:t>Artist: Maria Eleni-</w:t>
      </w:r>
      <w:proofErr w:type="spellStart"/>
      <w:r w:rsidRPr="007A7768">
        <w:rPr>
          <w:color w:val="000000" w:themeColor="text1"/>
          <w:sz w:val="20"/>
          <w:szCs w:val="20"/>
        </w:rPr>
        <w:t>Thalassinou</w:t>
      </w:r>
      <w:proofErr w:type="spellEnd"/>
    </w:p>
    <w:p w14:paraId="7D332EEE" w14:textId="573B871E" w:rsidR="005A48B5" w:rsidRPr="007A7768" w:rsidRDefault="005A48B5" w:rsidP="00435EB9">
      <w:pPr>
        <w:tabs>
          <w:tab w:val="left" w:pos="1800"/>
        </w:tabs>
        <w:rPr>
          <w:color w:val="000000" w:themeColor="text1"/>
          <w:sz w:val="20"/>
          <w:szCs w:val="20"/>
        </w:rPr>
      </w:pPr>
      <w:r w:rsidRPr="007A7768">
        <w:rPr>
          <w:color w:val="000000" w:themeColor="text1"/>
          <w:sz w:val="20"/>
          <w:szCs w:val="20"/>
        </w:rPr>
        <w:t xml:space="preserve">Source: </w:t>
      </w:r>
      <w:hyperlink r:id="rId657" w:history="1">
        <w:r w:rsidRPr="007A7768">
          <w:rPr>
            <w:rStyle w:val="Hyperlink"/>
            <w:color w:val="000000" w:themeColor="text1"/>
            <w:sz w:val="20"/>
            <w:szCs w:val="20"/>
          </w:rPr>
          <w:t>https://greekcitytimes.com/2020/06/18/george-floyd-murals-in-greece/</w:t>
        </w:r>
      </w:hyperlink>
    </w:p>
    <w:p w14:paraId="6B80FC3E" w14:textId="77777777" w:rsidR="005A48B5" w:rsidRPr="007A7768" w:rsidRDefault="005A48B5" w:rsidP="00435EB9">
      <w:pPr>
        <w:tabs>
          <w:tab w:val="left" w:pos="1800"/>
        </w:tabs>
        <w:rPr>
          <w:color w:val="000000" w:themeColor="text1"/>
          <w:sz w:val="20"/>
          <w:szCs w:val="20"/>
        </w:rPr>
      </w:pPr>
    </w:p>
    <w:p w14:paraId="176A25B1" w14:textId="2D4A1732" w:rsidR="00435EB9" w:rsidRPr="007A7768" w:rsidRDefault="00000000" w:rsidP="00FC2B8F">
      <w:pPr>
        <w:rPr>
          <w:color w:val="000000" w:themeColor="text1"/>
          <w:sz w:val="20"/>
          <w:szCs w:val="20"/>
        </w:rPr>
      </w:pPr>
      <w:hyperlink w:anchor="fig_273" w:history="1">
        <w:r w:rsidR="005F0BC9"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73</w:t>
      </w:r>
    </w:p>
    <w:p w14:paraId="5D3FB1A0" w14:textId="77777777" w:rsidR="00435EB9" w:rsidRPr="007A7768" w:rsidRDefault="00435EB9" w:rsidP="00435EB9">
      <w:pPr>
        <w:rPr>
          <w:color w:val="000000" w:themeColor="text1"/>
          <w:sz w:val="20"/>
          <w:szCs w:val="20"/>
          <w:highlight w:val="white"/>
        </w:rPr>
      </w:pPr>
    </w:p>
    <w:p w14:paraId="0636FD2C" w14:textId="77777777" w:rsidR="00B6540A" w:rsidRPr="007A7768" w:rsidRDefault="00C34F0E" w:rsidP="00B6540A">
      <w:pPr>
        <w:keepNext/>
        <w:rPr>
          <w:color w:val="000000" w:themeColor="text1"/>
          <w:sz w:val="20"/>
          <w:szCs w:val="20"/>
        </w:rPr>
      </w:pPr>
      <w:r w:rsidRPr="007A7768">
        <w:rPr>
          <w:noProof/>
          <w:color w:val="000000" w:themeColor="text1"/>
          <w:sz w:val="20"/>
          <w:szCs w:val="20"/>
        </w:rPr>
        <w:drawing>
          <wp:inline distT="0" distB="0" distL="0" distR="0" wp14:anchorId="7811FB8F" wp14:editId="5FD09496">
            <wp:extent cx="5943600" cy="3343275"/>
            <wp:effectExtent l="0" t="0" r="0" b="0"/>
            <wp:docPr id="55" name="Picture 55" descr="A sign with a person's fac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sign with a person's face on it&#10;&#10;Description automatically generated"/>
                    <pic:cNvPicPr/>
                  </pic:nvPicPr>
                  <pic:blipFill>
                    <a:blip r:embed="rId658">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3D7BF3E8" w14:textId="095473FD" w:rsidR="00435EB9" w:rsidRPr="007A7768" w:rsidRDefault="00B6540A" w:rsidP="00B6540A">
      <w:pPr>
        <w:pStyle w:val="Caption"/>
        <w:rPr>
          <w:szCs w:val="20"/>
          <w:highlight w:val="white"/>
        </w:rPr>
      </w:pPr>
      <w:bookmarkStart w:id="721" w:name="_Ref166348142"/>
      <w:bookmarkStart w:id="722" w:name="_Toc17221005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273</w:t>
      </w:r>
      <w:r w:rsidRPr="007A7768">
        <w:rPr>
          <w:noProof/>
          <w:szCs w:val="20"/>
        </w:rPr>
        <w:fldChar w:fldCharType="end"/>
      </w:r>
      <w:bookmarkEnd w:id="721"/>
      <w:r w:rsidRPr="007A7768">
        <w:rPr>
          <w:szCs w:val="20"/>
        </w:rPr>
        <w:t xml:space="preserve">. </w:t>
      </w:r>
      <w:r w:rsidR="00C34F0E" w:rsidRPr="007A7768">
        <w:rPr>
          <w:szCs w:val="20"/>
          <w:highlight w:val="white"/>
        </w:rPr>
        <w:t>Artist</w:t>
      </w:r>
      <w:r w:rsidR="005F0BC9" w:rsidRPr="007A7768">
        <w:rPr>
          <w:szCs w:val="20"/>
          <w:highlight w:val="white"/>
        </w:rPr>
        <w:t xml:space="preserve"> </w:t>
      </w:r>
      <w:proofErr w:type="spellStart"/>
      <w:r w:rsidR="005F0BC9" w:rsidRPr="007A7768">
        <w:rPr>
          <w:szCs w:val="20"/>
        </w:rPr>
        <w:t>Semhar</w:t>
      </w:r>
      <w:proofErr w:type="spellEnd"/>
      <w:r w:rsidR="005F0BC9" w:rsidRPr="007A7768">
        <w:rPr>
          <w:szCs w:val="20"/>
        </w:rPr>
        <w:t xml:space="preserve"> Solomon</w:t>
      </w:r>
      <w:r w:rsidR="00C34F0E" w:rsidRPr="007A7768">
        <w:rPr>
          <w:szCs w:val="20"/>
          <w:highlight w:val="white"/>
        </w:rPr>
        <w:t xml:space="preserve"> in Front of Plywood Memorial Mural of Philando Castile</w:t>
      </w:r>
      <w:bookmarkEnd w:id="722"/>
      <w:r w:rsidR="00C34F0E" w:rsidRPr="007A7768">
        <w:rPr>
          <w:szCs w:val="20"/>
          <w:highlight w:val="white"/>
        </w:rPr>
        <w:t xml:space="preserve"> </w:t>
      </w:r>
    </w:p>
    <w:p w14:paraId="3B42125E" w14:textId="6A4B09DE" w:rsidR="00C34F0E" w:rsidRPr="007A7768" w:rsidRDefault="00C34F0E" w:rsidP="00435EB9">
      <w:pPr>
        <w:rPr>
          <w:color w:val="000000" w:themeColor="text1"/>
          <w:sz w:val="20"/>
          <w:szCs w:val="20"/>
          <w:highlight w:val="white"/>
        </w:rPr>
      </w:pPr>
      <w:r w:rsidRPr="007A7768">
        <w:rPr>
          <w:color w:val="000000" w:themeColor="text1"/>
          <w:sz w:val="20"/>
          <w:szCs w:val="20"/>
          <w:highlight w:val="white"/>
        </w:rPr>
        <w:t>Location</w:t>
      </w:r>
      <w:r w:rsidR="005F0BC9" w:rsidRPr="007A7768">
        <w:rPr>
          <w:color w:val="000000" w:themeColor="text1"/>
          <w:sz w:val="20"/>
          <w:szCs w:val="20"/>
          <w:highlight w:val="white"/>
        </w:rPr>
        <w:t>:</w:t>
      </w:r>
      <w:r w:rsidRPr="007A7768">
        <w:rPr>
          <w:color w:val="000000" w:themeColor="text1"/>
          <w:sz w:val="20"/>
          <w:szCs w:val="20"/>
          <w:highlight w:val="white"/>
        </w:rPr>
        <w:t xml:space="preserve"> St. Anthony, Minneapolis, USA</w:t>
      </w:r>
    </w:p>
    <w:p w14:paraId="0EC53CFE" w14:textId="2AB4847A" w:rsidR="00C34F0E" w:rsidRPr="007A7768" w:rsidRDefault="00C34F0E" w:rsidP="00435EB9">
      <w:pPr>
        <w:rPr>
          <w:color w:val="000000" w:themeColor="text1"/>
          <w:sz w:val="20"/>
          <w:szCs w:val="20"/>
          <w:highlight w:val="white"/>
        </w:rPr>
      </w:pPr>
      <w:r w:rsidRPr="007A7768">
        <w:rPr>
          <w:color w:val="000000" w:themeColor="text1"/>
          <w:sz w:val="20"/>
          <w:szCs w:val="20"/>
          <w:highlight w:val="white"/>
        </w:rPr>
        <w:t>Date:</w:t>
      </w:r>
      <w:r w:rsidR="005F0BC9" w:rsidRPr="007A7768">
        <w:rPr>
          <w:color w:val="000000" w:themeColor="text1"/>
          <w:sz w:val="20"/>
          <w:szCs w:val="20"/>
          <w:highlight w:val="white"/>
        </w:rPr>
        <w:t xml:space="preserve"> </w:t>
      </w:r>
      <w:r w:rsidRPr="007A7768">
        <w:rPr>
          <w:color w:val="000000" w:themeColor="text1"/>
          <w:sz w:val="20"/>
          <w:szCs w:val="20"/>
          <w:highlight w:val="white"/>
        </w:rPr>
        <w:t>2020</w:t>
      </w:r>
    </w:p>
    <w:p w14:paraId="6EE89B73" w14:textId="6B2267C9" w:rsidR="00C34F0E" w:rsidRPr="007A7768" w:rsidRDefault="00C34F0E" w:rsidP="00435EB9">
      <w:pPr>
        <w:rPr>
          <w:color w:val="000000" w:themeColor="text1"/>
          <w:sz w:val="20"/>
          <w:szCs w:val="20"/>
          <w:highlight w:val="white"/>
        </w:rPr>
      </w:pPr>
      <w:r w:rsidRPr="007A7768">
        <w:rPr>
          <w:color w:val="000000" w:themeColor="text1"/>
          <w:sz w:val="20"/>
          <w:szCs w:val="20"/>
          <w:highlight w:val="white"/>
        </w:rPr>
        <w:t>Artist:</w:t>
      </w:r>
      <w:r w:rsidR="005F0BC9" w:rsidRPr="007A7768">
        <w:rPr>
          <w:color w:val="000000" w:themeColor="text1"/>
          <w:sz w:val="20"/>
          <w:szCs w:val="20"/>
          <w:highlight w:val="white"/>
        </w:rPr>
        <w:t xml:space="preserve"> </w:t>
      </w:r>
      <w:proofErr w:type="spellStart"/>
      <w:r w:rsidR="005F0BC9" w:rsidRPr="007A7768">
        <w:rPr>
          <w:color w:val="000000" w:themeColor="text1"/>
          <w:sz w:val="20"/>
          <w:szCs w:val="20"/>
        </w:rPr>
        <w:t>Semhar</w:t>
      </w:r>
      <w:proofErr w:type="spellEnd"/>
      <w:r w:rsidR="005F0BC9" w:rsidRPr="007A7768">
        <w:rPr>
          <w:color w:val="000000" w:themeColor="text1"/>
          <w:sz w:val="20"/>
          <w:szCs w:val="20"/>
        </w:rPr>
        <w:t xml:space="preserve"> Solomon</w:t>
      </w:r>
    </w:p>
    <w:p w14:paraId="62644C6A" w14:textId="53EA8E86" w:rsidR="005F0BC9" w:rsidRPr="007A7768" w:rsidRDefault="005F0BC9" w:rsidP="00435EB9">
      <w:pPr>
        <w:rPr>
          <w:color w:val="000000" w:themeColor="text1"/>
          <w:sz w:val="20"/>
          <w:szCs w:val="20"/>
        </w:rPr>
      </w:pPr>
      <w:r w:rsidRPr="007A7768">
        <w:rPr>
          <w:color w:val="000000" w:themeColor="text1"/>
          <w:sz w:val="20"/>
          <w:szCs w:val="20"/>
          <w:highlight w:val="white"/>
        </w:rPr>
        <w:t>Source:</w:t>
      </w:r>
      <w:r w:rsidRPr="007A7768">
        <w:rPr>
          <w:color w:val="000000" w:themeColor="text1"/>
          <w:sz w:val="20"/>
          <w:szCs w:val="20"/>
        </w:rPr>
        <w:t xml:space="preserve"> </w:t>
      </w:r>
      <w:hyperlink r:id="rId659" w:history="1">
        <w:r w:rsidRPr="007A7768">
          <w:rPr>
            <w:rStyle w:val="Hyperlink"/>
            <w:color w:val="000000" w:themeColor="text1"/>
            <w:sz w:val="20"/>
            <w:szCs w:val="20"/>
          </w:rPr>
          <w:t>https://www.teenvogue.com/story/philando-castile-anniversary-memorial</w:t>
        </w:r>
      </w:hyperlink>
    </w:p>
    <w:p w14:paraId="2381DCD0" w14:textId="591757BD" w:rsidR="00435EB9" w:rsidRPr="007A7768" w:rsidRDefault="005F0BC9" w:rsidP="00435EB9">
      <w:pPr>
        <w:rPr>
          <w:rStyle w:val="Hyperlink"/>
          <w:color w:val="000000" w:themeColor="text1"/>
          <w:sz w:val="20"/>
          <w:szCs w:val="20"/>
          <w:highlight w:val="white"/>
        </w:rPr>
      </w:pPr>
      <w:r w:rsidRPr="007A7768">
        <w:rPr>
          <w:color w:val="000000" w:themeColor="text1"/>
          <w:sz w:val="20"/>
          <w:szCs w:val="20"/>
          <w:highlight w:val="white"/>
        </w:rPr>
        <w:fldChar w:fldCharType="begin"/>
      </w:r>
      <w:r w:rsidRPr="007A7768">
        <w:rPr>
          <w:color w:val="000000" w:themeColor="text1"/>
          <w:sz w:val="20"/>
          <w:szCs w:val="20"/>
          <w:highlight w:val="white"/>
        </w:rPr>
        <w:instrText xml:space="preserve"> HYPERLINK  \l "fig_274" </w:instrText>
      </w:r>
      <w:r w:rsidRPr="007A7768">
        <w:rPr>
          <w:color w:val="000000" w:themeColor="text1"/>
          <w:sz w:val="20"/>
          <w:szCs w:val="20"/>
          <w:highlight w:val="white"/>
        </w:rPr>
      </w:r>
      <w:r w:rsidRPr="007A7768">
        <w:rPr>
          <w:color w:val="000000" w:themeColor="text1"/>
          <w:sz w:val="20"/>
          <w:szCs w:val="20"/>
          <w:highlight w:val="white"/>
        </w:rPr>
        <w:fldChar w:fldCharType="separate"/>
      </w:r>
    </w:p>
    <w:p w14:paraId="4800E7CF" w14:textId="0159E2D8" w:rsidR="00435EB9" w:rsidRPr="007A7768" w:rsidRDefault="005F0BC9" w:rsidP="00435EB9">
      <w:pPr>
        <w:rPr>
          <w:color w:val="000000" w:themeColor="text1"/>
          <w:sz w:val="20"/>
          <w:szCs w:val="20"/>
          <w:highlight w:val="white"/>
        </w:rPr>
      </w:pPr>
      <w:r w:rsidRPr="007A7768">
        <w:rPr>
          <w:rStyle w:val="Hyperlink"/>
          <w:color w:val="000000" w:themeColor="text1"/>
          <w:sz w:val="20"/>
          <w:szCs w:val="20"/>
          <w:highlight w:val="white"/>
        </w:rPr>
        <w:t>Return to Pag</w:t>
      </w:r>
      <w:r w:rsidR="00EC0588" w:rsidRPr="007A7768">
        <w:rPr>
          <w:rStyle w:val="Hyperlink"/>
          <w:color w:val="000000" w:themeColor="text1"/>
          <w:sz w:val="20"/>
          <w:szCs w:val="20"/>
          <w:highlight w:val="white"/>
        </w:rPr>
        <w:t>e 73</w:t>
      </w:r>
      <w:r w:rsidRPr="007A7768">
        <w:rPr>
          <w:color w:val="000000" w:themeColor="text1"/>
          <w:sz w:val="20"/>
          <w:szCs w:val="20"/>
          <w:highlight w:val="white"/>
        </w:rPr>
        <w:fldChar w:fldCharType="end"/>
      </w:r>
    </w:p>
    <w:p w14:paraId="1601C7C9" w14:textId="5D5A2EF4" w:rsidR="00630D47" w:rsidRPr="007A7768" w:rsidRDefault="00630D47" w:rsidP="00435EB9">
      <w:pPr>
        <w:rPr>
          <w:color w:val="000000" w:themeColor="text1"/>
          <w:sz w:val="20"/>
          <w:szCs w:val="20"/>
          <w:highlight w:val="white"/>
        </w:rPr>
      </w:pPr>
    </w:p>
    <w:p w14:paraId="54DA5EB8" w14:textId="77777777" w:rsidR="0033085C" w:rsidRPr="007A7768" w:rsidRDefault="0033085C" w:rsidP="0033085C">
      <w:pPr>
        <w:keepNext/>
        <w:rPr>
          <w:color w:val="000000" w:themeColor="text1"/>
          <w:sz w:val="20"/>
          <w:szCs w:val="20"/>
        </w:rPr>
      </w:pPr>
      <w:r w:rsidRPr="007A7768">
        <w:rPr>
          <w:noProof/>
          <w:color w:val="000000" w:themeColor="text1"/>
          <w:sz w:val="20"/>
          <w:szCs w:val="20"/>
          <w:highlight w:val="white"/>
        </w:rPr>
        <w:lastRenderedPageBreak/>
        <w:drawing>
          <wp:inline distT="0" distB="0" distL="0" distR="0" wp14:anchorId="235284D1" wp14:editId="2FBDFDAC">
            <wp:extent cx="5943600" cy="5943600"/>
            <wp:effectExtent l="0" t="0" r="0" b="0"/>
            <wp:docPr id="485" name="image145.jpg" descr="A person in a police hat and a helme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5.jpg" descr="A person in a police hat and a helmet&#10;&#10;Description automatically generated"/>
                    <pic:cNvPicPr preferRelativeResize="0"/>
                  </pic:nvPicPr>
                  <pic:blipFill>
                    <a:blip r:embed="rId660"/>
                    <a:srcRect/>
                    <a:stretch>
                      <a:fillRect/>
                    </a:stretch>
                  </pic:blipFill>
                  <pic:spPr>
                    <a:xfrm>
                      <a:off x="0" y="0"/>
                      <a:ext cx="5943600" cy="5943600"/>
                    </a:xfrm>
                    <a:prstGeom prst="rect">
                      <a:avLst/>
                    </a:prstGeom>
                    <a:ln/>
                  </pic:spPr>
                </pic:pic>
              </a:graphicData>
            </a:graphic>
          </wp:inline>
        </w:drawing>
      </w:r>
    </w:p>
    <w:p w14:paraId="58708C50" w14:textId="651D9BB7" w:rsidR="0033085C" w:rsidRPr="007A7768" w:rsidRDefault="0033085C" w:rsidP="0033085C">
      <w:pPr>
        <w:pStyle w:val="Caption"/>
        <w:rPr>
          <w:szCs w:val="20"/>
          <w:highlight w:val="white"/>
        </w:rPr>
      </w:pPr>
      <w:bookmarkStart w:id="723" w:name="_Ref165991884"/>
      <w:bookmarkStart w:id="724" w:name="_Toc17221005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274</w:t>
      </w:r>
      <w:r w:rsidRPr="007A7768">
        <w:rPr>
          <w:noProof/>
          <w:szCs w:val="20"/>
        </w:rPr>
        <w:fldChar w:fldCharType="end"/>
      </w:r>
      <w:bookmarkEnd w:id="723"/>
      <w:r w:rsidRPr="007A7768">
        <w:rPr>
          <w:szCs w:val="20"/>
        </w:rPr>
        <w:t xml:space="preserve">. Officer Friendly Listens Through Pay Phone on </w:t>
      </w:r>
      <w:proofErr w:type="spellStart"/>
      <w:r w:rsidRPr="007A7768">
        <w:rPr>
          <w:szCs w:val="20"/>
        </w:rPr>
        <w:t>Bejeon</w:t>
      </w:r>
      <w:proofErr w:type="spellEnd"/>
      <w:r w:rsidRPr="007A7768">
        <w:rPr>
          <w:szCs w:val="20"/>
        </w:rPr>
        <w:t xml:space="preserve"> Station</w:t>
      </w:r>
      <w:bookmarkEnd w:id="724"/>
    </w:p>
    <w:p w14:paraId="70C3C03C" w14:textId="77777777" w:rsidR="0033085C" w:rsidRPr="007A7768" w:rsidRDefault="0033085C" w:rsidP="0033085C">
      <w:pPr>
        <w:rPr>
          <w:color w:val="000000" w:themeColor="text1"/>
          <w:sz w:val="20"/>
          <w:szCs w:val="20"/>
          <w:highlight w:val="white"/>
        </w:rPr>
      </w:pPr>
      <w:r w:rsidRPr="007A7768">
        <w:rPr>
          <w:color w:val="000000" w:themeColor="text1"/>
          <w:sz w:val="20"/>
          <w:szCs w:val="20"/>
          <w:highlight w:val="white"/>
        </w:rPr>
        <w:t>Location: Busan, South Korea</w:t>
      </w:r>
    </w:p>
    <w:p w14:paraId="20B2C292" w14:textId="77777777" w:rsidR="0033085C" w:rsidRPr="007A7768" w:rsidRDefault="0033085C" w:rsidP="0033085C">
      <w:pPr>
        <w:rPr>
          <w:color w:val="000000" w:themeColor="text1"/>
          <w:sz w:val="20"/>
          <w:szCs w:val="20"/>
          <w:highlight w:val="white"/>
        </w:rPr>
      </w:pPr>
      <w:r w:rsidRPr="007A7768">
        <w:rPr>
          <w:color w:val="000000" w:themeColor="text1"/>
          <w:sz w:val="20"/>
          <w:szCs w:val="20"/>
          <w:highlight w:val="white"/>
        </w:rPr>
        <w:t>Date: 2019</w:t>
      </w:r>
    </w:p>
    <w:p w14:paraId="04DF2FC9" w14:textId="3EDDC04C" w:rsidR="0033085C" w:rsidRPr="007A7768" w:rsidRDefault="0033085C" w:rsidP="0033085C">
      <w:pPr>
        <w:rPr>
          <w:color w:val="000000" w:themeColor="text1"/>
          <w:sz w:val="20"/>
          <w:szCs w:val="20"/>
        </w:rPr>
      </w:pPr>
      <w:r w:rsidRPr="007A7768">
        <w:rPr>
          <w:color w:val="000000" w:themeColor="text1"/>
          <w:sz w:val="20"/>
          <w:szCs w:val="20"/>
          <w:highlight w:val="white"/>
        </w:rPr>
        <w:t xml:space="preserve">Source: </w:t>
      </w:r>
      <w:hyperlink r:id="rId661" w:history="1">
        <w:r w:rsidRPr="007A7768">
          <w:rPr>
            <w:rStyle w:val="Hyperlink"/>
            <w:color w:val="000000" w:themeColor="text1"/>
            <w:sz w:val="20"/>
            <w:szCs w:val="20"/>
          </w:rPr>
          <w:t>https://www.facebook.com/2075006399438308/photos/a.2077608109178137/2387387218200223/?type=3</w:t>
        </w:r>
      </w:hyperlink>
    </w:p>
    <w:p w14:paraId="0138F635" w14:textId="77777777" w:rsidR="0033085C" w:rsidRPr="007A7768" w:rsidRDefault="0033085C" w:rsidP="0033085C">
      <w:pPr>
        <w:rPr>
          <w:color w:val="000000" w:themeColor="text1"/>
          <w:sz w:val="20"/>
          <w:szCs w:val="20"/>
          <w:highlight w:val="white"/>
        </w:rPr>
      </w:pPr>
    </w:p>
    <w:p w14:paraId="014A0DF9" w14:textId="5D0A0B24" w:rsidR="0033085C" w:rsidRPr="007A7768" w:rsidRDefault="00000000" w:rsidP="0033085C">
      <w:pPr>
        <w:rPr>
          <w:color w:val="000000" w:themeColor="text1"/>
          <w:sz w:val="20"/>
          <w:szCs w:val="20"/>
          <w:highlight w:val="white"/>
        </w:rPr>
      </w:pPr>
      <w:hyperlink w:anchor="fig_281" w:history="1">
        <w:r w:rsidR="0033085C" w:rsidRPr="007A7768">
          <w:rPr>
            <w:rStyle w:val="Hyperlink"/>
            <w:color w:val="000000" w:themeColor="text1"/>
            <w:sz w:val="20"/>
            <w:szCs w:val="20"/>
            <w:highlight w:val="white"/>
          </w:rPr>
          <w:t>Return to Page</w:t>
        </w:r>
      </w:hyperlink>
      <w:r w:rsidR="0033085C" w:rsidRPr="007A7768">
        <w:rPr>
          <w:rStyle w:val="Hyperlink"/>
          <w:color w:val="000000" w:themeColor="text1"/>
          <w:sz w:val="20"/>
          <w:szCs w:val="20"/>
          <w:highlight w:val="white"/>
        </w:rPr>
        <w:t xml:space="preserve"> 75</w:t>
      </w:r>
    </w:p>
    <w:p w14:paraId="1106BE36" w14:textId="77777777" w:rsidR="0033085C" w:rsidRPr="007A7768" w:rsidRDefault="0033085C" w:rsidP="0033085C">
      <w:pPr>
        <w:rPr>
          <w:color w:val="000000" w:themeColor="text1"/>
          <w:sz w:val="20"/>
          <w:szCs w:val="20"/>
          <w:highlight w:val="white"/>
        </w:rPr>
      </w:pPr>
    </w:p>
    <w:p w14:paraId="4ABBD7CC" w14:textId="77777777" w:rsidR="0033085C" w:rsidRPr="007A7768" w:rsidRDefault="0033085C" w:rsidP="0033085C">
      <w:pPr>
        <w:rPr>
          <w:color w:val="000000" w:themeColor="text1"/>
          <w:sz w:val="20"/>
          <w:szCs w:val="20"/>
          <w:highlight w:val="white"/>
        </w:rPr>
      </w:pPr>
    </w:p>
    <w:p w14:paraId="67C824AC" w14:textId="77777777" w:rsidR="00630D47" w:rsidRPr="007A7768" w:rsidRDefault="00630D47" w:rsidP="00435EB9">
      <w:pPr>
        <w:rPr>
          <w:color w:val="000000" w:themeColor="text1"/>
          <w:sz w:val="20"/>
          <w:szCs w:val="20"/>
          <w:highlight w:val="white"/>
        </w:rPr>
      </w:pPr>
    </w:p>
    <w:p w14:paraId="65659CF5" w14:textId="77777777" w:rsidR="00292016" w:rsidRPr="007A7768" w:rsidRDefault="00435EB9" w:rsidP="00292016">
      <w:pPr>
        <w:keepNext/>
        <w:rPr>
          <w:color w:val="000000" w:themeColor="text1"/>
          <w:sz w:val="20"/>
          <w:szCs w:val="20"/>
        </w:rPr>
      </w:pPr>
      <w:r w:rsidRPr="007A7768">
        <w:rPr>
          <w:noProof/>
          <w:color w:val="000000" w:themeColor="text1"/>
          <w:sz w:val="20"/>
          <w:szCs w:val="20"/>
          <w:highlight w:val="white"/>
        </w:rPr>
        <w:lastRenderedPageBreak/>
        <w:drawing>
          <wp:inline distT="0" distB="0" distL="0" distR="0" wp14:anchorId="10284C7F" wp14:editId="750B5609">
            <wp:extent cx="5943600" cy="3916680"/>
            <wp:effectExtent l="0" t="0" r="0" b="0"/>
            <wp:docPr id="482" name="image146.jpg" descr="A mural on a build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6.jpg" descr="A mural on a building&#10;&#10;Description automatically generated"/>
                    <pic:cNvPicPr preferRelativeResize="0"/>
                  </pic:nvPicPr>
                  <pic:blipFill>
                    <a:blip r:embed="rId662"/>
                    <a:srcRect/>
                    <a:stretch>
                      <a:fillRect/>
                    </a:stretch>
                  </pic:blipFill>
                  <pic:spPr>
                    <a:xfrm>
                      <a:off x="0" y="0"/>
                      <a:ext cx="5943600" cy="3916680"/>
                    </a:xfrm>
                    <a:prstGeom prst="rect">
                      <a:avLst/>
                    </a:prstGeom>
                    <a:ln/>
                  </pic:spPr>
                </pic:pic>
              </a:graphicData>
            </a:graphic>
          </wp:inline>
        </w:drawing>
      </w:r>
    </w:p>
    <w:p w14:paraId="1854F48F" w14:textId="06D53B71" w:rsidR="00435EB9" w:rsidRPr="007A7768" w:rsidRDefault="00292016" w:rsidP="00292016">
      <w:pPr>
        <w:pStyle w:val="Caption"/>
        <w:rPr>
          <w:szCs w:val="20"/>
          <w:highlight w:val="white"/>
        </w:rPr>
      </w:pPr>
      <w:bookmarkStart w:id="725" w:name="_Ref165991854"/>
      <w:bookmarkStart w:id="726" w:name="_Toc17221005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275</w:t>
      </w:r>
      <w:r w:rsidRPr="007A7768">
        <w:rPr>
          <w:noProof/>
          <w:szCs w:val="20"/>
        </w:rPr>
        <w:fldChar w:fldCharType="end"/>
      </w:r>
      <w:bookmarkEnd w:id="725"/>
      <w:r w:rsidRPr="007A7768">
        <w:rPr>
          <w:szCs w:val="20"/>
        </w:rPr>
        <w:t>.</w:t>
      </w:r>
      <w:r w:rsidR="00435EB9" w:rsidRPr="007A7768">
        <w:rPr>
          <w:szCs w:val="20"/>
          <w:highlight w:val="white"/>
        </w:rPr>
        <w:t xml:space="preserve"> Hear Us Out!</w:t>
      </w:r>
      <w:bookmarkEnd w:id="726"/>
      <w:r w:rsidR="00435EB9" w:rsidRPr="007A7768">
        <w:rPr>
          <w:szCs w:val="20"/>
          <w:highlight w:val="white"/>
        </w:rPr>
        <w:t xml:space="preserve"> </w:t>
      </w:r>
    </w:p>
    <w:p w14:paraId="0E36C355"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Location: Cincinnati, Ohio, USA</w:t>
      </w:r>
    </w:p>
    <w:p w14:paraId="65F03BE3"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Date: 2021</w:t>
      </w:r>
    </w:p>
    <w:p w14:paraId="4C367384" w14:textId="77777777" w:rsidR="00435EB9" w:rsidRPr="007A7768" w:rsidRDefault="00435EB9" w:rsidP="00435EB9">
      <w:pPr>
        <w:rPr>
          <w:color w:val="000000" w:themeColor="text1"/>
          <w:sz w:val="20"/>
          <w:szCs w:val="20"/>
        </w:rPr>
      </w:pPr>
      <w:r w:rsidRPr="007A7768">
        <w:rPr>
          <w:color w:val="000000" w:themeColor="text1"/>
          <w:sz w:val="20"/>
          <w:szCs w:val="20"/>
          <w:highlight w:val="white"/>
        </w:rPr>
        <w:t xml:space="preserve">Artists: </w:t>
      </w:r>
      <w:proofErr w:type="spellStart"/>
      <w:r w:rsidRPr="007A7768">
        <w:rPr>
          <w:color w:val="000000" w:themeColor="text1"/>
          <w:sz w:val="20"/>
          <w:szCs w:val="20"/>
          <w:highlight w:val="white"/>
        </w:rPr>
        <w:t>ArtWorks</w:t>
      </w:r>
      <w:proofErr w:type="spellEnd"/>
      <w:r w:rsidRPr="007A7768">
        <w:rPr>
          <w:color w:val="000000" w:themeColor="text1"/>
          <w:sz w:val="20"/>
          <w:szCs w:val="20"/>
          <w:highlight w:val="white"/>
        </w:rPr>
        <w:t xml:space="preserve">, Jeni Jenkins, </w:t>
      </w:r>
      <w:proofErr w:type="spellStart"/>
      <w:r w:rsidRPr="007A7768">
        <w:rPr>
          <w:color w:val="000000" w:themeColor="text1"/>
          <w:sz w:val="20"/>
          <w:szCs w:val="20"/>
        </w:rPr>
        <w:t>Nytaya</w:t>
      </w:r>
      <w:proofErr w:type="spellEnd"/>
      <w:r w:rsidRPr="007A7768">
        <w:rPr>
          <w:color w:val="000000" w:themeColor="text1"/>
          <w:sz w:val="20"/>
          <w:szCs w:val="20"/>
        </w:rPr>
        <w:t xml:space="preserve"> Babbitt, Michael Thompson, and others</w:t>
      </w:r>
    </w:p>
    <w:p w14:paraId="2702C95B" w14:textId="4790FB49" w:rsidR="00435EB9" w:rsidRPr="007A7768" w:rsidRDefault="00435EB9" w:rsidP="00435EB9">
      <w:pPr>
        <w:rPr>
          <w:color w:val="000000" w:themeColor="text1"/>
          <w:sz w:val="20"/>
          <w:szCs w:val="20"/>
        </w:rPr>
      </w:pPr>
      <w:r w:rsidRPr="007A7768">
        <w:rPr>
          <w:color w:val="000000" w:themeColor="text1"/>
          <w:sz w:val="20"/>
          <w:szCs w:val="20"/>
          <w:highlight w:val="white"/>
        </w:rPr>
        <w:t xml:space="preserve">Source: </w:t>
      </w:r>
      <w:hyperlink r:id="rId663" w:history="1">
        <w:r w:rsidRPr="007A7768">
          <w:rPr>
            <w:rStyle w:val="Hyperlink"/>
            <w:color w:val="000000" w:themeColor="text1"/>
            <w:sz w:val="20"/>
            <w:szCs w:val="20"/>
          </w:rPr>
          <w:t>https://spectrumnews1.com/oh/columbus/news/2021/08/08/mediation-mural-seeks-to-better-police-neighborhood-relations</w:t>
        </w:r>
      </w:hyperlink>
    </w:p>
    <w:p w14:paraId="30F37589" w14:textId="77D107C2" w:rsidR="00435EB9" w:rsidRPr="007A7768" w:rsidRDefault="00435EB9" w:rsidP="00435EB9">
      <w:pPr>
        <w:rPr>
          <w:rStyle w:val="Hyperlink"/>
          <w:color w:val="000000" w:themeColor="text1"/>
          <w:sz w:val="20"/>
          <w:szCs w:val="20"/>
        </w:rPr>
      </w:pPr>
      <w:r w:rsidRPr="007A7768">
        <w:rPr>
          <w:color w:val="000000" w:themeColor="text1"/>
          <w:sz w:val="20"/>
          <w:szCs w:val="20"/>
        </w:rPr>
        <w:t xml:space="preserve">&amp; </w:t>
      </w:r>
      <w:hyperlink r:id="rId664" w:history="1">
        <w:r w:rsidRPr="007A7768">
          <w:rPr>
            <w:rStyle w:val="Hyperlink"/>
            <w:color w:val="000000" w:themeColor="text1"/>
            <w:sz w:val="20"/>
            <w:szCs w:val="20"/>
          </w:rPr>
          <w:t>https://www.artworkscincinnati.org/mural/hear-us-out/</w:t>
        </w:r>
      </w:hyperlink>
    </w:p>
    <w:p w14:paraId="5569D687" w14:textId="5857D74D" w:rsidR="00F74339" w:rsidRPr="007A7768" w:rsidRDefault="00F74339" w:rsidP="00435EB9">
      <w:pPr>
        <w:rPr>
          <w:rStyle w:val="Hyperlink"/>
          <w:color w:val="000000" w:themeColor="text1"/>
          <w:sz w:val="20"/>
          <w:szCs w:val="20"/>
        </w:rPr>
      </w:pPr>
    </w:p>
    <w:p w14:paraId="3CEB9225" w14:textId="545CA571" w:rsidR="00F74339" w:rsidRPr="007A7768" w:rsidRDefault="00000000" w:rsidP="00435EB9">
      <w:pPr>
        <w:rPr>
          <w:color w:val="000000" w:themeColor="text1"/>
          <w:sz w:val="20"/>
          <w:szCs w:val="20"/>
        </w:rPr>
      </w:pPr>
      <w:hyperlink w:anchor="fig_280" w:history="1">
        <w:r w:rsidR="00F74339" w:rsidRPr="007A7768">
          <w:rPr>
            <w:rStyle w:val="Hyperlink"/>
            <w:color w:val="000000" w:themeColor="text1"/>
            <w:sz w:val="20"/>
            <w:szCs w:val="20"/>
          </w:rPr>
          <w:t>Return to Page</w:t>
        </w:r>
      </w:hyperlink>
      <w:r w:rsidR="00EC0588" w:rsidRPr="007A7768">
        <w:rPr>
          <w:rStyle w:val="Hyperlink"/>
          <w:color w:val="000000" w:themeColor="text1"/>
          <w:sz w:val="20"/>
          <w:szCs w:val="20"/>
        </w:rPr>
        <w:t xml:space="preserve"> 75</w:t>
      </w:r>
    </w:p>
    <w:p w14:paraId="06F0DB92" w14:textId="77777777" w:rsidR="00435EB9" w:rsidRPr="007A7768" w:rsidRDefault="00435EB9" w:rsidP="00435EB9">
      <w:pPr>
        <w:rPr>
          <w:color w:val="000000" w:themeColor="text1"/>
          <w:sz w:val="20"/>
          <w:szCs w:val="20"/>
          <w:highlight w:val="white"/>
        </w:rPr>
      </w:pPr>
    </w:p>
    <w:p w14:paraId="64DF55E5" w14:textId="77777777" w:rsidR="00435EB9" w:rsidRPr="007A7768" w:rsidRDefault="00435EB9" w:rsidP="00435EB9">
      <w:pPr>
        <w:rPr>
          <w:color w:val="000000" w:themeColor="text1"/>
          <w:sz w:val="20"/>
          <w:szCs w:val="20"/>
          <w:highlight w:val="white"/>
        </w:rPr>
      </w:pPr>
    </w:p>
    <w:p w14:paraId="66EF165E" w14:textId="77777777" w:rsidR="00435EB9" w:rsidRPr="007A7768" w:rsidRDefault="00435EB9" w:rsidP="00435EB9">
      <w:pPr>
        <w:rPr>
          <w:color w:val="000000" w:themeColor="text1"/>
          <w:sz w:val="20"/>
          <w:szCs w:val="20"/>
          <w:highlight w:val="white"/>
        </w:rPr>
      </w:pPr>
    </w:p>
    <w:p w14:paraId="7D3A0EBA" w14:textId="77777777" w:rsidR="00435EB9" w:rsidRPr="007A7768" w:rsidRDefault="00435EB9" w:rsidP="00435EB9">
      <w:pPr>
        <w:rPr>
          <w:color w:val="000000" w:themeColor="text1"/>
          <w:sz w:val="20"/>
          <w:szCs w:val="20"/>
          <w:highlight w:val="white"/>
        </w:rPr>
      </w:pPr>
    </w:p>
    <w:p w14:paraId="3753FC11" w14:textId="77777777" w:rsidR="00435EB9" w:rsidRPr="007A7768" w:rsidRDefault="00435EB9" w:rsidP="00435EB9">
      <w:pPr>
        <w:rPr>
          <w:color w:val="000000" w:themeColor="text1"/>
          <w:sz w:val="20"/>
          <w:szCs w:val="20"/>
          <w:highlight w:val="white"/>
        </w:rPr>
      </w:pPr>
    </w:p>
    <w:p w14:paraId="64462357" w14:textId="77777777" w:rsidR="00292016" w:rsidRPr="007A7768" w:rsidRDefault="00435EB9" w:rsidP="00292016">
      <w:pPr>
        <w:keepNext/>
        <w:rPr>
          <w:color w:val="000000" w:themeColor="text1"/>
          <w:sz w:val="20"/>
          <w:szCs w:val="20"/>
        </w:rPr>
      </w:pPr>
      <w:r w:rsidRPr="007A7768">
        <w:rPr>
          <w:noProof/>
          <w:color w:val="000000" w:themeColor="text1"/>
          <w:sz w:val="20"/>
          <w:szCs w:val="20"/>
          <w:highlight w:val="white"/>
        </w:rPr>
        <w:lastRenderedPageBreak/>
        <w:drawing>
          <wp:inline distT="0" distB="0" distL="0" distR="0" wp14:anchorId="48FFE547" wp14:editId="26BA2A35">
            <wp:extent cx="5942114" cy="2480553"/>
            <wp:effectExtent l="0" t="0" r="1905" b="0"/>
            <wp:docPr id="467" name="image128.jpg" descr="A group of people standing in front of a mu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8.jpg" descr="A group of people standing in front of a mural&#10;&#10;Description automatically generated"/>
                    <pic:cNvPicPr preferRelativeResize="0"/>
                  </pic:nvPicPr>
                  <pic:blipFill rotWithShape="1">
                    <a:blip r:embed="rId665"/>
                    <a:srcRect t="8348" b="29034"/>
                    <a:stretch/>
                  </pic:blipFill>
                  <pic:spPr bwMode="auto">
                    <a:xfrm>
                      <a:off x="0" y="0"/>
                      <a:ext cx="5943600" cy="2481174"/>
                    </a:xfrm>
                    <a:prstGeom prst="rect">
                      <a:avLst/>
                    </a:prstGeom>
                    <a:ln>
                      <a:noFill/>
                    </a:ln>
                    <a:extLst>
                      <a:ext uri="{53640926-AAD7-44D8-BBD7-CCE9431645EC}">
                        <a14:shadowObscured xmlns:a14="http://schemas.microsoft.com/office/drawing/2010/main"/>
                      </a:ext>
                    </a:extLst>
                  </pic:spPr>
                </pic:pic>
              </a:graphicData>
            </a:graphic>
          </wp:inline>
        </w:drawing>
      </w:r>
    </w:p>
    <w:p w14:paraId="2F0B5206" w14:textId="52592343" w:rsidR="00435EB9" w:rsidRPr="007A7768" w:rsidRDefault="00292016" w:rsidP="00292016">
      <w:pPr>
        <w:pStyle w:val="Caption"/>
        <w:rPr>
          <w:i w:val="0"/>
          <w:iCs w:val="0"/>
          <w:szCs w:val="20"/>
          <w:highlight w:val="white"/>
        </w:rPr>
      </w:pPr>
      <w:bookmarkStart w:id="727" w:name="_Ref165991899"/>
      <w:bookmarkStart w:id="728" w:name="_Toc17221005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276</w:t>
      </w:r>
      <w:r w:rsidRPr="007A7768">
        <w:rPr>
          <w:noProof/>
          <w:szCs w:val="20"/>
        </w:rPr>
        <w:fldChar w:fldCharType="end"/>
      </w:r>
      <w:bookmarkEnd w:id="727"/>
      <w:r w:rsidRPr="007A7768">
        <w:rPr>
          <w:szCs w:val="20"/>
        </w:rPr>
        <w:t>.</w:t>
      </w:r>
      <w:r w:rsidR="00435EB9" w:rsidRPr="007A7768">
        <w:rPr>
          <w:szCs w:val="20"/>
          <w:highlight w:val="white"/>
        </w:rPr>
        <w:t xml:space="preserve"> Are You Listening? I</w:t>
      </w:r>
      <w:bookmarkEnd w:id="728"/>
    </w:p>
    <w:p w14:paraId="60567364"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Location: Montgomery, Alabama</w:t>
      </w:r>
    </w:p>
    <w:p w14:paraId="6F959A8B"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Date: 2020</w:t>
      </w:r>
    </w:p>
    <w:p w14:paraId="5956B0D1"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Artist:</w:t>
      </w:r>
      <w:r w:rsidRPr="007A7768">
        <w:rPr>
          <w:color w:val="000000" w:themeColor="text1"/>
          <w:sz w:val="20"/>
          <w:szCs w:val="20"/>
        </w:rPr>
        <w:t xml:space="preserve"> Milton Madison</w:t>
      </w:r>
    </w:p>
    <w:p w14:paraId="6DCA3889"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 xml:space="preserve">Photographer: </w:t>
      </w:r>
      <w:r w:rsidRPr="007A7768">
        <w:rPr>
          <w:color w:val="000000" w:themeColor="text1"/>
          <w:sz w:val="20"/>
          <w:szCs w:val="20"/>
        </w:rPr>
        <w:t>Jake Crandall</w:t>
      </w:r>
    </w:p>
    <w:p w14:paraId="01E7CE38" w14:textId="6A58F43F" w:rsidR="00435EB9" w:rsidRPr="007A7768" w:rsidRDefault="00435EB9" w:rsidP="00435EB9">
      <w:pPr>
        <w:rPr>
          <w:color w:val="000000" w:themeColor="text1"/>
          <w:sz w:val="20"/>
          <w:szCs w:val="20"/>
        </w:rPr>
      </w:pPr>
      <w:r w:rsidRPr="007A7768">
        <w:rPr>
          <w:color w:val="000000" w:themeColor="text1"/>
          <w:sz w:val="20"/>
          <w:szCs w:val="20"/>
          <w:highlight w:val="white"/>
        </w:rPr>
        <w:t xml:space="preserve">Source: </w:t>
      </w:r>
      <w:hyperlink r:id="rId666" w:history="1">
        <w:r w:rsidRPr="007A7768">
          <w:rPr>
            <w:rStyle w:val="Hyperlink"/>
            <w:color w:val="000000" w:themeColor="text1"/>
            <w:sz w:val="20"/>
            <w:szCs w:val="20"/>
          </w:rPr>
          <w:t>https://www.montgomeryadvertiser.com/story/news/2020/10/27/artist-dedicates-new-montgomery-street-al-mural-police-brutality-and-reform/3750057001/</w:t>
        </w:r>
      </w:hyperlink>
    </w:p>
    <w:p w14:paraId="34DEE3EE" w14:textId="746BAAAC" w:rsidR="00435EB9" w:rsidRPr="007A7768" w:rsidRDefault="00435EB9" w:rsidP="00435EB9">
      <w:pPr>
        <w:rPr>
          <w:color w:val="000000" w:themeColor="text1"/>
          <w:sz w:val="20"/>
          <w:szCs w:val="20"/>
          <w:highlight w:val="white"/>
        </w:rPr>
      </w:pPr>
    </w:p>
    <w:p w14:paraId="742FFF2B" w14:textId="7C55636A" w:rsidR="00F74339" w:rsidRPr="007A7768" w:rsidRDefault="00000000" w:rsidP="00F74339">
      <w:pPr>
        <w:rPr>
          <w:color w:val="000000" w:themeColor="text1"/>
          <w:sz w:val="20"/>
          <w:szCs w:val="20"/>
          <w:highlight w:val="white"/>
        </w:rPr>
      </w:pPr>
      <w:hyperlink w:anchor="fig_283" w:history="1">
        <w:r w:rsidR="00F74339" w:rsidRPr="007A7768">
          <w:rPr>
            <w:rStyle w:val="Hyperlink"/>
            <w:color w:val="000000" w:themeColor="text1"/>
            <w:sz w:val="20"/>
            <w:szCs w:val="20"/>
            <w:highlight w:val="white"/>
          </w:rPr>
          <w:t>Return to Page</w:t>
        </w:r>
      </w:hyperlink>
      <w:r w:rsidR="00EC0588" w:rsidRPr="007A7768">
        <w:rPr>
          <w:rStyle w:val="Hyperlink"/>
          <w:color w:val="000000" w:themeColor="text1"/>
          <w:sz w:val="20"/>
          <w:szCs w:val="20"/>
          <w:highlight w:val="white"/>
        </w:rPr>
        <w:t xml:space="preserve"> 75</w:t>
      </w:r>
    </w:p>
    <w:p w14:paraId="617F8577" w14:textId="77777777" w:rsidR="00F74339" w:rsidRPr="007A7768" w:rsidRDefault="00F74339" w:rsidP="00435EB9">
      <w:pPr>
        <w:rPr>
          <w:color w:val="000000" w:themeColor="text1"/>
          <w:sz w:val="20"/>
          <w:szCs w:val="20"/>
          <w:highlight w:val="white"/>
        </w:rPr>
      </w:pPr>
    </w:p>
    <w:p w14:paraId="1DF4265F" w14:textId="77777777" w:rsidR="00292016" w:rsidRPr="007A7768" w:rsidRDefault="00435EB9" w:rsidP="00292016">
      <w:pPr>
        <w:keepNext/>
        <w:rPr>
          <w:color w:val="000000" w:themeColor="text1"/>
          <w:sz w:val="20"/>
          <w:szCs w:val="20"/>
        </w:rPr>
      </w:pPr>
      <w:r w:rsidRPr="007A7768">
        <w:rPr>
          <w:noProof/>
          <w:color w:val="000000" w:themeColor="text1"/>
          <w:sz w:val="20"/>
          <w:szCs w:val="20"/>
          <w:highlight w:val="white"/>
        </w:rPr>
        <w:drawing>
          <wp:inline distT="0" distB="0" distL="0" distR="0" wp14:anchorId="09D23086" wp14:editId="4037FCB2">
            <wp:extent cx="5942437" cy="2723745"/>
            <wp:effectExtent l="0" t="0" r="1270" b="0"/>
            <wp:docPr id="464" name="image142.jpg" descr="A mural of a person with a face mask and yellow t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2.jpg" descr="A mural of a person with a face mask and yellow tape&#10;&#10;Description automatically generated"/>
                    <pic:cNvPicPr preferRelativeResize="0"/>
                  </pic:nvPicPr>
                  <pic:blipFill rotWithShape="1">
                    <a:blip r:embed="rId667"/>
                    <a:srcRect b="11342"/>
                    <a:stretch/>
                  </pic:blipFill>
                  <pic:spPr bwMode="auto">
                    <a:xfrm>
                      <a:off x="0" y="0"/>
                      <a:ext cx="5943600" cy="2724278"/>
                    </a:xfrm>
                    <a:prstGeom prst="rect">
                      <a:avLst/>
                    </a:prstGeom>
                    <a:ln>
                      <a:noFill/>
                    </a:ln>
                    <a:extLst>
                      <a:ext uri="{53640926-AAD7-44D8-BBD7-CCE9431645EC}">
                        <a14:shadowObscured xmlns:a14="http://schemas.microsoft.com/office/drawing/2010/main"/>
                      </a:ext>
                    </a:extLst>
                  </pic:spPr>
                </pic:pic>
              </a:graphicData>
            </a:graphic>
          </wp:inline>
        </w:drawing>
      </w:r>
    </w:p>
    <w:p w14:paraId="1BD0CE32" w14:textId="09778E40" w:rsidR="00435EB9" w:rsidRPr="007A7768" w:rsidRDefault="00292016" w:rsidP="00292016">
      <w:pPr>
        <w:pStyle w:val="Caption"/>
        <w:rPr>
          <w:i w:val="0"/>
          <w:iCs w:val="0"/>
          <w:szCs w:val="20"/>
          <w:highlight w:val="white"/>
        </w:rPr>
      </w:pPr>
      <w:bookmarkStart w:id="729" w:name="_Ref165991903"/>
      <w:bookmarkStart w:id="730" w:name="_Toc17221006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277</w:t>
      </w:r>
      <w:r w:rsidRPr="007A7768">
        <w:rPr>
          <w:noProof/>
          <w:szCs w:val="20"/>
        </w:rPr>
        <w:fldChar w:fldCharType="end"/>
      </w:r>
      <w:bookmarkEnd w:id="729"/>
      <w:r w:rsidRPr="007A7768">
        <w:rPr>
          <w:szCs w:val="20"/>
        </w:rPr>
        <w:t>.</w:t>
      </w:r>
      <w:r w:rsidR="00435EB9" w:rsidRPr="007A7768">
        <w:rPr>
          <w:szCs w:val="20"/>
          <w:highlight w:val="white"/>
        </w:rPr>
        <w:t xml:space="preserve"> Are You Listening? II</w:t>
      </w:r>
      <w:bookmarkEnd w:id="730"/>
    </w:p>
    <w:p w14:paraId="34830E3C"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Location: Montgomery, Alabama</w:t>
      </w:r>
    </w:p>
    <w:p w14:paraId="22C5E4DF"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Date: 2020</w:t>
      </w:r>
    </w:p>
    <w:p w14:paraId="1CEA0705"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Artist:</w:t>
      </w:r>
      <w:r w:rsidRPr="007A7768">
        <w:rPr>
          <w:color w:val="000000" w:themeColor="text1"/>
          <w:sz w:val="20"/>
          <w:szCs w:val="20"/>
        </w:rPr>
        <w:t xml:space="preserve"> Milton Madison</w:t>
      </w:r>
    </w:p>
    <w:p w14:paraId="591C13A5"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 xml:space="preserve">Photographer: </w:t>
      </w:r>
      <w:r w:rsidRPr="007A7768">
        <w:rPr>
          <w:color w:val="000000" w:themeColor="text1"/>
          <w:sz w:val="20"/>
          <w:szCs w:val="20"/>
        </w:rPr>
        <w:t>Jake Crandall</w:t>
      </w:r>
    </w:p>
    <w:p w14:paraId="252A9010" w14:textId="649A1E50" w:rsidR="00435EB9" w:rsidRPr="007A7768" w:rsidRDefault="00435EB9" w:rsidP="00435EB9">
      <w:pPr>
        <w:rPr>
          <w:color w:val="000000" w:themeColor="text1"/>
          <w:sz w:val="20"/>
          <w:szCs w:val="20"/>
        </w:rPr>
      </w:pPr>
      <w:r w:rsidRPr="007A7768">
        <w:rPr>
          <w:color w:val="000000" w:themeColor="text1"/>
          <w:sz w:val="20"/>
          <w:szCs w:val="20"/>
          <w:highlight w:val="white"/>
        </w:rPr>
        <w:t xml:space="preserve">Source: </w:t>
      </w:r>
      <w:hyperlink r:id="rId668" w:history="1">
        <w:r w:rsidRPr="007A7768">
          <w:rPr>
            <w:rStyle w:val="Hyperlink"/>
            <w:color w:val="000000" w:themeColor="text1"/>
            <w:sz w:val="20"/>
            <w:szCs w:val="20"/>
          </w:rPr>
          <w:t>https://www.montgomeryadvertiser.com/story/news/2020/10/27/artist-dedicates-new-montgomery-street-al-mural-police-brutality-and-reform/3750057001/</w:t>
        </w:r>
      </w:hyperlink>
    </w:p>
    <w:p w14:paraId="6CE57799" w14:textId="77777777" w:rsidR="00435EB9" w:rsidRPr="007A7768" w:rsidRDefault="00435EB9" w:rsidP="00435EB9">
      <w:pPr>
        <w:rPr>
          <w:color w:val="000000" w:themeColor="text1"/>
          <w:sz w:val="20"/>
          <w:szCs w:val="20"/>
          <w:highlight w:val="white"/>
        </w:rPr>
      </w:pPr>
    </w:p>
    <w:p w14:paraId="2E84EA77" w14:textId="4B1DB035" w:rsidR="0033085C" w:rsidRPr="007A7768" w:rsidRDefault="00000000" w:rsidP="0033085C">
      <w:pPr>
        <w:rPr>
          <w:color w:val="000000" w:themeColor="text1"/>
          <w:sz w:val="20"/>
          <w:szCs w:val="20"/>
          <w:highlight w:val="white"/>
        </w:rPr>
      </w:pPr>
      <w:hyperlink w:anchor="fig_283" w:history="1">
        <w:r w:rsidR="00F74339" w:rsidRPr="007A7768">
          <w:rPr>
            <w:rStyle w:val="Hyperlink"/>
            <w:color w:val="000000" w:themeColor="text1"/>
            <w:sz w:val="20"/>
            <w:szCs w:val="20"/>
            <w:highlight w:val="white"/>
          </w:rPr>
          <w:t>Return to Page</w:t>
        </w:r>
      </w:hyperlink>
      <w:r w:rsidR="00EC0588" w:rsidRPr="007A7768">
        <w:rPr>
          <w:rStyle w:val="Hyperlink"/>
          <w:color w:val="000000" w:themeColor="text1"/>
          <w:sz w:val="20"/>
          <w:szCs w:val="20"/>
          <w:highlight w:val="white"/>
        </w:rPr>
        <w:t xml:space="preserve"> 75</w:t>
      </w:r>
    </w:p>
    <w:p w14:paraId="3C23A887" w14:textId="77777777" w:rsidR="0033085C" w:rsidRPr="007A7768" w:rsidRDefault="0033085C" w:rsidP="0033085C">
      <w:pPr>
        <w:keepNext/>
        <w:rPr>
          <w:color w:val="000000" w:themeColor="text1"/>
          <w:sz w:val="20"/>
          <w:szCs w:val="20"/>
        </w:rPr>
      </w:pPr>
      <w:r w:rsidRPr="007A7768">
        <w:rPr>
          <w:noProof/>
          <w:color w:val="000000" w:themeColor="text1"/>
          <w:sz w:val="20"/>
          <w:szCs w:val="20"/>
        </w:rPr>
        <w:lastRenderedPageBreak/>
        <w:drawing>
          <wp:inline distT="0" distB="0" distL="0" distR="0" wp14:anchorId="7C00F24E" wp14:editId="0782CEF6">
            <wp:extent cx="5184843" cy="6918234"/>
            <wp:effectExtent l="0" t="0" r="0" b="3810"/>
            <wp:docPr id="427" name="image87.jpg" descr="A mural on a brick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7.jpg" descr="A mural on a brick wall&#10;&#10;Description automatically generated"/>
                    <pic:cNvPicPr preferRelativeResize="0"/>
                  </pic:nvPicPr>
                  <pic:blipFill rotWithShape="1">
                    <a:blip r:embed="rId669"/>
                    <a:srcRect t="11703" b="23393"/>
                    <a:stretch/>
                  </pic:blipFill>
                  <pic:spPr bwMode="auto">
                    <a:xfrm>
                      <a:off x="0" y="0"/>
                      <a:ext cx="5205042" cy="6945186"/>
                    </a:xfrm>
                    <a:prstGeom prst="rect">
                      <a:avLst/>
                    </a:prstGeom>
                    <a:ln>
                      <a:noFill/>
                    </a:ln>
                    <a:extLst>
                      <a:ext uri="{53640926-AAD7-44D8-BBD7-CCE9431645EC}">
                        <a14:shadowObscured xmlns:a14="http://schemas.microsoft.com/office/drawing/2010/main"/>
                      </a:ext>
                    </a:extLst>
                  </pic:spPr>
                </pic:pic>
              </a:graphicData>
            </a:graphic>
          </wp:inline>
        </w:drawing>
      </w:r>
    </w:p>
    <w:p w14:paraId="3F051FF4" w14:textId="6DC27AA0" w:rsidR="0033085C" w:rsidRPr="007A7768" w:rsidRDefault="0033085C" w:rsidP="0033085C">
      <w:pPr>
        <w:pStyle w:val="Caption"/>
        <w:rPr>
          <w:szCs w:val="20"/>
          <w:highlight w:val="white"/>
        </w:rPr>
      </w:pPr>
      <w:bookmarkStart w:id="731" w:name="_Ref165991687"/>
      <w:bookmarkStart w:id="732" w:name="_Toc172210061"/>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278</w:t>
      </w:r>
      <w:r w:rsidRPr="007A7768">
        <w:rPr>
          <w:noProof/>
          <w:szCs w:val="20"/>
        </w:rPr>
        <w:fldChar w:fldCharType="end"/>
      </w:r>
      <w:bookmarkEnd w:id="731"/>
      <w:r w:rsidRPr="007A7768">
        <w:rPr>
          <w:szCs w:val="20"/>
        </w:rPr>
        <w:t>.</w:t>
      </w:r>
      <w:r w:rsidRPr="007A7768">
        <w:rPr>
          <w:szCs w:val="20"/>
          <w:highlight w:val="white"/>
        </w:rPr>
        <w:t xml:space="preserve"> Still Here</w:t>
      </w:r>
      <w:bookmarkEnd w:id="732"/>
    </w:p>
    <w:p w14:paraId="42A7B679" w14:textId="77777777" w:rsidR="0033085C" w:rsidRPr="007A7768" w:rsidRDefault="0033085C" w:rsidP="0033085C">
      <w:pPr>
        <w:rPr>
          <w:color w:val="000000" w:themeColor="text1"/>
          <w:sz w:val="20"/>
          <w:szCs w:val="20"/>
          <w:highlight w:val="white"/>
        </w:rPr>
      </w:pPr>
      <w:r w:rsidRPr="007A7768">
        <w:rPr>
          <w:color w:val="000000" w:themeColor="text1"/>
          <w:sz w:val="20"/>
          <w:szCs w:val="20"/>
          <w:highlight w:val="white"/>
        </w:rPr>
        <w:t>Location: Venice, California, USA</w:t>
      </w:r>
    </w:p>
    <w:p w14:paraId="371009D6" w14:textId="77777777" w:rsidR="0033085C" w:rsidRPr="007A7768" w:rsidRDefault="0033085C" w:rsidP="0033085C">
      <w:pPr>
        <w:rPr>
          <w:color w:val="000000" w:themeColor="text1"/>
          <w:sz w:val="20"/>
          <w:szCs w:val="20"/>
          <w:highlight w:val="white"/>
        </w:rPr>
      </w:pPr>
      <w:r w:rsidRPr="007A7768">
        <w:rPr>
          <w:color w:val="000000" w:themeColor="text1"/>
          <w:sz w:val="20"/>
          <w:szCs w:val="20"/>
          <w:highlight w:val="white"/>
        </w:rPr>
        <w:t xml:space="preserve">Date: 2021 </w:t>
      </w:r>
    </w:p>
    <w:p w14:paraId="7D563453" w14:textId="77777777" w:rsidR="0033085C" w:rsidRPr="007A7768" w:rsidRDefault="0033085C" w:rsidP="0033085C">
      <w:pPr>
        <w:rPr>
          <w:color w:val="000000" w:themeColor="text1"/>
          <w:sz w:val="20"/>
          <w:szCs w:val="20"/>
          <w:highlight w:val="white"/>
        </w:rPr>
      </w:pPr>
      <w:r w:rsidRPr="007A7768">
        <w:rPr>
          <w:color w:val="000000" w:themeColor="text1"/>
          <w:sz w:val="20"/>
          <w:szCs w:val="20"/>
          <w:highlight w:val="white"/>
        </w:rPr>
        <w:t xml:space="preserve">Artist: </w:t>
      </w:r>
      <w:r w:rsidRPr="007A7768">
        <w:rPr>
          <w:color w:val="000000" w:themeColor="text1"/>
          <w:sz w:val="20"/>
          <w:szCs w:val="20"/>
        </w:rPr>
        <w:t xml:space="preserve">Lehi </w:t>
      </w:r>
      <w:proofErr w:type="spellStart"/>
      <w:r w:rsidRPr="007A7768">
        <w:rPr>
          <w:color w:val="000000" w:themeColor="text1"/>
          <w:sz w:val="20"/>
          <w:szCs w:val="20"/>
        </w:rPr>
        <w:t>ThunderVoice</w:t>
      </w:r>
      <w:proofErr w:type="spellEnd"/>
      <w:r w:rsidRPr="007A7768">
        <w:rPr>
          <w:color w:val="000000" w:themeColor="text1"/>
          <w:sz w:val="20"/>
          <w:szCs w:val="20"/>
        </w:rPr>
        <w:t xml:space="preserve"> Eagle</w:t>
      </w:r>
    </w:p>
    <w:p w14:paraId="6F224F55" w14:textId="77777777" w:rsidR="0033085C" w:rsidRPr="007A7768" w:rsidRDefault="0033085C" w:rsidP="0033085C">
      <w:pPr>
        <w:rPr>
          <w:color w:val="000000" w:themeColor="text1"/>
          <w:sz w:val="20"/>
          <w:szCs w:val="20"/>
          <w:highlight w:val="white"/>
        </w:rPr>
      </w:pPr>
      <w:r w:rsidRPr="007A7768">
        <w:rPr>
          <w:color w:val="000000" w:themeColor="text1"/>
          <w:sz w:val="20"/>
          <w:szCs w:val="20"/>
          <w:highlight w:val="white"/>
        </w:rPr>
        <w:t xml:space="preserve">Photographer: </w:t>
      </w:r>
      <w:r w:rsidRPr="007A7768">
        <w:rPr>
          <w:color w:val="000000" w:themeColor="text1"/>
          <w:sz w:val="20"/>
          <w:szCs w:val="20"/>
        </w:rPr>
        <w:t xml:space="preserve">Rachel </w:t>
      </w:r>
      <w:proofErr w:type="spellStart"/>
      <w:r w:rsidRPr="007A7768">
        <w:rPr>
          <w:color w:val="000000" w:themeColor="text1"/>
          <w:sz w:val="20"/>
          <w:szCs w:val="20"/>
        </w:rPr>
        <w:t>Weiher</w:t>
      </w:r>
      <w:proofErr w:type="spellEnd"/>
    </w:p>
    <w:p w14:paraId="124A6166" w14:textId="0902A108" w:rsidR="0033085C" w:rsidRPr="007A7768" w:rsidRDefault="0033085C" w:rsidP="0033085C">
      <w:pPr>
        <w:rPr>
          <w:color w:val="000000" w:themeColor="text1"/>
          <w:sz w:val="20"/>
          <w:szCs w:val="20"/>
        </w:rPr>
      </w:pPr>
      <w:r w:rsidRPr="007A7768">
        <w:rPr>
          <w:color w:val="000000" w:themeColor="text1"/>
          <w:sz w:val="20"/>
          <w:szCs w:val="20"/>
          <w:highlight w:val="white"/>
        </w:rPr>
        <w:t xml:space="preserve">Source: </w:t>
      </w:r>
      <w:hyperlink r:id="rId670" w:history="1">
        <w:r w:rsidRPr="007A7768">
          <w:rPr>
            <w:rStyle w:val="Hyperlink"/>
            <w:color w:val="000000" w:themeColor="text1"/>
            <w:sz w:val="20"/>
            <w:szCs w:val="20"/>
          </w:rPr>
          <w:t>https://georgefloydstreetart.omeka.net/items/show/2721</w:t>
        </w:r>
      </w:hyperlink>
    </w:p>
    <w:p w14:paraId="4A8740B9" w14:textId="77777777" w:rsidR="0033085C" w:rsidRPr="007A7768" w:rsidRDefault="0033085C" w:rsidP="0033085C">
      <w:pPr>
        <w:rPr>
          <w:color w:val="000000" w:themeColor="text1"/>
          <w:sz w:val="20"/>
          <w:szCs w:val="20"/>
          <w:highlight w:val="white"/>
        </w:rPr>
      </w:pPr>
    </w:p>
    <w:p w14:paraId="1E59D629" w14:textId="20454EC7" w:rsidR="0033085C" w:rsidRPr="007A7768" w:rsidRDefault="00000000" w:rsidP="0033085C">
      <w:pPr>
        <w:rPr>
          <w:color w:val="000000" w:themeColor="text1"/>
          <w:sz w:val="20"/>
          <w:szCs w:val="20"/>
          <w:highlight w:val="white"/>
        </w:rPr>
      </w:pPr>
      <w:hyperlink w:anchor="fig_275" w:history="1">
        <w:r w:rsidR="0033085C" w:rsidRPr="007A7768">
          <w:rPr>
            <w:rStyle w:val="Hyperlink"/>
            <w:color w:val="000000" w:themeColor="text1"/>
            <w:sz w:val="20"/>
            <w:szCs w:val="20"/>
            <w:highlight w:val="white"/>
          </w:rPr>
          <w:t>Return to Page</w:t>
        </w:r>
      </w:hyperlink>
      <w:r w:rsidR="0033085C" w:rsidRPr="007A7768">
        <w:rPr>
          <w:rStyle w:val="Hyperlink"/>
          <w:color w:val="000000" w:themeColor="text1"/>
          <w:sz w:val="20"/>
          <w:szCs w:val="20"/>
          <w:highlight w:val="white"/>
        </w:rPr>
        <w:t xml:space="preserve"> 76</w:t>
      </w:r>
    </w:p>
    <w:p w14:paraId="7779AEB8" w14:textId="77777777" w:rsidR="0033085C" w:rsidRPr="007A7768" w:rsidRDefault="0033085C" w:rsidP="0033085C">
      <w:pPr>
        <w:keepNext/>
        <w:rPr>
          <w:color w:val="000000" w:themeColor="text1"/>
          <w:sz w:val="20"/>
          <w:szCs w:val="20"/>
        </w:rPr>
      </w:pPr>
      <w:r w:rsidRPr="007A7768">
        <w:rPr>
          <w:noProof/>
          <w:color w:val="000000" w:themeColor="text1"/>
          <w:sz w:val="20"/>
          <w:szCs w:val="20"/>
        </w:rPr>
        <w:lastRenderedPageBreak/>
        <w:drawing>
          <wp:inline distT="0" distB="0" distL="0" distR="0" wp14:anchorId="38234E97" wp14:editId="3D8AD15F">
            <wp:extent cx="5943600" cy="3348990"/>
            <wp:effectExtent l="0" t="0" r="0" b="3810"/>
            <wp:docPr id="48" name="Picture 48" descr="A collage of images of a flower and a dese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lage of images of a flower and a desert&#10;&#10;Description automatically generated"/>
                    <pic:cNvPicPr/>
                  </pic:nvPicPr>
                  <pic:blipFill>
                    <a:blip r:embed="rId671" cstate="print">
                      <a:extLst>
                        <a:ext uri="{28A0092B-C50C-407E-A947-70E740481C1C}">
                          <a14:useLocalDpi xmlns:a14="http://schemas.microsoft.com/office/drawing/2010/main" val="0"/>
                        </a:ext>
                      </a:extLst>
                    </a:blip>
                    <a:stretch>
                      <a:fillRect/>
                    </a:stretch>
                  </pic:blipFill>
                  <pic:spPr>
                    <a:xfrm>
                      <a:off x="0" y="0"/>
                      <a:ext cx="5943600" cy="3348990"/>
                    </a:xfrm>
                    <a:prstGeom prst="rect">
                      <a:avLst/>
                    </a:prstGeom>
                  </pic:spPr>
                </pic:pic>
              </a:graphicData>
            </a:graphic>
          </wp:inline>
        </w:drawing>
      </w:r>
    </w:p>
    <w:p w14:paraId="1230C228" w14:textId="0A967504" w:rsidR="0033085C" w:rsidRPr="007A7768" w:rsidRDefault="0033085C" w:rsidP="0033085C">
      <w:pPr>
        <w:pStyle w:val="Caption"/>
        <w:rPr>
          <w:i w:val="0"/>
          <w:iCs w:val="0"/>
          <w:szCs w:val="20"/>
          <w:highlight w:val="white"/>
        </w:rPr>
      </w:pPr>
      <w:bookmarkStart w:id="733" w:name="_Ref165991706"/>
      <w:bookmarkStart w:id="734" w:name="_Toc172210062"/>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279</w:t>
      </w:r>
      <w:r w:rsidRPr="007A7768">
        <w:rPr>
          <w:noProof/>
          <w:szCs w:val="20"/>
        </w:rPr>
        <w:fldChar w:fldCharType="end"/>
      </w:r>
      <w:bookmarkEnd w:id="733"/>
      <w:r w:rsidRPr="007A7768">
        <w:rPr>
          <w:szCs w:val="20"/>
        </w:rPr>
        <w:t>.</w:t>
      </w:r>
      <w:r w:rsidRPr="007A7768">
        <w:rPr>
          <w:szCs w:val="20"/>
          <w:highlight w:val="white"/>
        </w:rPr>
        <w:t xml:space="preserve"> We Will Return &amp; We Will Remain</w:t>
      </w:r>
      <w:bookmarkEnd w:id="734"/>
    </w:p>
    <w:p w14:paraId="73952F00" w14:textId="77777777" w:rsidR="0033085C" w:rsidRPr="007A7768" w:rsidRDefault="0033085C" w:rsidP="0033085C">
      <w:pPr>
        <w:rPr>
          <w:color w:val="000000" w:themeColor="text1"/>
          <w:sz w:val="20"/>
          <w:szCs w:val="20"/>
          <w:highlight w:val="white"/>
        </w:rPr>
      </w:pPr>
      <w:r w:rsidRPr="007A7768">
        <w:rPr>
          <w:color w:val="000000" w:themeColor="text1"/>
          <w:sz w:val="20"/>
          <w:szCs w:val="20"/>
          <w:highlight w:val="white"/>
        </w:rPr>
        <w:t xml:space="preserve">Location: San Francisco, California, USA &amp; </w:t>
      </w:r>
      <w:proofErr w:type="spellStart"/>
      <w:r w:rsidRPr="007A7768">
        <w:rPr>
          <w:color w:val="000000" w:themeColor="text1"/>
          <w:sz w:val="20"/>
          <w:szCs w:val="20"/>
          <w:highlight w:val="white"/>
        </w:rPr>
        <w:t>Batn</w:t>
      </w:r>
      <w:proofErr w:type="spellEnd"/>
      <w:r w:rsidRPr="007A7768">
        <w:rPr>
          <w:color w:val="000000" w:themeColor="text1"/>
          <w:sz w:val="20"/>
          <w:szCs w:val="20"/>
          <w:highlight w:val="white"/>
        </w:rPr>
        <w:t xml:space="preserve"> Al </w:t>
      </w:r>
      <w:proofErr w:type="spellStart"/>
      <w:r w:rsidRPr="007A7768">
        <w:rPr>
          <w:color w:val="000000" w:themeColor="text1"/>
          <w:sz w:val="20"/>
          <w:szCs w:val="20"/>
          <w:highlight w:val="white"/>
        </w:rPr>
        <w:t>Hawa</w:t>
      </w:r>
      <w:proofErr w:type="spellEnd"/>
      <w:r w:rsidRPr="007A7768">
        <w:rPr>
          <w:color w:val="000000" w:themeColor="text1"/>
          <w:sz w:val="20"/>
          <w:szCs w:val="20"/>
          <w:highlight w:val="white"/>
        </w:rPr>
        <w:t>, Silwan, Palestine</w:t>
      </w:r>
    </w:p>
    <w:p w14:paraId="3D39153A" w14:textId="77777777" w:rsidR="0033085C" w:rsidRPr="007A7768" w:rsidRDefault="0033085C" w:rsidP="0033085C">
      <w:pPr>
        <w:rPr>
          <w:color w:val="000000" w:themeColor="text1"/>
          <w:sz w:val="20"/>
          <w:szCs w:val="20"/>
          <w:highlight w:val="white"/>
        </w:rPr>
      </w:pPr>
      <w:r w:rsidRPr="007A7768">
        <w:rPr>
          <w:color w:val="000000" w:themeColor="text1"/>
          <w:sz w:val="20"/>
          <w:szCs w:val="20"/>
          <w:highlight w:val="white"/>
        </w:rPr>
        <w:t>Date: 2021</w:t>
      </w:r>
    </w:p>
    <w:p w14:paraId="51F02038" w14:textId="77777777" w:rsidR="0033085C" w:rsidRPr="007A7768" w:rsidRDefault="0033085C" w:rsidP="0033085C">
      <w:pPr>
        <w:rPr>
          <w:color w:val="000000" w:themeColor="text1"/>
          <w:sz w:val="20"/>
          <w:szCs w:val="20"/>
          <w:highlight w:val="white"/>
        </w:rPr>
      </w:pPr>
      <w:r w:rsidRPr="007A7768">
        <w:rPr>
          <w:color w:val="000000" w:themeColor="text1"/>
          <w:sz w:val="20"/>
          <w:szCs w:val="20"/>
          <w:highlight w:val="white"/>
        </w:rPr>
        <w:t xml:space="preserve">Artists: </w:t>
      </w:r>
      <w:r w:rsidRPr="007A7768">
        <w:rPr>
          <w:color w:val="000000" w:themeColor="text1"/>
          <w:sz w:val="20"/>
          <w:szCs w:val="20"/>
        </w:rPr>
        <w:t xml:space="preserve">Palestinian Youth Movement’s Resistance Arts committee, I Witness Silwan, Art Forces, and </w:t>
      </w:r>
      <w:proofErr w:type="spellStart"/>
      <w:r w:rsidRPr="007A7768">
        <w:rPr>
          <w:color w:val="000000" w:themeColor="text1"/>
          <w:sz w:val="20"/>
          <w:szCs w:val="20"/>
        </w:rPr>
        <w:t>Madaa</w:t>
      </w:r>
      <w:proofErr w:type="spellEnd"/>
      <w:r w:rsidRPr="007A7768">
        <w:rPr>
          <w:color w:val="000000" w:themeColor="text1"/>
          <w:sz w:val="20"/>
          <w:szCs w:val="20"/>
        </w:rPr>
        <w:t>-Silwan Creative Center</w:t>
      </w:r>
    </w:p>
    <w:p w14:paraId="0410EF7F" w14:textId="77777777" w:rsidR="0033085C" w:rsidRPr="007A7768" w:rsidRDefault="0033085C" w:rsidP="0033085C">
      <w:pPr>
        <w:rPr>
          <w:color w:val="000000" w:themeColor="text1"/>
          <w:sz w:val="20"/>
          <w:szCs w:val="20"/>
          <w:highlight w:val="white"/>
        </w:rPr>
      </w:pPr>
      <w:r w:rsidRPr="007A7768">
        <w:rPr>
          <w:color w:val="000000" w:themeColor="text1"/>
          <w:sz w:val="20"/>
          <w:szCs w:val="20"/>
          <w:highlight w:val="white"/>
        </w:rPr>
        <w:t xml:space="preserve">Photographer: </w:t>
      </w:r>
      <w:proofErr w:type="spellStart"/>
      <w:r w:rsidRPr="007A7768">
        <w:rPr>
          <w:color w:val="000000" w:themeColor="text1"/>
          <w:sz w:val="20"/>
          <w:szCs w:val="20"/>
        </w:rPr>
        <w:t>Jenan</w:t>
      </w:r>
      <w:proofErr w:type="spellEnd"/>
      <w:r w:rsidRPr="007A7768">
        <w:rPr>
          <w:color w:val="000000" w:themeColor="text1"/>
          <w:sz w:val="20"/>
          <w:szCs w:val="20"/>
        </w:rPr>
        <w:t xml:space="preserve"> </w:t>
      </w:r>
      <w:proofErr w:type="spellStart"/>
      <w:r w:rsidRPr="007A7768">
        <w:rPr>
          <w:color w:val="000000" w:themeColor="text1"/>
          <w:sz w:val="20"/>
          <w:szCs w:val="20"/>
        </w:rPr>
        <w:t>Maswadeh</w:t>
      </w:r>
      <w:proofErr w:type="spellEnd"/>
    </w:p>
    <w:p w14:paraId="18C084E0" w14:textId="0278BF5A" w:rsidR="0033085C" w:rsidRPr="007A7768" w:rsidRDefault="0033085C" w:rsidP="0033085C">
      <w:pPr>
        <w:rPr>
          <w:color w:val="000000" w:themeColor="text1"/>
          <w:sz w:val="20"/>
          <w:szCs w:val="20"/>
        </w:rPr>
      </w:pPr>
      <w:r w:rsidRPr="007A7768">
        <w:rPr>
          <w:color w:val="000000" w:themeColor="text1"/>
          <w:sz w:val="20"/>
          <w:szCs w:val="20"/>
          <w:highlight w:val="white"/>
        </w:rPr>
        <w:t xml:space="preserve">Source: </w:t>
      </w:r>
      <w:hyperlink r:id="rId672" w:history="1">
        <w:r w:rsidRPr="007A7768">
          <w:rPr>
            <w:rStyle w:val="Hyperlink"/>
            <w:color w:val="000000" w:themeColor="text1"/>
            <w:sz w:val="20"/>
            <w:szCs w:val="20"/>
          </w:rPr>
          <w:t>https://palestinianyouthmovement.com/joint-mural-project</w:t>
        </w:r>
      </w:hyperlink>
    </w:p>
    <w:p w14:paraId="2CB63F85" w14:textId="77777777" w:rsidR="0033085C" w:rsidRPr="007A7768" w:rsidRDefault="0033085C" w:rsidP="0033085C">
      <w:pPr>
        <w:rPr>
          <w:color w:val="000000" w:themeColor="text1"/>
          <w:sz w:val="20"/>
          <w:szCs w:val="20"/>
          <w:highlight w:val="white"/>
        </w:rPr>
      </w:pPr>
    </w:p>
    <w:p w14:paraId="66AFA95B" w14:textId="6C122178" w:rsidR="0033085C" w:rsidRPr="007A7768" w:rsidRDefault="00000000" w:rsidP="0033085C">
      <w:pPr>
        <w:rPr>
          <w:color w:val="000000" w:themeColor="text1"/>
          <w:sz w:val="20"/>
          <w:szCs w:val="20"/>
          <w:highlight w:val="white"/>
        </w:rPr>
      </w:pPr>
      <w:hyperlink w:anchor="fig_275" w:history="1">
        <w:r w:rsidR="0033085C" w:rsidRPr="007A7768">
          <w:rPr>
            <w:rStyle w:val="Hyperlink"/>
            <w:color w:val="000000" w:themeColor="text1"/>
            <w:sz w:val="20"/>
            <w:szCs w:val="20"/>
            <w:highlight w:val="white"/>
          </w:rPr>
          <w:t>Return to Page</w:t>
        </w:r>
      </w:hyperlink>
      <w:r w:rsidR="0033085C" w:rsidRPr="007A7768">
        <w:rPr>
          <w:rStyle w:val="Hyperlink"/>
          <w:color w:val="000000" w:themeColor="text1"/>
          <w:sz w:val="20"/>
          <w:szCs w:val="20"/>
          <w:highlight w:val="white"/>
        </w:rPr>
        <w:t xml:space="preserve"> 76</w:t>
      </w:r>
    </w:p>
    <w:p w14:paraId="7383237A" w14:textId="71915669" w:rsidR="00435EB9" w:rsidRPr="007A7768" w:rsidRDefault="00435EB9" w:rsidP="00435EB9">
      <w:pPr>
        <w:rPr>
          <w:color w:val="000000" w:themeColor="text1"/>
          <w:sz w:val="20"/>
          <w:szCs w:val="20"/>
          <w:highlight w:val="white"/>
        </w:rPr>
      </w:pPr>
    </w:p>
    <w:p w14:paraId="6FACED62" w14:textId="4CA26AD8" w:rsidR="00567691" w:rsidRPr="007A7768" w:rsidRDefault="00567691" w:rsidP="00435EB9">
      <w:pPr>
        <w:rPr>
          <w:color w:val="000000" w:themeColor="text1"/>
          <w:sz w:val="20"/>
          <w:szCs w:val="20"/>
          <w:highlight w:val="white"/>
        </w:rPr>
      </w:pPr>
    </w:p>
    <w:p w14:paraId="0DE9B31E" w14:textId="370E705D" w:rsidR="00567691" w:rsidRPr="007A7768" w:rsidRDefault="00567691" w:rsidP="00435EB9">
      <w:pPr>
        <w:rPr>
          <w:color w:val="000000" w:themeColor="text1"/>
          <w:sz w:val="20"/>
          <w:szCs w:val="20"/>
          <w:highlight w:val="white"/>
        </w:rPr>
      </w:pPr>
    </w:p>
    <w:p w14:paraId="496B5C66" w14:textId="36C4A3CD" w:rsidR="00567691" w:rsidRPr="007A7768" w:rsidRDefault="00567691" w:rsidP="00435EB9">
      <w:pPr>
        <w:rPr>
          <w:color w:val="000000" w:themeColor="text1"/>
          <w:sz w:val="20"/>
          <w:szCs w:val="20"/>
          <w:highlight w:val="white"/>
        </w:rPr>
      </w:pPr>
    </w:p>
    <w:p w14:paraId="30CCB4C8" w14:textId="77777777" w:rsidR="00567691" w:rsidRPr="007A7768" w:rsidRDefault="00567691" w:rsidP="00435EB9">
      <w:pPr>
        <w:rPr>
          <w:color w:val="000000" w:themeColor="text1"/>
          <w:sz w:val="20"/>
          <w:szCs w:val="20"/>
          <w:highlight w:val="white"/>
        </w:rPr>
      </w:pPr>
    </w:p>
    <w:p w14:paraId="5E652701" w14:textId="77777777" w:rsidR="00292016" w:rsidRPr="007A7768" w:rsidRDefault="00435EB9" w:rsidP="00292016">
      <w:pPr>
        <w:keepNext/>
        <w:rPr>
          <w:color w:val="000000" w:themeColor="text1"/>
          <w:sz w:val="20"/>
          <w:szCs w:val="20"/>
        </w:rPr>
      </w:pPr>
      <w:r w:rsidRPr="007A7768">
        <w:rPr>
          <w:noProof/>
          <w:color w:val="000000" w:themeColor="text1"/>
          <w:sz w:val="20"/>
          <w:szCs w:val="20"/>
        </w:rPr>
        <w:lastRenderedPageBreak/>
        <w:drawing>
          <wp:inline distT="0" distB="0" distL="0" distR="0" wp14:anchorId="0784E3CF" wp14:editId="2DC343D8">
            <wp:extent cx="5077838" cy="2784084"/>
            <wp:effectExtent l="0" t="0" r="2540" b="0"/>
            <wp:docPr id="52" name="Picture 52" descr="A mural of a person with a black ma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mural of a person with a black mask&#10;&#10;Description automatically generated"/>
                    <pic:cNvPicPr/>
                  </pic:nvPicPr>
                  <pic:blipFill rotWithShape="1">
                    <a:blip r:embed="rId673" cstate="print">
                      <a:extLst>
                        <a:ext uri="{28A0092B-C50C-407E-A947-70E740481C1C}">
                          <a14:useLocalDpi xmlns:a14="http://schemas.microsoft.com/office/drawing/2010/main" val="0"/>
                        </a:ext>
                      </a:extLst>
                    </a:blip>
                    <a:srcRect b="5646"/>
                    <a:stretch/>
                  </pic:blipFill>
                  <pic:spPr bwMode="auto">
                    <a:xfrm>
                      <a:off x="0" y="0"/>
                      <a:ext cx="5111599" cy="2802595"/>
                    </a:xfrm>
                    <a:prstGeom prst="rect">
                      <a:avLst/>
                    </a:prstGeom>
                    <a:ln>
                      <a:noFill/>
                    </a:ln>
                    <a:extLst>
                      <a:ext uri="{53640926-AAD7-44D8-BBD7-CCE9431645EC}">
                        <a14:shadowObscured xmlns:a14="http://schemas.microsoft.com/office/drawing/2010/main"/>
                      </a:ext>
                    </a:extLst>
                  </pic:spPr>
                </pic:pic>
              </a:graphicData>
            </a:graphic>
          </wp:inline>
        </w:drawing>
      </w:r>
    </w:p>
    <w:p w14:paraId="3A54A57E" w14:textId="5006733E" w:rsidR="00435EB9" w:rsidRPr="007A7768" w:rsidRDefault="00292016" w:rsidP="00292016">
      <w:pPr>
        <w:pStyle w:val="Caption"/>
        <w:rPr>
          <w:szCs w:val="20"/>
          <w:highlight w:val="white"/>
        </w:rPr>
      </w:pPr>
      <w:bookmarkStart w:id="735" w:name="_Ref165991958"/>
      <w:bookmarkStart w:id="736" w:name="_Toc172210063"/>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280</w:t>
      </w:r>
      <w:r w:rsidRPr="007A7768">
        <w:rPr>
          <w:noProof/>
          <w:szCs w:val="20"/>
        </w:rPr>
        <w:fldChar w:fldCharType="end"/>
      </w:r>
      <w:bookmarkEnd w:id="735"/>
      <w:r w:rsidRPr="007A7768">
        <w:rPr>
          <w:szCs w:val="20"/>
        </w:rPr>
        <w:t>.</w:t>
      </w:r>
      <w:r w:rsidR="00435EB9" w:rsidRPr="007A7768">
        <w:rPr>
          <w:szCs w:val="20"/>
          <w:highlight w:val="white"/>
        </w:rPr>
        <w:t xml:space="preserve"> “I Can’t Breathe But We Can Hear You” George Floyd Memorial Mural</w:t>
      </w:r>
      <w:bookmarkEnd w:id="736"/>
    </w:p>
    <w:p w14:paraId="5C5DAD6F"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Location: Toronto, Canada</w:t>
      </w:r>
    </w:p>
    <w:p w14:paraId="10D3734A"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Date: 2020</w:t>
      </w:r>
    </w:p>
    <w:p w14:paraId="1AFA89F1"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 xml:space="preserve">Artist: </w:t>
      </w:r>
      <w:r w:rsidRPr="007A7768">
        <w:rPr>
          <w:color w:val="000000" w:themeColor="text1"/>
          <w:sz w:val="20"/>
          <w:szCs w:val="20"/>
        </w:rPr>
        <w:t>Paul Glyn-Williams</w:t>
      </w:r>
    </w:p>
    <w:p w14:paraId="188AB4E6"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 xml:space="preserve">Photographer: </w:t>
      </w:r>
      <w:r w:rsidRPr="007A7768">
        <w:rPr>
          <w:color w:val="000000" w:themeColor="text1"/>
          <w:sz w:val="20"/>
          <w:szCs w:val="20"/>
        </w:rPr>
        <w:t>Greg's Southern Ontario</w:t>
      </w:r>
    </w:p>
    <w:p w14:paraId="1C4AA6EF" w14:textId="31E49990" w:rsidR="00435EB9" w:rsidRPr="007A7768" w:rsidRDefault="00435EB9" w:rsidP="00435EB9">
      <w:pPr>
        <w:rPr>
          <w:color w:val="000000" w:themeColor="text1"/>
          <w:sz w:val="20"/>
          <w:szCs w:val="20"/>
        </w:rPr>
      </w:pPr>
      <w:r w:rsidRPr="007A7768">
        <w:rPr>
          <w:color w:val="000000" w:themeColor="text1"/>
          <w:sz w:val="20"/>
          <w:szCs w:val="20"/>
          <w:highlight w:val="white"/>
        </w:rPr>
        <w:t xml:space="preserve">Source: </w:t>
      </w:r>
      <w:hyperlink r:id="rId674" w:history="1">
        <w:r w:rsidRPr="007A7768">
          <w:rPr>
            <w:rStyle w:val="Hyperlink"/>
            <w:color w:val="000000" w:themeColor="text1"/>
            <w:sz w:val="20"/>
            <w:szCs w:val="20"/>
          </w:rPr>
          <w:t>https://www.flickr.com/photos/57156785@N02/49987025773</w:t>
        </w:r>
      </w:hyperlink>
    </w:p>
    <w:p w14:paraId="76F2EE52" w14:textId="77777777" w:rsidR="00435EB9" w:rsidRPr="007A7768" w:rsidRDefault="00435EB9" w:rsidP="00435EB9">
      <w:pPr>
        <w:rPr>
          <w:color w:val="000000" w:themeColor="text1"/>
          <w:sz w:val="20"/>
          <w:szCs w:val="20"/>
          <w:highlight w:val="white"/>
        </w:rPr>
      </w:pPr>
    </w:p>
    <w:p w14:paraId="60ADB546" w14:textId="27CD69B5" w:rsidR="00435EB9" w:rsidRPr="007A7768" w:rsidRDefault="00000000" w:rsidP="00435EB9">
      <w:pPr>
        <w:rPr>
          <w:color w:val="000000" w:themeColor="text1"/>
          <w:sz w:val="20"/>
          <w:szCs w:val="20"/>
          <w:highlight w:val="white"/>
        </w:rPr>
      </w:pPr>
      <w:hyperlink w:anchor="fig_284" w:history="1">
        <w:r w:rsidR="00F74339" w:rsidRPr="007A7768">
          <w:rPr>
            <w:rStyle w:val="Hyperlink"/>
            <w:color w:val="000000" w:themeColor="text1"/>
            <w:sz w:val="20"/>
            <w:szCs w:val="20"/>
            <w:highlight w:val="white"/>
          </w:rPr>
          <w:t>Return to Page</w:t>
        </w:r>
      </w:hyperlink>
      <w:r w:rsidR="0033085C" w:rsidRPr="007A7768">
        <w:rPr>
          <w:rStyle w:val="Hyperlink"/>
          <w:color w:val="000000" w:themeColor="text1"/>
          <w:sz w:val="20"/>
          <w:szCs w:val="20"/>
          <w:highlight w:val="white"/>
        </w:rPr>
        <w:t xml:space="preserve"> 76</w:t>
      </w:r>
    </w:p>
    <w:p w14:paraId="62ABE63A" w14:textId="77777777" w:rsidR="00F74339" w:rsidRPr="007A7768" w:rsidRDefault="00F74339" w:rsidP="00435EB9">
      <w:pPr>
        <w:rPr>
          <w:color w:val="000000" w:themeColor="text1"/>
          <w:sz w:val="20"/>
          <w:szCs w:val="20"/>
          <w:highlight w:val="white"/>
        </w:rPr>
      </w:pPr>
    </w:p>
    <w:p w14:paraId="674F6298" w14:textId="77777777" w:rsidR="0033085C" w:rsidRPr="007A7768" w:rsidRDefault="0033085C" w:rsidP="0033085C">
      <w:pPr>
        <w:keepNext/>
        <w:rPr>
          <w:color w:val="000000" w:themeColor="text1"/>
        </w:rPr>
      </w:pPr>
      <w:r w:rsidRPr="007A7768">
        <w:rPr>
          <w:noProof/>
          <w:color w:val="000000" w:themeColor="text1"/>
          <w:sz w:val="20"/>
          <w:szCs w:val="20"/>
        </w:rPr>
        <w:drawing>
          <wp:inline distT="0" distB="0" distL="0" distR="0" wp14:anchorId="2D61E3D4" wp14:editId="63259BDA">
            <wp:extent cx="4863830" cy="2913849"/>
            <wp:effectExtent l="0" t="0" r="635" b="0"/>
            <wp:docPr id="22" name="Picture 22" descr="A person and person posing for a pi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erson and person posing for a picture&#10;&#10;Description automatically generated"/>
                    <pic:cNvPicPr/>
                  </pic:nvPicPr>
                  <pic:blipFill rotWithShape="1">
                    <a:blip r:embed="rId675">
                      <a:extLst>
                        <a:ext uri="{28A0092B-C50C-407E-A947-70E740481C1C}">
                          <a14:useLocalDpi xmlns:a14="http://schemas.microsoft.com/office/drawing/2010/main" val="0"/>
                        </a:ext>
                      </a:extLst>
                    </a:blip>
                    <a:srcRect t="5651" b="4399"/>
                    <a:stretch/>
                  </pic:blipFill>
                  <pic:spPr bwMode="auto">
                    <a:xfrm>
                      <a:off x="0" y="0"/>
                      <a:ext cx="4907756" cy="2940164"/>
                    </a:xfrm>
                    <a:prstGeom prst="rect">
                      <a:avLst/>
                    </a:prstGeom>
                    <a:ln>
                      <a:noFill/>
                    </a:ln>
                    <a:extLst>
                      <a:ext uri="{53640926-AAD7-44D8-BBD7-CCE9431645EC}">
                        <a14:shadowObscured xmlns:a14="http://schemas.microsoft.com/office/drawing/2010/main"/>
                      </a:ext>
                    </a:extLst>
                  </pic:spPr>
                </pic:pic>
              </a:graphicData>
            </a:graphic>
          </wp:inline>
        </w:drawing>
      </w:r>
    </w:p>
    <w:p w14:paraId="2D1EB64D" w14:textId="450AEDAD" w:rsidR="0033085C" w:rsidRPr="007A7768" w:rsidRDefault="0033085C" w:rsidP="0033085C">
      <w:pPr>
        <w:pStyle w:val="Caption"/>
      </w:pPr>
      <w:bookmarkStart w:id="737" w:name="_Ref166782058"/>
      <w:bookmarkStart w:id="738" w:name="_Toc172210064"/>
      <w:r w:rsidRPr="007A7768">
        <w:t xml:space="preserve">Figure </w:t>
      </w:r>
      <w:fldSimple w:instr=" SEQ Figure \* ARABIC ">
        <w:r w:rsidR="00A9486E">
          <w:rPr>
            <w:noProof/>
          </w:rPr>
          <w:t>281</w:t>
        </w:r>
      </w:fldSimple>
      <w:bookmarkEnd w:id="737"/>
      <w:r w:rsidRPr="007A7768">
        <w:t xml:space="preserve">. Mother and Artist in front of Memorial Mural of Walid </w:t>
      </w:r>
      <w:proofErr w:type="spellStart"/>
      <w:r w:rsidRPr="007A7768">
        <w:t>Abdelrahim</w:t>
      </w:r>
      <w:bookmarkEnd w:id="738"/>
      <w:proofErr w:type="spellEnd"/>
    </w:p>
    <w:p w14:paraId="13015010" w14:textId="5E98BDFC" w:rsidR="0033085C" w:rsidRPr="007A7768" w:rsidRDefault="0033085C" w:rsidP="0033085C">
      <w:pPr>
        <w:rPr>
          <w:color w:val="000000" w:themeColor="text1"/>
          <w:sz w:val="20"/>
          <w:szCs w:val="20"/>
        </w:rPr>
      </w:pPr>
      <w:r w:rsidRPr="007A7768">
        <w:rPr>
          <w:color w:val="000000" w:themeColor="text1"/>
          <w:sz w:val="20"/>
          <w:szCs w:val="20"/>
          <w:highlight w:val="white"/>
        </w:rPr>
        <w:t>Locatio</w:t>
      </w:r>
      <w:r w:rsidRPr="007A7768">
        <w:rPr>
          <w:color w:val="000000" w:themeColor="text1"/>
          <w:sz w:val="20"/>
          <w:szCs w:val="20"/>
        </w:rPr>
        <w:t>n: Khartoum, Sudan</w:t>
      </w:r>
    </w:p>
    <w:p w14:paraId="4547308C" w14:textId="32F7F0EB" w:rsidR="0033085C" w:rsidRPr="007A7768" w:rsidRDefault="0033085C" w:rsidP="0033085C">
      <w:pPr>
        <w:rPr>
          <w:color w:val="000000" w:themeColor="text1"/>
          <w:sz w:val="20"/>
          <w:szCs w:val="20"/>
        </w:rPr>
      </w:pPr>
      <w:r w:rsidRPr="007A7768">
        <w:rPr>
          <w:color w:val="000000" w:themeColor="text1"/>
          <w:sz w:val="20"/>
          <w:szCs w:val="20"/>
          <w:highlight w:val="white"/>
        </w:rPr>
        <w:t>Date</w:t>
      </w:r>
      <w:r w:rsidRPr="007A7768">
        <w:rPr>
          <w:color w:val="000000" w:themeColor="text1"/>
          <w:sz w:val="20"/>
          <w:szCs w:val="20"/>
        </w:rPr>
        <w:t>: 2019</w:t>
      </w:r>
    </w:p>
    <w:p w14:paraId="09C6178D" w14:textId="3C828218" w:rsidR="0033085C" w:rsidRPr="007A7768" w:rsidRDefault="0033085C" w:rsidP="0033085C">
      <w:pPr>
        <w:rPr>
          <w:color w:val="000000" w:themeColor="text1"/>
          <w:sz w:val="20"/>
          <w:szCs w:val="20"/>
        </w:rPr>
      </w:pPr>
      <w:r w:rsidRPr="007A7768">
        <w:rPr>
          <w:color w:val="000000" w:themeColor="text1"/>
          <w:sz w:val="20"/>
          <w:szCs w:val="20"/>
          <w:highlight w:val="white"/>
        </w:rPr>
        <w:t>Artist</w:t>
      </w:r>
      <w:r w:rsidRPr="007A7768">
        <w:rPr>
          <w:color w:val="000000" w:themeColor="text1"/>
          <w:sz w:val="20"/>
          <w:szCs w:val="20"/>
        </w:rPr>
        <w:t xml:space="preserve">: </w:t>
      </w:r>
      <w:proofErr w:type="spellStart"/>
      <w:r w:rsidRPr="007A7768">
        <w:rPr>
          <w:color w:val="000000" w:themeColor="text1"/>
          <w:sz w:val="20"/>
          <w:szCs w:val="20"/>
        </w:rPr>
        <w:t>Assil</w:t>
      </w:r>
      <w:proofErr w:type="spellEnd"/>
      <w:r w:rsidRPr="007A7768">
        <w:rPr>
          <w:color w:val="000000" w:themeColor="text1"/>
          <w:sz w:val="20"/>
          <w:szCs w:val="20"/>
        </w:rPr>
        <w:t xml:space="preserve"> Diab</w:t>
      </w:r>
    </w:p>
    <w:p w14:paraId="4C8279D1" w14:textId="45FC82E2" w:rsidR="0033085C" w:rsidRPr="007A7768" w:rsidRDefault="0033085C" w:rsidP="0033085C">
      <w:pPr>
        <w:rPr>
          <w:color w:val="000000" w:themeColor="text1"/>
          <w:sz w:val="20"/>
          <w:szCs w:val="20"/>
        </w:rPr>
      </w:pPr>
      <w:r w:rsidRPr="007A7768">
        <w:rPr>
          <w:color w:val="000000" w:themeColor="text1"/>
          <w:sz w:val="20"/>
          <w:szCs w:val="20"/>
          <w:highlight w:val="white"/>
        </w:rPr>
        <w:t>Source:</w:t>
      </w:r>
      <w:r w:rsidRPr="007A7768">
        <w:rPr>
          <w:color w:val="000000" w:themeColor="text1"/>
          <w:sz w:val="20"/>
          <w:szCs w:val="20"/>
        </w:rPr>
        <w:t xml:space="preserve"> </w:t>
      </w:r>
      <w:hyperlink r:id="rId676" w:history="1">
        <w:r w:rsidRPr="007A7768">
          <w:rPr>
            <w:rStyle w:val="Hyperlink"/>
            <w:color w:val="000000" w:themeColor="text1"/>
            <w:sz w:val="20"/>
            <w:szCs w:val="20"/>
          </w:rPr>
          <w:t>https://www.albawaba.com/slideshow/colorful-mural-keeps-dead-sudanese-protester-smiling-1299297</w:t>
        </w:r>
      </w:hyperlink>
    </w:p>
    <w:p w14:paraId="59F088F2" w14:textId="75C5AFDA" w:rsidR="0033085C" w:rsidRPr="007A7768" w:rsidRDefault="0033085C" w:rsidP="0033085C">
      <w:pPr>
        <w:rPr>
          <w:color w:val="000000" w:themeColor="text1"/>
          <w:highlight w:val="white"/>
        </w:rPr>
      </w:pPr>
    </w:p>
    <w:p w14:paraId="3BF835EE" w14:textId="47BD7A27" w:rsidR="0033085C" w:rsidRPr="007A7768" w:rsidRDefault="00000000" w:rsidP="0033085C">
      <w:pPr>
        <w:rPr>
          <w:color w:val="000000" w:themeColor="text1"/>
          <w:sz w:val="20"/>
          <w:szCs w:val="20"/>
          <w:highlight w:val="white"/>
        </w:rPr>
      </w:pPr>
      <w:hyperlink w:anchor="al" w:history="1">
        <w:r w:rsidR="0033085C" w:rsidRPr="007A7768">
          <w:rPr>
            <w:rStyle w:val="Hyperlink"/>
            <w:color w:val="000000" w:themeColor="text1"/>
            <w:sz w:val="20"/>
            <w:szCs w:val="20"/>
            <w:highlight w:val="white"/>
          </w:rPr>
          <w:t>Return to Page 77</w:t>
        </w:r>
      </w:hyperlink>
    </w:p>
    <w:p w14:paraId="55369110" w14:textId="77777777" w:rsidR="00292016" w:rsidRPr="007A7768" w:rsidRDefault="00435EB9" w:rsidP="00292016">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0AFE34DC" wp14:editId="07BC584D">
            <wp:extent cx="5058383" cy="3047074"/>
            <wp:effectExtent l="0" t="0" r="0" b="1270"/>
            <wp:docPr id="459" name="image119.jpg" descr="A mural of a person painting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9.jpg" descr="A mural of a person painting on a wall&#10;&#10;Description automatically generated"/>
                    <pic:cNvPicPr preferRelativeResize="0"/>
                  </pic:nvPicPr>
                  <pic:blipFill rotWithShape="1">
                    <a:blip r:embed="rId677"/>
                    <a:srcRect t="3925" b="5790"/>
                    <a:stretch/>
                  </pic:blipFill>
                  <pic:spPr bwMode="auto">
                    <a:xfrm>
                      <a:off x="0" y="0"/>
                      <a:ext cx="5111881" cy="3079300"/>
                    </a:xfrm>
                    <a:prstGeom prst="rect">
                      <a:avLst/>
                    </a:prstGeom>
                    <a:ln>
                      <a:noFill/>
                    </a:ln>
                    <a:extLst>
                      <a:ext uri="{53640926-AAD7-44D8-BBD7-CCE9431645EC}">
                        <a14:shadowObscured xmlns:a14="http://schemas.microsoft.com/office/drawing/2010/main"/>
                      </a:ext>
                    </a:extLst>
                  </pic:spPr>
                </pic:pic>
              </a:graphicData>
            </a:graphic>
          </wp:inline>
        </w:drawing>
      </w:r>
    </w:p>
    <w:p w14:paraId="6A01FE9A" w14:textId="5B9D1834" w:rsidR="00435EB9" w:rsidRPr="007A7768" w:rsidRDefault="00292016" w:rsidP="00292016">
      <w:pPr>
        <w:pStyle w:val="Caption"/>
        <w:rPr>
          <w:szCs w:val="20"/>
          <w:highlight w:val="white"/>
        </w:rPr>
      </w:pPr>
      <w:bookmarkStart w:id="739" w:name="_Ref165992016"/>
      <w:bookmarkStart w:id="740" w:name="_Toc172210065"/>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282</w:t>
      </w:r>
      <w:r w:rsidRPr="007A7768">
        <w:rPr>
          <w:noProof/>
          <w:szCs w:val="20"/>
        </w:rPr>
        <w:fldChar w:fldCharType="end"/>
      </w:r>
      <w:bookmarkEnd w:id="739"/>
      <w:r w:rsidRPr="007A7768">
        <w:rPr>
          <w:szCs w:val="20"/>
        </w:rPr>
        <w:t>.</w:t>
      </w:r>
      <w:r w:rsidR="00435EB9" w:rsidRPr="007A7768">
        <w:rPr>
          <w:szCs w:val="20"/>
          <w:highlight w:val="white"/>
        </w:rPr>
        <w:t xml:space="preserve"> Paint Versus Mace</w:t>
      </w:r>
      <w:bookmarkEnd w:id="740"/>
      <w:r w:rsidR="00435EB9" w:rsidRPr="007A7768">
        <w:rPr>
          <w:szCs w:val="20"/>
          <w:highlight w:val="white"/>
        </w:rPr>
        <w:t xml:space="preserve"> </w:t>
      </w:r>
    </w:p>
    <w:p w14:paraId="6991501B"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Location: Cairo, Egypt</w:t>
      </w:r>
    </w:p>
    <w:p w14:paraId="06BB06CF"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Date: 2011</w:t>
      </w:r>
    </w:p>
    <w:p w14:paraId="5000F55C"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Artist: Omar Fathy</w:t>
      </w:r>
    </w:p>
    <w:p w14:paraId="4FD1B32C"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 xml:space="preserve">Photographer: </w:t>
      </w:r>
      <w:r w:rsidRPr="007A7768">
        <w:rPr>
          <w:color w:val="000000" w:themeColor="text1"/>
          <w:sz w:val="20"/>
          <w:szCs w:val="20"/>
        </w:rPr>
        <w:t>Mona Abaza</w:t>
      </w:r>
    </w:p>
    <w:p w14:paraId="444221C0" w14:textId="5318C780" w:rsidR="0033085C" w:rsidRPr="007A7768" w:rsidRDefault="00435EB9" w:rsidP="00435EB9">
      <w:pPr>
        <w:rPr>
          <w:rStyle w:val="Hyperlink"/>
          <w:color w:val="000000" w:themeColor="text1"/>
          <w:sz w:val="20"/>
          <w:szCs w:val="20"/>
        </w:rPr>
      </w:pPr>
      <w:r w:rsidRPr="007A7768">
        <w:rPr>
          <w:color w:val="000000" w:themeColor="text1"/>
          <w:sz w:val="20"/>
          <w:szCs w:val="20"/>
          <w:highlight w:val="white"/>
        </w:rPr>
        <w:t xml:space="preserve">Source: </w:t>
      </w:r>
      <w:hyperlink r:id="rId678" w:history="1">
        <w:r w:rsidRPr="007A7768">
          <w:rPr>
            <w:rStyle w:val="Hyperlink"/>
            <w:color w:val="000000" w:themeColor="text1"/>
            <w:sz w:val="20"/>
            <w:szCs w:val="20"/>
          </w:rPr>
          <w:t>https://www.northcountrypublicradio.org/news/npr/243720260/elizabethgilbert.com</w:t>
        </w:r>
      </w:hyperlink>
    </w:p>
    <w:p w14:paraId="3113B3CB" w14:textId="77777777" w:rsidR="0033085C" w:rsidRPr="007A7768" w:rsidRDefault="0033085C" w:rsidP="00435EB9">
      <w:pPr>
        <w:rPr>
          <w:color w:val="000000" w:themeColor="text1"/>
          <w:sz w:val="20"/>
          <w:szCs w:val="20"/>
        </w:rPr>
      </w:pPr>
    </w:p>
    <w:p w14:paraId="60997270" w14:textId="3B3D4BE8" w:rsidR="0033085C" w:rsidRPr="007A7768" w:rsidRDefault="00000000" w:rsidP="0033085C">
      <w:pPr>
        <w:tabs>
          <w:tab w:val="left" w:pos="1800"/>
        </w:tabs>
        <w:rPr>
          <w:color w:val="000000" w:themeColor="text1"/>
          <w:sz w:val="20"/>
          <w:szCs w:val="20"/>
        </w:rPr>
      </w:pPr>
      <w:hyperlink w:anchor="fig_289" w:history="1">
        <w:r w:rsidR="0033085C" w:rsidRPr="007A7768">
          <w:rPr>
            <w:rStyle w:val="Hyperlink"/>
            <w:color w:val="000000" w:themeColor="text1"/>
            <w:sz w:val="20"/>
            <w:szCs w:val="20"/>
          </w:rPr>
          <w:t>Return to Page 77</w:t>
        </w:r>
      </w:hyperlink>
    </w:p>
    <w:p w14:paraId="5D6D4CB8" w14:textId="77777777" w:rsidR="00435EB9" w:rsidRPr="007A7768" w:rsidRDefault="00435EB9" w:rsidP="00435EB9">
      <w:pPr>
        <w:rPr>
          <w:color w:val="000000" w:themeColor="text1"/>
          <w:sz w:val="20"/>
          <w:szCs w:val="20"/>
          <w:highlight w:val="white"/>
        </w:rPr>
      </w:pPr>
    </w:p>
    <w:p w14:paraId="6B6279C1" w14:textId="77777777" w:rsidR="00292016" w:rsidRPr="007A7768" w:rsidRDefault="00435EB9" w:rsidP="00292016">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5B2A1812" wp14:editId="7A769097">
            <wp:extent cx="4980562" cy="2682123"/>
            <wp:effectExtent l="0" t="0" r="0" b="0"/>
            <wp:docPr id="470" name="image133.jpg" descr="A group of people standing next to a wall with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3.jpg" descr="A group of people standing next to a wall with a flag&#10;&#10;Description automatically generated"/>
                    <pic:cNvPicPr preferRelativeResize="0"/>
                  </pic:nvPicPr>
                  <pic:blipFill rotWithShape="1">
                    <a:blip r:embed="rId679"/>
                    <a:srcRect t="10223" b="9679"/>
                    <a:stretch/>
                  </pic:blipFill>
                  <pic:spPr bwMode="auto">
                    <a:xfrm>
                      <a:off x="0" y="0"/>
                      <a:ext cx="5004300" cy="2694906"/>
                    </a:xfrm>
                    <a:prstGeom prst="rect">
                      <a:avLst/>
                    </a:prstGeom>
                    <a:ln>
                      <a:noFill/>
                    </a:ln>
                    <a:extLst>
                      <a:ext uri="{53640926-AAD7-44D8-BBD7-CCE9431645EC}">
                        <a14:shadowObscured xmlns:a14="http://schemas.microsoft.com/office/drawing/2010/main"/>
                      </a:ext>
                    </a:extLst>
                  </pic:spPr>
                </pic:pic>
              </a:graphicData>
            </a:graphic>
          </wp:inline>
        </w:drawing>
      </w:r>
    </w:p>
    <w:p w14:paraId="3C79C8D4" w14:textId="54C88790" w:rsidR="00435EB9" w:rsidRPr="007A7768" w:rsidRDefault="00292016" w:rsidP="00292016">
      <w:pPr>
        <w:pStyle w:val="Caption"/>
        <w:rPr>
          <w:szCs w:val="20"/>
          <w:highlight w:val="white"/>
        </w:rPr>
      </w:pPr>
      <w:bookmarkStart w:id="741" w:name="_Ref165992030"/>
      <w:bookmarkStart w:id="742" w:name="_Toc172210066"/>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283</w:t>
      </w:r>
      <w:r w:rsidRPr="007A7768">
        <w:rPr>
          <w:noProof/>
          <w:szCs w:val="20"/>
        </w:rPr>
        <w:fldChar w:fldCharType="end"/>
      </w:r>
      <w:bookmarkEnd w:id="741"/>
      <w:r w:rsidRPr="007A7768">
        <w:rPr>
          <w:szCs w:val="20"/>
        </w:rPr>
        <w:t>.</w:t>
      </w:r>
      <w:r w:rsidR="00435EB9" w:rsidRPr="007A7768">
        <w:rPr>
          <w:szCs w:val="20"/>
        </w:rPr>
        <w:t xml:space="preserve"> Murdering Flowers Will Not Delay a Spring &amp; The People’s Revolution</w:t>
      </w:r>
      <w:bookmarkEnd w:id="742"/>
    </w:p>
    <w:p w14:paraId="271A3D6A"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Location: Baghdad, Iraq</w:t>
      </w:r>
    </w:p>
    <w:p w14:paraId="34B2E187"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Date: 2019</w:t>
      </w:r>
    </w:p>
    <w:p w14:paraId="4D82BF99"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Photographer:</w:t>
      </w:r>
      <w:r w:rsidRPr="007A7768">
        <w:rPr>
          <w:color w:val="000000" w:themeColor="text1"/>
          <w:sz w:val="20"/>
          <w:szCs w:val="20"/>
        </w:rPr>
        <w:t xml:space="preserve"> Ahmad Al-</w:t>
      </w:r>
      <w:proofErr w:type="spellStart"/>
      <w:r w:rsidRPr="007A7768">
        <w:rPr>
          <w:color w:val="000000" w:themeColor="text1"/>
          <w:sz w:val="20"/>
          <w:szCs w:val="20"/>
        </w:rPr>
        <w:t>Rubaye</w:t>
      </w:r>
      <w:proofErr w:type="spellEnd"/>
    </w:p>
    <w:p w14:paraId="2BFD3C55" w14:textId="5F712E0C" w:rsidR="00435EB9" w:rsidRPr="007A7768" w:rsidRDefault="00435EB9" w:rsidP="00435EB9">
      <w:pPr>
        <w:rPr>
          <w:color w:val="000000" w:themeColor="text1"/>
          <w:sz w:val="20"/>
          <w:szCs w:val="20"/>
        </w:rPr>
      </w:pPr>
      <w:r w:rsidRPr="007A7768">
        <w:rPr>
          <w:color w:val="000000" w:themeColor="text1"/>
          <w:sz w:val="20"/>
          <w:szCs w:val="20"/>
          <w:highlight w:val="white"/>
        </w:rPr>
        <w:t xml:space="preserve">Source: </w:t>
      </w:r>
      <w:hyperlink r:id="rId680" w:history="1">
        <w:r w:rsidRPr="007A7768">
          <w:rPr>
            <w:rStyle w:val="Hyperlink"/>
            <w:color w:val="000000" w:themeColor="text1"/>
            <w:sz w:val="20"/>
            <w:szCs w:val="20"/>
          </w:rPr>
          <w:t>https://www.theguardian.com/global-development/gallery/2019/nov/26/murals-of-baghdad-the-protest-art-in-pictures</w:t>
        </w:r>
      </w:hyperlink>
    </w:p>
    <w:p w14:paraId="2D004400" w14:textId="77777777" w:rsidR="00435EB9" w:rsidRPr="007A7768" w:rsidRDefault="00435EB9" w:rsidP="00435EB9">
      <w:pPr>
        <w:rPr>
          <w:color w:val="000000" w:themeColor="text1"/>
          <w:sz w:val="20"/>
          <w:szCs w:val="20"/>
          <w:highlight w:val="white"/>
        </w:rPr>
      </w:pPr>
    </w:p>
    <w:p w14:paraId="4AF97F67" w14:textId="7019BCF3" w:rsidR="0033085C" w:rsidRPr="007A7768" w:rsidRDefault="00000000" w:rsidP="0033085C">
      <w:pPr>
        <w:tabs>
          <w:tab w:val="left" w:pos="1800"/>
        </w:tabs>
        <w:rPr>
          <w:color w:val="000000" w:themeColor="text1"/>
          <w:sz w:val="20"/>
          <w:szCs w:val="20"/>
        </w:rPr>
      </w:pPr>
      <w:hyperlink w:anchor="fig_289" w:history="1">
        <w:r w:rsidR="0033085C" w:rsidRPr="007A7768">
          <w:rPr>
            <w:rStyle w:val="Hyperlink"/>
            <w:color w:val="000000" w:themeColor="text1"/>
            <w:sz w:val="20"/>
            <w:szCs w:val="20"/>
          </w:rPr>
          <w:t>Return to Page 77</w:t>
        </w:r>
      </w:hyperlink>
    </w:p>
    <w:p w14:paraId="7E3D7389" w14:textId="77777777" w:rsidR="00435EB9" w:rsidRPr="007A7768" w:rsidRDefault="00435EB9" w:rsidP="00435EB9">
      <w:pPr>
        <w:tabs>
          <w:tab w:val="left" w:pos="1800"/>
        </w:tabs>
        <w:rPr>
          <w:color w:val="000000" w:themeColor="text1"/>
          <w:sz w:val="20"/>
          <w:szCs w:val="20"/>
        </w:rPr>
      </w:pPr>
    </w:p>
    <w:p w14:paraId="09EE3368" w14:textId="77777777" w:rsidR="00292016" w:rsidRPr="007A7768" w:rsidRDefault="00435EB9" w:rsidP="00292016">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51A6A85F" wp14:editId="5362F817">
            <wp:extent cx="5787957" cy="2718893"/>
            <wp:effectExtent l="0" t="0" r="3810" b="0"/>
            <wp:docPr id="404" name="image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g"/>
                    <pic:cNvPicPr preferRelativeResize="0"/>
                  </pic:nvPicPr>
                  <pic:blipFill rotWithShape="1">
                    <a:blip r:embed="rId681"/>
                    <a:srcRect t="25916" b="5210"/>
                    <a:stretch/>
                  </pic:blipFill>
                  <pic:spPr bwMode="auto">
                    <a:xfrm>
                      <a:off x="0" y="0"/>
                      <a:ext cx="5796825" cy="2723059"/>
                    </a:xfrm>
                    <a:prstGeom prst="rect">
                      <a:avLst/>
                    </a:prstGeom>
                    <a:ln>
                      <a:noFill/>
                    </a:ln>
                    <a:extLst>
                      <a:ext uri="{53640926-AAD7-44D8-BBD7-CCE9431645EC}">
                        <a14:shadowObscured xmlns:a14="http://schemas.microsoft.com/office/drawing/2010/main"/>
                      </a:ext>
                    </a:extLst>
                  </pic:spPr>
                </pic:pic>
              </a:graphicData>
            </a:graphic>
          </wp:inline>
        </w:drawing>
      </w:r>
    </w:p>
    <w:p w14:paraId="39BE7623" w14:textId="2462732B" w:rsidR="00435EB9" w:rsidRPr="007A7768" w:rsidRDefault="00292016" w:rsidP="00292016">
      <w:pPr>
        <w:pStyle w:val="Caption"/>
        <w:rPr>
          <w:szCs w:val="20"/>
          <w:highlight w:val="white"/>
        </w:rPr>
      </w:pPr>
      <w:bookmarkStart w:id="743" w:name="_Ref165992039"/>
      <w:bookmarkStart w:id="744" w:name="_Toc172210067"/>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284</w:t>
      </w:r>
      <w:r w:rsidRPr="007A7768">
        <w:rPr>
          <w:noProof/>
          <w:szCs w:val="20"/>
        </w:rPr>
        <w:fldChar w:fldCharType="end"/>
      </w:r>
      <w:bookmarkEnd w:id="743"/>
      <w:r w:rsidRPr="007A7768">
        <w:rPr>
          <w:szCs w:val="20"/>
        </w:rPr>
        <w:t>.</w:t>
      </w:r>
      <w:r w:rsidR="00435EB9" w:rsidRPr="007A7768">
        <w:rPr>
          <w:szCs w:val="20"/>
          <w:highlight w:val="white"/>
        </w:rPr>
        <w:t xml:space="preserve"> Un Monde Sans Police</w:t>
      </w:r>
      <w:bookmarkEnd w:id="744"/>
    </w:p>
    <w:p w14:paraId="5AC6E17F"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 xml:space="preserve">Location: </w:t>
      </w:r>
      <w:r w:rsidRPr="007A7768">
        <w:rPr>
          <w:color w:val="000000" w:themeColor="text1"/>
          <w:sz w:val="20"/>
          <w:szCs w:val="20"/>
        </w:rPr>
        <w:t>Montréal, Quebec, Canada</w:t>
      </w:r>
    </w:p>
    <w:p w14:paraId="1AC5BB9A"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Date: 2020</w:t>
      </w:r>
    </w:p>
    <w:p w14:paraId="2EBABD17"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Artist: Zola</w:t>
      </w:r>
    </w:p>
    <w:p w14:paraId="4CF4F365"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 xml:space="preserve">Photographer: </w:t>
      </w:r>
      <w:r w:rsidRPr="007A7768">
        <w:rPr>
          <w:color w:val="000000" w:themeColor="text1"/>
          <w:sz w:val="20"/>
          <w:szCs w:val="20"/>
        </w:rPr>
        <w:t>Olivier Bousquet</w:t>
      </w:r>
    </w:p>
    <w:p w14:paraId="6C2A53F0" w14:textId="46A930C0" w:rsidR="00435EB9" w:rsidRPr="007A7768" w:rsidRDefault="00435EB9" w:rsidP="00435EB9">
      <w:pPr>
        <w:rPr>
          <w:color w:val="000000" w:themeColor="text1"/>
          <w:sz w:val="20"/>
          <w:szCs w:val="20"/>
        </w:rPr>
      </w:pPr>
      <w:r w:rsidRPr="007A7768">
        <w:rPr>
          <w:color w:val="000000" w:themeColor="text1"/>
          <w:sz w:val="20"/>
          <w:szCs w:val="20"/>
          <w:highlight w:val="white"/>
        </w:rPr>
        <w:t xml:space="preserve">Source: </w:t>
      </w:r>
      <w:hyperlink r:id="rId682" w:history="1">
        <w:r w:rsidRPr="007A7768">
          <w:rPr>
            <w:rStyle w:val="Hyperlink"/>
            <w:color w:val="000000" w:themeColor="text1"/>
            <w:sz w:val="20"/>
            <w:szCs w:val="20"/>
          </w:rPr>
          <w:t>https://justseeds.org/police-abolition-mural-montreal/</w:t>
        </w:r>
      </w:hyperlink>
    </w:p>
    <w:p w14:paraId="2EE30DC2" w14:textId="77777777" w:rsidR="00435EB9" w:rsidRPr="007A7768" w:rsidRDefault="00435EB9" w:rsidP="00435EB9">
      <w:pPr>
        <w:rPr>
          <w:color w:val="000000" w:themeColor="text1"/>
          <w:sz w:val="20"/>
          <w:szCs w:val="20"/>
          <w:highlight w:val="white"/>
        </w:rPr>
      </w:pPr>
    </w:p>
    <w:p w14:paraId="1431864A" w14:textId="58FDB2B8" w:rsidR="0033085C" w:rsidRPr="007A7768" w:rsidRDefault="00000000" w:rsidP="0033085C">
      <w:pPr>
        <w:tabs>
          <w:tab w:val="left" w:pos="1800"/>
        </w:tabs>
        <w:rPr>
          <w:color w:val="000000" w:themeColor="text1"/>
          <w:sz w:val="20"/>
          <w:szCs w:val="20"/>
        </w:rPr>
      </w:pPr>
      <w:hyperlink w:anchor="fig_289" w:history="1">
        <w:r w:rsidR="0033085C" w:rsidRPr="007A7768">
          <w:rPr>
            <w:rStyle w:val="Hyperlink"/>
            <w:color w:val="000000" w:themeColor="text1"/>
            <w:sz w:val="20"/>
            <w:szCs w:val="20"/>
          </w:rPr>
          <w:t>Return to Page 77</w:t>
        </w:r>
      </w:hyperlink>
    </w:p>
    <w:p w14:paraId="579390C9" w14:textId="77777777" w:rsidR="00435EB9" w:rsidRPr="007A7768" w:rsidRDefault="00435EB9" w:rsidP="00435EB9">
      <w:pPr>
        <w:tabs>
          <w:tab w:val="left" w:pos="1800"/>
        </w:tabs>
        <w:rPr>
          <w:color w:val="000000" w:themeColor="text1"/>
          <w:sz w:val="20"/>
          <w:szCs w:val="20"/>
        </w:rPr>
      </w:pPr>
    </w:p>
    <w:p w14:paraId="404C8D95" w14:textId="77777777" w:rsidR="00292016" w:rsidRPr="007A7768" w:rsidRDefault="00435EB9" w:rsidP="00292016">
      <w:pPr>
        <w:keepNext/>
        <w:tabs>
          <w:tab w:val="left" w:pos="1800"/>
        </w:tabs>
        <w:rPr>
          <w:color w:val="000000" w:themeColor="text1"/>
          <w:sz w:val="20"/>
          <w:szCs w:val="20"/>
        </w:rPr>
      </w:pPr>
      <w:r w:rsidRPr="007A7768">
        <w:rPr>
          <w:noProof/>
          <w:color w:val="000000" w:themeColor="text1"/>
          <w:sz w:val="20"/>
          <w:szCs w:val="20"/>
        </w:rPr>
        <w:drawing>
          <wp:inline distT="0" distB="0" distL="0" distR="0" wp14:anchorId="76F4B5EB" wp14:editId="3A2DD903">
            <wp:extent cx="5642043" cy="3010258"/>
            <wp:effectExtent l="0" t="0" r="0" b="0"/>
            <wp:docPr id="403" name="image61.jpg" descr="A graffiti on a garage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jpg" descr="A graffiti on a garage door&#10;&#10;Description automatically generated"/>
                    <pic:cNvPicPr preferRelativeResize="0"/>
                  </pic:nvPicPr>
                  <pic:blipFill rotWithShape="1">
                    <a:blip r:embed="rId683"/>
                    <a:srcRect t="31676" b="15372"/>
                    <a:stretch/>
                  </pic:blipFill>
                  <pic:spPr bwMode="auto">
                    <a:xfrm>
                      <a:off x="0" y="0"/>
                      <a:ext cx="5675147" cy="3027920"/>
                    </a:xfrm>
                    <a:prstGeom prst="rect">
                      <a:avLst/>
                    </a:prstGeom>
                    <a:ln>
                      <a:noFill/>
                    </a:ln>
                    <a:extLst>
                      <a:ext uri="{53640926-AAD7-44D8-BBD7-CCE9431645EC}">
                        <a14:shadowObscured xmlns:a14="http://schemas.microsoft.com/office/drawing/2010/main"/>
                      </a:ext>
                    </a:extLst>
                  </pic:spPr>
                </pic:pic>
              </a:graphicData>
            </a:graphic>
          </wp:inline>
        </w:drawing>
      </w:r>
    </w:p>
    <w:p w14:paraId="7EDFD06D" w14:textId="298F5C03" w:rsidR="00435EB9" w:rsidRPr="007A7768" w:rsidRDefault="00292016" w:rsidP="00292016">
      <w:pPr>
        <w:pStyle w:val="Caption"/>
        <w:rPr>
          <w:szCs w:val="20"/>
          <w:highlight w:val="white"/>
        </w:rPr>
      </w:pPr>
      <w:bookmarkStart w:id="745" w:name="_Ref165992053"/>
      <w:bookmarkStart w:id="746" w:name="_Toc172210068"/>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285</w:t>
      </w:r>
      <w:r w:rsidRPr="007A7768">
        <w:rPr>
          <w:noProof/>
          <w:szCs w:val="20"/>
        </w:rPr>
        <w:fldChar w:fldCharType="end"/>
      </w:r>
      <w:bookmarkEnd w:id="745"/>
      <w:r w:rsidRPr="007A7768">
        <w:rPr>
          <w:szCs w:val="20"/>
        </w:rPr>
        <w:t>.</w:t>
      </w:r>
      <w:r w:rsidR="00435EB9" w:rsidRPr="007A7768">
        <w:rPr>
          <w:szCs w:val="20"/>
          <w:highlight w:val="white"/>
        </w:rPr>
        <w:t xml:space="preserve"> Artist’s Response to Un Monde Sans Police, Vandalized</w:t>
      </w:r>
      <w:bookmarkEnd w:id="746"/>
      <w:r w:rsidR="00435EB9" w:rsidRPr="007A7768">
        <w:rPr>
          <w:szCs w:val="20"/>
          <w:highlight w:val="white"/>
        </w:rPr>
        <w:t xml:space="preserve"> </w:t>
      </w:r>
    </w:p>
    <w:p w14:paraId="6B4BE69F"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 xml:space="preserve">Location: </w:t>
      </w:r>
      <w:r w:rsidRPr="007A7768">
        <w:rPr>
          <w:color w:val="000000" w:themeColor="text1"/>
          <w:sz w:val="20"/>
          <w:szCs w:val="20"/>
        </w:rPr>
        <w:t>Montréal, Quebec, Canada</w:t>
      </w:r>
    </w:p>
    <w:p w14:paraId="59DB59DF"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Date: 2020</w:t>
      </w:r>
    </w:p>
    <w:p w14:paraId="4F13A072"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Artist: Zola</w:t>
      </w:r>
    </w:p>
    <w:p w14:paraId="3EFF067D" w14:textId="1B7CA671" w:rsidR="00435EB9" w:rsidRPr="007A7768" w:rsidRDefault="00435EB9" w:rsidP="00435EB9">
      <w:pPr>
        <w:rPr>
          <w:color w:val="000000" w:themeColor="text1"/>
          <w:sz w:val="20"/>
          <w:szCs w:val="20"/>
        </w:rPr>
      </w:pPr>
      <w:r w:rsidRPr="007A7768">
        <w:rPr>
          <w:color w:val="000000" w:themeColor="text1"/>
          <w:sz w:val="20"/>
          <w:szCs w:val="20"/>
          <w:highlight w:val="white"/>
        </w:rPr>
        <w:t xml:space="preserve">Source: </w:t>
      </w:r>
      <w:hyperlink r:id="rId684" w:history="1">
        <w:r w:rsidRPr="007A7768">
          <w:rPr>
            <w:rStyle w:val="Hyperlink"/>
            <w:color w:val="000000" w:themeColor="text1"/>
            <w:sz w:val="20"/>
            <w:szCs w:val="20"/>
          </w:rPr>
          <w:t>https://wall2wallmtl.com/2021/01/12/canettes-de-ruelle-2020/</w:t>
        </w:r>
      </w:hyperlink>
    </w:p>
    <w:p w14:paraId="58A8B16A" w14:textId="77777777" w:rsidR="00435EB9" w:rsidRPr="007A7768" w:rsidRDefault="00435EB9" w:rsidP="00435EB9">
      <w:pPr>
        <w:rPr>
          <w:color w:val="000000" w:themeColor="text1"/>
          <w:sz w:val="20"/>
          <w:szCs w:val="20"/>
        </w:rPr>
      </w:pPr>
    </w:p>
    <w:p w14:paraId="46D07B97" w14:textId="53F23375" w:rsidR="00435EB9" w:rsidRPr="007A7768" w:rsidRDefault="00000000" w:rsidP="00435EB9">
      <w:pPr>
        <w:tabs>
          <w:tab w:val="left" w:pos="1800"/>
        </w:tabs>
        <w:rPr>
          <w:color w:val="000000" w:themeColor="text1"/>
          <w:sz w:val="20"/>
          <w:szCs w:val="20"/>
        </w:rPr>
      </w:pPr>
      <w:hyperlink w:anchor="fig_289" w:history="1">
        <w:r w:rsidR="0033085C" w:rsidRPr="007A7768">
          <w:rPr>
            <w:rStyle w:val="Hyperlink"/>
            <w:color w:val="000000" w:themeColor="text1"/>
            <w:sz w:val="20"/>
            <w:szCs w:val="20"/>
          </w:rPr>
          <w:t>Return to Page 77</w:t>
        </w:r>
      </w:hyperlink>
    </w:p>
    <w:p w14:paraId="35AA227B" w14:textId="77777777" w:rsidR="00292016" w:rsidRPr="007A7768" w:rsidRDefault="00435EB9" w:rsidP="00292016">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3A6C6C8A" wp14:editId="6C8CBFB3">
            <wp:extent cx="5943600" cy="4457700"/>
            <wp:effectExtent l="0" t="0" r="0" b="0"/>
            <wp:docPr id="395" name="image71.jpg" descr="A mural of a person with a mustach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1.jpg" descr="A mural of a person with a mustache&#10;&#10;Description automatically generated"/>
                    <pic:cNvPicPr preferRelativeResize="0"/>
                  </pic:nvPicPr>
                  <pic:blipFill>
                    <a:blip r:embed="rId685"/>
                    <a:srcRect/>
                    <a:stretch>
                      <a:fillRect/>
                    </a:stretch>
                  </pic:blipFill>
                  <pic:spPr>
                    <a:xfrm>
                      <a:off x="0" y="0"/>
                      <a:ext cx="5943600" cy="4457700"/>
                    </a:xfrm>
                    <a:prstGeom prst="rect">
                      <a:avLst/>
                    </a:prstGeom>
                    <a:ln/>
                  </pic:spPr>
                </pic:pic>
              </a:graphicData>
            </a:graphic>
          </wp:inline>
        </w:drawing>
      </w:r>
    </w:p>
    <w:p w14:paraId="076F4344" w14:textId="35CF8995" w:rsidR="00435EB9" w:rsidRPr="007A7768" w:rsidRDefault="00292016" w:rsidP="00292016">
      <w:pPr>
        <w:pStyle w:val="Caption"/>
        <w:rPr>
          <w:szCs w:val="20"/>
          <w:highlight w:val="white"/>
        </w:rPr>
      </w:pPr>
      <w:bookmarkStart w:id="747" w:name="_Ref165992070"/>
      <w:bookmarkStart w:id="748" w:name="_Toc172210069"/>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286</w:t>
      </w:r>
      <w:r w:rsidRPr="007A7768">
        <w:rPr>
          <w:noProof/>
          <w:szCs w:val="20"/>
        </w:rPr>
        <w:fldChar w:fldCharType="end"/>
      </w:r>
      <w:bookmarkEnd w:id="747"/>
      <w:r w:rsidRPr="007A7768">
        <w:rPr>
          <w:szCs w:val="20"/>
        </w:rPr>
        <w:t>.</w:t>
      </w:r>
      <w:r w:rsidR="00435EB9" w:rsidRPr="007A7768">
        <w:rPr>
          <w:szCs w:val="20"/>
          <w:highlight w:val="white"/>
        </w:rPr>
        <w:t xml:space="preserve"> Daddy Changed the World</w:t>
      </w:r>
      <w:bookmarkEnd w:id="748"/>
    </w:p>
    <w:p w14:paraId="52744884"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Location: Minneapolis, Minnesota, USA</w:t>
      </w:r>
    </w:p>
    <w:p w14:paraId="520ECE5D"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Date: 2020</w:t>
      </w:r>
    </w:p>
    <w:p w14:paraId="1D0F9A88"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 xml:space="preserve">Artist: </w:t>
      </w:r>
      <w:proofErr w:type="spellStart"/>
      <w:r w:rsidRPr="007A7768">
        <w:rPr>
          <w:color w:val="000000" w:themeColor="text1"/>
          <w:sz w:val="20"/>
          <w:szCs w:val="20"/>
        </w:rPr>
        <w:t>JRootsArt</w:t>
      </w:r>
      <w:proofErr w:type="spellEnd"/>
    </w:p>
    <w:p w14:paraId="7AA81796"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 xml:space="preserve">Photographer: Hannah Black  </w:t>
      </w:r>
    </w:p>
    <w:p w14:paraId="1D9DE0F0" w14:textId="072DCC41" w:rsidR="00435EB9" w:rsidRPr="007A7768" w:rsidRDefault="00435EB9" w:rsidP="00435EB9">
      <w:pPr>
        <w:rPr>
          <w:color w:val="000000" w:themeColor="text1"/>
          <w:sz w:val="20"/>
          <w:szCs w:val="20"/>
        </w:rPr>
      </w:pPr>
      <w:r w:rsidRPr="007A7768">
        <w:rPr>
          <w:color w:val="000000" w:themeColor="text1"/>
          <w:sz w:val="20"/>
          <w:szCs w:val="20"/>
          <w:highlight w:val="white"/>
        </w:rPr>
        <w:t xml:space="preserve">Source: </w:t>
      </w:r>
      <w:hyperlink r:id="rId686" w:history="1">
        <w:r w:rsidRPr="007A7768">
          <w:rPr>
            <w:rStyle w:val="Hyperlink"/>
            <w:color w:val="000000" w:themeColor="text1"/>
            <w:sz w:val="20"/>
            <w:szCs w:val="20"/>
          </w:rPr>
          <w:t>https://www.marylandmatters.org/2021/02/18/biden-backs-reparations-study-as-u-s-house-dems-push-for-commission/</w:t>
        </w:r>
      </w:hyperlink>
    </w:p>
    <w:p w14:paraId="4CCB0C03" w14:textId="77777777" w:rsidR="00435EB9" w:rsidRPr="007A7768" w:rsidRDefault="00435EB9" w:rsidP="00435EB9">
      <w:pPr>
        <w:rPr>
          <w:color w:val="000000" w:themeColor="text1"/>
          <w:sz w:val="20"/>
          <w:szCs w:val="20"/>
          <w:highlight w:val="white"/>
        </w:rPr>
      </w:pPr>
    </w:p>
    <w:p w14:paraId="2498AB1B" w14:textId="6BF36F85" w:rsidR="00435EB9" w:rsidRPr="007A7768" w:rsidRDefault="00000000" w:rsidP="00435EB9">
      <w:pPr>
        <w:tabs>
          <w:tab w:val="left" w:pos="1800"/>
        </w:tabs>
        <w:rPr>
          <w:color w:val="000000" w:themeColor="text1"/>
          <w:sz w:val="20"/>
          <w:szCs w:val="20"/>
        </w:rPr>
      </w:pPr>
      <w:hyperlink w:anchor="fig_291" w:history="1">
        <w:r w:rsidR="0033085C" w:rsidRPr="007A7768">
          <w:rPr>
            <w:rStyle w:val="Hyperlink"/>
            <w:color w:val="000000" w:themeColor="text1"/>
            <w:sz w:val="20"/>
            <w:szCs w:val="20"/>
            <w:highlight w:val="white"/>
          </w:rPr>
          <w:t>Return to Page 78</w:t>
        </w:r>
      </w:hyperlink>
    </w:p>
    <w:p w14:paraId="02C6DE82" w14:textId="77777777" w:rsidR="00292016" w:rsidRPr="007A7768" w:rsidRDefault="00435EB9" w:rsidP="00292016">
      <w:pPr>
        <w:keepNext/>
        <w:tabs>
          <w:tab w:val="left" w:pos="1800"/>
        </w:tabs>
        <w:rPr>
          <w:color w:val="000000" w:themeColor="text1"/>
          <w:sz w:val="20"/>
          <w:szCs w:val="20"/>
        </w:rPr>
      </w:pPr>
      <w:r w:rsidRPr="007A7768">
        <w:rPr>
          <w:noProof/>
          <w:color w:val="000000" w:themeColor="text1"/>
          <w:sz w:val="20"/>
          <w:szCs w:val="20"/>
        </w:rPr>
        <w:lastRenderedPageBreak/>
        <w:drawing>
          <wp:inline distT="0" distB="0" distL="0" distR="0" wp14:anchorId="6EA3207F" wp14:editId="0322ACB0">
            <wp:extent cx="5943600" cy="3958590"/>
            <wp:effectExtent l="0" t="0" r="0" b="0"/>
            <wp:docPr id="392" name="image55.jpg" descr="A mural of a group of m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5.jpg" descr="A mural of a group of men&#10;&#10;Description automatically generated"/>
                    <pic:cNvPicPr preferRelativeResize="0"/>
                  </pic:nvPicPr>
                  <pic:blipFill>
                    <a:blip r:embed="rId687"/>
                    <a:srcRect/>
                    <a:stretch>
                      <a:fillRect/>
                    </a:stretch>
                  </pic:blipFill>
                  <pic:spPr>
                    <a:xfrm>
                      <a:off x="0" y="0"/>
                      <a:ext cx="5943600" cy="3958590"/>
                    </a:xfrm>
                    <a:prstGeom prst="rect">
                      <a:avLst/>
                    </a:prstGeom>
                    <a:ln/>
                  </pic:spPr>
                </pic:pic>
              </a:graphicData>
            </a:graphic>
          </wp:inline>
        </w:drawing>
      </w:r>
    </w:p>
    <w:p w14:paraId="73F4E491" w14:textId="2D511642" w:rsidR="00435EB9" w:rsidRPr="007A7768" w:rsidRDefault="00292016" w:rsidP="00292016">
      <w:pPr>
        <w:pStyle w:val="Caption"/>
        <w:rPr>
          <w:i w:val="0"/>
          <w:iCs w:val="0"/>
          <w:szCs w:val="20"/>
          <w:highlight w:val="white"/>
        </w:rPr>
      </w:pPr>
      <w:bookmarkStart w:id="749" w:name="_Ref165992093"/>
      <w:bookmarkStart w:id="750" w:name="_Toc172210070"/>
      <w:r w:rsidRPr="007A7768">
        <w:rPr>
          <w:szCs w:val="20"/>
        </w:rPr>
        <w:t xml:space="preserve">Figure </w:t>
      </w:r>
      <w:r w:rsidRPr="007A7768">
        <w:rPr>
          <w:szCs w:val="20"/>
        </w:rPr>
        <w:fldChar w:fldCharType="begin"/>
      </w:r>
      <w:r w:rsidRPr="007A7768">
        <w:rPr>
          <w:szCs w:val="20"/>
        </w:rPr>
        <w:instrText xml:space="preserve"> SEQ Figure \* ARABIC </w:instrText>
      </w:r>
      <w:r w:rsidRPr="007A7768">
        <w:rPr>
          <w:szCs w:val="20"/>
        </w:rPr>
        <w:fldChar w:fldCharType="separate"/>
      </w:r>
      <w:r w:rsidR="00A9486E">
        <w:rPr>
          <w:noProof/>
          <w:szCs w:val="20"/>
        </w:rPr>
        <w:t>287</w:t>
      </w:r>
      <w:r w:rsidRPr="007A7768">
        <w:rPr>
          <w:noProof/>
          <w:szCs w:val="20"/>
        </w:rPr>
        <w:fldChar w:fldCharType="end"/>
      </w:r>
      <w:bookmarkEnd w:id="749"/>
      <w:r w:rsidRPr="007A7768">
        <w:rPr>
          <w:szCs w:val="20"/>
        </w:rPr>
        <w:t>.</w:t>
      </w:r>
      <w:r w:rsidR="00435EB9" w:rsidRPr="007A7768">
        <w:rPr>
          <w:szCs w:val="20"/>
          <w:highlight w:val="white"/>
        </w:rPr>
        <w:t xml:space="preserve"> Time to Change the World</w:t>
      </w:r>
      <w:bookmarkEnd w:id="750"/>
    </w:p>
    <w:p w14:paraId="14F18E22"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Location: Napoli, Italy</w:t>
      </w:r>
    </w:p>
    <w:p w14:paraId="11E660C8"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Date: 2020</w:t>
      </w:r>
    </w:p>
    <w:p w14:paraId="4E1B957F" w14:textId="77777777" w:rsidR="00435EB9" w:rsidRPr="007A7768" w:rsidRDefault="00435EB9" w:rsidP="00435EB9">
      <w:pPr>
        <w:rPr>
          <w:color w:val="000000" w:themeColor="text1"/>
          <w:sz w:val="20"/>
          <w:szCs w:val="20"/>
          <w:highlight w:val="white"/>
        </w:rPr>
      </w:pPr>
      <w:r w:rsidRPr="007A7768">
        <w:rPr>
          <w:color w:val="000000" w:themeColor="text1"/>
          <w:sz w:val="20"/>
          <w:szCs w:val="20"/>
          <w:highlight w:val="white"/>
        </w:rPr>
        <w:t xml:space="preserve">Artist: </w:t>
      </w:r>
      <w:proofErr w:type="spellStart"/>
      <w:r w:rsidRPr="007A7768">
        <w:rPr>
          <w:color w:val="000000" w:themeColor="text1"/>
          <w:sz w:val="20"/>
          <w:szCs w:val="20"/>
          <w:highlight w:val="white"/>
        </w:rPr>
        <w:t>Jorit</w:t>
      </w:r>
      <w:proofErr w:type="spellEnd"/>
    </w:p>
    <w:p w14:paraId="134315DC" w14:textId="587E7ECD" w:rsidR="00435EB9" w:rsidRPr="007A7768" w:rsidRDefault="00435EB9" w:rsidP="00435EB9">
      <w:pPr>
        <w:rPr>
          <w:color w:val="000000" w:themeColor="text1"/>
          <w:sz w:val="20"/>
          <w:szCs w:val="20"/>
        </w:rPr>
      </w:pPr>
      <w:r w:rsidRPr="007A7768">
        <w:rPr>
          <w:color w:val="000000" w:themeColor="text1"/>
          <w:sz w:val="20"/>
          <w:szCs w:val="20"/>
          <w:highlight w:val="white"/>
        </w:rPr>
        <w:t xml:space="preserve">Source: </w:t>
      </w:r>
      <w:hyperlink r:id="rId688" w:history="1">
        <w:r w:rsidRPr="007A7768">
          <w:rPr>
            <w:rStyle w:val="Hyperlink"/>
            <w:color w:val="000000" w:themeColor="text1"/>
            <w:sz w:val="20"/>
            <w:szCs w:val="20"/>
          </w:rPr>
          <w:t>https://www.napolidavivere.it/2020/06/07/lultimo-murales-di-jorit-e-dedicato-a-george-floyd/</w:t>
        </w:r>
      </w:hyperlink>
    </w:p>
    <w:p w14:paraId="3C36A442" w14:textId="77777777" w:rsidR="0033085C" w:rsidRPr="007A7768" w:rsidRDefault="0033085C">
      <w:pPr>
        <w:rPr>
          <w:color w:val="000000" w:themeColor="text1"/>
          <w:sz w:val="20"/>
          <w:szCs w:val="20"/>
          <w:highlight w:val="white"/>
        </w:rPr>
      </w:pPr>
    </w:p>
    <w:p w14:paraId="4C1D58BE" w14:textId="539373DA" w:rsidR="00B304C6" w:rsidRPr="007A7768" w:rsidRDefault="00000000">
      <w:pPr>
        <w:rPr>
          <w:color w:val="000000" w:themeColor="text1"/>
          <w:sz w:val="20"/>
          <w:szCs w:val="20"/>
          <w:highlight w:val="white"/>
        </w:rPr>
      </w:pPr>
      <w:hyperlink w:anchor="fig_291" w:history="1">
        <w:r w:rsidR="0033085C" w:rsidRPr="007A7768">
          <w:rPr>
            <w:rStyle w:val="Hyperlink"/>
            <w:color w:val="000000" w:themeColor="text1"/>
            <w:sz w:val="20"/>
            <w:szCs w:val="20"/>
            <w:highlight w:val="white"/>
          </w:rPr>
          <w:t>Return to Page 78</w:t>
        </w:r>
      </w:hyperlink>
      <w:r w:rsidR="00B304C6" w:rsidRPr="007A7768">
        <w:rPr>
          <w:color w:val="000000" w:themeColor="text1"/>
          <w:sz w:val="20"/>
          <w:szCs w:val="20"/>
          <w:highlight w:val="white"/>
        </w:rPr>
        <w:br w:type="page"/>
      </w:r>
    </w:p>
    <w:p w14:paraId="38F25D8A" w14:textId="594A9158" w:rsidR="00851009" w:rsidRPr="007A7768" w:rsidRDefault="00B304C6" w:rsidP="00B304C6">
      <w:pPr>
        <w:pStyle w:val="Heading1"/>
        <w:rPr>
          <w:rFonts w:cs="Times New Roman"/>
        </w:rPr>
      </w:pPr>
      <w:bookmarkStart w:id="751" w:name="_Toc170542376"/>
      <w:r w:rsidRPr="007A7768">
        <w:rPr>
          <w:rFonts w:cs="Times New Roman"/>
        </w:rPr>
        <w:lastRenderedPageBreak/>
        <w:t>V</w:t>
      </w:r>
      <w:r w:rsidR="00634F85" w:rsidRPr="007A7768">
        <w:rPr>
          <w:rFonts w:cs="Times New Roman"/>
        </w:rPr>
        <w:t>ITA</w:t>
      </w:r>
      <w:bookmarkEnd w:id="751"/>
    </w:p>
    <w:p w14:paraId="2B15B97C" w14:textId="77777777" w:rsidR="00B304C6" w:rsidRPr="007A7768" w:rsidRDefault="00B304C6" w:rsidP="00B304C6">
      <w:pPr>
        <w:rPr>
          <w:color w:val="000000" w:themeColor="text1"/>
        </w:rPr>
      </w:pPr>
    </w:p>
    <w:p w14:paraId="7B7991C0" w14:textId="448BB9D2" w:rsidR="00B304C6" w:rsidRPr="007A7768" w:rsidRDefault="00636268" w:rsidP="00636268">
      <w:pPr>
        <w:ind w:firstLine="720"/>
        <w:rPr>
          <w:color w:val="000000" w:themeColor="text1"/>
        </w:rPr>
      </w:pPr>
      <w:r w:rsidRPr="007A7768">
        <w:rPr>
          <w:color w:val="000000" w:themeColor="text1"/>
        </w:rPr>
        <w:t>Swayne is</w:t>
      </w:r>
      <w:r w:rsidR="00B304C6" w:rsidRPr="007A7768">
        <w:rPr>
          <w:color w:val="000000" w:themeColor="text1"/>
        </w:rPr>
        <w:t xml:space="preserve"> fourth year PhD candidate in sociology concentrating in critical criminology with certificates in social theory and women, gender, and sexuality studies. </w:t>
      </w:r>
      <w:r w:rsidRPr="007A7768">
        <w:rPr>
          <w:color w:val="000000" w:themeColor="text1"/>
        </w:rPr>
        <w:t xml:space="preserve">Her </w:t>
      </w:r>
      <w:r w:rsidR="00B304C6" w:rsidRPr="007A7768">
        <w:rPr>
          <w:color w:val="000000" w:themeColor="text1"/>
        </w:rPr>
        <w:t>main areas of interest are policing, culture, housing, and sexuality</w:t>
      </w:r>
      <w:r w:rsidRPr="007A7768">
        <w:rPr>
          <w:color w:val="000000" w:themeColor="text1"/>
        </w:rPr>
        <w:t>. She has</w:t>
      </w:r>
      <w:r w:rsidR="00B304C6" w:rsidRPr="007A7768">
        <w:rPr>
          <w:color w:val="000000" w:themeColor="text1"/>
        </w:rPr>
        <w:t xml:space="preserve"> publications in </w:t>
      </w:r>
      <w:r w:rsidRPr="007A7768">
        <w:rPr>
          <w:i/>
          <w:iCs/>
          <w:color w:val="000000" w:themeColor="text1"/>
        </w:rPr>
        <w:t>Critical Criminology</w:t>
      </w:r>
      <w:r w:rsidRPr="007A7768">
        <w:rPr>
          <w:color w:val="000000" w:themeColor="text1"/>
        </w:rPr>
        <w:t xml:space="preserve">, </w:t>
      </w:r>
      <w:r w:rsidRPr="007A7768">
        <w:rPr>
          <w:i/>
          <w:iCs/>
          <w:color w:val="000000" w:themeColor="text1"/>
        </w:rPr>
        <w:t>The Journal of Law and Political Economy</w:t>
      </w:r>
      <w:r w:rsidRPr="007A7768">
        <w:rPr>
          <w:color w:val="000000" w:themeColor="text1"/>
        </w:rPr>
        <w:t xml:space="preserve">, </w:t>
      </w:r>
      <w:r w:rsidR="00B304C6" w:rsidRPr="007A7768">
        <w:rPr>
          <w:i/>
          <w:iCs/>
          <w:color w:val="000000" w:themeColor="text1"/>
        </w:rPr>
        <w:t>Annual Review of Interdisciplinary Justice Research</w:t>
      </w:r>
      <w:r w:rsidR="009F342B" w:rsidRPr="007A7768">
        <w:rPr>
          <w:i/>
          <w:iCs/>
          <w:color w:val="000000" w:themeColor="text1"/>
        </w:rPr>
        <w:t>,</w:t>
      </w:r>
      <w:r w:rsidR="00B304C6" w:rsidRPr="007A7768">
        <w:rPr>
          <w:color w:val="000000" w:themeColor="text1"/>
        </w:rPr>
        <w:t xml:space="preserve"> and </w:t>
      </w:r>
      <w:r w:rsidR="00B304C6" w:rsidRPr="007A7768">
        <w:rPr>
          <w:i/>
          <w:iCs/>
          <w:color w:val="000000" w:themeColor="text1"/>
        </w:rPr>
        <w:t>Current Perspectives in Social Theory</w:t>
      </w:r>
      <w:r w:rsidR="00B304C6" w:rsidRPr="007A7768">
        <w:rPr>
          <w:color w:val="000000" w:themeColor="text1"/>
        </w:rPr>
        <w:t xml:space="preserve">. </w:t>
      </w:r>
      <w:r w:rsidRPr="007A7768">
        <w:rPr>
          <w:color w:val="000000" w:themeColor="text1"/>
        </w:rPr>
        <w:t xml:space="preserve">Her dissertation is an </w:t>
      </w:r>
      <w:r w:rsidR="00B304C6" w:rsidRPr="007A7768">
        <w:rPr>
          <w:color w:val="000000" w:themeColor="text1"/>
        </w:rPr>
        <w:t xml:space="preserve">analytical tour of murals around the world that both reproduce and refuse cultural reproductions of police power. </w:t>
      </w:r>
      <w:r w:rsidRPr="007A7768">
        <w:rPr>
          <w:color w:val="000000" w:themeColor="text1"/>
        </w:rPr>
        <w:t>Swayne’s dissertation is</w:t>
      </w:r>
      <w:r w:rsidR="00B304C6" w:rsidRPr="007A7768">
        <w:rPr>
          <w:color w:val="000000" w:themeColor="text1"/>
        </w:rPr>
        <w:t xml:space="preserve"> informed by </w:t>
      </w:r>
      <w:r w:rsidRPr="007A7768">
        <w:rPr>
          <w:color w:val="000000" w:themeColor="text1"/>
        </w:rPr>
        <w:t>her</w:t>
      </w:r>
      <w:r w:rsidR="00B304C6" w:rsidRPr="007A7768">
        <w:rPr>
          <w:color w:val="000000" w:themeColor="text1"/>
        </w:rPr>
        <w:t xml:space="preserve"> role as Project Manager for Abolition Now (AN), an open-source web platform that represents the work of artists and cultural organizers whose work addresses mass incarceration and state violence. Other research projects central to </w:t>
      </w:r>
      <w:r w:rsidRPr="007A7768">
        <w:rPr>
          <w:color w:val="000000" w:themeColor="text1"/>
        </w:rPr>
        <w:t xml:space="preserve">her </w:t>
      </w:r>
      <w:r w:rsidR="00B304C6" w:rsidRPr="007A7768">
        <w:rPr>
          <w:color w:val="000000" w:themeColor="text1"/>
        </w:rPr>
        <w:t xml:space="preserve">scholarship include collaborative work investigating police calls for service in the South, community listening projects about police and school safety, and working with the California Institute of Integral Studies (CIIS) as a Sexuality Fellow for their Housing and Sexuality data team. </w:t>
      </w:r>
      <w:r w:rsidRPr="007A7768">
        <w:rPr>
          <w:color w:val="000000" w:themeColor="text1"/>
        </w:rPr>
        <w:t>Swayne is</w:t>
      </w:r>
      <w:r w:rsidR="00B304C6" w:rsidRPr="007A7768">
        <w:rPr>
          <w:color w:val="000000" w:themeColor="text1"/>
        </w:rPr>
        <w:t xml:space="preserve"> a mixed media visual artist and the </w:t>
      </w:r>
      <w:proofErr w:type="spellStart"/>
      <w:r w:rsidR="00B304C6" w:rsidRPr="007A7768">
        <w:rPr>
          <w:color w:val="000000" w:themeColor="text1"/>
        </w:rPr>
        <w:t>sousaphonist</w:t>
      </w:r>
      <w:proofErr w:type="spellEnd"/>
      <w:r w:rsidR="00B304C6" w:rsidRPr="007A7768">
        <w:rPr>
          <w:color w:val="000000" w:themeColor="text1"/>
        </w:rPr>
        <w:t xml:space="preserve"> for the Knoxville Honkers and Bangers, a local adult marching band. </w:t>
      </w:r>
      <w:r w:rsidRPr="007A7768">
        <w:rPr>
          <w:color w:val="000000" w:themeColor="text1"/>
        </w:rPr>
        <w:t xml:space="preserve">She </w:t>
      </w:r>
      <w:r w:rsidR="00B304C6" w:rsidRPr="007A7768">
        <w:rPr>
          <w:color w:val="000000" w:themeColor="text1"/>
        </w:rPr>
        <w:t>formerly worked as a residential and transitional housing counselor and h</w:t>
      </w:r>
      <w:r w:rsidRPr="007A7768">
        <w:rPr>
          <w:color w:val="000000" w:themeColor="text1"/>
        </w:rPr>
        <w:t>as</w:t>
      </w:r>
      <w:r w:rsidR="00B304C6" w:rsidRPr="007A7768">
        <w:rPr>
          <w:color w:val="000000" w:themeColor="text1"/>
        </w:rPr>
        <w:t xml:space="preserve"> experience working with trauma survivors and the criminal </w:t>
      </w:r>
      <w:r w:rsidR="009F342B" w:rsidRPr="007A7768">
        <w:rPr>
          <w:color w:val="000000" w:themeColor="text1"/>
        </w:rPr>
        <w:t xml:space="preserve">punishment </w:t>
      </w:r>
      <w:r w:rsidR="00B304C6" w:rsidRPr="007A7768">
        <w:rPr>
          <w:color w:val="000000" w:themeColor="text1"/>
        </w:rPr>
        <w:t>system.</w:t>
      </w:r>
    </w:p>
    <w:p w14:paraId="62F0D28D" w14:textId="77777777" w:rsidR="00B304C6" w:rsidRPr="007A7768" w:rsidRDefault="00B304C6" w:rsidP="00B304C6">
      <w:pPr>
        <w:rPr>
          <w:color w:val="000000" w:themeColor="text1"/>
        </w:rPr>
      </w:pPr>
    </w:p>
    <w:p w14:paraId="386D364C" w14:textId="77777777" w:rsidR="00F85184" w:rsidRPr="007A7768" w:rsidRDefault="00F85184">
      <w:pPr>
        <w:rPr>
          <w:color w:val="000000" w:themeColor="text1"/>
        </w:rPr>
      </w:pPr>
    </w:p>
    <w:sectPr w:rsidR="00F85184" w:rsidRPr="007A7768" w:rsidSect="00A8627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AD5D8" w14:textId="77777777" w:rsidR="006256E9" w:rsidRDefault="006256E9">
      <w:r>
        <w:separator/>
      </w:r>
    </w:p>
  </w:endnote>
  <w:endnote w:type="continuationSeparator" w:id="0">
    <w:p w14:paraId="44389024" w14:textId="77777777" w:rsidR="006256E9" w:rsidRDefault="00625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C2E07" w14:textId="77777777" w:rsidR="00997093" w:rsidRPr="00997093" w:rsidRDefault="00997093" w:rsidP="00997093">
    <w:pPr>
      <w:pBdr>
        <w:top w:val="nil"/>
        <w:left w:val="nil"/>
        <w:bottom w:val="nil"/>
        <w:right w:val="nil"/>
        <w:between w:val="nil"/>
      </w:pBdr>
      <w:tabs>
        <w:tab w:val="center" w:pos="4680"/>
        <w:tab w:val="right" w:pos="9360"/>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B94C5" w14:textId="77777777" w:rsidR="006256E9" w:rsidRDefault="006256E9">
      <w:r>
        <w:separator/>
      </w:r>
    </w:p>
  </w:footnote>
  <w:footnote w:type="continuationSeparator" w:id="0">
    <w:p w14:paraId="6A521C37" w14:textId="77777777" w:rsidR="006256E9" w:rsidRDefault="006256E9">
      <w:r>
        <w:continuationSeparator/>
      </w:r>
    </w:p>
  </w:footnote>
  <w:footnote w:id="1">
    <w:p w14:paraId="34E0A9BD" w14:textId="31CAC8D9" w:rsidR="00361925" w:rsidRPr="007A7768" w:rsidRDefault="00361925">
      <w:pPr>
        <w:pStyle w:val="FootnoteText"/>
        <w:rPr>
          <w:color w:val="000000" w:themeColor="text1"/>
        </w:rPr>
      </w:pPr>
      <w:r w:rsidRPr="007A7768">
        <w:rPr>
          <w:rStyle w:val="FootnoteReference"/>
          <w:color w:val="000000" w:themeColor="text1"/>
        </w:rPr>
        <w:footnoteRef/>
      </w:r>
      <w:r w:rsidRPr="007A7768">
        <w:rPr>
          <w:color w:val="000000" w:themeColor="text1"/>
        </w:rPr>
        <w:t xml:space="preserve"> All figures in this dissertation are hyperlinked. The reader </w:t>
      </w:r>
      <w:r w:rsidR="00973814" w:rsidRPr="007A7768">
        <w:rPr>
          <w:color w:val="000000" w:themeColor="text1"/>
        </w:rPr>
        <w:t xml:space="preserve">should </w:t>
      </w:r>
      <w:r w:rsidRPr="007A7768">
        <w:rPr>
          <w:color w:val="000000" w:themeColor="text1"/>
        </w:rPr>
        <w:t xml:space="preserve">click </w:t>
      </w:r>
      <w:r w:rsidR="007079CA" w:rsidRPr="007A7768">
        <w:rPr>
          <w:color w:val="000000" w:themeColor="text1"/>
        </w:rPr>
        <w:t xml:space="preserve">where </w:t>
      </w:r>
      <w:r w:rsidR="00973814" w:rsidRPr="007A7768">
        <w:rPr>
          <w:color w:val="000000" w:themeColor="text1"/>
        </w:rPr>
        <w:t xml:space="preserve">the </w:t>
      </w:r>
      <w:r w:rsidR="00D77528" w:rsidRPr="007A7768">
        <w:rPr>
          <w:color w:val="000000" w:themeColor="text1"/>
        </w:rPr>
        <w:t>F</w:t>
      </w:r>
      <w:r w:rsidRPr="007A7768">
        <w:rPr>
          <w:color w:val="000000" w:themeColor="text1"/>
        </w:rPr>
        <w:t>igure</w:t>
      </w:r>
      <w:r w:rsidR="00E72157" w:rsidRPr="007A7768">
        <w:rPr>
          <w:color w:val="000000" w:themeColor="text1"/>
        </w:rPr>
        <w:t xml:space="preserve"> is</w:t>
      </w:r>
      <w:r w:rsidRPr="007A7768">
        <w:rPr>
          <w:color w:val="000000" w:themeColor="text1"/>
        </w:rPr>
        <w:t xml:space="preserve"> stated in the body of the text (</w:t>
      </w:r>
      <w:proofErr w:type="gramStart"/>
      <w:r w:rsidRPr="007A7768">
        <w:rPr>
          <w:color w:val="000000" w:themeColor="text1"/>
        </w:rPr>
        <w:t>i.e.</w:t>
      </w:r>
      <w:proofErr w:type="gramEnd"/>
      <w:r w:rsidRPr="007A7768">
        <w:rPr>
          <w:color w:val="000000" w:themeColor="text1"/>
        </w:rPr>
        <w:t xml:space="preserve"> </w:t>
      </w:r>
      <w:r w:rsidR="00973814" w:rsidRPr="007A7768">
        <w:rPr>
          <w:color w:val="000000" w:themeColor="text1"/>
        </w:rPr>
        <w:t xml:space="preserve">click </w:t>
      </w:r>
      <w:r w:rsidRPr="007A7768">
        <w:rPr>
          <w:color w:val="000000" w:themeColor="text1"/>
        </w:rPr>
        <w:t>“Figure 1”)</w:t>
      </w:r>
      <w:r w:rsidR="00973814" w:rsidRPr="007A7768">
        <w:rPr>
          <w:color w:val="000000" w:themeColor="text1"/>
        </w:rPr>
        <w:t>,</w:t>
      </w:r>
      <w:r w:rsidRPr="007A7768">
        <w:rPr>
          <w:color w:val="000000" w:themeColor="text1"/>
        </w:rPr>
        <w:t xml:space="preserve"> which will </w:t>
      </w:r>
      <w:r w:rsidR="00E72157" w:rsidRPr="007A7768">
        <w:rPr>
          <w:color w:val="000000" w:themeColor="text1"/>
        </w:rPr>
        <w:t>then take</w:t>
      </w:r>
      <w:r w:rsidRPr="007A7768">
        <w:rPr>
          <w:color w:val="000000" w:themeColor="text1"/>
        </w:rPr>
        <w:t xml:space="preserve"> them to the image</w:t>
      </w:r>
      <w:r w:rsidR="00973814" w:rsidRPr="007A7768">
        <w:rPr>
          <w:color w:val="000000" w:themeColor="text1"/>
        </w:rPr>
        <w:t>’s location</w:t>
      </w:r>
      <w:r w:rsidRPr="007A7768">
        <w:rPr>
          <w:color w:val="000000" w:themeColor="text1"/>
        </w:rPr>
        <w:t xml:space="preserve"> in</w:t>
      </w:r>
      <w:r w:rsidR="009F342B" w:rsidRPr="007A7768">
        <w:rPr>
          <w:color w:val="000000" w:themeColor="text1"/>
        </w:rPr>
        <w:t xml:space="preserve"> the</w:t>
      </w:r>
      <w:r w:rsidRPr="007A7768">
        <w:rPr>
          <w:color w:val="000000" w:themeColor="text1"/>
        </w:rPr>
        <w:t xml:space="preserve"> Appendix. Each figure in the appendix includes a caption, at the bottom of which </w:t>
      </w:r>
      <w:r w:rsidR="00973814" w:rsidRPr="007A7768">
        <w:rPr>
          <w:color w:val="000000" w:themeColor="text1"/>
        </w:rPr>
        <w:t xml:space="preserve">there is a hyperlink </w:t>
      </w:r>
      <w:r w:rsidR="007079CA" w:rsidRPr="007A7768">
        <w:rPr>
          <w:color w:val="000000" w:themeColor="text1"/>
        </w:rPr>
        <w:t>the reader</w:t>
      </w:r>
      <w:r w:rsidR="00973814" w:rsidRPr="007A7768">
        <w:rPr>
          <w:color w:val="000000" w:themeColor="text1"/>
        </w:rPr>
        <w:t xml:space="preserve"> should </w:t>
      </w:r>
      <w:r w:rsidR="00E72157" w:rsidRPr="007A7768">
        <w:rPr>
          <w:color w:val="000000" w:themeColor="text1"/>
        </w:rPr>
        <w:t xml:space="preserve">click </w:t>
      </w:r>
      <w:r w:rsidR="00973814" w:rsidRPr="007A7768">
        <w:rPr>
          <w:color w:val="000000" w:themeColor="text1"/>
        </w:rPr>
        <w:t xml:space="preserve">to </w:t>
      </w:r>
      <w:r w:rsidRPr="007A7768">
        <w:rPr>
          <w:color w:val="000000" w:themeColor="text1"/>
        </w:rPr>
        <w:t>“Return to Page”</w:t>
      </w:r>
      <w:r w:rsidR="00973814" w:rsidRPr="007A7768">
        <w:rPr>
          <w:color w:val="000000" w:themeColor="text1"/>
        </w:rPr>
        <w:t xml:space="preserve"> and continue reading.</w:t>
      </w:r>
    </w:p>
  </w:footnote>
  <w:footnote w:id="2">
    <w:p w14:paraId="7171FB24" w14:textId="58D44BF6" w:rsidR="00D77528" w:rsidRPr="007A7768" w:rsidRDefault="00D77528">
      <w:pPr>
        <w:pStyle w:val="FootnoteText"/>
        <w:rPr>
          <w:color w:val="000000" w:themeColor="text1"/>
        </w:rPr>
      </w:pPr>
      <w:r w:rsidRPr="007A7768">
        <w:rPr>
          <w:rStyle w:val="FootnoteReference"/>
          <w:color w:val="000000" w:themeColor="text1"/>
        </w:rPr>
        <w:footnoteRef/>
      </w:r>
      <w:r w:rsidRPr="007A7768">
        <w:rPr>
          <w:color w:val="000000" w:themeColor="text1"/>
        </w:rPr>
        <w:t xml:space="preserve"> Linde (2000) refers to the process of taking on a story as one’s own as “narrative induction.” </w:t>
      </w:r>
    </w:p>
  </w:footnote>
  <w:footnote w:id="3">
    <w:p w14:paraId="7AAA822C" w14:textId="7AEFF16D" w:rsidR="007079CA" w:rsidRPr="007A7768" w:rsidRDefault="007079CA">
      <w:pPr>
        <w:pStyle w:val="FootnoteText"/>
        <w:rPr>
          <w:color w:val="000000" w:themeColor="text1"/>
        </w:rPr>
      </w:pPr>
      <w:r w:rsidRPr="007A7768">
        <w:rPr>
          <w:rStyle w:val="FootnoteReference"/>
          <w:color w:val="000000" w:themeColor="text1"/>
        </w:rPr>
        <w:footnoteRef/>
      </w:r>
      <w:r w:rsidRPr="007A7768">
        <w:rPr>
          <w:color w:val="000000" w:themeColor="text1"/>
        </w:rPr>
        <w:t xml:space="preserve"> Gilmore (2007) defines structural racism as “the state-sanctioned and/or extra-legal production and exploitation of group-differentiated vulnerabilities to premature death, in distinct yet densely interconnected political geographies” (28).</w:t>
      </w:r>
    </w:p>
  </w:footnote>
  <w:footnote w:id="4">
    <w:p w14:paraId="7B3120AE" w14:textId="77777777" w:rsidR="00D55406" w:rsidRPr="007A7768" w:rsidRDefault="00D55406" w:rsidP="00D55406">
      <w:pPr>
        <w:pStyle w:val="NormalWeb"/>
        <w:spacing w:before="0" w:beforeAutospacing="0" w:after="0" w:afterAutospacing="0"/>
        <w:rPr>
          <w:color w:val="000000" w:themeColor="text1"/>
        </w:rPr>
      </w:pPr>
      <w:r w:rsidRPr="007A7768">
        <w:rPr>
          <w:rStyle w:val="FootnoteReference"/>
          <w:color w:val="000000" w:themeColor="text1"/>
        </w:rPr>
        <w:footnoteRef/>
      </w:r>
      <w:r w:rsidRPr="007A7768">
        <w:rPr>
          <w:color w:val="000000" w:themeColor="text1"/>
        </w:rPr>
        <w:t xml:space="preserve"> </w:t>
      </w:r>
      <w:r w:rsidRPr="007A7768">
        <w:rPr>
          <w:color w:val="000000" w:themeColor="text1"/>
          <w:sz w:val="20"/>
          <w:szCs w:val="20"/>
        </w:rPr>
        <w:t xml:space="preserve">For historical examples, see </w:t>
      </w:r>
      <w:r w:rsidRPr="007A7768">
        <w:rPr>
          <w:i/>
          <w:iCs/>
          <w:color w:val="000000" w:themeColor="text1"/>
          <w:sz w:val="20"/>
          <w:szCs w:val="20"/>
        </w:rPr>
        <w:t>Street Meeting</w:t>
      </w:r>
      <w:r w:rsidRPr="007A7768">
        <w:rPr>
          <w:color w:val="000000" w:themeColor="text1"/>
          <w:sz w:val="20"/>
          <w:szCs w:val="20"/>
        </w:rPr>
        <w:t xml:space="preserve"> by David Alfaro Siqueiros (1932), </w:t>
      </w:r>
      <w:r w:rsidRPr="007A7768">
        <w:rPr>
          <w:i/>
          <w:iCs/>
          <w:color w:val="000000" w:themeColor="text1"/>
          <w:sz w:val="20"/>
          <w:szCs w:val="20"/>
        </w:rPr>
        <w:t>Man at the Crossroads</w:t>
      </w:r>
      <w:r w:rsidRPr="007A7768">
        <w:rPr>
          <w:color w:val="000000" w:themeColor="text1"/>
          <w:sz w:val="20"/>
          <w:szCs w:val="20"/>
        </w:rPr>
        <w:t xml:space="preserve"> (1933) by Diego Rivera, </w:t>
      </w:r>
      <w:r w:rsidRPr="007A7768">
        <w:rPr>
          <w:i/>
          <w:iCs/>
          <w:color w:val="000000" w:themeColor="text1"/>
          <w:sz w:val="20"/>
          <w:szCs w:val="20"/>
        </w:rPr>
        <w:t>Study for Aspects of Negro Life: An Idyll of the Deep South</w:t>
      </w:r>
      <w:r w:rsidRPr="007A7768">
        <w:rPr>
          <w:color w:val="000000" w:themeColor="text1"/>
          <w:sz w:val="20"/>
          <w:szCs w:val="20"/>
        </w:rPr>
        <w:t xml:space="preserve"> (1934) by Aaron Douglas, </w:t>
      </w:r>
      <w:r w:rsidRPr="007A7768">
        <w:rPr>
          <w:i/>
          <w:iCs/>
          <w:color w:val="000000" w:themeColor="text1"/>
          <w:sz w:val="20"/>
          <w:szCs w:val="20"/>
        </w:rPr>
        <w:t>The Amistad Murals</w:t>
      </w:r>
      <w:r w:rsidRPr="007A7768">
        <w:rPr>
          <w:color w:val="000000" w:themeColor="text1"/>
          <w:sz w:val="20"/>
          <w:szCs w:val="20"/>
        </w:rPr>
        <w:t xml:space="preserve"> (1938) by Hale Woodruff, </w:t>
      </w:r>
      <w:r w:rsidRPr="007A7768">
        <w:rPr>
          <w:i/>
          <w:iCs/>
          <w:color w:val="000000" w:themeColor="text1"/>
          <w:sz w:val="20"/>
          <w:szCs w:val="20"/>
        </w:rPr>
        <w:t>Tragic Prelude</w:t>
      </w:r>
      <w:r w:rsidRPr="007A7768">
        <w:rPr>
          <w:color w:val="000000" w:themeColor="text1"/>
          <w:sz w:val="20"/>
          <w:szCs w:val="20"/>
        </w:rPr>
        <w:t xml:space="preserve"> (1942) by John </w:t>
      </w:r>
      <w:proofErr w:type="spellStart"/>
      <w:r w:rsidRPr="007A7768">
        <w:rPr>
          <w:color w:val="000000" w:themeColor="text1"/>
          <w:sz w:val="20"/>
          <w:szCs w:val="20"/>
        </w:rPr>
        <w:t>Steuart</w:t>
      </w:r>
      <w:proofErr w:type="spellEnd"/>
      <w:r w:rsidRPr="007A7768">
        <w:rPr>
          <w:color w:val="000000" w:themeColor="text1"/>
          <w:sz w:val="20"/>
          <w:szCs w:val="20"/>
        </w:rPr>
        <w:t xml:space="preserve"> Curry, </w:t>
      </w:r>
      <w:r w:rsidRPr="007A7768">
        <w:rPr>
          <w:i/>
          <w:iCs/>
          <w:color w:val="000000" w:themeColor="text1"/>
          <w:sz w:val="20"/>
          <w:szCs w:val="20"/>
        </w:rPr>
        <w:t>Wall of Respect</w:t>
      </w:r>
      <w:r w:rsidRPr="007A7768">
        <w:rPr>
          <w:color w:val="000000" w:themeColor="text1"/>
          <w:sz w:val="20"/>
          <w:szCs w:val="20"/>
        </w:rPr>
        <w:t xml:space="preserve"> (1967) by William Walker, </w:t>
      </w:r>
      <w:r w:rsidRPr="007A7768">
        <w:rPr>
          <w:i/>
          <w:iCs/>
          <w:color w:val="000000" w:themeColor="text1"/>
          <w:sz w:val="20"/>
          <w:szCs w:val="20"/>
        </w:rPr>
        <w:t>The Hunger Wall</w:t>
      </w:r>
      <w:r w:rsidRPr="007A7768">
        <w:rPr>
          <w:color w:val="000000" w:themeColor="text1"/>
          <w:sz w:val="20"/>
          <w:szCs w:val="20"/>
        </w:rPr>
        <w:t xml:space="preserve"> or </w:t>
      </w:r>
      <w:r w:rsidRPr="007A7768">
        <w:rPr>
          <w:i/>
          <w:iCs/>
          <w:color w:val="000000" w:themeColor="text1"/>
          <w:sz w:val="20"/>
          <w:szCs w:val="20"/>
        </w:rPr>
        <w:t>Resurrection City</w:t>
      </w:r>
      <w:r w:rsidRPr="007A7768">
        <w:rPr>
          <w:color w:val="000000" w:themeColor="text1"/>
          <w:sz w:val="20"/>
          <w:szCs w:val="20"/>
        </w:rPr>
        <w:t xml:space="preserve"> (1968) by The Poor People’s Campaign, </w:t>
      </w:r>
      <w:r w:rsidRPr="007A7768">
        <w:rPr>
          <w:i/>
          <w:iCs/>
          <w:color w:val="000000" w:themeColor="text1"/>
          <w:sz w:val="20"/>
          <w:szCs w:val="20"/>
        </w:rPr>
        <w:t>Del Ray Mural</w:t>
      </w:r>
      <w:r w:rsidRPr="007A7768">
        <w:rPr>
          <w:color w:val="000000" w:themeColor="text1"/>
          <w:sz w:val="20"/>
          <w:szCs w:val="20"/>
        </w:rPr>
        <w:t xml:space="preserve"> (1968) by Antonio Bernal, </w:t>
      </w:r>
      <w:r w:rsidRPr="007A7768">
        <w:rPr>
          <w:i/>
          <w:iCs/>
          <w:color w:val="000000" w:themeColor="text1"/>
          <w:sz w:val="20"/>
          <w:szCs w:val="20"/>
        </w:rPr>
        <w:t>The People’s Wall</w:t>
      </w:r>
      <w:r w:rsidRPr="007A7768">
        <w:rPr>
          <w:color w:val="000000" w:themeColor="text1"/>
          <w:sz w:val="20"/>
          <w:szCs w:val="20"/>
        </w:rPr>
        <w:t xml:space="preserve"> by Dion Henderson commissioned by the Seattle chapter of the Black Panther Party (1970),  </w:t>
      </w:r>
      <w:r w:rsidRPr="007A7768">
        <w:rPr>
          <w:i/>
          <w:iCs/>
          <w:color w:val="000000" w:themeColor="text1"/>
          <w:sz w:val="20"/>
          <w:szCs w:val="20"/>
        </w:rPr>
        <w:t>The Great Wall of Los Angeles</w:t>
      </w:r>
      <w:r w:rsidRPr="007A7768">
        <w:rPr>
          <w:color w:val="000000" w:themeColor="text1"/>
          <w:sz w:val="20"/>
          <w:szCs w:val="20"/>
        </w:rPr>
        <w:t xml:space="preserve"> by Judy Baca (1974-1983), and </w:t>
      </w:r>
      <w:r w:rsidRPr="007A7768">
        <w:rPr>
          <w:i/>
          <w:iCs/>
          <w:color w:val="000000" w:themeColor="text1"/>
          <w:sz w:val="20"/>
          <w:szCs w:val="20"/>
        </w:rPr>
        <w:t xml:space="preserve">Gone: An Historical Romance of a Civil War as It Occurred </w:t>
      </w:r>
      <w:proofErr w:type="spellStart"/>
      <w:r w:rsidRPr="007A7768">
        <w:rPr>
          <w:i/>
          <w:iCs/>
          <w:color w:val="000000" w:themeColor="text1"/>
          <w:sz w:val="20"/>
          <w:szCs w:val="20"/>
        </w:rPr>
        <w:t>b’tween</w:t>
      </w:r>
      <w:proofErr w:type="spellEnd"/>
      <w:r w:rsidRPr="007A7768">
        <w:rPr>
          <w:i/>
          <w:iCs/>
          <w:color w:val="000000" w:themeColor="text1"/>
          <w:sz w:val="20"/>
          <w:szCs w:val="20"/>
        </w:rPr>
        <w:t xml:space="preserve"> the Dusky Thighs of One Young Negress and Her Heart </w:t>
      </w:r>
      <w:r w:rsidRPr="007A7768">
        <w:rPr>
          <w:color w:val="000000" w:themeColor="text1"/>
          <w:sz w:val="20"/>
          <w:szCs w:val="20"/>
        </w:rPr>
        <w:t>(1994) by Kara Walker. </w:t>
      </w:r>
    </w:p>
  </w:footnote>
  <w:footnote w:id="5">
    <w:p w14:paraId="2EFC2500" w14:textId="77777777" w:rsidR="001B4695" w:rsidRPr="007A7768" w:rsidRDefault="001B4695" w:rsidP="001B4695">
      <w:pPr>
        <w:pStyle w:val="FootnoteText"/>
        <w:rPr>
          <w:color w:val="000000" w:themeColor="text1"/>
        </w:rPr>
      </w:pPr>
      <w:r w:rsidRPr="007A7768">
        <w:rPr>
          <w:rStyle w:val="FootnoteReference"/>
          <w:color w:val="000000" w:themeColor="text1"/>
        </w:rPr>
        <w:footnoteRef/>
      </w:r>
      <w:r w:rsidRPr="007A7768">
        <w:rPr>
          <w:color w:val="000000" w:themeColor="text1"/>
        </w:rPr>
        <w:t xml:space="preserve"> Fresco is a technique artists use in which paint is applied directly to wet plaster. The paint and plaster mix together to form the wall itself.</w:t>
      </w:r>
    </w:p>
  </w:footnote>
  <w:footnote w:id="6">
    <w:p w14:paraId="1EC52CF3" w14:textId="77777777" w:rsidR="00FF0E8E" w:rsidRPr="007A7768" w:rsidRDefault="00FF0E8E" w:rsidP="00FF0E8E">
      <w:pPr>
        <w:pStyle w:val="FootnoteText"/>
        <w:rPr>
          <w:color w:val="000000" w:themeColor="text1"/>
        </w:rPr>
      </w:pPr>
      <w:r w:rsidRPr="007A7768">
        <w:rPr>
          <w:rStyle w:val="FootnoteReference"/>
          <w:color w:val="000000" w:themeColor="text1"/>
        </w:rPr>
        <w:footnoteRef/>
      </w:r>
      <w:r w:rsidRPr="007A7768">
        <w:rPr>
          <w:color w:val="000000" w:themeColor="text1"/>
        </w:rPr>
        <w:t xml:space="preserve"> The postrevolutionary Mexican state incorporated radical muralism in its most popular museums—the Palace of Fine Arts, the National History Museum, and the National Anthropology Museum—“The young revolutionary state had need of a sort of legitimization or cultural consecration, and what better consecration than mural painting? That was the way in which a mistake began which ended with the perversion of Mexican mural painting: on the one hand it was revolutionary art, or one that called itself revolutionary, on the other it was an official art” (Octavio Paz in Coffey, 2012: 1).</w:t>
      </w:r>
    </w:p>
  </w:footnote>
  <w:footnote w:id="7">
    <w:p w14:paraId="6ADA2A2D" w14:textId="77777777" w:rsidR="005279AF" w:rsidRPr="007A7768" w:rsidRDefault="005279AF" w:rsidP="005279AF">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See Highlander Research and Education Center’s framework: </w:t>
      </w:r>
      <w:hyperlink r:id="rId1">
        <w:r w:rsidRPr="007A7768">
          <w:rPr>
            <w:color w:val="000000" w:themeColor="text1"/>
            <w:sz w:val="20"/>
            <w:szCs w:val="20"/>
            <w:u w:val="single"/>
          </w:rPr>
          <w:t>https://highlandercenter.org/cultural-organizing/</w:t>
        </w:r>
      </w:hyperlink>
    </w:p>
  </w:footnote>
  <w:footnote w:id="8">
    <w:p w14:paraId="0F91230C" w14:textId="77777777" w:rsidR="00D55406" w:rsidRPr="007A7768" w:rsidRDefault="00D55406" w:rsidP="00D55406">
      <w:pPr>
        <w:pStyle w:val="FootnoteText"/>
        <w:rPr>
          <w:color w:val="000000" w:themeColor="text1"/>
        </w:rPr>
      </w:pPr>
      <w:r w:rsidRPr="007A7768">
        <w:rPr>
          <w:rStyle w:val="FootnoteReference"/>
          <w:color w:val="000000" w:themeColor="text1"/>
        </w:rPr>
        <w:footnoteRef/>
      </w:r>
      <w:r w:rsidRPr="007A7768">
        <w:rPr>
          <w:color w:val="000000" w:themeColor="text1"/>
        </w:rPr>
        <w:t xml:space="preserve"> Rather than focusing on the outcome (as one does for a dissertation), the process of building a commonplace book was unpolished, messy, and free of parameters.  </w:t>
      </w:r>
    </w:p>
  </w:footnote>
  <w:footnote w:id="9">
    <w:p w14:paraId="039F2B17" w14:textId="025FEA07" w:rsidR="008B1717" w:rsidRPr="007A7768" w:rsidRDefault="008B1717">
      <w:pPr>
        <w:pStyle w:val="FootnoteText"/>
        <w:rPr>
          <w:color w:val="000000" w:themeColor="text1"/>
        </w:rPr>
      </w:pPr>
      <w:r w:rsidRPr="007A7768">
        <w:rPr>
          <w:rStyle w:val="FootnoteReference"/>
          <w:color w:val="000000" w:themeColor="text1"/>
        </w:rPr>
        <w:footnoteRef/>
      </w:r>
      <w:r w:rsidRPr="007A7768">
        <w:rPr>
          <w:color w:val="000000" w:themeColor="text1"/>
        </w:rPr>
        <w:t xml:space="preserve"> </w:t>
      </w:r>
      <w:r w:rsidR="00917274" w:rsidRPr="007A7768">
        <w:rPr>
          <w:color w:val="000000" w:themeColor="text1"/>
        </w:rPr>
        <w:t xml:space="preserve">In the upsurge of public attacks and bombings on Gaza since October 2023, Stop Cop City organizers indict the shared systems of occupation and militarization deployed against them by sovereign, yet deeply interwoven, states. </w:t>
      </w:r>
      <w:r w:rsidRPr="007A7768">
        <w:rPr>
          <w:color w:val="000000" w:themeColor="text1"/>
        </w:rPr>
        <w:t>Stop Cop City organizers demonstrate</w:t>
      </w:r>
      <w:r w:rsidR="00917274" w:rsidRPr="007A7768">
        <w:rPr>
          <w:color w:val="000000" w:themeColor="text1"/>
        </w:rPr>
        <w:t>s</w:t>
      </w:r>
      <w:r w:rsidRPr="007A7768">
        <w:rPr>
          <w:color w:val="000000" w:themeColor="text1"/>
        </w:rPr>
        <w:t xml:space="preserve"> these connections</w:t>
      </w:r>
      <w:r w:rsidR="00917274" w:rsidRPr="007A7768">
        <w:rPr>
          <w:color w:val="000000" w:themeColor="text1"/>
        </w:rPr>
        <w:t xml:space="preserve"> using social media</w:t>
      </w:r>
      <w:r w:rsidRPr="007A7768">
        <w:rPr>
          <w:color w:val="000000" w:themeColor="text1"/>
        </w:rPr>
        <w:t xml:space="preserve">: </w:t>
      </w:r>
      <w:hyperlink r:id="rId2" w:history="1">
        <w:r w:rsidRPr="007A7768">
          <w:rPr>
            <w:rStyle w:val="Hyperlink"/>
            <w:color w:val="000000" w:themeColor="text1"/>
          </w:rPr>
          <w:t>https://www.instagram.com/p/CyuUY6QrAYY/?img_index=1</w:t>
        </w:r>
      </w:hyperlink>
    </w:p>
  </w:footnote>
  <w:footnote w:id="10">
    <w:p w14:paraId="7D5AD030" w14:textId="18F8F8BA" w:rsidR="00290860" w:rsidRPr="007A7768" w:rsidRDefault="00290860" w:rsidP="00290860">
      <w:pPr>
        <w:pStyle w:val="FootnoteText"/>
        <w:rPr>
          <w:color w:val="000000" w:themeColor="text1"/>
        </w:rPr>
      </w:pPr>
      <w:r w:rsidRPr="007A7768">
        <w:rPr>
          <w:rStyle w:val="FootnoteReference"/>
          <w:color w:val="000000" w:themeColor="text1"/>
        </w:rPr>
        <w:footnoteRef/>
      </w:r>
      <w:r w:rsidRPr="007A7768">
        <w:rPr>
          <w:color w:val="000000" w:themeColor="text1"/>
        </w:rPr>
        <w:t xml:space="preserve"> Security politics persist as the state is “constantly </w:t>
      </w:r>
      <w:proofErr w:type="spellStart"/>
      <w:r w:rsidRPr="007A7768">
        <w:rPr>
          <w:color w:val="000000" w:themeColor="text1"/>
        </w:rPr>
        <w:t>revolutionising</w:t>
      </w:r>
      <w:proofErr w:type="spellEnd"/>
      <w:r w:rsidRPr="007A7768">
        <w:rPr>
          <w:color w:val="000000" w:themeColor="text1"/>
        </w:rPr>
        <w:t xml:space="preserve"> the instruments of production, and thereby the relations of production, and with them the whole relations of society,” resulting in an “uninterrupted disturbance of all social conditions, everlasting uncertainty and agitation [that] distinguish the bourgeois epoch from all earlier ones” (Marx 1848). By continually changing labor conditions, policies, and production, the “uninterrupted disturbance” of capitalist social order is constantly “fabricated, structured and administered” (Marx, 1848; </w:t>
      </w:r>
      <w:proofErr w:type="spellStart"/>
      <w:r w:rsidRPr="007A7768">
        <w:rPr>
          <w:color w:val="000000" w:themeColor="text1"/>
        </w:rPr>
        <w:t>Neocleous</w:t>
      </w:r>
      <w:proofErr w:type="spellEnd"/>
      <w:r w:rsidRPr="007A7768">
        <w:rPr>
          <w:color w:val="000000" w:themeColor="text1"/>
        </w:rPr>
        <w:t>, 2011</w:t>
      </w:r>
      <w:r w:rsidR="00D515AA" w:rsidRPr="007A7768">
        <w:rPr>
          <w:color w:val="000000" w:themeColor="text1"/>
        </w:rPr>
        <w:t>b</w:t>
      </w:r>
      <w:r w:rsidRPr="007A7768">
        <w:rPr>
          <w:color w:val="000000" w:themeColor="text1"/>
        </w:rPr>
        <w:t>: 19</w:t>
      </w:r>
      <w:r w:rsidR="00D515AA" w:rsidRPr="007A7768">
        <w:rPr>
          <w:color w:val="000000" w:themeColor="text1"/>
        </w:rPr>
        <w:t>).</w:t>
      </w:r>
    </w:p>
  </w:footnote>
  <w:footnote w:id="11">
    <w:p w14:paraId="664643D9" w14:textId="62C72194" w:rsidR="00C716A6" w:rsidRPr="007A7768" w:rsidRDefault="00C716A6">
      <w:pPr>
        <w:pStyle w:val="FootnoteText"/>
        <w:rPr>
          <w:color w:val="000000" w:themeColor="text1"/>
        </w:rPr>
      </w:pPr>
      <w:r w:rsidRPr="007A7768">
        <w:rPr>
          <w:rStyle w:val="FootnoteReference"/>
          <w:color w:val="000000" w:themeColor="text1"/>
        </w:rPr>
        <w:footnoteRef/>
      </w:r>
      <w:r w:rsidRPr="007A7768">
        <w:rPr>
          <w:color w:val="000000" w:themeColor="text1"/>
        </w:rPr>
        <w:t xml:space="preserve"> Constitutive criminologists Henry and Milovanovic (1996) argue that “crime” is caused by “the ideology and invocation of discursive practices that divide human relations into categories, that divide responsibility for others and to others into hierarchy and authority relations, and that render some subject positions vulnerable to excessive investment by others” (180).</w:t>
      </w:r>
    </w:p>
  </w:footnote>
  <w:footnote w:id="12">
    <w:p w14:paraId="3C9CE7CE" w14:textId="48FF9990" w:rsidR="00147D57" w:rsidRPr="007A7768" w:rsidRDefault="00147D57">
      <w:pPr>
        <w:pStyle w:val="FootnoteText"/>
        <w:rPr>
          <w:color w:val="000000" w:themeColor="text1"/>
        </w:rPr>
      </w:pPr>
      <w:r w:rsidRPr="007A7768">
        <w:rPr>
          <w:rStyle w:val="FootnoteReference"/>
          <w:color w:val="000000" w:themeColor="text1"/>
        </w:rPr>
        <w:footnoteRef/>
      </w:r>
      <w:r w:rsidRPr="007A7768">
        <w:rPr>
          <w:color w:val="000000" w:themeColor="text1"/>
        </w:rPr>
        <w:t xml:space="preserve"> To rely on official data </w:t>
      </w:r>
      <w:r w:rsidR="00540436" w:rsidRPr="007A7768">
        <w:rPr>
          <w:color w:val="000000" w:themeColor="text1"/>
        </w:rPr>
        <w:t>inaccurately pre</w:t>
      </w:r>
      <w:r w:rsidRPr="007A7768">
        <w:rPr>
          <w:color w:val="000000" w:themeColor="text1"/>
        </w:rPr>
        <w:t xml:space="preserve">sumes the state accurately tracks its violence and </w:t>
      </w:r>
      <w:r w:rsidR="00540436" w:rsidRPr="007A7768">
        <w:rPr>
          <w:color w:val="000000" w:themeColor="text1"/>
        </w:rPr>
        <w:t>inefficacies.</w:t>
      </w:r>
    </w:p>
  </w:footnote>
  <w:footnote w:id="13">
    <w:p w14:paraId="5DE6DC37" w14:textId="77777777" w:rsidR="00CB6F9A" w:rsidRPr="007A7768" w:rsidRDefault="00CB6F9A" w:rsidP="00CB6F9A">
      <w:pPr>
        <w:autoSpaceDE w:val="0"/>
        <w:autoSpaceDN w:val="0"/>
        <w:adjustRightInd w:val="0"/>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McDowell (2017) defines carceral safety as “the use of state-organized banishment (via jail, prison, or deportation), mass criminalization, and law enforcement as the only legitimate forms of protection from, and solutions to, harm and violence in the United States” (3-4). </w:t>
      </w:r>
    </w:p>
  </w:footnote>
  <w:footnote w:id="14">
    <w:p w14:paraId="2A2C4070" w14:textId="7A603BF6" w:rsidR="00BB6F8D" w:rsidRPr="007A7768" w:rsidRDefault="00BB6F8D" w:rsidP="00BB6F8D">
      <w:pPr>
        <w:pStyle w:val="FootnoteText"/>
        <w:rPr>
          <w:color w:val="000000" w:themeColor="text1"/>
        </w:rPr>
      </w:pPr>
      <w:r w:rsidRPr="007A7768">
        <w:rPr>
          <w:rStyle w:val="FootnoteReference"/>
          <w:color w:val="000000" w:themeColor="text1"/>
        </w:rPr>
        <w:footnoteRef/>
      </w:r>
      <w:r w:rsidRPr="007A7768">
        <w:rPr>
          <w:color w:val="000000" w:themeColor="text1"/>
        </w:rPr>
        <w:t xml:space="preserve"> Rodriguez Vera intended for her original site of study to be a community mural created by children, as part of the conclusion to a summer arts program sponsored by a local non-profit in Arizona. When asked what they would like to paint, the youth designed a 35x30 ft mural that depicted various experiences of their families. The design included undocumented students in caps and gowns with their parents, children playing, and in the center stood a sheriff shaking hands with a Mexican immigrant as a symbol of “peace.” The mural was to be painted on the wall of a local community center, somewhere frequently graffitied. However, the same day the children designed the sketch, the organization staff rejected the proposal due to concerns about controversy and possibly losing funding. The local organization policed, rather than empowered, the youth’s vision and demonstrates how people leverage their reputation to gain symbolic, cultural, and economic capital associated with police power</w:t>
      </w:r>
      <w:r w:rsidR="00D55406" w:rsidRPr="007A7768">
        <w:rPr>
          <w:color w:val="000000" w:themeColor="text1"/>
        </w:rPr>
        <w:t>.</w:t>
      </w:r>
    </w:p>
  </w:footnote>
  <w:footnote w:id="15">
    <w:p w14:paraId="1CADE3DD" w14:textId="77777777" w:rsidR="007A7F41" w:rsidRPr="007A7768" w:rsidRDefault="007A7F41" w:rsidP="007A7F41">
      <w:pPr>
        <w:pStyle w:val="FootnoteText"/>
        <w:rPr>
          <w:color w:val="000000" w:themeColor="text1"/>
        </w:rPr>
      </w:pPr>
      <w:r w:rsidRPr="007A7768">
        <w:rPr>
          <w:rStyle w:val="FootnoteReference"/>
          <w:color w:val="000000" w:themeColor="text1"/>
        </w:rPr>
        <w:footnoteRef/>
      </w:r>
      <w:r w:rsidRPr="007A7768">
        <w:rPr>
          <w:color w:val="000000" w:themeColor="text1"/>
        </w:rPr>
        <w:t xml:space="preserve"> This happy cop character’s “friendship” comes at a cost: “accept the police definition of reality and mold yourself and your family into ideal police subjects—polite, polished, obedient workers and snitches who never question the racial order of capitalist property relations” (Correia and Wall, 2018: 104). As a central figure in community policing, Officer Friendly “renders police power as a productive power that works to produce and build a particular social order by consent and not simply force” (Correia and Wall, 2018: 106).</w:t>
      </w:r>
    </w:p>
  </w:footnote>
  <w:footnote w:id="16">
    <w:p w14:paraId="44235DDB" w14:textId="77777777" w:rsidR="00DD2EB3" w:rsidRPr="007A7768" w:rsidRDefault="00DD2EB3">
      <w:pPr>
        <w:pStyle w:val="FootnoteText"/>
        <w:rPr>
          <w:color w:val="000000" w:themeColor="text1"/>
        </w:rPr>
      </w:pPr>
      <w:r w:rsidRPr="007A7768">
        <w:rPr>
          <w:rStyle w:val="FootnoteReference"/>
          <w:color w:val="000000" w:themeColor="text1"/>
        </w:rPr>
        <w:footnoteRef/>
      </w:r>
      <w:r w:rsidRPr="007A7768">
        <w:rPr>
          <w:color w:val="000000" w:themeColor="text1"/>
        </w:rPr>
        <w:t xml:space="preserve"> Regardless of the sexuality, race, or gender of a state agent, the nature of their occupation symbolizes and materializes patriarchal authority by demanding compliance, and obedience, and assimilation. It should also be noted that community satisfaction rates do not vary between departments’ major racial composition, and use of force incidents and bias are consistent across majority white, Black, and Hispanic police department (Vitale, 2017).</w:t>
      </w:r>
    </w:p>
  </w:footnote>
  <w:footnote w:id="17">
    <w:p w14:paraId="3E5777B0" w14:textId="77777777"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Artist collectives around the world </w:t>
      </w:r>
      <w:r w:rsidR="00DD2EB3" w:rsidRPr="007A7768">
        <w:rPr>
          <w:color w:val="000000" w:themeColor="text1"/>
          <w:sz w:val="20"/>
          <w:szCs w:val="20"/>
        </w:rPr>
        <w:t>include</w:t>
      </w:r>
      <w:r w:rsidRPr="007A7768">
        <w:rPr>
          <w:color w:val="000000" w:themeColor="text1"/>
          <w:sz w:val="20"/>
          <w:szCs w:val="20"/>
        </w:rPr>
        <w:t xml:space="preserve"> </w:t>
      </w:r>
      <w:proofErr w:type="spellStart"/>
      <w:r w:rsidRPr="007A7768">
        <w:rPr>
          <w:color w:val="000000" w:themeColor="text1"/>
          <w:sz w:val="20"/>
          <w:szCs w:val="20"/>
        </w:rPr>
        <w:t>JustSeeds</w:t>
      </w:r>
      <w:proofErr w:type="spellEnd"/>
      <w:r w:rsidRPr="007A7768">
        <w:rPr>
          <w:color w:val="000000" w:themeColor="text1"/>
          <w:sz w:val="20"/>
          <w:szCs w:val="20"/>
        </w:rPr>
        <w:t xml:space="preserve">, Anticapitalism for Artists, ARRT! (Artists Rapid Response Team!), Art Forces, Art Not War, </w:t>
      </w:r>
      <w:proofErr w:type="spellStart"/>
      <w:r w:rsidRPr="007A7768">
        <w:rPr>
          <w:color w:val="000000" w:themeColor="text1"/>
          <w:sz w:val="20"/>
          <w:szCs w:val="20"/>
        </w:rPr>
        <w:t>Dignidad</w:t>
      </w:r>
      <w:proofErr w:type="spellEnd"/>
      <w:r w:rsidRPr="007A7768">
        <w:rPr>
          <w:color w:val="000000" w:themeColor="text1"/>
          <w:sz w:val="20"/>
          <w:szCs w:val="20"/>
        </w:rPr>
        <w:t xml:space="preserve"> </w:t>
      </w:r>
      <w:proofErr w:type="spellStart"/>
      <w:r w:rsidRPr="007A7768">
        <w:rPr>
          <w:color w:val="000000" w:themeColor="text1"/>
          <w:sz w:val="20"/>
          <w:szCs w:val="20"/>
        </w:rPr>
        <w:t>Rebelde</w:t>
      </w:r>
      <w:proofErr w:type="spellEnd"/>
      <w:r w:rsidRPr="007A7768">
        <w:rPr>
          <w:color w:val="000000" w:themeColor="text1"/>
          <w:sz w:val="20"/>
          <w:szCs w:val="20"/>
        </w:rPr>
        <w:t xml:space="preserve">, Art and Resistance Through Education (ARTE), </w:t>
      </w:r>
      <w:proofErr w:type="spellStart"/>
      <w:r w:rsidRPr="007A7768">
        <w:rPr>
          <w:color w:val="000000" w:themeColor="text1"/>
          <w:sz w:val="20"/>
          <w:szCs w:val="20"/>
        </w:rPr>
        <w:t>Arte</w:t>
      </w:r>
      <w:proofErr w:type="spellEnd"/>
      <w:r w:rsidRPr="007A7768">
        <w:rPr>
          <w:color w:val="000000" w:themeColor="text1"/>
          <w:sz w:val="20"/>
          <w:szCs w:val="20"/>
        </w:rPr>
        <w:t xml:space="preserve"> </w:t>
      </w:r>
      <w:proofErr w:type="spellStart"/>
      <w:r w:rsidRPr="007A7768">
        <w:rPr>
          <w:color w:val="000000" w:themeColor="text1"/>
          <w:sz w:val="20"/>
          <w:szCs w:val="20"/>
        </w:rPr>
        <w:t>En</w:t>
      </w:r>
      <w:proofErr w:type="spellEnd"/>
      <w:r w:rsidRPr="007A7768">
        <w:rPr>
          <w:color w:val="000000" w:themeColor="text1"/>
          <w:sz w:val="20"/>
          <w:szCs w:val="20"/>
        </w:rPr>
        <w:t xml:space="preserve"> Resistencia, The Art Lords (Kabul, Afghanistan), </w:t>
      </w:r>
      <w:proofErr w:type="spellStart"/>
      <w:r w:rsidRPr="007A7768">
        <w:rPr>
          <w:color w:val="000000" w:themeColor="text1"/>
          <w:sz w:val="20"/>
          <w:szCs w:val="20"/>
        </w:rPr>
        <w:t>Muralistas</w:t>
      </w:r>
      <w:proofErr w:type="spellEnd"/>
      <w:r w:rsidRPr="007A7768">
        <w:rPr>
          <w:color w:val="000000" w:themeColor="text1"/>
          <w:sz w:val="20"/>
          <w:szCs w:val="20"/>
        </w:rPr>
        <w:t xml:space="preserve"> </w:t>
      </w:r>
      <w:proofErr w:type="spellStart"/>
      <w:r w:rsidRPr="007A7768">
        <w:rPr>
          <w:color w:val="000000" w:themeColor="text1"/>
          <w:sz w:val="20"/>
          <w:szCs w:val="20"/>
        </w:rPr>
        <w:t>Rebelde</w:t>
      </w:r>
      <w:proofErr w:type="spellEnd"/>
      <w:r w:rsidRPr="007A7768">
        <w:rPr>
          <w:color w:val="000000" w:themeColor="text1"/>
          <w:sz w:val="20"/>
          <w:szCs w:val="20"/>
        </w:rPr>
        <w:t xml:space="preserve"> </w:t>
      </w:r>
      <w:proofErr w:type="spellStart"/>
      <w:r w:rsidRPr="007A7768">
        <w:rPr>
          <w:color w:val="000000" w:themeColor="text1"/>
          <w:sz w:val="20"/>
          <w:szCs w:val="20"/>
        </w:rPr>
        <w:t>Accion</w:t>
      </w:r>
      <w:proofErr w:type="spellEnd"/>
      <w:r w:rsidRPr="007A7768">
        <w:rPr>
          <w:color w:val="000000" w:themeColor="text1"/>
          <w:sz w:val="20"/>
          <w:szCs w:val="20"/>
        </w:rPr>
        <w:t xml:space="preserve">, Clarion Alley Mural Project, For the People Artist Collective (Chicago, IL) </w:t>
      </w:r>
      <w:proofErr w:type="spellStart"/>
      <w:r w:rsidRPr="007A7768">
        <w:rPr>
          <w:color w:val="000000" w:themeColor="text1"/>
          <w:sz w:val="20"/>
          <w:szCs w:val="20"/>
        </w:rPr>
        <w:t>Moriviví</w:t>
      </w:r>
      <w:proofErr w:type="spellEnd"/>
      <w:r w:rsidRPr="007A7768">
        <w:rPr>
          <w:color w:val="000000" w:themeColor="text1"/>
          <w:sz w:val="20"/>
          <w:szCs w:val="20"/>
        </w:rPr>
        <w:t xml:space="preserve"> </w:t>
      </w:r>
      <w:proofErr w:type="spellStart"/>
      <w:r w:rsidRPr="007A7768">
        <w:rPr>
          <w:color w:val="000000" w:themeColor="text1"/>
          <w:sz w:val="20"/>
          <w:szCs w:val="20"/>
        </w:rPr>
        <w:t>Colectivo</w:t>
      </w:r>
      <w:proofErr w:type="spellEnd"/>
      <w:r w:rsidRPr="007A7768">
        <w:rPr>
          <w:color w:val="000000" w:themeColor="text1"/>
          <w:sz w:val="20"/>
          <w:szCs w:val="20"/>
        </w:rPr>
        <w:t xml:space="preserve"> (Puerto Rico), Know Peace Murals (Minneapolis, MN), </w:t>
      </w:r>
      <w:proofErr w:type="spellStart"/>
      <w:r w:rsidRPr="007A7768">
        <w:rPr>
          <w:color w:val="000000" w:themeColor="text1"/>
          <w:sz w:val="20"/>
          <w:szCs w:val="20"/>
          <w:highlight w:val="white"/>
        </w:rPr>
        <w:t>Borda</w:t>
      </w:r>
      <w:proofErr w:type="spellEnd"/>
      <w:r w:rsidRPr="007A7768">
        <w:rPr>
          <w:color w:val="000000" w:themeColor="text1"/>
          <w:sz w:val="20"/>
          <w:szCs w:val="20"/>
          <w:highlight w:val="white"/>
        </w:rPr>
        <w:t xml:space="preserve"> Artists Front (</w:t>
      </w:r>
      <w:proofErr w:type="spellStart"/>
      <w:r w:rsidRPr="007A7768">
        <w:rPr>
          <w:color w:val="000000" w:themeColor="text1"/>
          <w:sz w:val="20"/>
          <w:szCs w:val="20"/>
          <w:highlight w:val="white"/>
        </w:rPr>
        <w:t>Borda</w:t>
      </w:r>
      <w:proofErr w:type="spellEnd"/>
      <w:r w:rsidRPr="007A7768">
        <w:rPr>
          <w:color w:val="000000" w:themeColor="text1"/>
          <w:sz w:val="20"/>
          <w:szCs w:val="20"/>
          <w:highlight w:val="white"/>
        </w:rPr>
        <w:t xml:space="preserve">, Argentina), </w:t>
      </w:r>
      <w:r w:rsidRPr="007A7768">
        <w:rPr>
          <w:color w:val="000000" w:themeColor="text1"/>
          <w:sz w:val="20"/>
          <w:szCs w:val="20"/>
        </w:rPr>
        <w:t>and others.</w:t>
      </w:r>
    </w:p>
  </w:footnote>
  <w:footnote w:id="18">
    <w:p w14:paraId="6D070B42" w14:textId="04534B3D" w:rsidR="00B304C6" w:rsidRPr="007A7768" w:rsidRDefault="00B304C6">
      <w:pPr>
        <w:pStyle w:val="FootnoteText"/>
        <w:rPr>
          <w:color w:val="000000" w:themeColor="text1"/>
        </w:rPr>
      </w:pPr>
      <w:r w:rsidRPr="007A7768">
        <w:rPr>
          <w:rStyle w:val="FootnoteReference"/>
          <w:color w:val="000000" w:themeColor="text1"/>
        </w:rPr>
        <w:footnoteRef/>
      </w:r>
      <w:r w:rsidRPr="007A7768">
        <w:rPr>
          <w:color w:val="000000" w:themeColor="text1"/>
        </w:rPr>
        <w:t xml:space="preserve"> </w:t>
      </w:r>
      <w:hyperlink r:id="rId3" w:history="1">
        <w:r w:rsidRPr="007A7768">
          <w:rPr>
            <w:rStyle w:val="Hyperlink"/>
            <w:color w:val="000000" w:themeColor="text1"/>
          </w:rPr>
          <w:t>https://ias.ucsc.edu/archives/artists/ashley-hunt/</w:t>
        </w:r>
      </w:hyperlink>
    </w:p>
  </w:footnote>
  <w:footnote w:id="19">
    <w:p w14:paraId="20FAC3CD" w14:textId="4645F19F" w:rsidR="00B304C6" w:rsidRPr="007A7768" w:rsidRDefault="00B304C6">
      <w:pPr>
        <w:pStyle w:val="FootnoteText"/>
        <w:rPr>
          <w:color w:val="000000" w:themeColor="text1"/>
        </w:rPr>
      </w:pPr>
      <w:r w:rsidRPr="007A7768">
        <w:rPr>
          <w:rStyle w:val="FootnoteReference"/>
          <w:color w:val="000000" w:themeColor="text1"/>
        </w:rPr>
        <w:footnoteRef/>
      </w:r>
      <w:r w:rsidRPr="007A7768">
        <w:rPr>
          <w:color w:val="000000" w:themeColor="text1"/>
        </w:rPr>
        <w:t xml:space="preserve"> </w:t>
      </w:r>
      <w:hyperlink r:id="rId4" w:history="1">
        <w:r w:rsidRPr="007A7768">
          <w:rPr>
            <w:rStyle w:val="Hyperlink"/>
            <w:color w:val="000000" w:themeColor="text1"/>
          </w:rPr>
          <w:t>https://www.lizartistry.com/</w:t>
        </w:r>
      </w:hyperlink>
    </w:p>
  </w:footnote>
  <w:footnote w:id="20">
    <w:p w14:paraId="43608500" w14:textId="1F3460F0" w:rsidR="00BB1B7E" w:rsidRPr="007A7768" w:rsidRDefault="00BB1B7E" w:rsidP="00BB1B7E">
      <w:pPr>
        <w:pStyle w:val="FootnoteText"/>
        <w:rPr>
          <w:color w:val="000000" w:themeColor="text1"/>
        </w:rPr>
      </w:pPr>
      <w:r w:rsidRPr="007A7768">
        <w:rPr>
          <w:rStyle w:val="FootnoteReference"/>
          <w:color w:val="000000" w:themeColor="text1"/>
        </w:rPr>
        <w:footnoteRef/>
      </w:r>
      <w:r w:rsidRPr="007A7768">
        <w:rPr>
          <w:color w:val="000000" w:themeColor="text1"/>
        </w:rPr>
        <w:t xml:space="preserve"> </w:t>
      </w:r>
      <w:proofErr w:type="spellStart"/>
      <w:r w:rsidRPr="007A7768">
        <w:rPr>
          <w:color w:val="000000" w:themeColor="text1"/>
        </w:rPr>
        <w:t>Schept</w:t>
      </w:r>
      <w:proofErr w:type="spellEnd"/>
      <w:r w:rsidRPr="007A7768">
        <w:rPr>
          <w:color w:val="000000" w:themeColor="text1"/>
        </w:rPr>
        <w:t xml:space="preserve"> (2022) defines “abolitionist geography” (in its Southern US context) as “the material and ideological terrain connected across time to earlier struggles in Appalachia and across space to other contemporary social </w:t>
      </w:r>
      <w:proofErr w:type="gramStart"/>
      <w:r w:rsidRPr="007A7768">
        <w:rPr>
          <w:color w:val="000000" w:themeColor="text1"/>
        </w:rPr>
        <w:t>movements, and</w:t>
      </w:r>
      <w:proofErr w:type="gramEnd"/>
      <w:r w:rsidRPr="007A7768">
        <w:rPr>
          <w:color w:val="000000" w:themeColor="text1"/>
        </w:rPr>
        <w:t xml:space="preserve"> mobilized to plot both a different story and a different vision for the region” (33).</w:t>
      </w:r>
    </w:p>
  </w:footnote>
  <w:footnote w:id="21">
    <w:p w14:paraId="1DF59EE4" w14:textId="3DE40D6C" w:rsidR="00BB1B7E" w:rsidRPr="007A7768" w:rsidRDefault="00BB1B7E" w:rsidP="00BB1B7E">
      <w:pPr>
        <w:pStyle w:val="FootnoteText"/>
        <w:rPr>
          <w:color w:val="000000" w:themeColor="text1"/>
        </w:rPr>
      </w:pPr>
      <w:r w:rsidRPr="007A7768">
        <w:rPr>
          <w:rStyle w:val="FootnoteReference"/>
          <w:color w:val="000000" w:themeColor="text1"/>
        </w:rPr>
        <w:footnoteRef/>
      </w:r>
      <w:r w:rsidRPr="007A7768">
        <w:rPr>
          <w:color w:val="000000" w:themeColor="text1"/>
        </w:rPr>
        <w:t xml:space="preserve"> Whereas s</w:t>
      </w:r>
      <w:r w:rsidR="00EC5E5C" w:rsidRPr="007A7768">
        <w:rPr>
          <w:color w:val="000000" w:themeColor="text1"/>
        </w:rPr>
        <w:t>ome s</w:t>
      </w:r>
      <w:r w:rsidRPr="007A7768">
        <w:rPr>
          <w:color w:val="000000" w:themeColor="text1"/>
        </w:rPr>
        <w:t>cholar</w:t>
      </w:r>
      <w:r w:rsidR="00EC5E5C" w:rsidRPr="007A7768">
        <w:rPr>
          <w:color w:val="000000" w:themeColor="text1"/>
        </w:rPr>
        <w:t>s</w:t>
      </w:r>
      <w:r w:rsidRPr="007A7768">
        <w:rPr>
          <w:color w:val="000000" w:themeColor="text1"/>
        </w:rPr>
        <w:t xml:space="preserve"> highlight the differences between signs that coexist in space and signs that follow each other chronologically, artists </w:t>
      </w:r>
      <w:r w:rsidR="00EC5E5C" w:rsidRPr="007A7768">
        <w:rPr>
          <w:color w:val="000000" w:themeColor="text1"/>
        </w:rPr>
        <w:t xml:space="preserve">do </w:t>
      </w:r>
      <w:r w:rsidRPr="007A7768">
        <w:rPr>
          <w:color w:val="000000" w:themeColor="text1"/>
        </w:rPr>
        <w:t>practice techniques to control the viewer’s perception and order of observation (i.e., position something in the background and avoid vibrant colors, see Speidel, 2013)</w:t>
      </w:r>
    </w:p>
  </w:footnote>
  <w:footnote w:id="22">
    <w:p w14:paraId="661BF312" w14:textId="70E3B901" w:rsidR="00BB1B7E" w:rsidRPr="007A7768" w:rsidRDefault="00BB1B7E" w:rsidP="00BB1B7E">
      <w:pPr>
        <w:pStyle w:val="FootnoteText"/>
        <w:rPr>
          <w:color w:val="000000" w:themeColor="text1"/>
        </w:rPr>
      </w:pPr>
      <w:r w:rsidRPr="007A7768">
        <w:rPr>
          <w:rStyle w:val="FootnoteReference"/>
          <w:color w:val="000000" w:themeColor="text1"/>
        </w:rPr>
        <w:footnoteRef/>
      </w:r>
      <w:r w:rsidRPr="007A7768">
        <w:rPr>
          <w:color w:val="000000" w:themeColor="text1"/>
        </w:rPr>
        <w:t xml:space="preserve"> Bateman at </w:t>
      </w:r>
      <w:proofErr w:type="spellStart"/>
      <w:r w:rsidRPr="007A7768">
        <w:rPr>
          <w:color w:val="000000" w:themeColor="text1"/>
        </w:rPr>
        <w:t>Wildfeuer</w:t>
      </w:r>
      <w:proofErr w:type="spellEnd"/>
      <w:r w:rsidRPr="007A7768">
        <w:rPr>
          <w:color w:val="000000" w:themeColor="text1"/>
        </w:rPr>
        <w:t xml:space="preserve"> (2014) explain that semiotic modes draw upon “the least level of abstraction, on an acceptance of materiality and, at the highest level of abstraction, on a detailed model of discourse and its operation” (181). Critical discourse analysis at the higher levels of abstraction bridge</w:t>
      </w:r>
      <w:r w:rsidR="00EC5E5C" w:rsidRPr="007A7768">
        <w:rPr>
          <w:color w:val="000000" w:themeColor="text1"/>
        </w:rPr>
        <w:t>s</w:t>
      </w:r>
      <w:r w:rsidRPr="007A7768">
        <w:rPr>
          <w:color w:val="000000" w:themeColor="text1"/>
        </w:rPr>
        <w:t xml:space="preserve"> nuances between written, verbal, and visual communication, in which “insights from linguistic models can be beneficially applied” and the “sequences of both verbal and visual material can function similarly as communicative artefacts or performances” (Bateman at </w:t>
      </w:r>
      <w:proofErr w:type="spellStart"/>
      <w:r w:rsidRPr="007A7768">
        <w:rPr>
          <w:color w:val="000000" w:themeColor="text1"/>
        </w:rPr>
        <w:t>Wildfeuer</w:t>
      </w:r>
      <w:proofErr w:type="spellEnd"/>
      <w:r w:rsidRPr="007A7768">
        <w:rPr>
          <w:color w:val="000000" w:themeColor="text1"/>
        </w:rPr>
        <w:t>, 2014: 181).</w:t>
      </w:r>
    </w:p>
  </w:footnote>
  <w:footnote w:id="23">
    <w:p w14:paraId="17CCBA76" w14:textId="780C3C4C" w:rsidR="003A4713" w:rsidRPr="007A7768" w:rsidRDefault="003A4713">
      <w:pPr>
        <w:pStyle w:val="FootnoteText"/>
        <w:rPr>
          <w:color w:val="000000" w:themeColor="text1"/>
        </w:rPr>
      </w:pPr>
      <w:r w:rsidRPr="007A7768">
        <w:rPr>
          <w:rStyle w:val="FootnoteReference"/>
          <w:color w:val="000000" w:themeColor="text1"/>
        </w:rPr>
        <w:footnoteRef/>
      </w:r>
      <w:r w:rsidRPr="007A7768">
        <w:rPr>
          <w:color w:val="000000" w:themeColor="text1"/>
        </w:rPr>
        <w:t xml:space="preserve"> Using Google Translation, I translated various searches from English to Spanish, French, Portuguese, Italian, Japanese, Korean, Arabic, and German. Translations proved helpful to discover murals on police departments outside of predominantly </w:t>
      </w:r>
      <w:r w:rsidR="004B56CF" w:rsidRPr="007A7768">
        <w:rPr>
          <w:color w:val="000000" w:themeColor="text1"/>
        </w:rPr>
        <w:t>English-speaking</w:t>
      </w:r>
      <w:r w:rsidRPr="007A7768">
        <w:rPr>
          <w:color w:val="000000" w:themeColor="text1"/>
        </w:rPr>
        <w:t xml:space="preserve"> </w:t>
      </w:r>
      <w:r w:rsidR="00954861" w:rsidRPr="007A7768">
        <w:rPr>
          <w:color w:val="000000" w:themeColor="text1"/>
        </w:rPr>
        <w:t>geographies</w:t>
      </w:r>
      <w:r w:rsidRPr="007A7768">
        <w:rPr>
          <w:color w:val="000000" w:themeColor="text1"/>
        </w:rPr>
        <w:t>.</w:t>
      </w:r>
    </w:p>
  </w:footnote>
  <w:footnote w:id="24">
    <w:p w14:paraId="241A01C2" w14:textId="77777777"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5">
        <w:r w:rsidRPr="007A7768">
          <w:rPr>
            <w:color w:val="000000" w:themeColor="text1"/>
            <w:sz w:val="20"/>
            <w:szCs w:val="20"/>
            <w:u w:val="single"/>
          </w:rPr>
          <w:t>https://georgefloydstreetart.omeka.net/urban-art-mapping-databases</w:t>
        </w:r>
      </w:hyperlink>
    </w:p>
  </w:footnote>
  <w:footnote w:id="25">
    <w:p w14:paraId="14C22E7F" w14:textId="77777777"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6">
        <w:r w:rsidRPr="007A7768">
          <w:rPr>
            <w:color w:val="000000" w:themeColor="text1"/>
            <w:sz w:val="20"/>
            <w:szCs w:val="20"/>
            <w:u w:val="single"/>
          </w:rPr>
          <w:t>https://www.arteenresistencia.org/</w:t>
        </w:r>
      </w:hyperlink>
    </w:p>
  </w:footnote>
  <w:footnote w:id="26">
    <w:p w14:paraId="787E6865" w14:textId="77777777"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7">
        <w:r w:rsidRPr="007A7768">
          <w:rPr>
            <w:color w:val="000000" w:themeColor="text1"/>
            <w:sz w:val="20"/>
            <w:szCs w:val="20"/>
            <w:u w:val="single"/>
          </w:rPr>
          <w:t>https://endlesscanvas.com/</w:t>
        </w:r>
      </w:hyperlink>
    </w:p>
  </w:footnote>
  <w:footnote w:id="27">
    <w:p w14:paraId="2477D59E" w14:textId="77777777"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8">
        <w:r w:rsidRPr="007A7768">
          <w:rPr>
            <w:color w:val="000000" w:themeColor="text1"/>
            <w:sz w:val="20"/>
            <w:szCs w:val="20"/>
            <w:u w:val="single"/>
          </w:rPr>
          <w:t>https://bretkelly.com/</w:t>
        </w:r>
      </w:hyperlink>
    </w:p>
  </w:footnote>
  <w:footnote w:id="28">
    <w:p w14:paraId="244AC9AB" w14:textId="77777777"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9">
        <w:r w:rsidRPr="007A7768">
          <w:rPr>
            <w:color w:val="000000" w:themeColor="text1"/>
            <w:sz w:val="20"/>
            <w:szCs w:val="20"/>
            <w:u w:val="single"/>
          </w:rPr>
          <w:t>https://commons.wikimedia.org/wiki/Main_Page</w:t>
        </w:r>
      </w:hyperlink>
    </w:p>
  </w:footnote>
  <w:footnote w:id="29">
    <w:p w14:paraId="64277298" w14:textId="77777777"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10">
        <w:r w:rsidRPr="007A7768">
          <w:rPr>
            <w:color w:val="000000" w:themeColor="text1"/>
            <w:sz w:val="20"/>
            <w:szCs w:val="20"/>
            <w:u w:val="single"/>
          </w:rPr>
          <w:t>https://creativecommons.org/</w:t>
        </w:r>
      </w:hyperlink>
    </w:p>
  </w:footnote>
  <w:footnote w:id="30">
    <w:p w14:paraId="58642A60" w14:textId="77777777"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11">
        <w:r w:rsidRPr="007A7768">
          <w:rPr>
            <w:color w:val="000000" w:themeColor="text1"/>
            <w:sz w:val="20"/>
            <w:szCs w:val="20"/>
            <w:u w:val="single"/>
          </w:rPr>
          <w:t>https://www.artworkscincinnati.org/public-art/murals/all-murals/</w:t>
        </w:r>
      </w:hyperlink>
    </w:p>
  </w:footnote>
  <w:footnote w:id="31">
    <w:p w14:paraId="15BA9A11" w14:textId="77777777"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12">
        <w:r w:rsidRPr="007A7768">
          <w:rPr>
            <w:color w:val="000000" w:themeColor="text1"/>
            <w:sz w:val="20"/>
            <w:szCs w:val="20"/>
            <w:u w:val="single"/>
          </w:rPr>
          <w:t>https://sparcinla.org/digital-mural-lab/</w:t>
        </w:r>
      </w:hyperlink>
    </w:p>
  </w:footnote>
  <w:footnote w:id="32">
    <w:p w14:paraId="32B534F3" w14:textId="77777777"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13">
        <w:r w:rsidRPr="007A7768">
          <w:rPr>
            <w:color w:val="000000" w:themeColor="text1"/>
            <w:sz w:val="20"/>
            <w:szCs w:val="20"/>
            <w:u w:val="single"/>
          </w:rPr>
          <w:t>https://www.muralarts.org/</w:t>
        </w:r>
      </w:hyperlink>
    </w:p>
  </w:footnote>
  <w:footnote w:id="33">
    <w:p w14:paraId="6CBD1FA6" w14:textId="77777777"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14">
        <w:r w:rsidRPr="007A7768">
          <w:rPr>
            <w:color w:val="000000" w:themeColor="text1"/>
            <w:sz w:val="20"/>
            <w:szCs w:val="20"/>
            <w:u w:val="single"/>
          </w:rPr>
          <w:t>https://morebaltimore.wordpress.com/2020/01/18/baltimore-murals/</w:t>
        </w:r>
      </w:hyperlink>
    </w:p>
  </w:footnote>
  <w:footnote w:id="34">
    <w:p w14:paraId="2E74072F" w14:textId="77777777"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15" w:anchor="thewalls">
        <w:r w:rsidRPr="007A7768">
          <w:rPr>
            <w:color w:val="000000" w:themeColor="text1"/>
            <w:sz w:val="20"/>
            <w:szCs w:val="20"/>
            <w:u w:val="single"/>
          </w:rPr>
          <w:t>https://www.notacrime.me/the-walls#thewalls</w:t>
        </w:r>
      </w:hyperlink>
    </w:p>
  </w:footnote>
  <w:footnote w:id="35">
    <w:p w14:paraId="344474DC" w14:textId="77777777"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16">
        <w:r w:rsidRPr="007A7768">
          <w:rPr>
            <w:color w:val="000000" w:themeColor="text1"/>
            <w:sz w:val="20"/>
            <w:szCs w:val="20"/>
            <w:u w:val="single"/>
          </w:rPr>
          <w:t>https://www.wallsofjustice.com/gallery</w:t>
        </w:r>
      </w:hyperlink>
    </w:p>
  </w:footnote>
  <w:footnote w:id="36">
    <w:p w14:paraId="4143ED25" w14:textId="77777777"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17">
        <w:r w:rsidRPr="007A7768">
          <w:rPr>
            <w:color w:val="000000" w:themeColor="text1"/>
            <w:sz w:val="20"/>
            <w:szCs w:val="20"/>
            <w:u w:val="single"/>
          </w:rPr>
          <w:t>https://oaklandmurals.com/</w:t>
        </w:r>
      </w:hyperlink>
    </w:p>
  </w:footnote>
  <w:footnote w:id="37">
    <w:p w14:paraId="627CE88D" w14:textId="7A7E96C1"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18">
        <w:r w:rsidRPr="007A7768">
          <w:rPr>
            <w:color w:val="000000" w:themeColor="text1"/>
            <w:sz w:val="20"/>
            <w:szCs w:val="20"/>
            <w:u w:val="single"/>
          </w:rPr>
          <w:t>https://creativeresistance.org/murals-of-the-carnation-revolution/</w:t>
        </w:r>
      </w:hyperlink>
    </w:p>
  </w:footnote>
  <w:footnote w:id="38">
    <w:p w14:paraId="155C576C" w14:textId="77777777" w:rsidR="00340779" w:rsidRPr="007A7768" w:rsidRDefault="00340779" w:rsidP="00340779">
      <w:pPr>
        <w:pStyle w:val="FootnoteText"/>
        <w:rPr>
          <w:color w:val="000000" w:themeColor="text1"/>
        </w:rPr>
      </w:pPr>
      <w:r w:rsidRPr="007A7768">
        <w:rPr>
          <w:rStyle w:val="FootnoteReference"/>
          <w:color w:val="000000" w:themeColor="text1"/>
        </w:rPr>
        <w:footnoteRef/>
      </w:r>
      <w:r w:rsidRPr="007A7768">
        <w:rPr>
          <w:color w:val="000000" w:themeColor="text1"/>
        </w:rPr>
        <w:t xml:space="preserve">  By “solipsistic interpretation,” I mean the perception that only oneself possesses experiences and beliefs that are valuable and can be considered true.</w:t>
      </w:r>
    </w:p>
  </w:footnote>
  <w:footnote w:id="39">
    <w:p w14:paraId="729A9F54" w14:textId="1AFDAC49" w:rsidR="0069391B" w:rsidRPr="007A7768" w:rsidRDefault="0069391B" w:rsidP="0069391B">
      <w:pPr>
        <w:pStyle w:val="FootnoteText"/>
        <w:rPr>
          <w:color w:val="000000" w:themeColor="text1"/>
        </w:rPr>
      </w:pPr>
      <w:r w:rsidRPr="007A7768">
        <w:rPr>
          <w:rStyle w:val="FootnoteReference"/>
          <w:color w:val="000000" w:themeColor="text1"/>
        </w:rPr>
        <w:footnoteRef/>
      </w:r>
      <w:r w:rsidRPr="007A7768">
        <w:rPr>
          <w:color w:val="000000" w:themeColor="text1"/>
        </w:rPr>
        <w:t xml:space="preserve"> For instance, one harrowing memorial mural points to the death-wielding color of American policing: Blue is the Color We See Before We Die</w:t>
      </w:r>
      <w:r w:rsidR="008854C3" w:rsidRPr="007A7768">
        <w:rPr>
          <w:color w:val="000000" w:themeColor="text1"/>
        </w:rPr>
        <w:t xml:space="preserve">. </w:t>
      </w:r>
      <w:r w:rsidRPr="007A7768">
        <w:rPr>
          <w:color w:val="000000" w:themeColor="text1"/>
        </w:rPr>
        <w:t xml:space="preserve">In 2014, Yvette Smith called 911 while at a friend’s house to try and make peace during a neighborhood dispute. Daniel Willis, a Bastrop County, Texas Sheriff Deputy, arrived and demanded Yvette come outside. Willis shot and killed Smith within three seconds of her opening the door. He claimed he thought he saw Yvette wielding a gun, only to recant the statement the next day. Historically, the courts afford police immunity and impunity after exercising deadly legal discretion, justified so long as the officer refers to fear for his life (Gilmore, 2022; see Graham v. Connor, 490 U.S. 386 [1989]). Visiting Judge Albert McCaig Jr. acquitted Willis praising him as the “man in the arena,” referring to a speech given by Theodore Roosevelt that “praised those willing to take risks in the face of failure” (Jankowski, 2016). Texas based artist </w:t>
      </w:r>
      <w:proofErr w:type="spellStart"/>
      <w:r w:rsidRPr="007A7768">
        <w:rPr>
          <w:color w:val="000000" w:themeColor="text1"/>
        </w:rPr>
        <w:t>Delita</w:t>
      </w:r>
      <w:proofErr w:type="spellEnd"/>
      <w:r w:rsidRPr="007A7768">
        <w:rPr>
          <w:color w:val="000000" w:themeColor="text1"/>
        </w:rPr>
        <w:t xml:space="preserve"> Martin painted the mural chronicling the actions resulting in the theft of Smith’s lifetime, as part of Ava DuVernay’s Law Enforcement Accountability Project. As a color used to memorialize and </w:t>
      </w:r>
      <w:proofErr w:type="spellStart"/>
      <w:r w:rsidRPr="007A7768">
        <w:rPr>
          <w:color w:val="000000" w:themeColor="text1"/>
        </w:rPr>
        <w:t>mourne</w:t>
      </w:r>
      <w:proofErr w:type="spellEnd"/>
      <w:r w:rsidRPr="007A7768">
        <w:rPr>
          <w:color w:val="000000" w:themeColor="text1"/>
        </w:rPr>
        <w:t xml:space="preserve"> in US culture, blue in Martin’s mural symbolizes at once deadly police power and the emotional turmoil left in its wake. Historical processes of racialization marked Smith’s life as a nonwhite woman expendable, strengthening the state’s power to “govern life and fabricate social order by rendering some lives superfluous” (Turner, 2019: 251; see Ritchie, 2017). Martin chose her color palette and title to reflect such governance.</w:t>
      </w:r>
    </w:p>
  </w:footnote>
  <w:footnote w:id="40">
    <w:p w14:paraId="7C07749F" w14:textId="57BA55FB" w:rsidR="004B56CF" w:rsidRPr="007A7768" w:rsidRDefault="004B56CF" w:rsidP="004B56CF">
      <w:pPr>
        <w:pStyle w:val="FootnoteText"/>
        <w:rPr>
          <w:color w:val="000000" w:themeColor="text1"/>
        </w:rPr>
      </w:pPr>
      <w:r w:rsidRPr="007A7768">
        <w:rPr>
          <w:rStyle w:val="FootnoteReference"/>
          <w:color w:val="000000" w:themeColor="text1"/>
        </w:rPr>
        <w:footnoteRef/>
      </w:r>
      <w:r w:rsidRPr="007A7768">
        <w:rPr>
          <w:color w:val="000000" w:themeColor="text1"/>
        </w:rPr>
        <w:t xml:space="preserve"> Hall (1997) lists useful questions that help the analyst decipher the “discursive event,” or the “emergence of a new regime of knowledge” (53). </w:t>
      </w:r>
      <w:r w:rsidR="00242F79" w:rsidRPr="007A7768">
        <w:rPr>
          <w:color w:val="000000" w:themeColor="text1"/>
        </w:rPr>
        <w:t xml:space="preserve">I use </w:t>
      </w:r>
      <w:r w:rsidRPr="007A7768">
        <w:rPr>
          <w:color w:val="000000" w:themeColor="text1"/>
        </w:rPr>
        <w:t>guiding questions</w:t>
      </w:r>
      <w:r w:rsidR="00242F79" w:rsidRPr="007A7768">
        <w:rPr>
          <w:color w:val="000000" w:themeColor="text1"/>
        </w:rPr>
        <w:t xml:space="preserve"> he offers, including:</w:t>
      </w:r>
      <w:r w:rsidRPr="007A7768">
        <w:rPr>
          <w:color w:val="000000" w:themeColor="text1"/>
        </w:rPr>
        <w:t xml:space="preserve"> </w:t>
      </w:r>
      <w:r w:rsidRPr="007A7768">
        <w:rPr>
          <w:i/>
          <w:iCs/>
          <w:color w:val="000000" w:themeColor="text1"/>
        </w:rPr>
        <w:t xml:space="preserve">Who commands the </w:t>
      </w:r>
      <w:proofErr w:type="spellStart"/>
      <w:r w:rsidRPr="007A7768">
        <w:rPr>
          <w:i/>
          <w:iCs/>
          <w:color w:val="000000" w:themeColor="text1"/>
        </w:rPr>
        <w:t>centre</w:t>
      </w:r>
      <w:proofErr w:type="spellEnd"/>
      <w:r w:rsidRPr="007A7768">
        <w:rPr>
          <w:i/>
          <w:iCs/>
          <w:color w:val="000000" w:themeColor="text1"/>
        </w:rPr>
        <w:t xml:space="preserve"> of the picture? [How] can you tell that knowledge is being produced here? What do you notice about relations of power in the picture? How are they represented? How does the form and spatial relationships of the picture represent this? Describe the 'gaze' of the people in the image: who is looking at whom? What does that tell us? What do the age and gender of the participants tell us?  What is the relationship of you, the viewer, to the image? Do you notice anything else about the image which we have missed? </w:t>
      </w:r>
      <w:r w:rsidRPr="007A7768">
        <w:rPr>
          <w:color w:val="000000" w:themeColor="text1"/>
        </w:rPr>
        <w:t>(54).</w:t>
      </w:r>
    </w:p>
  </w:footnote>
  <w:footnote w:id="41">
    <w:p w14:paraId="0F70C099" w14:textId="047F414D" w:rsidR="00242F79" w:rsidRPr="007A7768" w:rsidRDefault="00242F79">
      <w:pPr>
        <w:pStyle w:val="FootnoteText"/>
        <w:rPr>
          <w:color w:val="000000" w:themeColor="text1"/>
        </w:rPr>
      </w:pPr>
      <w:r w:rsidRPr="007A7768">
        <w:rPr>
          <w:rStyle w:val="FootnoteReference"/>
          <w:color w:val="000000" w:themeColor="text1"/>
        </w:rPr>
        <w:footnoteRef/>
      </w:r>
      <w:r w:rsidRPr="007A7768">
        <w:rPr>
          <w:color w:val="000000" w:themeColor="text1"/>
        </w:rPr>
        <w:t xml:space="preserve"> When the abstract is incoherent, Presser (2016) suggests that maybe “like artists we [researchers] should get more comfortable with incoherence, which also conveys meaning and can be strategically deployed by actors” (148).</w:t>
      </w:r>
    </w:p>
  </w:footnote>
  <w:footnote w:id="42">
    <w:p w14:paraId="0B212688" w14:textId="3900A22B" w:rsidR="00174419" w:rsidRPr="007A7768" w:rsidRDefault="00174419" w:rsidP="00974A1E">
      <w:pPr>
        <w:rPr>
          <w:color w:val="000000" w:themeColor="text1"/>
          <w:sz w:val="20"/>
          <w:szCs w:val="20"/>
        </w:rPr>
      </w:pPr>
      <w:r w:rsidRPr="007A7768">
        <w:rPr>
          <w:rStyle w:val="FootnoteReference"/>
          <w:color w:val="000000" w:themeColor="text1"/>
          <w:sz w:val="20"/>
          <w:szCs w:val="20"/>
        </w:rPr>
        <w:footnoteRef/>
      </w:r>
      <w:r w:rsidRPr="007A7768">
        <w:rPr>
          <w:color w:val="000000" w:themeColor="text1"/>
          <w:sz w:val="20"/>
          <w:szCs w:val="20"/>
        </w:rPr>
        <w:t xml:space="preserve"> For example, Doss (1995) describes a 1989 “public art episode” in which the Los Angeles Museum of Contemporary Arts commissioned Barbara Kruger to paint a 29x218 foot mural on a wall of their building facing Little Tokyo. Despite Kruger’s goal to stimulate awareness about the impact of particular words and symbols such as the Pledge of Allegiance and the US flag, members of the Japanese American community interpreted her proposal as a racial slur. Recollecting the pain of “loyalty tests” given in internment camps in the US during World War II, “the thought of having to confront what they perceived as accusations of disloyalty again, on an everyday basis, in brightly painted letters five feet tall was too much,” and the community felt the mural dismissed a sensitive history and undermined their loyalty after Japanese Americans volunteered for combat (Doss, 1995: 10). </w:t>
      </w:r>
      <w:proofErr w:type="spellStart"/>
      <w:r w:rsidRPr="007A7768">
        <w:rPr>
          <w:color w:val="000000" w:themeColor="text1"/>
          <w:sz w:val="20"/>
          <w:szCs w:val="20"/>
        </w:rPr>
        <w:t>Nayeri</w:t>
      </w:r>
      <w:proofErr w:type="spellEnd"/>
      <w:r w:rsidRPr="007A7768">
        <w:rPr>
          <w:color w:val="000000" w:themeColor="text1"/>
          <w:sz w:val="20"/>
          <w:szCs w:val="20"/>
        </w:rPr>
        <w:t xml:space="preserve"> (2022: 111-118) mentions two more recent examples of white artists inserting themselves into histories that are not their own, Dana Shultz’s </w:t>
      </w:r>
      <w:r w:rsidRPr="00B1335C">
        <w:rPr>
          <w:i/>
          <w:iCs/>
          <w:color w:val="000000" w:themeColor="text1"/>
          <w:sz w:val="20"/>
          <w:szCs w:val="20"/>
        </w:rPr>
        <w:t>Open Casket</w:t>
      </w:r>
      <w:r w:rsidRPr="007A7768">
        <w:rPr>
          <w:color w:val="000000" w:themeColor="text1"/>
          <w:sz w:val="20"/>
          <w:szCs w:val="20"/>
        </w:rPr>
        <w:t xml:space="preserve"> (2016) and Sam Durant’s </w:t>
      </w:r>
      <w:r w:rsidRPr="00B1335C">
        <w:rPr>
          <w:i/>
          <w:iCs/>
          <w:color w:val="000000" w:themeColor="text1"/>
          <w:sz w:val="20"/>
          <w:szCs w:val="20"/>
        </w:rPr>
        <w:t>Scaffold</w:t>
      </w:r>
      <w:r w:rsidRPr="007A7768">
        <w:rPr>
          <w:color w:val="000000" w:themeColor="text1"/>
          <w:sz w:val="20"/>
          <w:szCs w:val="20"/>
        </w:rPr>
        <w:t xml:space="preserve"> (2012</w:t>
      </w:r>
      <w:r w:rsidR="00974A1E" w:rsidRPr="007A7768">
        <w:rPr>
          <w:color w:val="000000" w:themeColor="text1"/>
          <w:sz w:val="20"/>
          <w:szCs w:val="20"/>
        </w:rPr>
        <w:t>).</w:t>
      </w:r>
    </w:p>
  </w:footnote>
  <w:footnote w:id="43">
    <w:p w14:paraId="6ECA5663" w14:textId="4FEA9A01" w:rsidR="007934A7" w:rsidRPr="007A7768" w:rsidRDefault="007934A7">
      <w:pPr>
        <w:pStyle w:val="FootnoteText"/>
        <w:rPr>
          <w:color w:val="000000" w:themeColor="text1"/>
        </w:rPr>
      </w:pPr>
      <w:r w:rsidRPr="007A7768">
        <w:rPr>
          <w:rStyle w:val="FootnoteReference"/>
          <w:color w:val="000000" w:themeColor="text1"/>
        </w:rPr>
        <w:footnoteRef/>
      </w:r>
      <w:r w:rsidRPr="007A7768">
        <w:rPr>
          <w:color w:val="000000" w:themeColor="text1"/>
        </w:rPr>
        <w:t xml:space="preserve"> Although images of vandalism are hurtful, they are necessary to include and decrypt to show how vandalism distorts the mural’s original story and its intended perception.</w:t>
      </w:r>
    </w:p>
  </w:footnote>
  <w:footnote w:id="44">
    <w:p w14:paraId="75BFAC27" w14:textId="77777777" w:rsidR="000A3C89" w:rsidRPr="007A7768" w:rsidRDefault="000A3C89" w:rsidP="000A3C89">
      <w:pPr>
        <w:pStyle w:val="FootnoteText"/>
        <w:rPr>
          <w:color w:val="000000" w:themeColor="text1"/>
        </w:rPr>
      </w:pPr>
      <w:r w:rsidRPr="007A7768">
        <w:rPr>
          <w:rStyle w:val="FootnoteReference"/>
          <w:color w:val="000000" w:themeColor="text1"/>
        </w:rPr>
        <w:footnoteRef/>
      </w:r>
      <w:r w:rsidRPr="007A7768">
        <w:rPr>
          <w:color w:val="000000" w:themeColor="text1"/>
        </w:rPr>
        <w:t xml:space="preserve"> The “plain view doctrine” is an exception to Fourth Amendment rights that allow police to seize “evidence” or “contraband” so long as the objects are </w:t>
      </w:r>
      <w:proofErr w:type="gramStart"/>
      <w:r w:rsidRPr="007A7768">
        <w:rPr>
          <w:color w:val="000000" w:themeColor="text1"/>
        </w:rPr>
        <w:t>visible</w:t>
      </w:r>
      <w:proofErr w:type="gramEnd"/>
      <w:r w:rsidRPr="007A7768">
        <w:rPr>
          <w:color w:val="000000" w:themeColor="text1"/>
        </w:rPr>
        <w:t xml:space="preserve"> and police can find “probable cause” that relates said objects to a crime or the intent to commit a crime. </w:t>
      </w:r>
    </w:p>
  </w:footnote>
  <w:footnote w:id="45">
    <w:p w14:paraId="2C4D7053" w14:textId="0E887EBD" w:rsidR="000A0BF6" w:rsidRPr="007A7768" w:rsidRDefault="000A0BF6">
      <w:pPr>
        <w:pStyle w:val="FootnoteText"/>
        <w:rPr>
          <w:color w:val="000000" w:themeColor="text1"/>
        </w:rPr>
      </w:pPr>
      <w:r w:rsidRPr="007A7768">
        <w:rPr>
          <w:rStyle w:val="FootnoteReference"/>
          <w:color w:val="000000" w:themeColor="text1"/>
        </w:rPr>
        <w:footnoteRef/>
      </w:r>
      <w:r w:rsidRPr="007A7768">
        <w:rPr>
          <w:color w:val="000000" w:themeColor="text1"/>
        </w:rPr>
        <w:t xml:space="preserve"> </w:t>
      </w:r>
      <w:hyperlink r:id="rId19" w:anchor="demographics" w:history="1">
        <w:r w:rsidRPr="007A7768">
          <w:rPr>
            <w:rStyle w:val="Hyperlink"/>
            <w:color w:val="000000" w:themeColor="text1"/>
          </w:rPr>
          <w:t>https://datausa.io/profile/geo/topeka-ks/#demographics</w:t>
        </w:r>
      </w:hyperlink>
    </w:p>
  </w:footnote>
  <w:footnote w:id="46">
    <w:p w14:paraId="584AB6F1" w14:textId="77777777" w:rsidR="00D61B0D" w:rsidRPr="007A7768" w:rsidRDefault="00D61B0D" w:rsidP="00D61B0D">
      <w:pPr>
        <w:pStyle w:val="FootnoteText"/>
        <w:rPr>
          <w:color w:val="000000" w:themeColor="text1"/>
        </w:rPr>
      </w:pPr>
      <w:r w:rsidRPr="007A7768">
        <w:rPr>
          <w:rStyle w:val="FootnoteReference"/>
          <w:color w:val="000000" w:themeColor="text1"/>
        </w:rPr>
        <w:footnoteRef/>
      </w:r>
      <w:r w:rsidRPr="007A7768">
        <w:rPr>
          <w:color w:val="000000" w:themeColor="text1"/>
        </w:rPr>
        <w:t xml:space="preserve"> The Headquarters is in Lagos, a city once a major port in the Transatlantic slave trade occupied by the British Empire and Christian missionaries.</w:t>
      </w:r>
    </w:p>
  </w:footnote>
  <w:footnote w:id="47">
    <w:p w14:paraId="45592846" w14:textId="77777777" w:rsidR="00D61B0D" w:rsidRPr="007A7768" w:rsidRDefault="00D61B0D" w:rsidP="00D61B0D">
      <w:pPr>
        <w:pStyle w:val="FootnoteText"/>
        <w:rPr>
          <w:color w:val="000000" w:themeColor="text1"/>
        </w:rPr>
      </w:pPr>
      <w:r w:rsidRPr="007A7768">
        <w:rPr>
          <w:rStyle w:val="FootnoteReference"/>
          <w:color w:val="000000" w:themeColor="text1"/>
        </w:rPr>
        <w:footnoteRef/>
      </w:r>
      <w:r w:rsidRPr="007A7768">
        <w:rPr>
          <w:color w:val="000000" w:themeColor="text1"/>
        </w:rPr>
        <w:t xml:space="preserve"> Symbolic doves appear in Judaism, Christianity, Islam, and paganism in military and pacifist contexts. In the series </w:t>
      </w:r>
      <w:r w:rsidRPr="007A7768">
        <w:rPr>
          <w:i/>
          <w:iCs/>
          <w:color w:val="000000" w:themeColor="text1"/>
        </w:rPr>
        <w:t>On Christian Doctrine</w:t>
      </w:r>
      <w:r w:rsidRPr="007A7768">
        <w:rPr>
          <w:color w:val="000000" w:themeColor="text1"/>
        </w:rPr>
        <w:t xml:space="preserve"> (circa 396), Augustine of Hippo (354–430) wrote that “perpetual peace is indicated by the olive branch (</w:t>
      </w:r>
      <w:proofErr w:type="spellStart"/>
      <w:r w:rsidRPr="007A7768">
        <w:rPr>
          <w:color w:val="000000" w:themeColor="text1"/>
        </w:rPr>
        <w:t>oleae</w:t>
      </w:r>
      <w:proofErr w:type="spellEnd"/>
      <w:r w:rsidRPr="007A7768">
        <w:rPr>
          <w:color w:val="000000" w:themeColor="text1"/>
        </w:rPr>
        <w:t xml:space="preserve"> </w:t>
      </w:r>
      <w:proofErr w:type="spellStart"/>
      <w:r w:rsidRPr="007A7768">
        <w:rPr>
          <w:color w:val="000000" w:themeColor="text1"/>
        </w:rPr>
        <w:t>ramusculo</w:t>
      </w:r>
      <w:proofErr w:type="spellEnd"/>
      <w:r w:rsidRPr="007A7768">
        <w:rPr>
          <w:color w:val="000000" w:themeColor="text1"/>
        </w:rPr>
        <w:t xml:space="preserve">) which the dove brought with it when it returned to the ark,” referencing early Christian depictions of Noah’s Ark. </w:t>
      </w:r>
    </w:p>
  </w:footnote>
  <w:footnote w:id="48">
    <w:p w14:paraId="7AD74518" w14:textId="783C9D3F" w:rsidR="009B45AE" w:rsidRPr="007A7768" w:rsidRDefault="009B45AE">
      <w:pPr>
        <w:pStyle w:val="FootnoteText"/>
        <w:rPr>
          <w:color w:val="000000" w:themeColor="text1"/>
        </w:rPr>
      </w:pPr>
      <w:r w:rsidRPr="007A7768">
        <w:rPr>
          <w:rStyle w:val="FootnoteReference"/>
          <w:color w:val="000000" w:themeColor="text1"/>
        </w:rPr>
        <w:footnoteRef/>
      </w:r>
      <w:r w:rsidRPr="007A7768">
        <w:rPr>
          <w:color w:val="000000" w:themeColor="text1"/>
        </w:rPr>
        <w:t xml:space="preserve"> </w:t>
      </w:r>
      <w:r w:rsidR="00991C87" w:rsidRPr="007A7768">
        <w:rPr>
          <w:color w:val="000000" w:themeColor="text1"/>
        </w:rPr>
        <w:t>At the turn of the 21</w:t>
      </w:r>
      <w:r w:rsidR="00991C87" w:rsidRPr="007A7768">
        <w:rPr>
          <w:color w:val="000000" w:themeColor="text1"/>
          <w:vertAlign w:val="superscript"/>
        </w:rPr>
        <w:t>st</w:t>
      </w:r>
      <w:r w:rsidR="00991C87" w:rsidRPr="007A7768">
        <w:rPr>
          <w:color w:val="000000" w:themeColor="text1"/>
        </w:rPr>
        <w:t xml:space="preserve"> century</w:t>
      </w:r>
      <w:r w:rsidRPr="007A7768">
        <w:rPr>
          <w:color w:val="000000" w:themeColor="text1"/>
        </w:rPr>
        <w:t xml:space="preserve">, Lee Hyun-se created </w:t>
      </w:r>
      <w:proofErr w:type="spellStart"/>
      <w:r w:rsidRPr="007A7768">
        <w:rPr>
          <w:color w:val="000000" w:themeColor="text1"/>
        </w:rPr>
        <w:t>Podori</w:t>
      </w:r>
      <w:proofErr w:type="spellEnd"/>
      <w:r w:rsidRPr="007A7768">
        <w:rPr>
          <w:color w:val="000000" w:themeColor="text1"/>
        </w:rPr>
        <w:t xml:space="preserve"> and </w:t>
      </w:r>
      <w:proofErr w:type="spellStart"/>
      <w:r w:rsidRPr="007A7768">
        <w:rPr>
          <w:color w:val="000000" w:themeColor="text1"/>
        </w:rPr>
        <w:t>Posuni</w:t>
      </w:r>
      <w:proofErr w:type="spellEnd"/>
      <w:r w:rsidRPr="007A7768">
        <w:rPr>
          <w:color w:val="000000" w:themeColor="text1"/>
        </w:rPr>
        <w:t xml:space="preserve"> for the South Korean National Police</w:t>
      </w:r>
      <w:r w:rsidR="00991C87" w:rsidRPr="007A7768">
        <w:rPr>
          <w:color w:val="000000" w:themeColor="text1"/>
        </w:rPr>
        <w:t xml:space="preserve">, who </w:t>
      </w:r>
      <w:r w:rsidRPr="007A7768">
        <w:rPr>
          <w:color w:val="000000" w:themeColor="text1"/>
        </w:rPr>
        <w:t xml:space="preserve">then </w:t>
      </w:r>
      <w:r w:rsidR="00991C87" w:rsidRPr="007A7768">
        <w:rPr>
          <w:color w:val="000000" w:themeColor="text1"/>
        </w:rPr>
        <w:t xml:space="preserve">awarded </w:t>
      </w:r>
      <w:r w:rsidRPr="007A7768">
        <w:rPr>
          <w:color w:val="000000" w:themeColor="text1"/>
        </w:rPr>
        <w:t>the artist an honorary status as police officer.</w:t>
      </w:r>
    </w:p>
  </w:footnote>
  <w:footnote w:id="49">
    <w:p w14:paraId="4A1C4A92" w14:textId="238B93F1" w:rsidR="00921F3E" w:rsidRPr="007A7768" w:rsidRDefault="00921F3E" w:rsidP="00921F3E">
      <w:pPr>
        <w:pStyle w:val="FootnoteText"/>
        <w:rPr>
          <w:color w:val="000000" w:themeColor="text1"/>
        </w:rPr>
      </w:pPr>
      <w:r w:rsidRPr="007A7768">
        <w:rPr>
          <w:rStyle w:val="FootnoteReference"/>
          <w:color w:val="000000" w:themeColor="text1"/>
        </w:rPr>
        <w:footnoteRef/>
      </w:r>
      <w:r w:rsidRPr="007A7768">
        <w:rPr>
          <w:color w:val="000000" w:themeColor="text1"/>
        </w:rPr>
        <w:t xml:space="preserve"> Broken-windows policing (</w:t>
      </w:r>
      <w:proofErr w:type="spellStart"/>
      <w:r w:rsidR="000010CE" w:rsidRPr="007A7768">
        <w:rPr>
          <w:color w:val="000000" w:themeColor="text1"/>
        </w:rPr>
        <w:t>Kelling</w:t>
      </w:r>
      <w:proofErr w:type="spellEnd"/>
      <w:r w:rsidR="000010CE" w:rsidRPr="007A7768">
        <w:rPr>
          <w:color w:val="000000" w:themeColor="text1"/>
        </w:rPr>
        <w:t xml:space="preserve"> and Wilson</w:t>
      </w:r>
      <w:r w:rsidR="00DF2692" w:rsidRPr="007A7768">
        <w:rPr>
          <w:color w:val="000000" w:themeColor="text1"/>
        </w:rPr>
        <w:t>,</w:t>
      </w:r>
      <w:r w:rsidRPr="007A7768">
        <w:rPr>
          <w:color w:val="000000" w:themeColor="text1"/>
        </w:rPr>
        <w:t xml:space="preserve"> 1982) relies on bourgeois logics that accelerated the war on drugs, declared by Nixon in the US in 1971, and justify increased resources for police to raid Black, brown, and poor communities. Broken windows policing initiatives conflate poverty with danger, “shift the burden of responsibility for declining living conditions onto the poor themselves,” and increase police power (Vitale, 2017: 7). </w:t>
      </w:r>
    </w:p>
  </w:footnote>
  <w:footnote w:id="50">
    <w:p w14:paraId="171D4239" w14:textId="0B7928AC"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20">
        <w:r w:rsidRPr="007A7768">
          <w:rPr>
            <w:color w:val="000000" w:themeColor="text1"/>
            <w:sz w:val="20"/>
            <w:szCs w:val="20"/>
            <w:u w:val="single"/>
          </w:rPr>
          <w:t>https://twitter.com/policiaecuador/status/1406636732716654597</w:t>
        </w:r>
      </w:hyperlink>
    </w:p>
  </w:footnote>
  <w:footnote w:id="51">
    <w:p w14:paraId="21479F45" w14:textId="64A05384" w:rsidR="000A0BF6" w:rsidRPr="007A7768" w:rsidRDefault="000A0BF6" w:rsidP="000A0BF6">
      <w:pPr>
        <w:pStyle w:val="FootnoteText"/>
        <w:rPr>
          <w:color w:val="000000" w:themeColor="text1"/>
        </w:rPr>
      </w:pPr>
      <w:r w:rsidRPr="007A7768">
        <w:rPr>
          <w:rStyle w:val="FootnoteReference"/>
          <w:color w:val="000000" w:themeColor="text1"/>
        </w:rPr>
        <w:footnoteRef/>
      </w:r>
      <w:r w:rsidRPr="007A7768">
        <w:rPr>
          <w:color w:val="000000" w:themeColor="text1"/>
        </w:rPr>
        <w:t xml:space="preserve"> </w:t>
      </w:r>
      <w:proofErr w:type="spellStart"/>
      <w:r w:rsidRPr="007A7768">
        <w:rPr>
          <w:color w:val="000000" w:themeColor="text1"/>
        </w:rPr>
        <w:t>Oldrieve’s</w:t>
      </w:r>
      <w:proofErr w:type="spellEnd"/>
      <w:r w:rsidRPr="007A7768">
        <w:rPr>
          <w:color w:val="000000" w:themeColor="text1"/>
        </w:rPr>
        <w:t xml:space="preserve"> use of “training” neatly fits into </w:t>
      </w:r>
      <w:proofErr w:type="spellStart"/>
      <w:r w:rsidRPr="007A7768">
        <w:rPr>
          <w:color w:val="000000" w:themeColor="text1"/>
        </w:rPr>
        <w:t>Neocleous’s</w:t>
      </w:r>
      <w:proofErr w:type="spellEnd"/>
      <w:r w:rsidRPr="007A7768">
        <w:rPr>
          <w:color w:val="000000" w:themeColor="text1"/>
        </w:rPr>
        <w:t xml:space="preserve"> theory of the capitalist fabrication of social order</w:t>
      </w:r>
      <w:r w:rsidR="00B367DF" w:rsidRPr="007A7768">
        <w:rPr>
          <w:color w:val="000000" w:themeColor="text1"/>
        </w:rPr>
        <w:t>, in which c</w:t>
      </w:r>
      <w:r w:rsidRPr="007A7768">
        <w:rPr>
          <w:color w:val="000000" w:themeColor="text1"/>
        </w:rPr>
        <w:t xml:space="preserve">apitalist accumulation rests on the “manhunt” (for </w:t>
      </w:r>
      <w:r w:rsidR="00B367DF" w:rsidRPr="007A7768">
        <w:rPr>
          <w:color w:val="000000" w:themeColor="text1"/>
        </w:rPr>
        <w:t>addicts,</w:t>
      </w:r>
      <w:r w:rsidR="00F80B2A" w:rsidRPr="007A7768">
        <w:rPr>
          <w:color w:val="000000" w:themeColor="text1"/>
        </w:rPr>
        <w:t xml:space="preserve"> queers,</w:t>
      </w:r>
      <w:r w:rsidR="00B367DF" w:rsidRPr="007A7768">
        <w:rPr>
          <w:color w:val="000000" w:themeColor="text1"/>
        </w:rPr>
        <w:t xml:space="preserve"> </w:t>
      </w:r>
      <w:r w:rsidRPr="007A7768">
        <w:rPr>
          <w:color w:val="000000" w:themeColor="text1"/>
        </w:rPr>
        <w:t xml:space="preserve">vagabonds, beggars, enemies, criminals, terrorists, witches, pirates, </w:t>
      </w:r>
      <w:r w:rsidR="00F80B2A" w:rsidRPr="007A7768">
        <w:rPr>
          <w:color w:val="000000" w:themeColor="text1"/>
        </w:rPr>
        <w:t>and</w:t>
      </w:r>
      <w:r w:rsidRPr="007A7768">
        <w:rPr>
          <w:color w:val="000000" w:themeColor="text1"/>
        </w:rPr>
        <w:t xml:space="preserve"> truant</w:t>
      </w:r>
      <w:r w:rsidR="00F80B2A" w:rsidRPr="007A7768">
        <w:rPr>
          <w:color w:val="000000" w:themeColor="text1"/>
        </w:rPr>
        <w:t>s</w:t>
      </w:r>
      <w:r w:rsidRPr="007A7768">
        <w:rPr>
          <w:color w:val="000000" w:themeColor="text1"/>
        </w:rPr>
        <w:t>).</w:t>
      </w:r>
    </w:p>
  </w:footnote>
  <w:footnote w:id="52">
    <w:p w14:paraId="4B8B93C6" w14:textId="77777777" w:rsidR="009B45AE" w:rsidRPr="007A7768" w:rsidRDefault="009B45AE" w:rsidP="009B45AE">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21">
        <w:r w:rsidRPr="007A7768">
          <w:rPr>
            <w:color w:val="000000" w:themeColor="text1"/>
            <w:sz w:val="20"/>
            <w:szCs w:val="20"/>
            <w:u w:val="single"/>
          </w:rPr>
          <w:t>https://www.flickr.com/photos/zapopangob/50698792923/in/album-72157717232826442/</w:t>
        </w:r>
      </w:hyperlink>
    </w:p>
    <w:p w14:paraId="44B0F78F" w14:textId="77777777" w:rsidR="009B45AE" w:rsidRPr="007A7768" w:rsidRDefault="009B45AE" w:rsidP="009B45AE">
      <w:pPr>
        <w:pBdr>
          <w:top w:val="nil"/>
          <w:left w:val="nil"/>
          <w:bottom w:val="nil"/>
          <w:right w:val="nil"/>
          <w:between w:val="nil"/>
        </w:pBdr>
        <w:rPr>
          <w:color w:val="000000" w:themeColor="text1"/>
          <w:sz w:val="20"/>
          <w:szCs w:val="20"/>
        </w:rPr>
      </w:pPr>
    </w:p>
  </w:footnote>
  <w:footnote w:id="53">
    <w:p w14:paraId="0421A575" w14:textId="77777777" w:rsidR="000A0BF6" w:rsidRPr="007A7768" w:rsidRDefault="000A0BF6" w:rsidP="000A0BF6">
      <w:pPr>
        <w:pStyle w:val="FootnoteText"/>
        <w:rPr>
          <w:color w:val="000000" w:themeColor="text1"/>
        </w:rPr>
      </w:pPr>
      <w:r w:rsidRPr="007A7768">
        <w:rPr>
          <w:rStyle w:val="FootnoteReference"/>
          <w:color w:val="000000" w:themeColor="text1"/>
        </w:rPr>
        <w:footnoteRef/>
      </w:r>
      <w:r w:rsidRPr="007A7768">
        <w:rPr>
          <w:color w:val="000000" w:themeColor="text1"/>
        </w:rPr>
        <w:t xml:space="preserve"> This is Gilmore’s (2016) language, when “normalization slips into naturalization, and people imagine that locking folks in cages or bombing civilians or sending generation after generation off to kill someone else’s children is all part of ‘human nature.’”</w:t>
      </w:r>
    </w:p>
  </w:footnote>
  <w:footnote w:id="54">
    <w:p w14:paraId="66A13160" w14:textId="77777777" w:rsidR="00617BDF" w:rsidRPr="007A7768" w:rsidRDefault="00617BDF" w:rsidP="00617BDF">
      <w:pPr>
        <w:pStyle w:val="FootnoteText"/>
        <w:rPr>
          <w:color w:val="000000" w:themeColor="text1"/>
        </w:rPr>
      </w:pPr>
      <w:r w:rsidRPr="007A7768">
        <w:rPr>
          <w:rStyle w:val="FootnoteReference"/>
          <w:color w:val="000000" w:themeColor="text1"/>
        </w:rPr>
        <w:footnoteRef/>
      </w:r>
      <w:r w:rsidRPr="007A7768">
        <w:rPr>
          <w:color w:val="000000" w:themeColor="text1"/>
        </w:rPr>
        <w:t xml:space="preserve"> Policing institutions dictate access to urgent social services such as housing and food security, basic medical and health needs, conflict resolution and mediation, and other basic resources (</w:t>
      </w:r>
      <w:proofErr w:type="spellStart"/>
      <w:r w:rsidRPr="007A7768">
        <w:rPr>
          <w:color w:val="000000" w:themeColor="text1"/>
        </w:rPr>
        <w:t>Schenwar</w:t>
      </w:r>
      <w:proofErr w:type="spellEnd"/>
      <w:r w:rsidRPr="007A7768">
        <w:rPr>
          <w:color w:val="000000" w:themeColor="text1"/>
        </w:rPr>
        <w:t xml:space="preserve"> and Law, 2021; </w:t>
      </w:r>
      <w:proofErr w:type="spellStart"/>
      <w:r w:rsidRPr="007A7768">
        <w:rPr>
          <w:color w:val="000000" w:themeColor="text1"/>
        </w:rPr>
        <w:t>Kaba</w:t>
      </w:r>
      <w:proofErr w:type="spellEnd"/>
      <w:r w:rsidRPr="007A7768">
        <w:rPr>
          <w:color w:val="000000" w:themeColor="text1"/>
        </w:rPr>
        <w:t xml:space="preserve"> and Ritchie, 2022). </w:t>
      </w:r>
    </w:p>
  </w:footnote>
  <w:footnote w:id="55">
    <w:p w14:paraId="2682FB8F" w14:textId="0F0E9469" w:rsidR="004E317C" w:rsidRPr="007A7768" w:rsidRDefault="004E317C">
      <w:pPr>
        <w:pStyle w:val="FootnoteText"/>
        <w:rPr>
          <w:color w:val="000000" w:themeColor="text1"/>
        </w:rPr>
      </w:pPr>
      <w:r w:rsidRPr="007A7768">
        <w:rPr>
          <w:rStyle w:val="FootnoteReference"/>
          <w:color w:val="000000" w:themeColor="text1"/>
        </w:rPr>
        <w:footnoteRef/>
      </w:r>
      <w:r w:rsidRPr="007A7768">
        <w:rPr>
          <w:color w:val="000000" w:themeColor="text1"/>
        </w:rPr>
        <w:t xml:space="preserve">See </w:t>
      </w:r>
      <w:proofErr w:type="spellStart"/>
      <w:r w:rsidRPr="007A7768">
        <w:rPr>
          <w:color w:val="000000" w:themeColor="text1"/>
        </w:rPr>
        <w:t>Beshenov</w:t>
      </w:r>
      <w:proofErr w:type="spellEnd"/>
      <w:r w:rsidRPr="007A7768">
        <w:rPr>
          <w:color w:val="000000" w:themeColor="text1"/>
        </w:rPr>
        <w:t xml:space="preserve">, 2016-2017 for the full series: </w:t>
      </w:r>
      <w:hyperlink r:id="rId22" w:history="1">
        <w:r w:rsidRPr="007A7768">
          <w:rPr>
            <w:rStyle w:val="Hyperlink"/>
            <w:iCs/>
            <w:color w:val="000000" w:themeColor="text1"/>
          </w:rPr>
          <w:t>https://cadadr.org/centroamerica/mural/</w:t>
        </w:r>
      </w:hyperlink>
    </w:p>
  </w:footnote>
  <w:footnote w:id="56">
    <w:p w14:paraId="437D6F4F" w14:textId="2BD632E1"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23">
        <w:r w:rsidRPr="007A7768">
          <w:rPr>
            <w:color w:val="000000" w:themeColor="text1"/>
            <w:sz w:val="20"/>
            <w:szCs w:val="20"/>
            <w:u w:val="single"/>
          </w:rPr>
          <w:t>https://twitter.com/PNCdeGuatemala/status/1533495194729041922</w:t>
        </w:r>
      </w:hyperlink>
    </w:p>
  </w:footnote>
  <w:footnote w:id="57">
    <w:p w14:paraId="4FEFA768" w14:textId="77777777" w:rsidR="00992197" w:rsidRPr="007A7768" w:rsidRDefault="00992197" w:rsidP="00992197">
      <w:pPr>
        <w:pStyle w:val="FootnoteText"/>
        <w:rPr>
          <w:color w:val="000000" w:themeColor="text1"/>
        </w:rPr>
      </w:pPr>
      <w:r w:rsidRPr="007A7768">
        <w:rPr>
          <w:rStyle w:val="FootnoteReference"/>
          <w:color w:val="000000" w:themeColor="text1"/>
        </w:rPr>
        <w:footnoteRef/>
      </w:r>
      <w:r w:rsidRPr="007A7768">
        <w:rPr>
          <w:color w:val="000000" w:themeColor="text1"/>
        </w:rPr>
        <w:t xml:space="preserve"> Naomi Klein’s (2007) </w:t>
      </w:r>
      <w:r w:rsidRPr="007A7768">
        <w:rPr>
          <w:i/>
          <w:iCs/>
          <w:color w:val="000000" w:themeColor="text1"/>
        </w:rPr>
        <w:t>The Shock Doctrine: The Rise of Disaster Capitalism</w:t>
      </w:r>
      <w:r w:rsidRPr="007A7768">
        <w:rPr>
          <w:color w:val="000000" w:themeColor="text1"/>
        </w:rPr>
        <w:t xml:space="preserve"> is paramount. She explores how various national states purposefully use neoliberal free market ideologies to exploit periods of national crises, pass oppressive legislation, and profit from social upheaval. </w:t>
      </w:r>
    </w:p>
  </w:footnote>
  <w:footnote w:id="58">
    <w:p w14:paraId="41315969" w14:textId="05B4C1E8" w:rsidR="00007392" w:rsidRPr="007A7768" w:rsidRDefault="00007392" w:rsidP="00007392">
      <w:pPr>
        <w:pStyle w:val="FootnoteText"/>
        <w:rPr>
          <w:color w:val="000000" w:themeColor="text1"/>
        </w:rPr>
      </w:pPr>
      <w:r w:rsidRPr="007A7768">
        <w:rPr>
          <w:rStyle w:val="FootnoteReference"/>
          <w:color w:val="000000" w:themeColor="text1"/>
        </w:rPr>
        <w:footnoteRef/>
      </w:r>
      <w:r w:rsidRPr="007A7768">
        <w:rPr>
          <w:color w:val="000000" w:themeColor="text1"/>
        </w:rPr>
        <w:t xml:space="preserve"> In 2020, the city government of Tulsa, Oklahoma erased a BLM mural painted on a street where the former “Black Wall Street '' stood, a burgeoning and bustling neighborhood of Black businesses invaded and burned by white rioters in 1921. Residents understood the 1921 massacre of Black businesses and bodies “as an ongoing event directly tied to the white nationalist ideology” (Lennon, 2022: 94). Erasing the BLM murals illustrates a form of colorblind racism, or “how these instances of ‘race-neutral’ policies are part of the mundane racialized policing by city bureaucracies” (Lennon, 2022: 96).</w:t>
      </w:r>
    </w:p>
  </w:footnote>
  <w:footnote w:id="59">
    <w:p w14:paraId="31671821" w14:textId="04670FD2" w:rsidR="00B1209B" w:rsidRPr="007A7768" w:rsidRDefault="00B1209B">
      <w:pPr>
        <w:pStyle w:val="FootnoteText"/>
        <w:rPr>
          <w:color w:val="000000" w:themeColor="text1"/>
        </w:rPr>
      </w:pPr>
      <w:r w:rsidRPr="007A7768">
        <w:rPr>
          <w:rStyle w:val="FootnoteReference"/>
          <w:color w:val="000000" w:themeColor="text1"/>
        </w:rPr>
        <w:footnoteRef/>
      </w:r>
      <w:r w:rsidRPr="007A7768">
        <w:rPr>
          <w:color w:val="000000" w:themeColor="text1"/>
        </w:rPr>
        <w:t xml:space="preserve"> In 1973, Assata Shuker received a life sentence in prison for killing a New Jersey state trooper</w:t>
      </w:r>
      <w:r w:rsidR="0069391B" w:rsidRPr="007A7768">
        <w:rPr>
          <w:color w:val="000000" w:themeColor="text1"/>
        </w:rPr>
        <w:t xml:space="preserve"> as an act of self-defense during a routine traffic stop</w:t>
      </w:r>
      <w:r w:rsidRPr="007A7768">
        <w:rPr>
          <w:color w:val="000000" w:themeColor="text1"/>
        </w:rPr>
        <w:t>. She escaped to Cuba.</w:t>
      </w:r>
    </w:p>
  </w:footnote>
  <w:footnote w:id="60">
    <w:p w14:paraId="2CF43848" w14:textId="77777777" w:rsidR="00617BDF" w:rsidRPr="007A7768" w:rsidRDefault="00617BDF" w:rsidP="00617BDF">
      <w:pPr>
        <w:pStyle w:val="FootnoteText"/>
        <w:rPr>
          <w:color w:val="000000" w:themeColor="text1"/>
        </w:rPr>
      </w:pPr>
      <w:r w:rsidRPr="007A7768">
        <w:rPr>
          <w:rStyle w:val="FootnoteReference"/>
          <w:color w:val="000000" w:themeColor="text1"/>
        </w:rPr>
        <w:footnoteRef/>
      </w:r>
      <w:r w:rsidRPr="007A7768">
        <w:rPr>
          <w:color w:val="000000" w:themeColor="text1"/>
        </w:rPr>
        <w:t xml:space="preserve"> Suing protestors and organizers for "harassment" is an increasingly common counterinsurgent tactic.</w:t>
      </w:r>
    </w:p>
  </w:footnote>
  <w:footnote w:id="61">
    <w:p w14:paraId="0B3BF4F8" w14:textId="52CC3A2E" w:rsidR="0069391B" w:rsidRPr="007A7768" w:rsidRDefault="0069391B" w:rsidP="0069391B">
      <w:pPr>
        <w:pStyle w:val="FootnoteText"/>
        <w:rPr>
          <w:color w:val="000000" w:themeColor="text1"/>
        </w:rPr>
      </w:pPr>
      <w:r w:rsidRPr="007A7768">
        <w:rPr>
          <w:rStyle w:val="FootnoteReference"/>
          <w:color w:val="000000" w:themeColor="text1"/>
        </w:rPr>
        <w:footnoteRef/>
      </w:r>
      <w:r w:rsidRPr="007A7768">
        <w:rPr>
          <w:color w:val="000000" w:themeColor="text1"/>
        </w:rPr>
        <w:t xml:space="preserve"> In “acephalous” societies, before the shift from feudalism to nationalist capitalism, community and kin responded to perpetrated harms. The emergence of racial capitalism, however, required a centralized state to protect private property and merchant interests (</w:t>
      </w:r>
      <w:r w:rsidR="001D43F0" w:rsidRPr="007A7768">
        <w:rPr>
          <w:color w:val="000000" w:themeColor="text1"/>
        </w:rPr>
        <w:t xml:space="preserve">Shelden and </w:t>
      </w:r>
      <w:proofErr w:type="spellStart"/>
      <w:r w:rsidR="001D43F0" w:rsidRPr="007A7768">
        <w:rPr>
          <w:color w:val="000000" w:themeColor="text1"/>
        </w:rPr>
        <w:t>Vasiliev</w:t>
      </w:r>
      <w:proofErr w:type="spellEnd"/>
      <w:r w:rsidR="001D43F0" w:rsidRPr="007A7768">
        <w:rPr>
          <w:color w:val="000000" w:themeColor="text1"/>
        </w:rPr>
        <w:t>, 2018</w:t>
      </w:r>
      <w:r w:rsidRPr="007A7768">
        <w:rPr>
          <w:color w:val="000000" w:themeColor="text1"/>
        </w:rPr>
        <w:t xml:space="preserve">; </w:t>
      </w:r>
      <w:proofErr w:type="spellStart"/>
      <w:r w:rsidRPr="007A7768">
        <w:rPr>
          <w:color w:val="000000" w:themeColor="text1"/>
        </w:rPr>
        <w:t>Mies</w:t>
      </w:r>
      <w:proofErr w:type="spellEnd"/>
      <w:r w:rsidRPr="007A7768">
        <w:rPr>
          <w:color w:val="000000" w:themeColor="text1"/>
        </w:rPr>
        <w:t>, 1986). Eventually the state took control over handling disputes, shifting responsibility to repair harm from the victim or their kin to a court system, resulting in the system we know today. The state represents the offended party. It became legally possible to commit a crime against the state, a new category of victim and new constructions of a private/public divide to construct “crimes” such as “theft,” “vagrancy,” and “loitering” (</w:t>
      </w:r>
      <w:r w:rsidR="001D43F0" w:rsidRPr="007A7768">
        <w:rPr>
          <w:color w:val="000000" w:themeColor="text1"/>
        </w:rPr>
        <w:t xml:space="preserve">Shelden and </w:t>
      </w:r>
      <w:proofErr w:type="spellStart"/>
      <w:r w:rsidR="001D43F0" w:rsidRPr="007A7768">
        <w:rPr>
          <w:color w:val="000000" w:themeColor="text1"/>
        </w:rPr>
        <w:t>Vasiliev</w:t>
      </w:r>
      <w:proofErr w:type="spellEnd"/>
      <w:r w:rsidR="001D43F0" w:rsidRPr="007A7768">
        <w:rPr>
          <w:color w:val="000000" w:themeColor="text1"/>
        </w:rPr>
        <w:t>, 2018</w:t>
      </w:r>
      <w:r w:rsidRPr="007A7768">
        <w:rPr>
          <w:color w:val="000000" w:themeColor="text1"/>
        </w:rPr>
        <w:t xml:space="preserve">; </w:t>
      </w:r>
      <w:proofErr w:type="spellStart"/>
      <w:r w:rsidRPr="007A7768">
        <w:rPr>
          <w:color w:val="000000" w:themeColor="text1"/>
        </w:rPr>
        <w:t>Neocleous</w:t>
      </w:r>
      <w:proofErr w:type="spellEnd"/>
      <w:r w:rsidRPr="007A7768">
        <w:rPr>
          <w:color w:val="000000" w:themeColor="text1"/>
        </w:rPr>
        <w:t>, 20</w:t>
      </w:r>
      <w:r w:rsidR="00D515AA" w:rsidRPr="007A7768">
        <w:rPr>
          <w:color w:val="000000" w:themeColor="text1"/>
        </w:rPr>
        <w:t>00</w:t>
      </w:r>
      <w:r w:rsidRPr="007A7768">
        <w:rPr>
          <w:color w:val="000000" w:themeColor="text1"/>
        </w:rPr>
        <w:t>; Haley, 2016).</w:t>
      </w:r>
    </w:p>
  </w:footnote>
  <w:footnote w:id="62">
    <w:p w14:paraId="12F34937" w14:textId="5442CAED" w:rsidR="00617BDF" w:rsidRPr="007A7768" w:rsidRDefault="00617BDF">
      <w:pPr>
        <w:pStyle w:val="FootnoteText"/>
        <w:rPr>
          <w:color w:val="000000" w:themeColor="text1"/>
        </w:rPr>
      </w:pPr>
      <w:r w:rsidRPr="007A7768">
        <w:rPr>
          <w:rStyle w:val="FootnoteReference"/>
          <w:color w:val="000000" w:themeColor="text1"/>
        </w:rPr>
        <w:footnoteRef/>
      </w:r>
      <w:r w:rsidRPr="007A7768">
        <w:rPr>
          <w:color w:val="000000" w:themeColor="text1"/>
        </w:rPr>
        <w:t xml:space="preserve"> It seems unlikely the police would have no idea how people perceive them given the numerous public displays of critique, whether it be murals, demonstrations, or news media.</w:t>
      </w:r>
    </w:p>
  </w:footnote>
  <w:footnote w:id="63">
    <w:p w14:paraId="075DAEA9" w14:textId="53C2ED78" w:rsidR="007D4AD4" w:rsidRPr="007A7768" w:rsidRDefault="007D4AD4">
      <w:pPr>
        <w:pStyle w:val="FootnoteText"/>
        <w:rPr>
          <w:color w:val="000000" w:themeColor="text1"/>
        </w:rPr>
      </w:pPr>
      <w:r w:rsidRPr="007A7768">
        <w:rPr>
          <w:rStyle w:val="FootnoteReference"/>
          <w:color w:val="000000" w:themeColor="text1"/>
        </w:rPr>
        <w:footnoteRef/>
      </w:r>
      <w:r w:rsidRPr="007A7768">
        <w:rPr>
          <w:color w:val="000000" w:themeColor="text1"/>
        </w:rPr>
        <w:t xml:space="preserve"> Murals appear on police departments around the planet now because “heterogeneous and multiple global structures put in place over a period of 450 years did not evaporate with the juridical-political decolonization of the periphery over the past 50 years” (</w:t>
      </w:r>
      <w:proofErr w:type="spellStart"/>
      <w:r w:rsidRPr="007A7768">
        <w:rPr>
          <w:color w:val="000000" w:themeColor="text1"/>
        </w:rPr>
        <w:t>Grosf</w:t>
      </w:r>
      <w:r w:rsidR="00FE5570" w:rsidRPr="007A7768">
        <w:rPr>
          <w:color w:val="000000" w:themeColor="text1"/>
        </w:rPr>
        <w:t>ogu</w:t>
      </w:r>
      <w:r w:rsidRPr="007A7768">
        <w:rPr>
          <w:color w:val="000000" w:themeColor="text1"/>
        </w:rPr>
        <w:t>el</w:t>
      </w:r>
      <w:proofErr w:type="spellEnd"/>
      <w:r w:rsidR="00505AB0" w:rsidRPr="007A7768">
        <w:rPr>
          <w:color w:val="000000" w:themeColor="text1"/>
        </w:rPr>
        <w:t>,</w:t>
      </w:r>
      <w:r w:rsidRPr="007A7768">
        <w:rPr>
          <w:color w:val="000000" w:themeColor="text1"/>
        </w:rPr>
        <w:t xml:space="preserve"> 2011). We live under what he calls the same “colonial power matrix.”</w:t>
      </w:r>
    </w:p>
  </w:footnote>
  <w:footnote w:id="64">
    <w:p w14:paraId="48704425" w14:textId="77777777" w:rsidR="00CC1E20" w:rsidRPr="007A7768" w:rsidRDefault="00CC1E20" w:rsidP="00CC1E2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24">
        <w:r w:rsidRPr="007A7768">
          <w:rPr>
            <w:color w:val="000000" w:themeColor="text1"/>
            <w:sz w:val="20"/>
            <w:szCs w:val="20"/>
            <w:u w:val="single"/>
          </w:rPr>
          <w:t>https://www.fbi.gov/contact-us/field-offices/memphis/news/press-releases/fbi-releases-report-on-nashville-bombing</w:t>
        </w:r>
      </w:hyperlink>
    </w:p>
  </w:footnote>
  <w:footnote w:id="65">
    <w:p w14:paraId="622ADA11" w14:textId="77777777"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25">
        <w:r w:rsidRPr="007A7768">
          <w:rPr>
            <w:color w:val="000000" w:themeColor="text1"/>
            <w:sz w:val="20"/>
            <w:szCs w:val="20"/>
            <w:u w:val="single"/>
          </w:rPr>
          <w:t>https://www.instagram.com/p/CJpg9kiBV7E/</w:t>
        </w:r>
      </w:hyperlink>
    </w:p>
  </w:footnote>
  <w:footnote w:id="66">
    <w:p w14:paraId="1A430ADF" w14:textId="0F1D6869"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26">
        <w:r w:rsidRPr="007A7768">
          <w:rPr>
            <w:color w:val="000000" w:themeColor="text1"/>
            <w:sz w:val="20"/>
            <w:szCs w:val="20"/>
            <w:u w:val="single"/>
          </w:rPr>
          <w:t>https://ibelieveinnashville.com/pages/i-believe-in-heroism?_pos=1&amp;_sid=d10ec4ea6&amp;_ss=r</w:t>
        </w:r>
      </w:hyperlink>
    </w:p>
  </w:footnote>
  <w:footnote w:id="67">
    <w:p w14:paraId="0F562BB2" w14:textId="3A790462" w:rsidR="00EC28FE" w:rsidRPr="007A7768" w:rsidRDefault="00EC28FE" w:rsidP="00EC28FE">
      <w:pPr>
        <w:pStyle w:val="FootnoteText"/>
        <w:rPr>
          <w:color w:val="000000" w:themeColor="text1"/>
        </w:rPr>
      </w:pPr>
      <w:r w:rsidRPr="007A7768">
        <w:rPr>
          <w:rStyle w:val="FootnoteReference"/>
          <w:color w:val="000000" w:themeColor="text1"/>
        </w:rPr>
        <w:footnoteRef/>
      </w:r>
      <w:r w:rsidRPr="007A7768">
        <w:rPr>
          <w:color w:val="000000" w:themeColor="text1"/>
        </w:rPr>
        <w:t xml:space="preserve"> Gilmore (2022) explains that “everywhere racism and machismo and exploitation are determined economically, they are also defined culturally” (87; see also Kurtz and Upton 2017). The police officers represented on department murals are </w:t>
      </w:r>
      <w:r w:rsidR="00854823" w:rsidRPr="007A7768">
        <w:rPr>
          <w:color w:val="000000" w:themeColor="text1"/>
        </w:rPr>
        <w:t xml:space="preserve">largely gendered as men, </w:t>
      </w:r>
      <w:r w:rsidRPr="007A7768">
        <w:rPr>
          <w:color w:val="000000" w:themeColor="text1"/>
        </w:rPr>
        <w:t>revealing much about the image of “cop” in the global imaginary. Yet individual biology does essentialize harm-doing under white supremacy and patriarchy; conditions of these structures worsen life for everyone, but not equally.</w:t>
      </w:r>
    </w:p>
  </w:footnote>
  <w:footnote w:id="68">
    <w:p w14:paraId="5583FB7A" w14:textId="77777777" w:rsidR="007D4AD4" w:rsidRPr="007A7768" w:rsidRDefault="007D4AD4">
      <w:pPr>
        <w:pStyle w:val="FootnoteText"/>
        <w:rPr>
          <w:color w:val="000000" w:themeColor="text1"/>
        </w:rPr>
      </w:pPr>
      <w:r w:rsidRPr="007A7768">
        <w:rPr>
          <w:rStyle w:val="FootnoteReference"/>
          <w:color w:val="000000" w:themeColor="text1"/>
        </w:rPr>
        <w:footnoteRef/>
      </w:r>
      <w:r w:rsidR="0047081D" w:rsidRPr="007A7768">
        <w:rPr>
          <w:color w:val="000000" w:themeColor="text1"/>
        </w:rPr>
        <w:t xml:space="preserve"> </w:t>
      </w:r>
      <w:r w:rsidRPr="007A7768">
        <w:rPr>
          <w:color w:val="000000" w:themeColor="text1"/>
        </w:rPr>
        <w:t>All Cops Are Bastards is a well-known anti-policing acronym that posits policing is a foundationally problematic and violent system. ACAB appeared as early as the earliest modern police force in 1829 London, originally All coppers are bastards (Wall</w:t>
      </w:r>
      <w:r w:rsidR="00045524" w:rsidRPr="007A7768">
        <w:rPr>
          <w:color w:val="000000" w:themeColor="text1"/>
        </w:rPr>
        <w:t>,</w:t>
      </w:r>
      <w:r w:rsidRPr="007A7768">
        <w:rPr>
          <w:color w:val="000000" w:themeColor="text1"/>
        </w:rPr>
        <w:t xml:space="preserve"> 2020: </w:t>
      </w:r>
      <w:hyperlink r:id="rId27">
        <w:r w:rsidRPr="007A7768">
          <w:rPr>
            <w:color w:val="000000" w:themeColor="text1"/>
            <w:u w:val="single"/>
          </w:rPr>
          <w:t>https://www.youtube.com/watch?v=fnZq7_0Gfto</w:t>
        </w:r>
      </w:hyperlink>
      <w:r w:rsidR="00045524" w:rsidRPr="007A7768">
        <w:rPr>
          <w:color w:val="000000" w:themeColor="text1"/>
        </w:rPr>
        <w:t xml:space="preserve">, see also Wall and McClanahan, 2024). </w:t>
      </w:r>
    </w:p>
  </w:footnote>
  <w:footnote w:id="69">
    <w:p w14:paraId="43535102" w14:textId="71F7BE25" w:rsidR="00B53731" w:rsidRPr="007A7768" w:rsidRDefault="00B53731">
      <w:pPr>
        <w:pStyle w:val="FootnoteText"/>
        <w:rPr>
          <w:color w:val="000000" w:themeColor="text1"/>
        </w:rPr>
      </w:pPr>
      <w:r w:rsidRPr="007A7768">
        <w:rPr>
          <w:rStyle w:val="FootnoteReference"/>
          <w:color w:val="000000" w:themeColor="text1"/>
        </w:rPr>
        <w:footnoteRef/>
      </w:r>
      <w:r w:rsidRPr="007A7768">
        <w:rPr>
          <w:color w:val="000000" w:themeColor="text1"/>
        </w:rPr>
        <w:t xml:space="preserve"> </w:t>
      </w:r>
      <w:r w:rsidR="00AA7DEA" w:rsidRPr="007A7768">
        <w:rPr>
          <w:color w:val="000000" w:themeColor="text1"/>
        </w:rPr>
        <w:t>George Floyd murals appeared in Afghanistan, Belgium, Canada, China France, Germany, Greece, Haiti, Indonesia, Jamacia, Ireland, Italy, Kenya, Mexico, Norway, Pakistan, Palestine, Spain, Syria, United Kingdom, USA, and Venezuela.</w:t>
      </w:r>
    </w:p>
  </w:footnote>
  <w:footnote w:id="70">
    <w:p w14:paraId="0A3A2D7E" w14:textId="77777777" w:rsidR="00F04142" w:rsidRPr="007A7768" w:rsidRDefault="00F04142" w:rsidP="00F04142">
      <w:pPr>
        <w:rPr>
          <w:color w:val="000000" w:themeColor="text1"/>
        </w:rPr>
      </w:pPr>
      <w:r w:rsidRPr="007A7768">
        <w:rPr>
          <w:rStyle w:val="FootnoteReference"/>
          <w:color w:val="000000" w:themeColor="text1"/>
        </w:rPr>
        <w:footnoteRef/>
      </w:r>
      <w:r w:rsidRPr="007A7768">
        <w:rPr>
          <w:color w:val="000000" w:themeColor="text1"/>
        </w:rPr>
        <w:t xml:space="preserve"> </w:t>
      </w:r>
      <w:r w:rsidRPr="007A7768">
        <w:rPr>
          <w:color w:val="000000" w:themeColor="text1"/>
          <w:sz w:val="20"/>
          <w:szCs w:val="20"/>
        </w:rPr>
        <w:t>The Salta Police tried to prevent the painting of a mural that denounces impunity in the deaths of Jorge “</w:t>
      </w:r>
      <w:proofErr w:type="spellStart"/>
      <w:r w:rsidRPr="007A7768">
        <w:rPr>
          <w:color w:val="000000" w:themeColor="text1"/>
          <w:sz w:val="20"/>
          <w:szCs w:val="20"/>
        </w:rPr>
        <w:t>Guri</w:t>
      </w:r>
      <w:proofErr w:type="spellEnd"/>
      <w:r w:rsidRPr="007A7768">
        <w:rPr>
          <w:color w:val="000000" w:themeColor="text1"/>
          <w:sz w:val="20"/>
          <w:szCs w:val="20"/>
        </w:rPr>
        <w:t xml:space="preserve">” </w:t>
      </w:r>
      <w:proofErr w:type="spellStart"/>
      <w:r w:rsidRPr="007A7768">
        <w:rPr>
          <w:color w:val="000000" w:themeColor="text1"/>
          <w:sz w:val="20"/>
          <w:szCs w:val="20"/>
        </w:rPr>
        <w:t>Farfán</w:t>
      </w:r>
      <w:proofErr w:type="spellEnd"/>
      <w:r w:rsidRPr="007A7768">
        <w:rPr>
          <w:color w:val="000000" w:themeColor="text1"/>
          <w:sz w:val="20"/>
          <w:szCs w:val="20"/>
        </w:rPr>
        <w:t xml:space="preserve">, </w:t>
      </w:r>
      <w:proofErr w:type="spellStart"/>
      <w:r w:rsidRPr="007A7768">
        <w:rPr>
          <w:color w:val="000000" w:themeColor="text1"/>
          <w:sz w:val="20"/>
          <w:szCs w:val="20"/>
        </w:rPr>
        <w:t>Cristián</w:t>
      </w:r>
      <w:proofErr w:type="spellEnd"/>
      <w:r w:rsidRPr="007A7768">
        <w:rPr>
          <w:color w:val="000000" w:themeColor="text1"/>
          <w:sz w:val="20"/>
          <w:szCs w:val="20"/>
        </w:rPr>
        <w:t xml:space="preserve"> Gallardo, David </w:t>
      </w:r>
      <w:proofErr w:type="spellStart"/>
      <w:r w:rsidRPr="007A7768">
        <w:rPr>
          <w:color w:val="000000" w:themeColor="text1"/>
          <w:sz w:val="20"/>
          <w:szCs w:val="20"/>
        </w:rPr>
        <w:t>Neri</w:t>
      </w:r>
      <w:proofErr w:type="spellEnd"/>
      <w:r w:rsidRPr="007A7768">
        <w:rPr>
          <w:color w:val="000000" w:themeColor="text1"/>
          <w:sz w:val="20"/>
          <w:szCs w:val="20"/>
        </w:rPr>
        <w:t xml:space="preserve"> </w:t>
      </w:r>
      <w:proofErr w:type="spellStart"/>
      <w:r w:rsidRPr="007A7768">
        <w:rPr>
          <w:color w:val="000000" w:themeColor="text1"/>
          <w:sz w:val="20"/>
          <w:szCs w:val="20"/>
        </w:rPr>
        <w:t>Ovejero</w:t>
      </w:r>
      <w:proofErr w:type="spellEnd"/>
      <w:r w:rsidRPr="007A7768">
        <w:rPr>
          <w:color w:val="000000" w:themeColor="text1"/>
          <w:sz w:val="20"/>
          <w:szCs w:val="20"/>
        </w:rPr>
        <w:t xml:space="preserve"> Alfonzo, Martín Carreras and Agustina Nieto (</w:t>
      </w:r>
      <w:proofErr w:type="spellStart"/>
      <w:r w:rsidRPr="007A7768">
        <w:rPr>
          <w:color w:val="000000" w:themeColor="text1"/>
          <w:sz w:val="20"/>
          <w:szCs w:val="20"/>
        </w:rPr>
        <w:t>Página</w:t>
      </w:r>
      <w:proofErr w:type="spellEnd"/>
      <w:r w:rsidRPr="007A7768">
        <w:rPr>
          <w:color w:val="000000" w:themeColor="text1"/>
          <w:sz w:val="20"/>
          <w:szCs w:val="20"/>
        </w:rPr>
        <w:t xml:space="preserve"> 12, 2019).</w:t>
      </w:r>
    </w:p>
  </w:footnote>
  <w:footnote w:id="71">
    <w:p w14:paraId="4556B443" w14:textId="63E494F4" w:rsidR="00636268" w:rsidRPr="007A7768" w:rsidRDefault="00636268">
      <w:pPr>
        <w:pStyle w:val="FootnoteText"/>
        <w:rPr>
          <w:color w:val="000000" w:themeColor="text1"/>
        </w:rPr>
      </w:pPr>
      <w:r w:rsidRPr="007A7768">
        <w:rPr>
          <w:rStyle w:val="FootnoteReference"/>
          <w:color w:val="000000" w:themeColor="text1"/>
        </w:rPr>
        <w:footnoteRef/>
      </w:r>
      <w:r w:rsidRPr="007A7768">
        <w:rPr>
          <w:color w:val="000000" w:themeColor="text1"/>
        </w:rPr>
        <w:t xml:space="preserve"> In Los Angeles in 2020 on the second day of uprisings, to demonstrate Hispanic solidarity with Black communities, </w:t>
      </w:r>
      <w:proofErr w:type="spellStart"/>
      <w:r w:rsidRPr="007A7768">
        <w:rPr>
          <w:color w:val="000000" w:themeColor="text1"/>
        </w:rPr>
        <w:t>Celos</w:t>
      </w:r>
      <w:proofErr w:type="spellEnd"/>
      <w:r w:rsidRPr="007A7768">
        <w:rPr>
          <w:color w:val="000000" w:themeColor="text1"/>
        </w:rPr>
        <w:t xml:space="preserve"> and Mario Medina painted a George Floyd memorial mural. Floyd’s mouth is covered in red tape with the words “I can’t breathe.” A halo illuminates his face as he cries. Hashtags surround his portrait: #Freedom #Unity #Peace #Change #BlackLivesMatter #Pray #Love #Justice #AllLivesMatter #Hope #Faith. Does saying BLM followed by All Lives Matter negate BLM? Does it collapse Black into All?</w:t>
      </w:r>
    </w:p>
  </w:footnote>
  <w:footnote w:id="72">
    <w:p w14:paraId="052A21F3" w14:textId="77777777" w:rsidR="00F63492" w:rsidRPr="007A7768" w:rsidRDefault="00F63492" w:rsidP="00F63492">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28">
        <w:r w:rsidRPr="007A7768">
          <w:rPr>
            <w:color w:val="000000" w:themeColor="text1"/>
            <w:sz w:val="20"/>
            <w:szCs w:val="20"/>
            <w:u w:val="single"/>
          </w:rPr>
          <w:t>https://www.instagram.com/p/B43d7IDBk-H/</w:t>
        </w:r>
      </w:hyperlink>
    </w:p>
  </w:footnote>
  <w:footnote w:id="73">
    <w:p w14:paraId="725EAC47" w14:textId="721A1F2E" w:rsidR="002706C0" w:rsidRPr="007A7768" w:rsidRDefault="002706C0">
      <w:pPr>
        <w:pStyle w:val="FootnoteText"/>
        <w:rPr>
          <w:color w:val="000000" w:themeColor="text1"/>
        </w:rPr>
      </w:pPr>
      <w:r w:rsidRPr="007A7768">
        <w:rPr>
          <w:rStyle w:val="FootnoteReference"/>
          <w:color w:val="000000" w:themeColor="text1"/>
        </w:rPr>
        <w:footnoteRef/>
      </w:r>
      <w:r w:rsidRPr="007A7768">
        <w:rPr>
          <w:color w:val="000000" w:themeColor="text1"/>
        </w:rPr>
        <w:t xml:space="preserve"> In a history of slang dictionaries, Coleman (2004) cites the entry for pig in Lexicon </w:t>
      </w:r>
      <w:proofErr w:type="spellStart"/>
      <w:r w:rsidRPr="007A7768">
        <w:rPr>
          <w:color w:val="000000" w:themeColor="text1"/>
        </w:rPr>
        <w:t>Balatronicum</w:t>
      </w:r>
      <w:proofErr w:type="spellEnd"/>
      <w:r w:rsidRPr="007A7768">
        <w:rPr>
          <w:color w:val="000000" w:themeColor="text1"/>
        </w:rPr>
        <w:t xml:space="preserve"> (1811), which is as follows: PIG. A </w:t>
      </w:r>
      <w:proofErr w:type="gramStart"/>
      <w:r w:rsidRPr="007A7768">
        <w:rPr>
          <w:color w:val="000000" w:themeColor="text1"/>
        </w:rPr>
        <w:t>police</w:t>
      </w:r>
      <w:proofErr w:type="gramEnd"/>
      <w:r w:rsidRPr="007A7768">
        <w:rPr>
          <w:color w:val="000000" w:themeColor="text1"/>
        </w:rPr>
        <w:t xml:space="preserve"> officer. A China street pig; a Bow-street officer. Floor the pig and bolt; knock down the officer and run away (84).</w:t>
      </w:r>
    </w:p>
  </w:footnote>
  <w:footnote w:id="74">
    <w:p w14:paraId="66AE4200" w14:textId="2CC6A160" w:rsidR="002706C0" w:rsidRPr="007A7768" w:rsidRDefault="002706C0">
      <w:pPr>
        <w:pStyle w:val="FootnoteText"/>
        <w:rPr>
          <w:color w:val="000000" w:themeColor="text1"/>
        </w:rPr>
      </w:pPr>
      <w:r w:rsidRPr="007A7768">
        <w:rPr>
          <w:rStyle w:val="FootnoteReference"/>
          <w:color w:val="000000" w:themeColor="text1"/>
        </w:rPr>
        <w:footnoteRef/>
      </w:r>
      <w:r w:rsidRPr="007A7768">
        <w:rPr>
          <w:color w:val="000000" w:themeColor="text1"/>
        </w:rPr>
        <w:t xml:space="preserve"> Scholars date the deprecating personification of pigs back to the thirteenth century in medieval Europe when antisemites depicted Jewish people as nonhuman to mock Judaic beliefs that pigs are pork are unclean.</w:t>
      </w:r>
    </w:p>
  </w:footnote>
  <w:footnote w:id="75">
    <w:p w14:paraId="1CE40D93" w14:textId="49DBF9D5" w:rsidR="009B6F52" w:rsidRPr="007A7768" w:rsidRDefault="009B6F52">
      <w:pPr>
        <w:pStyle w:val="FootnoteText"/>
        <w:rPr>
          <w:color w:val="000000" w:themeColor="text1"/>
        </w:rPr>
      </w:pPr>
      <w:r w:rsidRPr="007A7768">
        <w:rPr>
          <w:rStyle w:val="FootnoteReference"/>
          <w:color w:val="000000" w:themeColor="text1"/>
        </w:rPr>
        <w:footnoteRef/>
      </w:r>
      <w:r w:rsidRPr="007A7768">
        <w:rPr>
          <w:color w:val="000000" w:themeColor="text1"/>
        </w:rPr>
        <w:t xml:space="preserve"> After police murdered George Floyd, activists held severed pig heads outside the Minneapolis Police Department and Los Angeles Police Department (Warda, Aiello, and Hill 2020). </w:t>
      </w:r>
    </w:p>
  </w:footnote>
  <w:footnote w:id="76">
    <w:p w14:paraId="3E5B3893" w14:textId="77777777" w:rsidR="007642D0" w:rsidRPr="007A7768" w:rsidRDefault="007642D0" w:rsidP="007642D0">
      <w:pPr>
        <w:pStyle w:val="FootnoteText"/>
        <w:rPr>
          <w:color w:val="000000" w:themeColor="text1"/>
        </w:rPr>
      </w:pPr>
      <w:r w:rsidRPr="007A7768">
        <w:rPr>
          <w:rStyle w:val="FootnoteReference"/>
          <w:color w:val="000000" w:themeColor="text1"/>
        </w:rPr>
        <w:footnoteRef/>
      </w:r>
      <w:r w:rsidRPr="007A7768">
        <w:rPr>
          <w:color w:val="000000" w:themeColor="text1"/>
        </w:rPr>
        <w:t xml:space="preserve"> Schutzstaffel was a Nazi paramilitary organization (1925–45), and the SS references the Waffen-SS military branch.</w:t>
      </w:r>
    </w:p>
  </w:footnote>
  <w:footnote w:id="77">
    <w:p w14:paraId="1C58EA77" w14:textId="6598B501" w:rsidR="00F63492" w:rsidRPr="007A7768" w:rsidRDefault="00F63492">
      <w:pPr>
        <w:pStyle w:val="FootnoteText"/>
        <w:rPr>
          <w:color w:val="000000" w:themeColor="text1"/>
        </w:rPr>
      </w:pPr>
      <w:r w:rsidRPr="007A7768">
        <w:rPr>
          <w:rStyle w:val="FootnoteReference"/>
          <w:color w:val="000000" w:themeColor="text1"/>
        </w:rPr>
        <w:footnoteRef/>
      </w:r>
      <w:r w:rsidRPr="007A7768">
        <w:rPr>
          <w:color w:val="000000" w:themeColor="text1"/>
        </w:rPr>
        <w:t xml:space="preserve"> </w:t>
      </w:r>
      <w:hyperlink r:id="rId29" w:history="1">
        <w:r w:rsidRPr="007A7768">
          <w:rPr>
            <w:rStyle w:val="Hyperlink"/>
            <w:color w:val="000000" w:themeColor="text1"/>
          </w:rPr>
          <w:t>https://www.youtube.com/watch?v=fnZq7_0Gfto</w:t>
        </w:r>
      </w:hyperlink>
    </w:p>
  </w:footnote>
  <w:footnote w:id="78">
    <w:p w14:paraId="5170180A" w14:textId="77777777" w:rsidR="0085448D" w:rsidRPr="007A7768" w:rsidRDefault="0085448D">
      <w:pPr>
        <w:pStyle w:val="FootnoteText"/>
        <w:rPr>
          <w:color w:val="000000" w:themeColor="text1"/>
        </w:rPr>
      </w:pPr>
      <w:r w:rsidRPr="007A7768">
        <w:rPr>
          <w:rStyle w:val="FootnoteReference"/>
          <w:color w:val="000000" w:themeColor="text1"/>
        </w:rPr>
        <w:footnoteRef/>
      </w:r>
      <w:r w:rsidRPr="007A7768">
        <w:rPr>
          <w:color w:val="000000" w:themeColor="text1"/>
        </w:rPr>
        <w:t xml:space="preserve"> </w:t>
      </w:r>
      <w:hyperlink r:id="rId30" w:history="1">
        <w:r w:rsidRPr="007A7768">
          <w:rPr>
            <w:rStyle w:val="Hyperlink"/>
            <w:color w:val="000000" w:themeColor="text1"/>
          </w:rPr>
          <w:t>https://www.instagram.com/p/CBuihz5lfL7/?img_index=1</w:t>
        </w:r>
      </w:hyperlink>
    </w:p>
    <w:p w14:paraId="54571524" w14:textId="77777777" w:rsidR="0085448D" w:rsidRPr="007A7768" w:rsidRDefault="0085448D">
      <w:pPr>
        <w:pStyle w:val="FootnoteText"/>
        <w:rPr>
          <w:color w:val="000000" w:themeColor="text1"/>
        </w:rPr>
      </w:pPr>
    </w:p>
  </w:footnote>
  <w:footnote w:id="79">
    <w:p w14:paraId="2BD2FA4B" w14:textId="77777777"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31">
        <w:r w:rsidRPr="007A7768">
          <w:rPr>
            <w:color w:val="000000" w:themeColor="text1"/>
            <w:sz w:val="20"/>
            <w:szCs w:val="20"/>
            <w:u w:val="single"/>
          </w:rPr>
          <w:t>https://www.instagram.com/p/C30WX5nx0hq/</w:t>
        </w:r>
      </w:hyperlink>
      <w:r w:rsidRPr="007A7768">
        <w:rPr>
          <w:color w:val="000000" w:themeColor="text1"/>
          <w:sz w:val="20"/>
          <w:szCs w:val="20"/>
        </w:rPr>
        <w:t xml:space="preserve"> &amp; </w:t>
      </w:r>
      <w:hyperlink r:id="rId32">
        <w:r w:rsidRPr="007A7768">
          <w:rPr>
            <w:color w:val="000000" w:themeColor="text1"/>
            <w:sz w:val="20"/>
            <w:szCs w:val="20"/>
            <w:u w:val="single"/>
          </w:rPr>
          <w:t>https://summerawad.com/poetry</w:t>
        </w:r>
      </w:hyperlink>
    </w:p>
    <w:p w14:paraId="57D8DE85" w14:textId="77777777" w:rsidR="00382362" w:rsidRPr="007A7768" w:rsidRDefault="00382362">
      <w:pPr>
        <w:pBdr>
          <w:top w:val="nil"/>
          <w:left w:val="nil"/>
          <w:bottom w:val="nil"/>
          <w:right w:val="nil"/>
          <w:between w:val="nil"/>
        </w:pBdr>
        <w:rPr>
          <w:color w:val="000000" w:themeColor="text1"/>
          <w:sz w:val="20"/>
          <w:szCs w:val="20"/>
        </w:rPr>
      </w:pPr>
    </w:p>
    <w:p w14:paraId="35DD74E6" w14:textId="77777777" w:rsidR="00382362" w:rsidRPr="007A7768" w:rsidRDefault="00382362">
      <w:pPr>
        <w:pBdr>
          <w:top w:val="nil"/>
          <w:left w:val="nil"/>
          <w:bottom w:val="nil"/>
          <w:right w:val="nil"/>
          <w:between w:val="nil"/>
        </w:pBdr>
        <w:rPr>
          <w:color w:val="000000" w:themeColor="text1"/>
          <w:sz w:val="20"/>
          <w:szCs w:val="20"/>
        </w:rPr>
      </w:pPr>
    </w:p>
  </w:footnote>
  <w:footnote w:id="80">
    <w:p w14:paraId="579CCC70" w14:textId="408FD338"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sz w:val="20"/>
          <w:szCs w:val="20"/>
        </w:rPr>
        <w:footnoteRef/>
      </w:r>
      <w:r w:rsidRPr="007A7768">
        <w:rPr>
          <w:color w:val="000000" w:themeColor="text1"/>
          <w:sz w:val="20"/>
          <w:szCs w:val="20"/>
        </w:rPr>
        <w:t xml:space="preserve"> </w:t>
      </w:r>
      <w:hyperlink r:id="rId33">
        <w:r w:rsidRPr="007A7768">
          <w:rPr>
            <w:color w:val="000000" w:themeColor="text1"/>
            <w:sz w:val="20"/>
            <w:szCs w:val="20"/>
            <w:u w:val="single"/>
          </w:rPr>
          <w:t>https://www.iwitnesssilwan.org/</w:t>
        </w:r>
      </w:hyperlink>
    </w:p>
  </w:footnote>
  <w:footnote w:id="81">
    <w:p w14:paraId="4FDD2D3B" w14:textId="77777777" w:rsidR="002E7FA3" w:rsidRPr="007A7768" w:rsidRDefault="002E7FA3" w:rsidP="002E7FA3">
      <w:pPr>
        <w:pStyle w:val="FootnoteText"/>
        <w:rPr>
          <w:color w:val="000000" w:themeColor="text1"/>
        </w:rPr>
      </w:pPr>
      <w:r w:rsidRPr="007A7768">
        <w:rPr>
          <w:rStyle w:val="FootnoteReference"/>
          <w:color w:val="000000" w:themeColor="text1"/>
        </w:rPr>
        <w:footnoteRef/>
      </w:r>
      <w:r w:rsidRPr="007A7768">
        <w:rPr>
          <w:color w:val="000000" w:themeColor="text1"/>
        </w:rPr>
        <w:t xml:space="preserve"> The Gadsden Flag, named after South Carolina politician Christopher Gadsden, dates back to the American Revolution. It took on modern right-wing meanings when it was adopted by the conservative anti-tax Tea Party Movement.</w:t>
      </w:r>
    </w:p>
  </w:footnote>
  <w:footnote w:id="82">
    <w:p w14:paraId="612A3D07" w14:textId="77777777" w:rsidR="00F63492" w:rsidRPr="007A7768" w:rsidRDefault="00F63492" w:rsidP="00F63492">
      <w:pPr>
        <w:pStyle w:val="FootnoteText"/>
        <w:rPr>
          <w:color w:val="000000" w:themeColor="text1"/>
        </w:rPr>
      </w:pPr>
      <w:r w:rsidRPr="007A7768">
        <w:rPr>
          <w:rStyle w:val="FootnoteReference"/>
          <w:color w:val="000000" w:themeColor="text1"/>
        </w:rPr>
        <w:footnoteRef/>
      </w:r>
      <w:r w:rsidRPr="007A7768">
        <w:rPr>
          <w:color w:val="000000" w:themeColor="text1"/>
        </w:rPr>
        <w:t xml:space="preserve"> To various degrees, murals in this section speak to movements and moments “that aim to redistribute life chances and resources; those that aim to end our reliance on prisons and police to solve political, economic, and social problems; those that confront systems of white supremacy, anti-Blackness, capitalism, ableism, cisnormativity, and heteropatriarchy; and those that struggle to fundamentally transform state and society” (Akbar et al., 2021: 864).</w:t>
      </w:r>
    </w:p>
  </w:footnote>
  <w:footnote w:id="83">
    <w:p w14:paraId="1EF90C91" w14:textId="6C2723AE"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For </w:t>
      </w:r>
      <w:r w:rsidR="00935378" w:rsidRPr="007A7768">
        <w:rPr>
          <w:color w:val="000000" w:themeColor="text1"/>
          <w:sz w:val="20"/>
          <w:szCs w:val="20"/>
        </w:rPr>
        <w:t>up-to-date</w:t>
      </w:r>
      <w:r w:rsidRPr="007A7768">
        <w:rPr>
          <w:color w:val="000000" w:themeColor="text1"/>
          <w:sz w:val="20"/>
          <w:szCs w:val="20"/>
        </w:rPr>
        <w:t xml:space="preserve"> information on anti-trans legislation</w:t>
      </w:r>
      <w:r w:rsidR="007A7768">
        <w:rPr>
          <w:color w:val="000000" w:themeColor="text1"/>
          <w:sz w:val="20"/>
          <w:szCs w:val="20"/>
        </w:rPr>
        <w:t>,</w:t>
      </w:r>
      <w:r w:rsidRPr="007A7768">
        <w:rPr>
          <w:color w:val="000000" w:themeColor="text1"/>
          <w:sz w:val="20"/>
          <w:szCs w:val="20"/>
        </w:rPr>
        <w:t xml:space="preserve"> see </w:t>
      </w:r>
      <w:hyperlink r:id="rId34">
        <w:r w:rsidRPr="007A7768">
          <w:rPr>
            <w:color w:val="000000" w:themeColor="text1"/>
            <w:sz w:val="20"/>
            <w:szCs w:val="20"/>
            <w:u w:val="single"/>
          </w:rPr>
          <w:t>https://translegislation.com/</w:t>
        </w:r>
      </w:hyperlink>
    </w:p>
  </w:footnote>
  <w:footnote w:id="84">
    <w:p w14:paraId="5363D59D" w14:textId="77777777" w:rsidR="00382362" w:rsidRPr="007A7768" w:rsidRDefault="00000000">
      <w:pPr>
        <w:pBdr>
          <w:top w:val="nil"/>
          <w:left w:val="nil"/>
          <w:bottom w:val="nil"/>
          <w:right w:val="nil"/>
          <w:between w:val="nil"/>
        </w:pBdr>
        <w:rPr>
          <w:color w:val="000000" w:themeColor="text1"/>
          <w:sz w:val="20"/>
          <w:szCs w:val="20"/>
        </w:rPr>
      </w:pPr>
      <w:r w:rsidRPr="007A7768">
        <w:rPr>
          <w:rStyle w:val="FootnoteReference"/>
          <w:color w:val="000000" w:themeColor="text1"/>
        </w:rPr>
        <w:footnoteRef/>
      </w:r>
      <w:r w:rsidRPr="007A7768">
        <w:rPr>
          <w:color w:val="000000" w:themeColor="text1"/>
          <w:sz w:val="20"/>
          <w:szCs w:val="20"/>
        </w:rPr>
        <w:t xml:space="preserve"> </w:t>
      </w:r>
      <w:hyperlink r:id="rId35">
        <w:r w:rsidRPr="007A7768">
          <w:rPr>
            <w:color w:val="000000" w:themeColor="text1"/>
            <w:sz w:val="20"/>
            <w:szCs w:val="20"/>
            <w:u w:val="single"/>
          </w:rPr>
          <w:t>https://www.jessicasabogal.com/about-1</w:t>
        </w:r>
      </w:hyperlink>
    </w:p>
    <w:p w14:paraId="3806D80E" w14:textId="77777777" w:rsidR="00382362" w:rsidRPr="007A7768" w:rsidRDefault="00382362">
      <w:pPr>
        <w:pBdr>
          <w:top w:val="nil"/>
          <w:left w:val="nil"/>
          <w:bottom w:val="nil"/>
          <w:right w:val="nil"/>
          <w:between w:val="nil"/>
        </w:pBdr>
        <w:rPr>
          <w:color w:val="000000" w:themeColor="text1"/>
          <w:sz w:val="20"/>
          <w:szCs w:val="20"/>
        </w:rPr>
      </w:pPr>
    </w:p>
  </w:footnote>
  <w:footnote w:id="85">
    <w:p w14:paraId="799B59C3" w14:textId="77777777" w:rsidR="009777DD" w:rsidRPr="007A7768" w:rsidRDefault="009777DD">
      <w:pPr>
        <w:pStyle w:val="FootnoteText"/>
        <w:rPr>
          <w:color w:val="000000" w:themeColor="text1"/>
        </w:rPr>
      </w:pPr>
      <w:r w:rsidRPr="007A7768">
        <w:rPr>
          <w:rStyle w:val="FootnoteReference"/>
          <w:color w:val="000000" w:themeColor="text1"/>
        </w:rPr>
        <w:footnoteRef/>
      </w:r>
      <w:r w:rsidRPr="007A7768">
        <w:rPr>
          <w:color w:val="000000" w:themeColor="text1"/>
        </w:rPr>
        <w:t xml:space="preserve"> </w:t>
      </w:r>
      <w:hyperlink r:id="rId36" w:anchor="everywhere" w:history="1">
        <w:r w:rsidRPr="007A7768">
          <w:rPr>
            <w:rStyle w:val="Hyperlink"/>
            <w:color w:val="000000" w:themeColor="text1"/>
          </w:rPr>
          <w:t>https://www.notacrime.me/the-walls#everywhere</w:t>
        </w:r>
      </w:hyperlink>
    </w:p>
    <w:p w14:paraId="57CF9562" w14:textId="77777777" w:rsidR="009777DD" w:rsidRPr="007A7768" w:rsidRDefault="009777DD">
      <w:pPr>
        <w:pStyle w:val="FootnoteText"/>
        <w:rPr>
          <w:color w:val="000000" w:themeColor="text1"/>
        </w:rPr>
      </w:pPr>
    </w:p>
  </w:footnote>
  <w:footnote w:id="86">
    <w:p w14:paraId="33DDCEF5" w14:textId="77777777" w:rsidR="00EC0588" w:rsidRPr="007A7768" w:rsidRDefault="00EC0588" w:rsidP="00EC0588">
      <w:pPr>
        <w:pStyle w:val="FootnoteText"/>
        <w:rPr>
          <w:color w:val="000000" w:themeColor="text1"/>
        </w:rPr>
      </w:pPr>
      <w:r w:rsidRPr="007A7768">
        <w:rPr>
          <w:rStyle w:val="FootnoteReference"/>
          <w:color w:val="000000" w:themeColor="text1"/>
        </w:rPr>
        <w:footnoteRef/>
      </w:r>
      <w:r w:rsidRPr="007A7768">
        <w:rPr>
          <w:color w:val="000000" w:themeColor="text1"/>
        </w:rPr>
        <w:t xml:space="preserve"> The Zapatista Army of National Liberation, or  Zapatistas, is an Indigenous rebel movement known for its armed uprisings against the Mexican state in 1994.</w:t>
      </w:r>
    </w:p>
  </w:footnote>
  <w:footnote w:id="87">
    <w:p w14:paraId="23CB0534" w14:textId="40FD4EA0" w:rsidR="006E28EA" w:rsidRPr="007A7768" w:rsidRDefault="006E28EA">
      <w:pPr>
        <w:pStyle w:val="FootnoteText"/>
        <w:rPr>
          <w:color w:val="000000" w:themeColor="text1"/>
        </w:rPr>
      </w:pPr>
      <w:r w:rsidRPr="007A7768">
        <w:rPr>
          <w:rStyle w:val="FootnoteReference"/>
          <w:color w:val="000000" w:themeColor="text1"/>
        </w:rPr>
        <w:footnoteRef/>
      </w:r>
      <w:r w:rsidRPr="007A7768">
        <w:rPr>
          <w:color w:val="000000" w:themeColor="text1"/>
        </w:rPr>
        <w:t xml:space="preserve"> In the painting, Ali quotes a popular Indian song in his home language: </w:t>
      </w:r>
      <w:r w:rsidRPr="007A7768">
        <w:rPr>
          <w:i/>
          <w:iCs/>
          <w:color w:val="000000" w:themeColor="text1"/>
        </w:rPr>
        <w:t xml:space="preserve">Hum </w:t>
      </w:r>
      <w:proofErr w:type="spellStart"/>
      <w:r w:rsidRPr="007A7768">
        <w:rPr>
          <w:i/>
          <w:iCs/>
          <w:color w:val="000000" w:themeColor="text1"/>
        </w:rPr>
        <w:t>kaalay</w:t>
      </w:r>
      <w:proofErr w:type="spellEnd"/>
      <w:r w:rsidRPr="007A7768">
        <w:rPr>
          <w:i/>
          <w:iCs/>
          <w:color w:val="000000" w:themeColor="text1"/>
        </w:rPr>
        <w:t xml:space="preserve"> </w:t>
      </w:r>
      <w:proofErr w:type="spellStart"/>
      <w:r w:rsidRPr="007A7768">
        <w:rPr>
          <w:i/>
          <w:iCs/>
          <w:color w:val="000000" w:themeColor="text1"/>
        </w:rPr>
        <w:t>hain</w:t>
      </w:r>
      <w:proofErr w:type="spellEnd"/>
      <w:r w:rsidRPr="007A7768">
        <w:rPr>
          <w:i/>
          <w:iCs/>
          <w:color w:val="000000" w:themeColor="text1"/>
        </w:rPr>
        <w:t xml:space="preserve"> </w:t>
      </w:r>
      <w:proofErr w:type="spellStart"/>
      <w:r w:rsidRPr="007A7768">
        <w:rPr>
          <w:i/>
          <w:iCs/>
          <w:color w:val="000000" w:themeColor="text1"/>
        </w:rPr>
        <w:t>toh</w:t>
      </w:r>
      <w:proofErr w:type="spellEnd"/>
      <w:r w:rsidRPr="007A7768">
        <w:rPr>
          <w:i/>
          <w:iCs/>
          <w:color w:val="000000" w:themeColor="text1"/>
        </w:rPr>
        <w:t xml:space="preserve"> kia </w:t>
      </w:r>
      <w:proofErr w:type="spellStart"/>
      <w:r w:rsidRPr="007A7768">
        <w:rPr>
          <w:i/>
          <w:iCs/>
          <w:color w:val="000000" w:themeColor="text1"/>
        </w:rPr>
        <w:t>hua</w:t>
      </w:r>
      <w:proofErr w:type="spellEnd"/>
      <w:r w:rsidRPr="007A7768">
        <w:rPr>
          <w:i/>
          <w:iCs/>
          <w:color w:val="000000" w:themeColor="text1"/>
        </w:rPr>
        <w:t xml:space="preserve">, </w:t>
      </w:r>
      <w:proofErr w:type="spellStart"/>
      <w:r w:rsidRPr="007A7768">
        <w:rPr>
          <w:i/>
          <w:iCs/>
          <w:color w:val="000000" w:themeColor="text1"/>
        </w:rPr>
        <w:t>dilwale</w:t>
      </w:r>
      <w:proofErr w:type="spellEnd"/>
      <w:r w:rsidRPr="007A7768">
        <w:rPr>
          <w:i/>
          <w:iCs/>
          <w:color w:val="000000" w:themeColor="text1"/>
        </w:rPr>
        <w:t xml:space="preserve"> </w:t>
      </w:r>
      <w:proofErr w:type="spellStart"/>
      <w:r w:rsidRPr="007A7768">
        <w:rPr>
          <w:i/>
          <w:iCs/>
          <w:color w:val="000000" w:themeColor="text1"/>
        </w:rPr>
        <w:t>hain</w:t>
      </w:r>
      <w:proofErr w:type="spellEnd"/>
      <w:r w:rsidRPr="007A7768">
        <w:rPr>
          <w:i/>
          <w:iCs/>
          <w:color w:val="000000" w:themeColor="text1"/>
        </w:rPr>
        <w:t xml:space="preserve"> </w:t>
      </w:r>
      <w:r w:rsidRPr="007A7768">
        <w:rPr>
          <w:color w:val="000000" w:themeColor="text1"/>
        </w:rPr>
        <w:t>(</w:t>
      </w:r>
      <w:r w:rsidRPr="007A7768">
        <w:rPr>
          <w:i/>
          <w:iCs/>
          <w:color w:val="000000" w:themeColor="text1"/>
        </w:rPr>
        <w:t>So what if we are dark-skinned. We have got big hearts</w:t>
      </w:r>
      <w:r w:rsidRPr="007A7768">
        <w:rPr>
          <w:color w:val="000000" w:themeColor="text1"/>
        </w:rPr>
        <w:t xml:space="preserve">) </w:t>
      </w:r>
      <w:r w:rsidRPr="007A7768">
        <w:rPr>
          <w:i/>
          <w:iCs/>
          <w:color w:val="000000" w:themeColor="text1"/>
        </w:rPr>
        <w:t xml:space="preserve">and </w:t>
      </w:r>
      <w:proofErr w:type="spellStart"/>
      <w:r w:rsidRPr="007A7768">
        <w:rPr>
          <w:i/>
          <w:iCs/>
          <w:color w:val="000000" w:themeColor="text1"/>
        </w:rPr>
        <w:t>Goron</w:t>
      </w:r>
      <w:proofErr w:type="spellEnd"/>
      <w:r w:rsidRPr="007A7768">
        <w:rPr>
          <w:i/>
          <w:iCs/>
          <w:color w:val="000000" w:themeColor="text1"/>
        </w:rPr>
        <w:t xml:space="preserve"> ki </w:t>
      </w:r>
      <w:proofErr w:type="spellStart"/>
      <w:r w:rsidRPr="007A7768">
        <w:rPr>
          <w:i/>
          <w:iCs/>
          <w:color w:val="000000" w:themeColor="text1"/>
        </w:rPr>
        <w:t>na</w:t>
      </w:r>
      <w:proofErr w:type="spellEnd"/>
      <w:r w:rsidRPr="007A7768">
        <w:rPr>
          <w:i/>
          <w:iCs/>
          <w:color w:val="000000" w:themeColor="text1"/>
        </w:rPr>
        <w:t xml:space="preserve"> </w:t>
      </w:r>
      <w:proofErr w:type="spellStart"/>
      <w:r w:rsidRPr="007A7768">
        <w:rPr>
          <w:i/>
          <w:iCs/>
          <w:color w:val="000000" w:themeColor="text1"/>
        </w:rPr>
        <w:t>kaalon</w:t>
      </w:r>
      <w:proofErr w:type="spellEnd"/>
      <w:r w:rsidRPr="007A7768">
        <w:rPr>
          <w:i/>
          <w:iCs/>
          <w:color w:val="000000" w:themeColor="text1"/>
        </w:rPr>
        <w:t xml:space="preserve"> ki, </w:t>
      </w:r>
      <w:proofErr w:type="spellStart"/>
      <w:r w:rsidRPr="007A7768">
        <w:rPr>
          <w:i/>
          <w:iCs/>
          <w:color w:val="000000" w:themeColor="text1"/>
        </w:rPr>
        <w:t>dunya</w:t>
      </w:r>
      <w:proofErr w:type="spellEnd"/>
      <w:r w:rsidRPr="007A7768">
        <w:rPr>
          <w:i/>
          <w:iCs/>
          <w:color w:val="000000" w:themeColor="text1"/>
        </w:rPr>
        <w:t xml:space="preserve"> </w:t>
      </w:r>
      <w:proofErr w:type="spellStart"/>
      <w:r w:rsidRPr="007A7768">
        <w:rPr>
          <w:i/>
          <w:iCs/>
          <w:color w:val="000000" w:themeColor="text1"/>
        </w:rPr>
        <w:t>dil</w:t>
      </w:r>
      <w:proofErr w:type="spellEnd"/>
      <w:r w:rsidRPr="007A7768">
        <w:rPr>
          <w:i/>
          <w:iCs/>
          <w:color w:val="000000" w:themeColor="text1"/>
        </w:rPr>
        <w:t xml:space="preserve"> </w:t>
      </w:r>
      <w:proofErr w:type="spellStart"/>
      <w:r w:rsidRPr="007A7768">
        <w:rPr>
          <w:i/>
          <w:iCs/>
          <w:color w:val="000000" w:themeColor="text1"/>
        </w:rPr>
        <w:t>walon</w:t>
      </w:r>
      <w:proofErr w:type="spellEnd"/>
      <w:r w:rsidRPr="007A7768">
        <w:rPr>
          <w:i/>
          <w:iCs/>
          <w:color w:val="000000" w:themeColor="text1"/>
        </w:rPr>
        <w:t xml:space="preserve"> ki </w:t>
      </w:r>
      <w:r w:rsidRPr="007A7768">
        <w:rPr>
          <w:color w:val="000000" w:themeColor="text1"/>
        </w:rPr>
        <w:t>(</w:t>
      </w:r>
      <w:r w:rsidRPr="007A7768">
        <w:rPr>
          <w:i/>
          <w:iCs/>
          <w:color w:val="000000" w:themeColor="text1"/>
        </w:rPr>
        <w:t>This world doesn’t belong to white or black people, it belongs to the ones with heart</w:t>
      </w:r>
      <w:r w:rsidRPr="007A7768">
        <w:rPr>
          <w:color w:val="000000" w:themeColor="text1"/>
        </w:rPr>
        <w:t>) (Farooq and Ahmed, 2020).</w:t>
      </w:r>
    </w:p>
  </w:footnote>
  <w:footnote w:id="88">
    <w:p w14:paraId="4C8DB777" w14:textId="68719BC2" w:rsidR="007775A5" w:rsidRPr="007A7768" w:rsidRDefault="007775A5">
      <w:pPr>
        <w:pStyle w:val="FootnoteText"/>
        <w:rPr>
          <w:color w:val="000000" w:themeColor="text1"/>
        </w:rPr>
      </w:pPr>
      <w:r w:rsidRPr="007A7768">
        <w:rPr>
          <w:rStyle w:val="FootnoteReference"/>
          <w:color w:val="000000" w:themeColor="text1"/>
        </w:rPr>
        <w:footnoteRef/>
      </w:r>
      <w:r w:rsidRPr="007A7768">
        <w:rPr>
          <w:color w:val="000000" w:themeColor="text1"/>
        </w:rPr>
        <w:t xml:space="preserve"> Text in policing murals emphasized service, excellence, respect, professionalism, dialog, unity, honor, community, order, security, hero, teamwork, and integrity.</w:t>
      </w:r>
    </w:p>
  </w:footnote>
  <w:footnote w:id="89">
    <w:p w14:paraId="337A7190" w14:textId="77777777" w:rsidR="003205C9" w:rsidRPr="007A7768" w:rsidRDefault="003205C9" w:rsidP="003205C9">
      <w:pPr>
        <w:pStyle w:val="FootnoteText"/>
        <w:rPr>
          <w:color w:val="000000" w:themeColor="text1"/>
        </w:rPr>
      </w:pPr>
      <w:r w:rsidRPr="007A7768">
        <w:rPr>
          <w:rStyle w:val="FootnoteReference"/>
          <w:color w:val="000000" w:themeColor="text1"/>
        </w:rPr>
        <w:footnoteRef/>
      </w:r>
      <w:r w:rsidRPr="007A7768">
        <w:rPr>
          <w:color w:val="000000" w:themeColor="text1"/>
        </w:rPr>
        <w:t xml:space="preserve"> Correia and Wall (2018) that state violence is “never exceptional, however spectacular and appalling it might be, and that the majority of police violence is routine and ordinary, built into the very mandate of police that makes police such a unique and powerful force in all of our lives, but especially the lives of the poor” (78). </w:t>
      </w:r>
    </w:p>
  </w:footnote>
  <w:footnote w:id="90">
    <w:p w14:paraId="6C902632" w14:textId="5581A6F5" w:rsidR="00C71D7F" w:rsidRPr="007A7768" w:rsidRDefault="00C71D7F">
      <w:pPr>
        <w:pStyle w:val="FootnoteText"/>
        <w:rPr>
          <w:color w:val="000000" w:themeColor="text1"/>
        </w:rPr>
      </w:pPr>
      <w:r w:rsidRPr="007A7768">
        <w:rPr>
          <w:rStyle w:val="FootnoteReference"/>
          <w:color w:val="000000" w:themeColor="text1"/>
        </w:rPr>
        <w:footnoteRef/>
      </w:r>
      <w:r w:rsidRPr="007A7768">
        <w:rPr>
          <w:color w:val="000000" w:themeColor="text1"/>
        </w:rPr>
        <w:t xml:space="preserve"> I acknowledge the limitations of this dissertation, which include my identity as a monolingual American. Limitations also included categorization, such as flattening nuances, that also relate to personal subjectivity. While I aimed to balance breadth and depth, I believe there are deeper dives to be made to account for the specific histories/geographies/contexts of policing murals. Any mistakes in the dissertation are my own, and I take full responsibility. I also want to acknowledge the potential of the research corpus as a horizon for future translations, research, collaborations, and as a means to reawaken our imaginations.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03314"/>
    <w:multiLevelType w:val="multilevel"/>
    <w:tmpl w:val="6F8CC6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F272DA"/>
    <w:multiLevelType w:val="multilevel"/>
    <w:tmpl w:val="B8980E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01737F"/>
    <w:multiLevelType w:val="hybridMultilevel"/>
    <w:tmpl w:val="C17C50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EE2C35"/>
    <w:multiLevelType w:val="multilevel"/>
    <w:tmpl w:val="60CE4A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6547DE"/>
    <w:multiLevelType w:val="hybridMultilevel"/>
    <w:tmpl w:val="A2DE98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FD2B66"/>
    <w:multiLevelType w:val="multilevel"/>
    <w:tmpl w:val="60CE4A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224729"/>
    <w:multiLevelType w:val="multilevel"/>
    <w:tmpl w:val="8A00C9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FC63D74"/>
    <w:multiLevelType w:val="hybridMultilevel"/>
    <w:tmpl w:val="B81208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8A2ECD"/>
    <w:multiLevelType w:val="multilevel"/>
    <w:tmpl w:val="6930E3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7F47353"/>
    <w:multiLevelType w:val="multilevel"/>
    <w:tmpl w:val="E9E6DE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4351518">
    <w:abstractNumId w:val="5"/>
  </w:num>
  <w:num w:numId="2" w16cid:durableId="1547789985">
    <w:abstractNumId w:val="1"/>
  </w:num>
  <w:num w:numId="3" w16cid:durableId="671759044">
    <w:abstractNumId w:val="6"/>
  </w:num>
  <w:num w:numId="4" w16cid:durableId="419645762">
    <w:abstractNumId w:val="3"/>
  </w:num>
  <w:num w:numId="5" w16cid:durableId="2004120165">
    <w:abstractNumId w:val="0"/>
  </w:num>
  <w:num w:numId="6" w16cid:durableId="1423913092">
    <w:abstractNumId w:val="9"/>
  </w:num>
  <w:num w:numId="7" w16cid:durableId="1848906553">
    <w:abstractNumId w:val="8"/>
  </w:num>
  <w:num w:numId="8" w16cid:durableId="1742823504">
    <w:abstractNumId w:val="2"/>
  </w:num>
  <w:num w:numId="9" w16cid:durableId="1287735781">
    <w:abstractNumId w:val="4"/>
  </w:num>
  <w:num w:numId="10" w16cid:durableId="21235257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362"/>
    <w:rsid w:val="000010CE"/>
    <w:rsid w:val="00007392"/>
    <w:rsid w:val="000075E9"/>
    <w:rsid w:val="00012AAD"/>
    <w:rsid w:val="000208C5"/>
    <w:rsid w:val="000208DF"/>
    <w:rsid w:val="00030B7E"/>
    <w:rsid w:val="00034B53"/>
    <w:rsid w:val="0003515C"/>
    <w:rsid w:val="00044DED"/>
    <w:rsid w:val="00045524"/>
    <w:rsid w:val="00046BB9"/>
    <w:rsid w:val="000559D6"/>
    <w:rsid w:val="00057137"/>
    <w:rsid w:val="00061E17"/>
    <w:rsid w:val="000620DE"/>
    <w:rsid w:val="00071988"/>
    <w:rsid w:val="00071BEB"/>
    <w:rsid w:val="00075A5F"/>
    <w:rsid w:val="0008335B"/>
    <w:rsid w:val="0008391F"/>
    <w:rsid w:val="00084C13"/>
    <w:rsid w:val="00085C4B"/>
    <w:rsid w:val="0008781E"/>
    <w:rsid w:val="00090570"/>
    <w:rsid w:val="00091DED"/>
    <w:rsid w:val="0009206C"/>
    <w:rsid w:val="0009488E"/>
    <w:rsid w:val="000A0BF6"/>
    <w:rsid w:val="000A3C89"/>
    <w:rsid w:val="000A5D87"/>
    <w:rsid w:val="000A7389"/>
    <w:rsid w:val="000A7C3A"/>
    <w:rsid w:val="000B0202"/>
    <w:rsid w:val="000B032C"/>
    <w:rsid w:val="000B4A6F"/>
    <w:rsid w:val="000C3FF7"/>
    <w:rsid w:val="000C6B6C"/>
    <w:rsid w:val="000C6FB2"/>
    <w:rsid w:val="000C733C"/>
    <w:rsid w:val="000D083C"/>
    <w:rsid w:val="000D1DEC"/>
    <w:rsid w:val="000D3D48"/>
    <w:rsid w:val="000D4A53"/>
    <w:rsid w:val="000D53F5"/>
    <w:rsid w:val="000D632B"/>
    <w:rsid w:val="000D6DF9"/>
    <w:rsid w:val="000D795F"/>
    <w:rsid w:val="000E019B"/>
    <w:rsid w:val="000E0699"/>
    <w:rsid w:val="000E39B3"/>
    <w:rsid w:val="000E3F12"/>
    <w:rsid w:val="000E3F43"/>
    <w:rsid w:val="000E519C"/>
    <w:rsid w:val="000F35B3"/>
    <w:rsid w:val="000F606A"/>
    <w:rsid w:val="00102A08"/>
    <w:rsid w:val="00121817"/>
    <w:rsid w:val="00121A1A"/>
    <w:rsid w:val="00122209"/>
    <w:rsid w:val="00125B0E"/>
    <w:rsid w:val="00131A38"/>
    <w:rsid w:val="001344DE"/>
    <w:rsid w:val="00134BDB"/>
    <w:rsid w:val="00136D58"/>
    <w:rsid w:val="00147A33"/>
    <w:rsid w:val="00147D57"/>
    <w:rsid w:val="001500A0"/>
    <w:rsid w:val="00161112"/>
    <w:rsid w:val="00164057"/>
    <w:rsid w:val="001652D8"/>
    <w:rsid w:val="0016715C"/>
    <w:rsid w:val="00174419"/>
    <w:rsid w:val="00176926"/>
    <w:rsid w:val="00184A7E"/>
    <w:rsid w:val="00191370"/>
    <w:rsid w:val="001929BF"/>
    <w:rsid w:val="00197A42"/>
    <w:rsid w:val="001A1EF2"/>
    <w:rsid w:val="001A2E13"/>
    <w:rsid w:val="001A496B"/>
    <w:rsid w:val="001A4CF7"/>
    <w:rsid w:val="001A5511"/>
    <w:rsid w:val="001A6E28"/>
    <w:rsid w:val="001A70E9"/>
    <w:rsid w:val="001B32C3"/>
    <w:rsid w:val="001B4695"/>
    <w:rsid w:val="001C4EBD"/>
    <w:rsid w:val="001C53C6"/>
    <w:rsid w:val="001C5DB4"/>
    <w:rsid w:val="001C6409"/>
    <w:rsid w:val="001C6E8C"/>
    <w:rsid w:val="001C7E10"/>
    <w:rsid w:val="001D226E"/>
    <w:rsid w:val="001D235F"/>
    <w:rsid w:val="001D2C20"/>
    <w:rsid w:val="001D43F0"/>
    <w:rsid w:val="001D4EC0"/>
    <w:rsid w:val="001E0706"/>
    <w:rsid w:val="001E0BE4"/>
    <w:rsid w:val="001E2711"/>
    <w:rsid w:val="001E4AF3"/>
    <w:rsid w:val="001E670B"/>
    <w:rsid w:val="001F4E81"/>
    <w:rsid w:val="001F6850"/>
    <w:rsid w:val="0020084F"/>
    <w:rsid w:val="00200C0E"/>
    <w:rsid w:val="00210704"/>
    <w:rsid w:val="00211AAB"/>
    <w:rsid w:val="002120BC"/>
    <w:rsid w:val="00216014"/>
    <w:rsid w:val="00221503"/>
    <w:rsid w:val="00222A5B"/>
    <w:rsid w:val="002244BD"/>
    <w:rsid w:val="00232665"/>
    <w:rsid w:val="00242F79"/>
    <w:rsid w:val="00243027"/>
    <w:rsid w:val="00253CA3"/>
    <w:rsid w:val="00254F84"/>
    <w:rsid w:val="00263CE8"/>
    <w:rsid w:val="002706C0"/>
    <w:rsid w:val="0027076C"/>
    <w:rsid w:val="00273DAC"/>
    <w:rsid w:val="00290860"/>
    <w:rsid w:val="00292016"/>
    <w:rsid w:val="00292CD5"/>
    <w:rsid w:val="00294838"/>
    <w:rsid w:val="00296507"/>
    <w:rsid w:val="00297DDA"/>
    <w:rsid w:val="002A2D77"/>
    <w:rsid w:val="002B0F23"/>
    <w:rsid w:val="002B64DB"/>
    <w:rsid w:val="002B6B3A"/>
    <w:rsid w:val="002C28BF"/>
    <w:rsid w:val="002C4130"/>
    <w:rsid w:val="002D2FA2"/>
    <w:rsid w:val="002D38FB"/>
    <w:rsid w:val="002D6215"/>
    <w:rsid w:val="002D7343"/>
    <w:rsid w:val="002D736F"/>
    <w:rsid w:val="002E0B5E"/>
    <w:rsid w:val="002E2496"/>
    <w:rsid w:val="002E75C6"/>
    <w:rsid w:val="002E7FA3"/>
    <w:rsid w:val="002F37F2"/>
    <w:rsid w:val="002F3EEB"/>
    <w:rsid w:val="002F48D7"/>
    <w:rsid w:val="002F514F"/>
    <w:rsid w:val="00301B2B"/>
    <w:rsid w:val="003062F8"/>
    <w:rsid w:val="00306EFE"/>
    <w:rsid w:val="00313EB5"/>
    <w:rsid w:val="0031457C"/>
    <w:rsid w:val="00314DB2"/>
    <w:rsid w:val="00317718"/>
    <w:rsid w:val="003205C9"/>
    <w:rsid w:val="00320946"/>
    <w:rsid w:val="00325D96"/>
    <w:rsid w:val="0033085C"/>
    <w:rsid w:val="0033110B"/>
    <w:rsid w:val="003322BD"/>
    <w:rsid w:val="0033589B"/>
    <w:rsid w:val="00336BDE"/>
    <w:rsid w:val="00340779"/>
    <w:rsid w:val="00342FB9"/>
    <w:rsid w:val="003454A2"/>
    <w:rsid w:val="00347760"/>
    <w:rsid w:val="00352984"/>
    <w:rsid w:val="0035710F"/>
    <w:rsid w:val="00361634"/>
    <w:rsid w:val="00361925"/>
    <w:rsid w:val="003625AA"/>
    <w:rsid w:val="0036295E"/>
    <w:rsid w:val="003718AE"/>
    <w:rsid w:val="0037199D"/>
    <w:rsid w:val="0037230B"/>
    <w:rsid w:val="003733BF"/>
    <w:rsid w:val="00382362"/>
    <w:rsid w:val="0038289A"/>
    <w:rsid w:val="00396957"/>
    <w:rsid w:val="003A2C05"/>
    <w:rsid w:val="003A4713"/>
    <w:rsid w:val="003A479F"/>
    <w:rsid w:val="003A6A9E"/>
    <w:rsid w:val="003A6E38"/>
    <w:rsid w:val="003B17DF"/>
    <w:rsid w:val="003B1EF8"/>
    <w:rsid w:val="003B3CC2"/>
    <w:rsid w:val="003C2EA1"/>
    <w:rsid w:val="003C7CB9"/>
    <w:rsid w:val="003D215E"/>
    <w:rsid w:val="003D3816"/>
    <w:rsid w:val="003D4377"/>
    <w:rsid w:val="003D772A"/>
    <w:rsid w:val="003F05A8"/>
    <w:rsid w:val="003F15D0"/>
    <w:rsid w:val="003F1A33"/>
    <w:rsid w:val="003F607D"/>
    <w:rsid w:val="003F62D2"/>
    <w:rsid w:val="00400145"/>
    <w:rsid w:val="00400AF8"/>
    <w:rsid w:val="004076F5"/>
    <w:rsid w:val="00411D52"/>
    <w:rsid w:val="00412912"/>
    <w:rsid w:val="00413F73"/>
    <w:rsid w:val="0041488F"/>
    <w:rsid w:val="00414A93"/>
    <w:rsid w:val="00426317"/>
    <w:rsid w:val="0043376E"/>
    <w:rsid w:val="004354E0"/>
    <w:rsid w:val="00435EB9"/>
    <w:rsid w:val="004371D0"/>
    <w:rsid w:val="00440C5A"/>
    <w:rsid w:val="00443F19"/>
    <w:rsid w:val="0044522E"/>
    <w:rsid w:val="0045392B"/>
    <w:rsid w:val="00454320"/>
    <w:rsid w:val="004644CF"/>
    <w:rsid w:val="00464E16"/>
    <w:rsid w:val="0047081D"/>
    <w:rsid w:val="0047179A"/>
    <w:rsid w:val="00477F83"/>
    <w:rsid w:val="00481226"/>
    <w:rsid w:val="004825F9"/>
    <w:rsid w:val="00483739"/>
    <w:rsid w:val="00486C1A"/>
    <w:rsid w:val="00494E0A"/>
    <w:rsid w:val="0049509D"/>
    <w:rsid w:val="004956F0"/>
    <w:rsid w:val="004A344A"/>
    <w:rsid w:val="004A5EE7"/>
    <w:rsid w:val="004A5FA7"/>
    <w:rsid w:val="004B56CF"/>
    <w:rsid w:val="004B653C"/>
    <w:rsid w:val="004C3A23"/>
    <w:rsid w:val="004C691C"/>
    <w:rsid w:val="004D1B5E"/>
    <w:rsid w:val="004D291D"/>
    <w:rsid w:val="004D375A"/>
    <w:rsid w:val="004E317C"/>
    <w:rsid w:val="004F39EB"/>
    <w:rsid w:val="004F4F97"/>
    <w:rsid w:val="004F6CF3"/>
    <w:rsid w:val="005021A6"/>
    <w:rsid w:val="00505AB0"/>
    <w:rsid w:val="005206E0"/>
    <w:rsid w:val="00524444"/>
    <w:rsid w:val="005260E8"/>
    <w:rsid w:val="005279AF"/>
    <w:rsid w:val="0053108E"/>
    <w:rsid w:val="0053181C"/>
    <w:rsid w:val="00533475"/>
    <w:rsid w:val="00534891"/>
    <w:rsid w:val="005353CA"/>
    <w:rsid w:val="00540436"/>
    <w:rsid w:val="005418D3"/>
    <w:rsid w:val="00542BA2"/>
    <w:rsid w:val="00543DF8"/>
    <w:rsid w:val="00544C44"/>
    <w:rsid w:val="00545651"/>
    <w:rsid w:val="00550460"/>
    <w:rsid w:val="00552A93"/>
    <w:rsid w:val="00553742"/>
    <w:rsid w:val="005537AC"/>
    <w:rsid w:val="005539B6"/>
    <w:rsid w:val="005569CF"/>
    <w:rsid w:val="00561928"/>
    <w:rsid w:val="00567691"/>
    <w:rsid w:val="00574575"/>
    <w:rsid w:val="00574AA4"/>
    <w:rsid w:val="0058184E"/>
    <w:rsid w:val="00584988"/>
    <w:rsid w:val="0059078F"/>
    <w:rsid w:val="00592891"/>
    <w:rsid w:val="00595176"/>
    <w:rsid w:val="00595556"/>
    <w:rsid w:val="00595B85"/>
    <w:rsid w:val="00595C96"/>
    <w:rsid w:val="00597BD5"/>
    <w:rsid w:val="005A2DE7"/>
    <w:rsid w:val="005A48B5"/>
    <w:rsid w:val="005A4B8A"/>
    <w:rsid w:val="005A4BAC"/>
    <w:rsid w:val="005B4A92"/>
    <w:rsid w:val="005B4C24"/>
    <w:rsid w:val="005B6E7E"/>
    <w:rsid w:val="005C250C"/>
    <w:rsid w:val="005C7213"/>
    <w:rsid w:val="005C7D9D"/>
    <w:rsid w:val="005D4B82"/>
    <w:rsid w:val="005D5A54"/>
    <w:rsid w:val="005E1A4E"/>
    <w:rsid w:val="005E2D39"/>
    <w:rsid w:val="005E6053"/>
    <w:rsid w:val="005F0BC9"/>
    <w:rsid w:val="005F2939"/>
    <w:rsid w:val="005F5D50"/>
    <w:rsid w:val="005F6D40"/>
    <w:rsid w:val="00600E9D"/>
    <w:rsid w:val="0060237E"/>
    <w:rsid w:val="006023B3"/>
    <w:rsid w:val="00602E9A"/>
    <w:rsid w:val="00612938"/>
    <w:rsid w:val="006135F9"/>
    <w:rsid w:val="00617BDF"/>
    <w:rsid w:val="006256E9"/>
    <w:rsid w:val="0063067A"/>
    <w:rsid w:val="00630D47"/>
    <w:rsid w:val="006337E8"/>
    <w:rsid w:val="00633E2C"/>
    <w:rsid w:val="00634F85"/>
    <w:rsid w:val="00636268"/>
    <w:rsid w:val="0063706E"/>
    <w:rsid w:val="006374C9"/>
    <w:rsid w:val="006439B6"/>
    <w:rsid w:val="006443BB"/>
    <w:rsid w:val="0064481B"/>
    <w:rsid w:val="00654465"/>
    <w:rsid w:val="0065590F"/>
    <w:rsid w:val="00657F07"/>
    <w:rsid w:val="006618C9"/>
    <w:rsid w:val="006622BB"/>
    <w:rsid w:val="006659AB"/>
    <w:rsid w:val="00670C90"/>
    <w:rsid w:val="00672020"/>
    <w:rsid w:val="00672821"/>
    <w:rsid w:val="0067480A"/>
    <w:rsid w:val="00684362"/>
    <w:rsid w:val="0069065C"/>
    <w:rsid w:val="00691FDA"/>
    <w:rsid w:val="0069391B"/>
    <w:rsid w:val="00696C5B"/>
    <w:rsid w:val="006A0EB7"/>
    <w:rsid w:val="006B1534"/>
    <w:rsid w:val="006C14C5"/>
    <w:rsid w:val="006C4AB6"/>
    <w:rsid w:val="006C740A"/>
    <w:rsid w:val="006D1293"/>
    <w:rsid w:val="006D4515"/>
    <w:rsid w:val="006E14F0"/>
    <w:rsid w:val="006E28EA"/>
    <w:rsid w:val="006E683B"/>
    <w:rsid w:val="006E7C76"/>
    <w:rsid w:val="006F06FE"/>
    <w:rsid w:val="006F2D20"/>
    <w:rsid w:val="006F3240"/>
    <w:rsid w:val="006F44E3"/>
    <w:rsid w:val="006F509D"/>
    <w:rsid w:val="00704EAA"/>
    <w:rsid w:val="007079CA"/>
    <w:rsid w:val="00727A54"/>
    <w:rsid w:val="00732042"/>
    <w:rsid w:val="0073470F"/>
    <w:rsid w:val="00750975"/>
    <w:rsid w:val="0075348C"/>
    <w:rsid w:val="00755D04"/>
    <w:rsid w:val="00762D96"/>
    <w:rsid w:val="007642D0"/>
    <w:rsid w:val="0076575E"/>
    <w:rsid w:val="0076650A"/>
    <w:rsid w:val="00771064"/>
    <w:rsid w:val="00771F76"/>
    <w:rsid w:val="007724BE"/>
    <w:rsid w:val="00772A86"/>
    <w:rsid w:val="007775A5"/>
    <w:rsid w:val="00783DDD"/>
    <w:rsid w:val="00785A19"/>
    <w:rsid w:val="00785A2D"/>
    <w:rsid w:val="0078618F"/>
    <w:rsid w:val="0078680E"/>
    <w:rsid w:val="007872C2"/>
    <w:rsid w:val="007934A7"/>
    <w:rsid w:val="0079448B"/>
    <w:rsid w:val="00795D6C"/>
    <w:rsid w:val="00796972"/>
    <w:rsid w:val="007A059A"/>
    <w:rsid w:val="007A6808"/>
    <w:rsid w:val="007A7768"/>
    <w:rsid w:val="007A7F41"/>
    <w:rsid w:val="007B0DAA"/>
    <w:rsid w:val="007B711B"/>
    <w:rsid w:val="007C0F17"/>
    <w:rsid w:val="007C3380"/>
    <w:rsid w:val="007C382B"/>
    <w:rsid w:val="007D4AD4"/>
    <w:rsid w:val="007D79AD"/>
    <w:rsid w:val="007D7E29"/>
    <w:rsid w:val="007E5EA9"/>
    <w:rsid w:val="007F448B"/>
    <w:rsid w:val="007F5562"/>
    <w:rsid w:val="007F615A"/>
    <w:rsid w:val="00800CCF"/>
    <w:rsid w:val="008039C6"/>
    <w:rsid w:val="00810618"/>
    <w:rsid w:val="008113B3"/>
    <w:rsid w:val="008167BC"/>
    <w:rsid w:val="0081751B"/>
    <w:rsid w:val="00820034"/>
    <w:rsid w:val="0082103D"/>
    <w:rsid w:val="00822B2D"/>
    <w:rsid w:val="00827D55"/>
    <w:rsid w:val="00831221"/>
    <w:rsid w:val="00831C24"/>
    <w:rsid w:val="0083525F"/>
    <w:rsid w:val="00835A30"/>
    <w:rsid w:val="008373DC"/>
    <w:rsid w:val="00842115"/>
    <w:rsid w:val="00851009"/>
    <w:rsid w:val="0085448D"/>
    <w:rsid w:val="00854823"/>
    <w:rsid w:val="00862DC1"/>
    <w:rsid w:val="00867E77"/>
    <w:rsid w:val="0087007C"/>
    <w:rsid w:val="00875AE6"/>
    <w:rsid w:val="00876F16"/>
    <w:rsid w:val="008803A6"/>
    <w:rsid w:val="00884F40"/>
    <w:rsid w:val="008854C3"/>
    <w:rsid w:val="00886223"/>
    <w:rsid w:val="00886A1B"/>
    <w:rsid w:val="00891FD7"/>
    <w:rsid w:val="00894242"/>
    <w:rsid w:val="00896649"/>
    <w:rsid w:val="008969CF"/>
    <w:rsid w:val="008969D1"/>
    <w:rsid w:val="008A0310"/>
    <w:rsid w:val="008A4DCF"/>
    <w:rsid w:val="008A5205"/>
    <w:rsid w:val="008B1717"/>
    <w:rsid w:val="008B6700"/>
    <w:rsid w:val="008C19AD"/>
    <w:rsid w:val="008C4857"/>
    <w:rsid w:val="008D2FB3"/>
    <w:rsid w:val="008D3828"/>
    <w:rsid w:val="008D74F5"/>
    <w:rsid w:val="008E1652"/>
    <w:rsid w:val="008E5073"/>
    <w:rsid w:val="008F5034"/>
    <w:rsid w:val="008F7BB7"/>
    <w:rsid w:val="008F7BFF"/>
    <w:rsid w:val="00902231"/>
    <w:rsid w:val="00907C06"/>
    <w:rsid w:val="009115BF"/>
    <w:rsid w:val="00912AB2"/>
    <w:rsid w:val="00914672"/>
    <w:rsid w:val="00917274"/>
    <w:rsid w:val="00921F3E"/>
    <w:rsid w:val="00922C6D"/>
    <w:rsid w:val="00927510"/>
    <w:rsid w:val="00933D81"/>
    <w:rsid w:val="00935378"/>
    <w:rsid w:val="00940D71"/>
    <w:rsid w:val="00944F29"/>
    <w:rsid w:val="00945180"/>
    <w:rsid w:val="00952B68"/>
    <w:rsid w:val="00954861"/>
    <w:rsid w:val="0096649C"/>
    <w:rsid w:val="00970C40"/>
    <w:rsid w:val="00973814"/>
    <w:rsid w:val="00974A1E"/>
    <w:rsid w:val="00975EA6"/>
    <w:rsid w:val="0097761A"/>
    <w:rsid w:val="009777DD"/>
    <w:rsid w:val="00977DFB"/>
    <w:rsid w:val="00981625"/>
    <w:rsid w:val="00981B4F"/>
    <w:rsid w:val="00985A34"/>
    <w:rsid w:val="00991C87"/>
    <w:rsid w:val="00992197"/>
    <w:rsid w:val="00992311"/>
    <w:rsid w:val="00997093"/>
    <w:rsid w:val="009A1E7B"/>
    <w:rsid w:val="009A4F5C"/>
    <w:rsid w:val="009B45AE"/>
    <w:rsid w:val="009B5ADA"/>
    <w:rsid w:val="009B6F52"/>
    <w:rsid w:val="009C09F7"/>
    <w:rsid w:val="009C330E"/>
    <w:rsid w:val="009C4D86"/>
    <w:rsid w:val="009D22E2"/>
    <w:rsid w:val="009D35E8"/>
    <w:rsid w:val="009D3E25"/>
    <w:rsid w:val="009D468C"/>
    <w:rsid w:val="009D606B"/>
    <w:rsid w:val="009E2601"/>
    <w:rsid w:val="009E414A"/>
    <w:rsid w:val="009F0A79"/>
    <w:rsid w:val="009F103A"/>
    <w:rsid w:val="009F186A"/>
    <w:rsid w:val="009F342B"/>
    <w:rsid w:val="009F4658"/>
    <w:rsid w:val="00A02398"/>
    <w:rsid w:val="00A04E3F"/>
    <w:rsid w:val="00A1091E"/>
    <w:rsid w:val="00A13F8B"/>
    <w:rsid w:val="00A153F1"/>
    <w:rsid w:val="00A1601D"/>
    <w:rsid w:val="00A214BF"/>
    <w:rsid w:val="00A22D2C"/>
    <w:rsid w:val="00A24424"/>
    <w:rsid w:val="00A316CB"/>
    <w:rsid w:val="00A3346C"/>
    <w:rsid w:val="00A4040E"/>
    <w:rsid w:val="00A41256"/>
    <w:rsid w:val="00A42B71"/>
    <w:rsid w:val="00A45FBD"/>
    <w:rsid w:val="00A4793B"/>
    <w:rsid w:val="00A50457"/>
    <w:rsid w:val="00A509D3"/>
    <w:rsid w:val="00A53F40"/>
    <w:rsid w:val="00A5406A"/>
    <w:rsid w:val="00A570EB"/>
    <w:rsid w:val="00A63D3D"/>
    <w:rsid w:val="00A74C5D"/>
    <w:rsid w:val="00A76201"/>
    <w:rsid w:val="00A764C0"/>
    <w:rsid w:val="00A85B69"/>
    <w:rsid w:val="00A86271"/>
    <w:rsid w:val="00A87E4C"/>
    <w:rsid w:val="00A93265"/>
    <w:rsid w:val="00A9486E"/>
    <w:rsid w:val="00A96689"/>
    <w:rsid w:val="00AA12AB"/>
    <w:rsid w:val="00AA2823"/>
    <w:rsid w:val="00AA4CC7"/>
    <w:rsid w:val="00AA5D98"/>
    <w:rsid w:val="00AA70F0"/>
    <w:rsid w:val="00AA7D99"/>
    <w:rsid w:val="00AA7DEA"/>
    <w:rsid w:val="00AB1AB1"/>
    <w:rsid w:val="00AB6153"/>
    <w:rsid w:val="00AC1F24"/>
    <w:rsid w:val="00AC2258"/>
    <w:rsid w:val="00AC603A"/>
    <w:rsid w:val="00AD1ADC"/>
    <w:rsid w:val="00AD2FE7"/>
    <w:rsid w:val="00AD31D4"/>
    <w:rsid w:val="00AD32A0"/>
    <w:rsid w:val="00AD59F6"/>
    <w:rsid w:val="00AF4173"/>
    <w:rsid w:val="00B01D59"/>
    <w:rsid w:val="00B042E3"/>
    <w:rsid w:val="00B1209B"/>
    <w:rsid w:val="00B1335C"/>
    <w:rsid w:val="00B23799"/>
    <w:rsid w:val="00B304C6"/>
    <w:rsid w:val="00B363F8"/>
    <w:rsid w:val="00B367DF"/>
    <w:rsid w:val="00B36A33"/>
    <w:rsid w:val="00B37660"/>
    <w:rsid w:val="00B4250A"/>
    <w:rsid w:val="00B516D1"/>
    <w:rsid w:val="00B532A5"/>
    <w:rsid w:val="00B53731"/>
    <w:rsid w:val="00B56F4F"/>
    <w:rsid w:val="00B6540A"/>
    <w:rsid w:val="00B73EF2"/>
    <w:rsid w:val="00B82056"/>
    <w:rsid w:val="00B94E57"/>
    <w:rsid w:val="00BA279C"/>
    <w:rsid w:val="00BA3B1F"/>
    <w:rsid w:val="00BA4E3F"/>
    <w:rsid w:val="00BB115B"/>
    <w:rsid w:val="00BB1B01"/>
    <w:rsid w:val="00BB1B7E"/>
    <w:rsid w:val="00BB6F8D"/>
    <w:rsid w:val="00BC0368"/>
    <w:rsid w:val="00BE15E8"/>
    <w:rsid w:val="00BE6CE7"/>
    <w:rsid w:val="00BE6F4A"/>
    <w:rsid w:val="00BF0895"/>
    <w:rsid w:val="00BF1A30"/>
    <w:rsid w:val="00BF3E5E"/>
    <w:rsid w:val="00BF6B60"/>
    <w:rsid w:val="00C10925"/>
    <w:rsid w:val="00C128D5"/>
    <w:rsid w:val="00C21BE2"/>
    <w:rsid w:val="00C24BC9"/>
    <w:rsid w:val="00C25B46"/>
    <w:rsid w:val="00C34C31"/>
    <w:rsid w:val="00C34F0E"/>
    <w:rsid w:val="00C35B2F"/>
    <w:rsid w:val="00C411B4"/>
    <w:rsid w:val="00C41C54"/>
    <w:rsid w:val="00C43E60"/>
    <w:rsid w:val="00C50CF1"/>
    <w:rsid w:val="00C54AE6"/>
    <w:rsid w:val="00C653F9"/>
    <w:rsid w:val="00C66AE6"/>
    <w:rsid w:val="00C716A6"/>
    <w:rsid w:val="00C71D7F"/>
    <w:rsid w:val="00C71F52"/>
    <w:rsid w:val="00C7664B"/>
    <w:rsid w:val="00C836BD"/>
    <w:rsid w:val="00C9215C"/>
    <w:rsid w:val="00C95708"/>
    <w:rsid w:val="00C95B86"/>
    <w:rsid w:val="00C969E6"/>
    <w:rsid w:val="00CA1D95"/>
    <w:rsid w:val="00CA3954"/>
    <w:rsid w:val="00CB1737"/>
    <w:rsid w:val="00CB4C43"/>
    <w:rsid w:val="00CB6F9A"/>
    <w:rsid w:val="00CC0085"/>
    <w:rsid w:val="00CC1E20"/>
    <w:rsid w:val="00CC3971"/>
    <w:rsid w:val="00CC4763"/>
    <w:rsid w:val="00CC4DFB"/>
    <w:rsid w:val="00CC604D"/>
    <w:rsid w:val="00CD17E6"/>
    <w:rsid w:val="00CD3DAA"/>
    <w:rsid w:val="00CD524C"/>
    <w:rsid w:val="00CE0C6A"/>
    <w:rsid w:val="00CE7601"/>
    <w:rsid w:val="00CF7460"/>
    <w:rsid w:val="00D0160A"/>
    <w:rsid w:val="00D017BD"/>
    <w:rsid w:val="00D10162"/>
    <w:rsid w:val="00D12E9D"/>
    <w:rsid w:val="00D14126"/>
    <w:rsid w:val="00D16B50"/>
    <w:rsid w:val="00D24C94"/>
    <w:rsid w:val="00D31760"/>
    <w:rsid w:val="00D319F7"/>
    <w:rsid w:val="00D33BCB"/>
    <w:rsid w:val="00D349A8"/>
    <w:rsid w:val="00D354B0"/>
    <w:rsid w:val="00D35D6B"/>
    <w:rsid w:val="00D36768"/>
    <w:rsid w:val="00D41402"/>
    <w:rsid w:val="00D419CE"/>
    <w:rsid w:val="00D4634F"/>
    <w:rsid w:val="00D515AA"/>
    <w:rsid w:val="00D55406"/>
    <w:rsid w:val="00D609BC"/>
    <w:rsid w:val="00D61AB2"/>
    <w:rsid w:val="00D61B0D"/>
    <w:rsid w:val="00D634C1"/>
    <w:rsid w:val="00D63546"/>
    <w:rsid w:val="00D65E5C"/>
    <w:rsid w:val="00D6705A"/>
    <w:rsid w:val="00D74BA2"/>
    <w:rsid w:val="00D774CD"/>
    <w:rsid w:val="00D77528"/>
    <w:rsid w:val="00D8357F"/>
    <w:rsid w:val="00D83DEB"/>
    <w:rsid w:val="00D851A4"/>
    <w:rsid w:val="00D85BCC"/>
    <w:rsid w:val="00D91263"/>
    <w:rsid w:val="00D92E59"/>
    <w:rsid w:val="00DA0D97"/>
    <w:rsid w:val="00DA1502"/>
    <w:rsid w:val="00DA286D"/>
    <w:rsid w:val="00DA5949"/>
    <w:rsid w:val="00DB1BD9"/>
    <w:rsid w:val="00DB4BED"/>
    <w:rsid w:val="00DC5DAB"/>
    <w:rsid w:val="00DC702F"/>
    <w:rsid w:val="00DD23EC"/>
    <w:rsid w:val="00DD2EB3"/>
    <w:rsid w:val="00DD7A96"/>
    <w:rsid w:val="00DD7BFF"/>
    <w:rsid w:val="00DE0475"/>
    <w:rsid w:val="00DF1288"/>
    <w:rsid w:val="00DF2271"/>
    <w:rsid w:val="00DF2692"/>
    <w:rsid w:val="00DF2F4F"/>
    <w:rsid w:val="00DF7B94"/>
    <w:rsid w:val="00E022AD"/>
    <w:rsid w:val="00E04B29"/>
    <w:rsid w:val="00E057BC"/>
    <w:rsid w:val="00E12A8D"/>
    <w:rsid w:val="00E12B81"/>
    <w:rsid w:val="00E16544"/>
    <w:rsid w:val="00E21B01"/>
    <w:rsid w:val="00E31161"/>
    <w:rsid w:val="00E316D1"/>
    <w:rsid w:val="00E404D6"/>
    <w:rsid w:val="00E43866"/>
    <w:rsid w:val="00E439F1"/>
    <w:rsid w:val="00E44394"/>
    <w:rsid w:val="00E447A0"/>
    <w:rsid w:val="00E47FEF"/>
    <w:rsid w:val="00E527DB"/>
    <w:rsid w:val="00E57BC6"/>
    <w:rsid w:val="00E6112C"/>
    <w:rsid w:val="00E63A2B"/>
    <w:rsid w:val="00E67A5F"/>
    <w:rsid w:val="00E72157"/>
    <w:rsid w:val="00E76521"/>
    <w:rsid w:val="00E76C16"/>
    <w:rsid w:val="00EA0863"/>
    <w:rsid w:val="00EA09E9"/>
    <w:rsid w:val="00EA166A"/>
    <w:rsid w:val="00EA70C1"/>
    <w:rsid w:val="00EB03B2"/>
    <w:rsid w:val="00EB0491"/>
    <w:rsid w:val="00EC0588"/>
    <w:rsid w:val="00EC19DB"/>
    <w:rsid w:val="00EC28FE"/>
    <w:rsid w:val="00EC5E5C"/>
    <w:rsid w:val="00ED1926"/>
    <w:rsid w:val="00ED6C14"/>
    <w:rsid w:val="00EE29D7"/>
    <w:rsid w:val="00EE54FF"/>
    <w:rsid w:val="00EF1F54"/>
    <w:rsid w:val="00EF3B4F"/>
    <w:rsid w:val="00F00E4D"/>
    <w:rsid w:val="00F04142"/>
    <w:rsid w:val="00F05FC4"/>
    <w:rsid w:val="00F156F0"/>
    <w:rsid w:val="00F16A79"/>
    <w:rsid w:val="00F177F6"/>
    <w:rsid w:val="00F20E23"/>
    <w:rsid w:val="00F2325F"/>
    <w:rsid w:val="00F24C61"/>
    <w:rsid w:val="00F32CDF"/>
    <w:rsid w:val="00F33AF9"/>
    <w:rsid w:val="00F37FFC"/>
    <w:rsid w:val="00F40755"/>
    <w:rsid w:val="00F42CEB"/>
    <w:rsid w:val="00F54CEA"/>
    <w:rsid w:val="00F55173"/>
    <w:rsid w:val="00F55415"/>
    <w:rsid w:val="00F63492"/>
    <w:rsid w:val="00F6382C"/>
    <w:rsid w:val="00F74339"/>
    <w:rsid w:val="00F7462E"/>
    <w:rsid w:val="00F77F90"/>
    <w:rsid w:val="00F80B2A"/>
    <w:rsid w:val="00F8488D"/>
    <w:rsid w:val="00F85184"/>
    <w:rsid w:val="00F87191"/>
    <w:rsid w:val="00F914C7"/>
    <w:rsid w:val="00FA0223"/>
    <w:rsid w:val="00FB014E"/>
    <w:rsid w:val="00FB4C1C"/>
    <w:rsid w:val="00FC0970"/>
    <w:rsid w:val="00FC2B8F"/>
    <w:rsid w:val="00FC68A1"/>
    <w:rsid w:val="00FC75C2"/>
    <w:rsid w:val="00FD056D"/>
    <w:rsid w:val="00FD6641"/>
    <w:rsid w:val="00FE1803"/>
    <w:rsid w:val="00FE3839"/>
    <w:rsid w:val="00FE5570"/>
    <w:rsid w:val="00FF0E8E"/>
    <w:rsid w:val="00FF471E"/>
    <w:rsid w:val="00FF6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D0477"/>
  <w15:docId w15:val="{9C459889-058C-604C-AD17-895CC7F50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DCF"/>
  </w:style>
  <w:style w:type="paragraph" w:styleId="Heading1">
    <w:name w:val="heading 1"/>
    <w:basedOn w:val="Normal"/>
    <w:next w:val="Normal"/>
    <w:link w:val="Heading1Char"/>
    <w:uiPriority w:val="9"/>
    <w:qFormat/>
    <w:rsid w:val="00292CD5"/>
    <w:pPr>
      <w:keepNext/>
      <w:keepLines/>
      <w:spacing w:before="240"/>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292CD5"/>
    <w:pPr>
      <w:keepNext/>
      <w:keepLines/>
      <w:spacing w:before="360" w:after="80"/>
      <w:outlineLvl w:val="1"/>
    </w:pPr>
    <w:rPr>
      <w:b/>
      <w:szCs w:val="36"/>
    </w:rPr>
  </w:style>
  <w:style w:type="paragraph" w:styleId="Heading3">
    <w:name w:val="heading 3"/>
    <w:basedOn w:val="Normal"/>
    <w:next w:val="Normal"/>
    <w:link w:val="Heading3Char"/>
    <w:uiPriority w:val="9"/>
    <w:unhideWhenUsed/>
    <w:qFormat/>
    <w:rsid w:val="00292CD5"/>
    <w:pPr>
      <w:keepNext/>
      <w:keepLines/>
      <w:spacing w:before="280" w:after="80"/>
      <w:outlineLvl w:val="2"/>
    </w:pPr>
    <w:rPr>
      <w:i/>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292CD5"/>
    <w:rPr>
      <w:rFonts w:eastAsiaTheme="majorEastAsia" w:cstheme="majorBidi"/>
      <w:b/>
      <w:color w:val="000000" w:themeColor="text1"/>
      <w:sz w:val="28"/>
      <w:szCs w:val="32"/>
    </w:rPr>
  </w:style>
  <w:style w:type="paragraph" w:styleId="TOCHeading">
    <w:name w:val="TOC Heading"/>
    <w:basedOn w:val="Heading1"/>
    <w:next w:val="Normal"/>
    <w:autoRedefine/>
    <w:uiPriority w:val="39"/>
    <w:unhideWhenUsed/>
    <w:qFormat/>
    <w:rsid w:val="00E8426E"/>
    <w:pPr>
      <w:spacing w:after="120" w:line="259" w:lineRule="auto"/>
      <w:outlineLvl w:val="9"/>
    </w:pPr>
    <w:rPr>
      <w:rFonts w:ascii="Arial" w:eastAsia="Times New Roman" w:hAnsi="Arial" w:cs="Arial"/>
      <w:b w:val="0"/>
      <w:caps/>
      <w:color w:val="auto"/>
      <w:sz w:val="24"/>
      <w:szCs w:val="24"/>
    </w:rPr>
  </w:style>
  <w:style w:type="paragraph" w:styleId="ListParagraph">
    <w:name w:val="List Paragraph"/>
    <w:basedOn w:val="Normal"/>
    <w:uiPriority w:val="34"/>
    <w:qFormat/>
    <w:rsid w:val="00271B12"/>
    <w:pPr>
      <w:ind w:left="720"/>
      <w:contextualSpacing/>
    </w:pPr>
    <w:rPr>
      <w:rFonts w:ascii="Arial" w:hAnsi="Arial" w:cs="Arial"/>
    </w:rPr>
  </w:style>
  <w:style w:type="paragraph" w:styleId="Footer">
    <w:name w:val="footer"/>
    <w:basedOn w:val="Normal"/>
    <w:link w:val="FooterChar"/>
    <w:uiPriority w:val="99"/>
    <w:unhideWhenUsed/>
    <w:rsid w:val="00271B12"/>
    <w:pPr>
      <w:tabs>
        <w:tab w:val="center" w:pos="4680"/>
        <w:tab w:val="right" w:pos="9360"/>
      </w:tabs>
    </w:pPr>
    <w:rPr>
      <w:rFonts w:ascii="Arial" w:hAnsi="Arial" w:cs="Arial"/>
    </w:rPr>
  </w:style>
  <w:style w:type="character" w:customStyle="1" w:styleId="FooterChar">
    <w:name w:val="Footer Char"/>
    <w:basedOn w:val="DefaultParagraphFont"/>
    <w:link w:val="Footer"/>
    <w:uiPriority w:val="99"/>
    <w:rsid w:val="00271B12"/>
    <w:rPr>
      <w:rFonts w:ascii="Arial" w:eastAsia="Times New Roman" w:hAnsi="Arial" w:cs="Arial"/>
    </w:rPr>
  </w:style>
  <w:style w:type="character" w:styleId="PageNumber">
    <w:name w:val="page number"/>
    <w:basedOn w:val="DefaultParagraphFont"/>
    <w:uiPriority w:val="99"/>
    <w:semiHidden/>
    <w:unhideWhenUsed/>
    <w:rsid w:val="00271B12"/>
  </w:style>
  <w:style w:type="paragraph" w:styleId="NormalWeb">
    <w:name w:val="Normal (Web)"/>
    <w:basedOn w:val="Normal"/>
    <w:uiPriority w:val="99"/>
    <w:unhideWhenUsed/>
    <w:rsid w:val="007D21DC"/>
    <w:pPr>
      <w:spacing w:before="100" w:beforeAutospacing="1" w:after="100" w:afterAutospacing="1"/>
    </w:pPr>
  </w:style>
  <w:style w:type="paragraph" w:styleId="Header">
    <w:name w:val="header"/>
    <w:basedOn w:val="Normal"/>
    <w:link w:val="HeaderChar"/>
    <w:uiPriority w:val="99"/>
    <w:unhideWhenUsed/>
    <w:rsid w:val="007D21DC"/>
    <w:pPr>
      <w:tabs>
        <w:tab w:val="center" w:pos="4680"/>
        <w:tab w:val="right" w:pos="9360"/>
      </w:tabs>
    </w:pPr>
    <w:rPr>
      <w:rFonts w:ascii="Arial" w:hAnsi="Arial" w:cs="Arial"/>
    </w:rPr>
  </w:style>
  <w:style w:type="character" w:customStyle="1" w:styleId="HeaderChar">
    <w:name w:val="Header Char"/>
    <w:basedOn w:val="DefaultParagraphFont"/>
    <w:link w:val="Header"/>
    <w:uiPriority w:val="99"/>
    <w:rsid w:val="007D21DC"/>
    <w:rPr>
      <w:rFonts w:ascii="Arial" w:eastAsia="Times New Roman" w:hAnsi="Arial" w:cs="Arial"/>
    </w:rPr>
  </w:style>
  <w:style w:type="character" w:customStyle="1" w:styleId="a-text-italic">
    <w:name w:val="a-text-italic"/>
    <w:basedOn w:val="DefaultParagraphFont"/>
    <w:rsid w:val="00D774DB"/>
  </w:style>
  <w:style w:type="character" w:styleId="Hyperlink">
    <w:name w:val="Hyperlink"/>
    <w:basedOn w:val="DefaultParagraphFont"/>
    <w:uiPriority w:val="99"/>
    <w:unhideWhenUsed/>
    <w:rsid w:val="00E52E3B"/>
    <w:rPr>
      <w:color w:val="0563C1" w:themeColor="hyperlink"/>
      <w:u w:val="single"/>
    </w:rPr>
  </w:style>
  <w:style w:type="character" w:styleId="UnresolvedMention">
    <w:name w:val="Unresolved Mention"/>
    <w:basedOn w:val="DefaultParagraphFont"/>
    <w:uiPriority w:val="99"/>
    <w:semiHidden/>
    <w:unhideWhenUsed/>
    <w:rsid w:val="00E52E3B"/>
    <w:rPr>
      <w:color w:val="605E5C"/>
      <w:shd w:val="clear" w:color="auto" w:fill="E1DFDD"/>
    </w:rPr>
  </w:style>
  <w:style w:type="character" w:styleId="FollowedHyperlink">
    <w:name w:val="FollowedHyperlink"/>
    <w:basedOn w:val="DefaultParagraphFont"/>
    <w:uiPriority w:val="99"/>
    <w:semiHidden/>
    <w:unhideWhenUsed/>
    <w:rsid w:val="00D96D8C"/>
    <w:rPr>
      <w:color w:val="954F72" w:themeColor="followedHyperlink"/>
      <w:u w:val="single"/>
    </w:rPr>
  </w:style>
  <w:style w:type="paragraph" w:styleId="Revision">
    <w:name w:val="Revision"/>
    <w:hidden/>
    <w:uiPriority w:val="99"/>
    <w:semiHidden/>
    <w:rsid w:val="007D47B6"/>
  </w:style>
  <w:style w:type="paragraph" w:styleId="FootnoteText">
    <w:name w:val="footnote text"/>
    <w:basedOn w:val="Normal"/>
    <w:link w:val="FootnoteTextChar"/>
    <w:uiPriority w:val="99"/>
    <w:unhideWhenUsed/>
    <w:rsid w:val="00F406D5"/>
    <w:rPr>
      <w:sz w:val="20"/>
      <w:szCs w:val="20"/>
    </w:rPr>
  </w:style>
  <w:style w:type="character" w:customStyle="1" w:styleId="FootnoteTextChar">
    <w:name w:val="Footnote Text Char"/>
    <w:basedOn w:val="DefaultParagraphFont"/>
    <w:link w:val="FootnoteText"/>
    <w:uiPriority w:val="99"/>
    <w:rsid w:val="00F406D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406D5"/>
    <w:rPr>
      <w:vertAlign w:val="superscript"/>
    </w:rPr>
  </w:style>
  <w:style w:type="character" w:styleId="Emphasis">
    <w:name w:val="Emphasis"/>
    <w:basedOn w:val="DefaultParagraphFont"/>
    <w:uiPriority w:val="20"/>
    <w:qFormat/>
    <w:rsid w:val="003D5B8C"/>
    <w:rPr>
      <w:i/>
      <w:iCs/>
    </w:rPr>
  </w:style>
  <w:style w:type="character" w:customStyle="1" w:styleId="instructurefileholder">
    <w:name w:val="instructure_file_holder"/>
    <w:basedOn w:val="DefaultParagraphFont"/>
    <w:rsid w:val="003D5B8C"/>
  </w:style>
  <w:style w:type="character" w:customStyle="1" w:styleId="screenreader-only">
    <w:name w:val="screenreader-only"/>
    <w:basedOn w:val="DefaultParagraphFont"/>
    <w:rsid w:val="003D5B8C"/>
  </w:style>
  <w:style w:type="character" w:customStyle="1" w:styleId="apple-converted-space">
    <w:name w:val="apple-converted-space"/>
    <w:basedOn w:val="DefaultParagraphFont"/>
    <w:rsid w:val="00EA2C53"/>
  </w:style>
  <w:style w:type="paragraph" w:styleId="TOC1">
    <w:name w:val="toc 1"/>
    <w:basedOn w:val="Normal"/>
    <w:next w:val="Normal"/>
    <w:autoRedefine/>
    <w:uiPriority w:val="39"/>
    <w:unhideWhenUsed/>
    <w:rsid w:val="00057137"/>
    <w:pPr>
      <w:tabs>
        <w:tab w:val="right" w:leader="dot" w:pos="9350"/>
      </w:tabs>
      <w:spacing w:before="120" w:after="120"/>
      <w:jc w:val="center"/>
    </w:pPr>
    <w:rPr>
      <w:rFonts w:asciiTheme="minorHAnsi" w:hAnsiTheme="minorHAnsi" w:cstheme="minorHAnsi"/>
      <w:b/>
      <w:caps/>
      <w:color w:val="000000"/>
      <w:sz w:val="20"/>
      <w:szCs w:val="20"/>
    </w:rPr>
  </w:style>
  <w:style w:type="paragraph" w:styleId="TOC2">
    <w:name w:val="toc 2"/>
    <w:basedOn w:val="Normal"/>
    <w:next w:val="Normal"/>
    <w:autoRedefine/>
    <w:uiPriority w:val="39"/>
    <w:unhideWhenUsed/>
    <w:rsid w:val="00166387"/>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166387"/>
    <w:pPr>
      <w:ind w:left="480"/>
    </w:pPr>
    <w:rPr>
      <w:rFonts w:asciiTheme="minorHAnsi" w:hAnsiTheme="minorHAnsi" w:cstheme="minorHAnsi"/>
      <w:i/>
      <w:iCs/>
      <w:sz w:val="20"/>
      <w:szCs w:val="20"/>
    </w:rPr>
  </w:style>
  <w:style w:type="paragraph" w:styleId="TOC4">
    <w:name w:val="toc 4"/>
    <w:basedOn w:val="Normal"/>
    <w:next w:val="Normal"/>
    <w:autoRedefine/>
    <w:uiPriority w:val="39"/>
    <w:semiHidden/>
    <w:unhideWhenUsed/>
    <w:rsid w:val="00166387"/>
    <w:pPr>
      <w:ind w:left="720"/>
    </w:pPr>
    <w:rPr>
      <w:rFonts w:asciiTheme="minorHAnsi" w:hAnsiTheme="minorHAnsi" w:cstheme="minorHAnsi"/>
      <w:sz w:val="18"/>
      <w:szCs w:val="18"/>
    </w:rPr>
  </w:style>
  <w:style w:type="paragraph" w:styleId="TOC5">
    <w:name w:val="toc 5"/>
    <w:basedOn w:val="Normal"/>
    <w:next w:val="Normal"/>
    <w:autoRedefine/>
    <w:uiPriority w:val="39"/>
    <w:semiHidden/>
    <w:unhideWhenUsed/>
    <w:rsid w:val="00166387"/>
    <w:pPr>
      <w:ind w:left="960"/>
    </w:pPr>
    <w:rPr>
      <w:rFonts w:asciiTheme="minorHAnsi" w:hAnsiTheme="minorHAnsi" w:cstheme="minorHAnsi"/>
      <w:sz w:val="18"/>
      <w:szCs w:val="18"/>
    </w:rPr>
  </w:style>
  <w:style w:type="paragraph" w:styleId="TOC6">
    <w:name w:val="toc 6"/>
    <w:basedOn w:val="Normal"/>
    <w:next w:val="Normal"/>
    <w:autoRedefine/>
    <w:uiPriority w:val="39"/>
    <w:semiHidden/>
    <w:unhideWhenUsed/>
    <w:rsid w:val="00166387"/>
    <w:pPr>
      <w:ind w:left="1200"/>
    </w:pPr>
    <w:rPr>
      <w:rFonts w:asciiTheme="minorHAnsi" w:hAnsiTheme="minorHAnsi" w:cstheme="minorHAnsi"/>
      <w:sz w:val="18"/>
      <w:szCs w:val="18"/>
    </w:rPr>
  </w:style>
  <w:style w:type="paragraph" w:styleId="TOC7">
    <w:name w:val="toc 7"/>
    <w:basedOn w:val="Normal"/>
    <w:next w:val="Normal"/>
    <w:autoRedefine/>
    <w:uiPriority w:val="39"/>
    <w:semiHidden/>
    <w:unhideWhenUsed/>
    <w:rsid w:val="00166387"/>
    <w:pPr>
      <w:ind w:left="1440"/>
    </w:pPr>
    <w:rPr>
      <w:rFonts w:asciiTheme="minorHAnsi" w:hAnsiTheme="minorHAnsi" w:cstheme="minorHAnsi"/>
      <w:sz w:val="18"/>
      <w:szCs w:val="18"/>
    </w:rPr>
  </w:style>
  <w:style w:type="paragraph" w:styleId="TOC8">
    <w:name w:val="toc 8"/>
    <w:basedOn w:val="Normal"/>
    <w:next w:val="Normal"/>
    <w:autoRedefine/>
    <w:uiPriority w:val="39"/>
    <w:semiHidden/>
    <w:unhideWhenUsed/>
    <w:rsid w:val="00166387"/>
    <w:pPr>
      <w:ind w:left="1680"/>
    </w:pPr>
    <w:rPr>
      <w:rFonts w:asciiTheme="minorHAnsi" w:hAnsiTheme="minorHAnsi" w:cstheme="minorHAnsi"/>
      <w:sz w:val="18"/>
      <w:szCs w:val="18"/>
    </w:rPr>
  </w:style>
  <w:style w:type="paragraph" w:styleId="TOC9">
    <w:name w:val="toc 9"/>
    <w:basedOn w:val="Normal"/>
    <w:next w:val="Normal"/>
    <w:autoRedefine/>
    <w:uiPriority w:val="39"/>
    <w:semiHidden/>
    <w:unhideWhenUsed/>
    <w:rsid w:val="00166387"/>
    <w:pPr>
      <w:ind w:left="1920"/>
    </w:pPr>
    <w:rPr>
      <w:rFonts w:asciiTheme="minorHAnsi" w:hAnsiTheme="minorHAnsi" w:cstheme="minorHAnsi"/>
      <w:sz w:val="18"/>
      <w:szCs w:val="18"/>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Strong">
    <w:name w:val="Strong"/>
    <w:basedOn w:val="DefaultParagraphFont"/>
    <w:uiPriority w:val="22"/>
    <w:qFormat/>
    <w:rsid w:val="00090570"/>
    <w:rPr>
      <w:b/>
      <w:bCs/>
    </w:rPr>
  </w:style>
  <w:style w:type="paragraph" w:styleId="CommentSubject">
    <w:name w:val="annotation subject"/>
    <w:basedOn w:val="CommentText"/>
    <w:next w:val="CommentText"/>
    <w:link w:val="CommentSubjectChar"/>
    <w:uiPriority w:val="99"/>
    <w:semiHidden/>
    <w:unhideWhenUsed/>
    <w:rsid w:val="00E31161"/>
    <w:rPr>
      <w:b/>
      <w:bCs/>
    </w:rPr>
  </w:style>
  <w:style w:type="character" w:customStyle="1" w:styleId="CommentSubjectChar">
    <w:name w:val="Comment Subject Char"/>
    <w:basedOn w:val="CommentTextChar"/>
    <w:link w:val="CommentSubject"/>
    <w:uiPriority w:val="99"/>
    <w:semiHidden/>
    <w:rsid w:val="00E31161"/>
    <w:rPr>
      <w:b/>
      <w:bCs/>
      <w:sz w:val="20"/>
      <w:szCs w:val="20"/>
    </w:rPr>
  </w:style>
  <w:style w:type="character" w:styleId="SubtleEmphasis">
    <w:name w:val="Subtle Emphasis"/>
    <w:basedOn w:val="DefaultParagraphFont"/>
    <w:uiPriority w:val="19"/>
    <w:qFormat/>
    <w:rsid w:val="00253CA3"/>
    <w:rPr>
      <w:i/>
      <w:iCs/>
      <w:color w:val="404040" w:themeColor="text1" w:themeTint="BF"/>
    </w:rPr>
  </w:style>
  <w:style w:type="paragraph" w:styleId="Caption">
    <w:name w:val="caption"/>
    <w:basedOn w:val="Normal"/>
    <w:next w:val="Normal"/>
    <w:uiPriority w:val="35"/>
    <w:unhideWhenUsed/>
    <w:qFormat/>
    <w:rsid w:val="00292CD5"/>
    <w:rPr>
      <w:i/>
      <w:iCs/>
      <w:color w:val="000000" w:themeColor="text1"/>
      <w:sz w:val="20"/>
      <w:szCs w:val="18"/>
    </w:rPr>
  </w:style>
  <w:style w:type="paragraph" w:styleId="TableofFigures">
    <w:name w:val="table of figures"/>
    <w:basedOn w:val="Normal"/>
    <w:next w:val="Normal"/>
    <w:uiPriority w:val="99"/>
    <w:unhideWhenUsed/>
    <w:rsid w:val="00FE3839"/>
  </w:style>
  <w:style w:type="paragraph" w:customStyle="1" w:styleId="msonormal0">
    <w:name w:val="msonormal"/>
    <w:basedOn w:val="Normal"/>
    <w:rsid w:val="008A4DCF"/>
    <w:pPr>
      <w:spacing w:before="100" w:beforeAutospacing="1" w:after="100" w:afterAutospacing="1"/>
    </w:pPr>
  </w:style>
  <w:style w:type="character" w:customStyle="1" w:styleId="apple-tab-span">
    <w:name w:val="apple-tab-span"/>
    <w:basedOn w:val="DefaultParagraphFont"/>
    <w:rsid w:val="008A4DCF"/>
  </w:style>
  <w:style w:type="character" w:customStyle="1" w:styleId="Heading2Char">
    <w:name w:val="Heading 2 Char"/>
    <w:basedOn w:val="DefaultParagraphFont"/>
    <w:link w:val="Heading2"/>
    <w:uiPriority w:val="9"/>
    <w:rsid w:val="00634F85"/>
    <w:rPr>
      <w:b/>
      <w:szCs w:val="36"/>
    </w:rPr>
  </w:style>
  <w:style w:type="character" w:customStyle="1" w:styleId="Heading3Char">
    <w:name w:val="Heading 3 Char"/>
    <w:basedOn w:val="DefaultParagraphFont"/>
    <w:link w:val="Heading3"/>
    <w:uiPriority w:val="9"/>
    <w:rsid w:val="00634F85"/>
    <w:rPr>
      <w:i/>
      <w:szCs w:val="28"/>
    </w:rPr>
  </w:style>
  <w:style w:type="character" w:customStyle="1" w:styleId="Heading4Char">
    <w:name w:val="Heading 4 Char"/>
    <w:basedOn w:val="DefaultParagraphFont"/>
    <w:link w:val="Heading4"/>
    <w:uiPriority w:val="9"/>
    <w:semiHidden/>
    <w:rsid w:val="00634F85"/>
    <w:rPr>
      <w:b/>
    </w:rPr>
  </w:style>
  <w:style w:type="character" w:customStyle="1" w:styleId="Heading5Char">
    <w:name w:val="Heading 5 Char"/>
    <w:basedOn w:val="DefaultParagraphFont"/>
    <w:link w:val="Heading5"/>
    <w:uiPriority w:val="9"/>
    <w:semiHidden/>
    <w:rsid w:val="00634F85"/>
    <w:rPr>
      <w:b/>
      <w:sz w:val="22"/>
      <w:szCs w:val="22"/>
    </w:rPr>
  </w:style>
  <w:style w:type="character" w:customStyle="1" w:styleId="Heading6Char">
    <w:name w:val="Heading 6 Char"/>
    <w:basedOn w:val="DefaultParagraphFont"/>
    <w:link w:val="Heading6"/>
    <w:uiPriority w:val="9"/>
    <w:semiHidden/>
    <w:rsid w:val="00634F85"/>
    <w:rPr>
      <w:b/>
      <w:sz w:val="20"/>
      <w:szCs w:val="20"/>
    </w:rPr>
  </w:style>
  <w:style w:type="character" w:customStyle="1" w:styleId="TitleChar">
    <w:name w:val="Title Char"/>
    <w:basedOn w:val="DefaultParagraphFont"/>
    <w:link w:val="Title"/>
    <w:uiPriority w:val="10"/>
    <w:rsid w:val="00634F85"/>
    <w:rPr>
      <w:b/>
      <w:sz w:val="72"/>
      <w:szCs w:val="72"/>
    </w:rPr>
  </w:style>
  <w:style w:type="character" w:customStyle="1" w:styleId="SubtitleChar">
    <w:name w:val="Subtitle Char"/>
    <w:basedOn w:val="DefaultParagraphFont"/>
    <w:link w:val="Subtitle"/>
    <w:uiPriority w:val="11"/>
    <w:rsid w:val="00634F85"/>
    <w:rPr>
      <w:rFonts w:ascii="Georgia" w:eastAsia="Georgia" w:hAnsi="Georgia" w:cs="Georgia"/>
      <w:i/>
      <w:color w:val="666666"/>
      <w:sz w:val="48"/>
      <w:szCs w:val="48"/>
    </w:rPr>
  </w:style>
  <w:style w:type="paragraph" w:styleId="EndnoteText">
    <w:name w:val="endnote text"/>
    <w:basedOn w:val="Normal"/>
    <w:link w:val="EndnoteTextChar"/>
    <w:uiPriority w:val="99"/>
    <w:semiHidden/>
    <w:unhideWhenUsed/>
    <w:rsid w:val="00C71D7F"/>
    <w:rPr>
      <w:sz w:val="20"/>
      <w:szCs w:val="20"/>
    </w:rPr>
  </w:style>
  <w:style w:type="character" w:customStyle="1" w:styleId="EndnoteTextChar">
    <w:name w:val="Endnote Text Char"/>
    <w:basedOn w:val="DefaultParagraphFont"/>
    <w:link w:val="EndnoteText"/>
    <w:uiPriority w:val="99"/>
    <w:semiHidden/>
    <w:rsid w:val="00C71D7F"/>
    <w:rPr>
      <w:sz w:val="20"/>
      <w:szCs w:val="20"/>
    </w:rPr>
  </w:style>
  <w:style w:type="character" w:styleId="EndnoteReference">
    <w:name w:val="endnote reference"/>
    <w:basedOn w:val="DefaultParagraphFont"/>
    <w:uiPriority w:val="99"/>
    <w:semiHidden/>
    <w:unhideWhenUsed/>
    <w:rsid w:val="00C71D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93192">
      <w:bodyDiv w:val="1"/>
      <w:marLeft w:val="0"/>
      <w:marRight w:val="0"/>
      <w:marTop w:val="0"/>
      <w:marBottom w:val="0"/>
      <w:divBdr>
        <w:top w:val="none" w:sz="0" w:space="0" w:color="auto"/>
        <w:left w:val="none" w:sz="0" w:space="0" w:color="auto"/>
        <w:bottom w:val="none" w:sz="0" w:space="0" w:color="auto"/>
        <w:right w:val="none" w:sz="0" w:space="0" w:color="auto"/>
      </w:divBdr>
    </w:div>
    <w:div w:id="122579702">
      <w:bodyDiv w:val="1"/>
      <w:marLeft w:val="0"/>
      <w:marRight w:val="0"/>
      <w:marTop w:val="0"/>
      <w:marBottom w:val="0"/>
      <w:divBdr>
        <w:top w:val="none" w:sz="0" w:space="0" w:color="auto"/>
        <w:left w:val="none" w:sz="0" w:space="0" w:color="auto"/>
        <w:bottom w:val="none" w:sz="0" w:space="0" w:color="auto"/>
        <w:right w:val="none" w:sz="0" w:space="0" w:color="auto"/>
      </w:divBdr>
    </w:div>
    <w:div w:id="217670019">
      <w:bodyDiv w:val="1"/>
      <w:marLeft w:val="0"/>
      <w:marRight w:val="0"/>
      <w:marTop w:val="0"/>
      <w:marBottom w:val="0"/>
      <w:divBdr>
        <w:top w:val="none" w:sz="0" w:space="0" w:color="auto"/>
        <w:left w:val="none" w:sz="0" w:space="0" w:color="auto"/>
        <w:bottom w:val="none" w:sz="0" w:space="0" w:color="auto"/>
        <w:right w:val="none" w:sz="0" w:space="0" w:color="auto"/>
      </w:divBdr>
    </w:div>
    <w:div w:id="282225284">
      <w:bodyDiv w:val="1"/>
      <w:marLeft w:val="0"/>
      <w:marRight w:val="0"/>
      <w:marTop w:val="0"/>
      <w:marBottom w:val="0"/>
      <w:divBdr>
        <w:top w:val="none" w:sz="0" w:space="0" w:color="auto"/>
        <w:left w:val="none" w:sz="0" w:space="0" w:color="auto"/>
        <w:bottom w:val="none" w:sz="0" w:space="0" w:color="auto"/>
        <w:right w:val="none" w:sz="0" w:space="0" w:color="auto"/>
      </w:divBdr>
    </w:div>
    <w:div w:id="304166120">
      <w:bodyDiv w:val="1"/>
      <w:marLeft w:val="0"/>
      <w:marRight w:val="0"/>
      <w:marTop w:val="0"/>
      <w:marBottom w:val="0"/>
      <w:divBdr>
        <w:top w:val="none" w:sz="0" w:space="0" w:color="auto"/>
        <w:left w:val="none" w:sz="0" w:space="0" w:color="auto"/>
        <w:bottom w:val="none" w:sz="0" w:space="0" w:color="auto"/>
        <w:right w:val="none" w:sz="0" w:space="0" w:color="auto"/>
      </w:divBdr>
    </w:div>
    <w:div w:id="401755999">
      <w:bodyDiv w:val="1"/>
      <w:marLeft w:val="0"/>
      <w:marRight w:val="0"/>
      <w:marTop w:val="0"/>
      <w:marBottom w:val="0"/>
      <w:divBdr>
        <w:top w:val="none" w:sz="0" w:space="0" w:color="auto"/>
        <w:left w:val="none" w:sz="0" w:space="0" w:color="auto"/>
        <w:bottom w:val="none" w:sz="0" w:space="0" w:color="auto"/>
        <w:right w:val="none" w:sz="0" w:space="0" w:color="auto"/>
      </w:divBdr>
      <w:divsChild>
        <w:div w:id="1150515549">
          <w:marLeft w:val="0"/>
          <w:marRight w:val="0"/>
          <w:marTop w:val="0"/>
          <w:marBottom w:val="0"/>
          <w:divBdr>
            <w:top w:val="none" w:sz="0" w:space="0" w:color="auto"/>
            <w:left w:val="none" w:sz="0" w:space="0" w:color="auto"/>
            <w:bottom w:val="none" w:sz="0" w:space="0" w:color="auto"/>
            <w:right w:val="none" w:sz="0" w:space="0" w:color="auto"/>
          </w:divBdr>
        </w:div>
      </w:divsChild>
    </w:div>
    <w:div w:id="427775456">
      <w:bodyDiv w:val="1"/>
      <w:marLeft w:val="0"/>
      <w:marRight w:val="0"/>
      <w:marTop w:val="0"/>
      <w:marBottom w:val="0"/>
      <w:divBdr>
        <w:top w:val="none" w:sz="0" w:space="0" w:color="auto"/>
        <w:left w:val="none" w:sz="0" w:space="0" w:color="auto"/>
        <w:bottom w:val="none" w:sz="0" w:space="0" w:color="auto"/>
        <w:right w:val="none" w:sz="0" w:space="0" w:color="auto"/>
      </w:divBdr>
      <w:divsChild>
        <w:div w:id="2139837439">
          <w:marLeft w:val="0"/>
          <w:marRight w:val="0"/>
          <w:marTop w:val="0"/>
          <w:marBottom w:val="0"/>
          <w:divBdr>
            <w:top w:val="none" w:sz="0" w:space="0" w:color="auto"/>
            <w:left w:val="none" w:sz="0" w:space="0" w:color="auto"/>
            <w:bottom w:val="none" w:sz="0" w:space="0" w:color="auto"/>
            <w:right w:val="none" w:sz="0" w:space="0" w:color="auto"/>
          </w:divBdr>
        </w:div>
        <w:div w:id="61684087">
          <w:marLeft w:val="0"/>
          <w:marRight w:val="0"/>
          <w:marTop w:val="0"/>
          <w:marBottom w:val="0"/>
          <w:divBdr>
            <w:top w:val="none" w:sz="0" w:space="0" w:color="auto"/>
            <w:left w:val="none" w:sz="0" w:space="0" w:color="auto"/>
            <w:bottom w:val="none" w:sz="0" w:space="0" w:color="auto"/>
            <w:right w:val="none" w:sz="0" w:space="0" w:color="auto"/>
          </w:divBdr>
        </w:div>
      </w:divsChild>
    </w:div>
    <w:div w:id="444497739">
      <w:bodyDiv w:val="1"/>
      <w:marLeft w:val="0"/>
      <w:marRight w:val="0"/>
      <w:marTop w:val="0"/>
      <w:marBottom w:val="0"/>
      <w:divBdr>
        <w:top w:val="none" w:sz="0" w:space="0" w:color="auto"/>
        <w:left w:val="none" w:sz="0" w:space="0" w:color="auto"/>
        <w:bottom w:val="none" w:sz="0" w:space="0" w:color="auto"/>
        <w:right w:val="none" w:sz="0" w:space="0" w:color="auto"/>
      </w:divBdr>
    </w:div>
    <w:div w:id="510098691">
      <w:bodyDiv w:val="1"/>
      <w:marLeft w:val="0"/>
      <w:marRight w:val="0"/>
      <w:marTop w:val="0"/>
      <w:marBottom w:val="0"/>
      <w:divBdr>
        <w:top w:val="none" w:sz="0" w:space="0" w:color="auto"/>
        <w:left w:val="none" w:sz="0" w:space="0" w:color="auto"/>
        <w:bottom w:val="none" w:sz="0" w:space="0" w:color="auto"/>
        <w:right w:val="none" w:sz="0" w:space="0" w:color="auto"/>
      </w:divBdr>
    </w:div>
    <w:div w:id="647175879">
      <w:bodyDiv w:val="1"/>
      <w:marLeft w:val="0"/>
      <w:marRight w:val="0"/>
      <w:marTop w:val="0"/>
      <w:marBottom w:val="0"/>
      <w:divBdr>
        <w:top w:val="none" w:sz="0" w:space="0" w:color="auto"/>
        <w:left w:val="none" w:sz="0" w:space="0" w:color="auto"/>
        <w:bottom w:val="none" w:sz="0" w:space="0" w:color="auto"/>
        <w:right w:val="none" w:sz="0" w:space="0" w:color="auto"/>
      </w:divBdr>
    </w:div>
    <w:div w:id="718087052">
      <w:bodyDiv w:val="1"/>
      <w:marLeft w:val="0"/>
      <w:marRight w:val="0"/>
      <w:marTop w:val="0"/>
      <w:marBottom w:val="0"/>
      <w:divBdr>
        <w:top w:val="none" w:sz="0" w:space="0" w:color="auto"/>
        <w:left w:val="none" w:sz="0" w:space="0" w:color="auto"/>
        <w:bottom w:val="none" w:sz="0" w:space="0" w:color="auto"/>
        <w:right w:val="none" w:sz="0" w:space="0" w:color="auto"/>
      </w:divBdr>
      <w:divsChild>
        <w:div w:id="976103304">
          <w:marLeft w:val="0"/>
          <w:marRight w:val="0"/>
          <w:marTop w:val="0"/>
          <w:marBottom w:val="0"/>
          <w:divBdr>
            <w:top w:val="none" w:sz="0" w:space="0" w:color="auto"/>
            <w:left w:val="none" w:sz="0" w:space="0" w:color="auto"/>
            <w:bottom w:val="none" w:sz="0" w:space="0" w:color="auto"/>
            <w:right w:val="none" w:sz="0" w:space="0" w:color="auto"/>
          </w:divBdr>
        </w:div>
      </w:divsChild>
    </w:div>
    <w:div w:id="755130592">
      <w:bodyDiv w:val="1"/>
      <w:marLeft w:val="0"/>
      <w:marRight w:val="0"/>
      <w:marTop w:val="0"/>
      <w:marBottom w:val="0"/>
      <w:divBdr>
        <w:top w:val="none" w:sz="0" w:space="0" w:color="auto"/>
        <w:left w:val="none" w:sz="0" w:space="0" w:color="auto"/>
        <w:bottom w:val="none" w:sz="0" w:space="0" w:color="auto"/>
        <w:right w:val="none" w:sz="0" w:space="0" w:color="auto"/>
      </w:divBdr>
    </w:div>
    <w:div w:id="802232006">
      <w:bodyDiv w:val="1"/>
      <w:marLeft w:val="0"/>
      <w:marRight w:val="0"/>
      <w:marTop w:val="0"/>
      <w:marBottom w:val="0"/>
      <w:divBdr>
        <w:top w:val="none" w:sz="0" w:space="0" w:color="auto"/>
        <w:left w:val="none" w:sz="0" w:space="0" w:color="auto"/>
        <w:bottom w:val="none" w:sz="0" w:space="0" w:color="auto"/>
        <w:right w:val="none" w:sz="0" w:space="0" w:color="auto"/>
      </w:divBdr>
    </w:div>
    <w:div w:id="818957841">
      <w:bodyDiv w:val="1"/>
      <w:marLeft w:val="0"/>
      <w:marRight w:val="0"/>
      <w:marTop w:val="0"/>
      <w:marBottom w:val="0"/>
      <w:divBdr>
        <w:top w:val="none" w:sz="0" w:space="0" w:color="auto"/>
        <w:left w:val="none" w:sz="0" w:space="0" w:color="auto"/>
        <w:bottom w:val="none" w:sz="0" w:space="0" w:color="auto"/>
        <w:right w:val="none" w:sz="0" w:space="0" w:color="auto"/>
      </w:divBdr>
    </w:div>
    <w:div w:id="842160976">
      <w:bodyDiv w:val="1"/>
      <w:marLeft w:val="0"/>
      <w:marRight w:val="0"/>
      <w:marTop w:val="0"/>
      <w:marBottom w:val="0"/>
      <w:divBdr>
        <w:top w:val="none" w:sz="0" w:space="0" w:color="auto"/>
        <w:left w:val="none" w:sz="0" w:space="0" w:color="auto"/>
        <w:bottom w:val="none" w:sz="0" w:space="0" w:color="auto"/>
        <w:right w:val="none" w:sz="0" w:space="0" w:color="auto"/>
      </w:divBdr>
    </w:div>
    <w:div w:id="858281252">
      <w:bodyDiv w:val="1"/>
      <w:marLeft w:val="0"/>
      <w:marRight w:val="0"/>
      <w:marTop w:val="0"/>
      <w:marBottom w:val="0"/>
      <w:divBdr>
        <w:top w:val="none" w:sz="0" w:space="0" w:color="auto"/>
        <w:left w:val="none" w:sz="0" w:space="0" w:color="auto"/>
        <w:bottom w:val="none" w:sz="0" w:space="0" w:color="auto"/>
        <w:right w:val="none" w:sz="0" w:space="0" w:color="auto"/>
      </w:divBdr>
      <w:divsChild>
        <w:div w:id="121000822">
          <w:marLeft w:val="0"/>
          <w:marRight w:val="0"/>
          <w:marTop w:val="0"/>
          <w:marBottom w:val="0"/>
          <w:divBdr>
            <w:top w:val="none" w:sz="0" w:space="0" w:color="auto"/>
            <w:left w:val="none" w:sz="0" w:space="0" w:color="auto"/>
            <w:bottom w:val="none" w:sz="0" w:space="0" w:color="auto"/>
            <w:right w:val="none" w:sz="0" w:space="0" w:color="auto"/>
          </w:divBdr>
        </w:div>
        <w:div w:id="1720393518">
          <w:marLeft w:val="0"/>
          <w:marRight w:val="0"/>
          <w:marTop w:val="278"/>
          <w:marBottom w:val="0"/>
          <w:divBdr>
            <w:top w:val="none" w:sz="0" w:space="0" w:color="auto"/>
            <w:left w:val="none" w:sz="0" w:space="0" w:color="auto"/>
            <w:bottom w:val="none" w:sz="0" w:space="0" w:color="auto"/>
            <w:right w:val="none" w:sz="0" w:space="0" w:color="auto"/>
          </w:divBdr>
        </w:div>
      </w:divsChild>
    </w:div>
    <w:div w:id="867841550">
      <w:bodyDiv w:val="1"/>
      <w:marLeft w:val="0"/>
      <w:marRight w:val="0"/>
      <w:marTop w:val="0"/>
      <w:marBottom w:val="0"/>
      <w:divBdr>
        <w:top w:val="none" w:sz="0" w:space="0" w:color="auto"/>
        <w:left w:val="none" w:sz="0" w:space="0" w:color="auto"/>
        <w:bottom w:val="none" w:sz="0" w:space="0" w:color="auto"/>
        <w:right w:val="none" w:sz="0" w:space="0" w:color="auto"/>
      </w:divBdr>
      <w:divsChild>
        <w:div w:id="1030685178">
          <w:marLeft w:val="0"/>
          <w:marRight w:val="0"/>
          <w:marTop w:val="0"/>
          <w:marBottom w:val="0"/>
          <w:divBdr>
            <w:top w:val="none" w:sz="0" w:space="0" w:color="auto"/>
            <w:left w:val="none" w:sz="0" w:space="0" w:color="auto"/>
            <w:bottom w:val="none" w:sz="0" w:space="0" w:color="auto"/>
            <w:right w:val="none" w:sz="0" w:space="0" w:color="auto"/>
          </w:divBdr>
          <w:divsChild>
            <w:div w:id="975523300">
              <w:marLeft w:val="0"/>
              <w:marRight w:val="0"/>
              <w:marTop w:val="0"/>
              <w:marBottom w:val="0"/>
              <w:divBdr>
                <w:top w:val="none" w:sz="0" w:space="0" w:color="auto"/>
                <w:left w:val="none" w:sz="0" w:space="0" w:color="auto"/>
                <w:bottom w:val="none" w:sz="0" w:space="0" w:color="auto"/>
                <w:right w:val="none" w:sz="0" w:space="0" w:color="auto"/>
              </w:divBdr>
            </w:div>
            <w:div w:id="1129282070">
              <w:marLeft w:val="0"/>
              <w:marRight w:val="0"/>
              <w:marTop w:val="0"/>
              <w:marBottom w:val="0"/>
              <w:divBdr>
                <w:top w:val="none" w:sz="0" w:space="0" w:color="auto"/>
                <w:left w:val="none" w:sz="0" w:space="0" w:color="auto"/>
                <w:bottom w:val="none" w:sz="0" w:space="0" w:color="auto"/>
                <w:right w:val="none" w:sz="0" w:space="0" w:color="auto"/>
              </w:divBdr>
            </w:div>
          </w:divsChild>
        </w:div>
        <w:div w:id="1962150630">
          <w:marLeft w:val="0"/>
          <w:marRight w:val="0"/>
          <w:marTop w:val="0"/>
          <w:marBottom w:val="0"/>
          <w:divBdr>
            <w:top w:val="none" w:sz="0" w:space="0" w:color="auto"/>
            <w:left w:val="none" w:sz="0" w:space="0" w:color="auto"/>
            <w:bottom w:val="none" w:sz="0" w:space="0" w:color="auto"/>
            <w:right w:val="none" w:sz="0" w:space="0" w:color="auto"/>
          </w:divBdr>
          <w:divsChild>
            <w:div w:id="866258571">
              <w:marLeft w:val="0"/>
              <w:marRight w:val="0"/>
              <w:marTop w:val="0"/>
              <w:marBottom w:val="0"/>
              <w:divBdr>
                <w:top w:val="none" w:sz="0" w:space="0" w:color="auto"/>
                <w:left w:val="none" w:sz="0" w:space="0" w:color="auto"/>
                <w:bottom w:val="none" w:sz="0" w:space="0" w:color="auto"/>
                <w:right w:val="none" w:sz="0" w:space="0" w:color="auto"/>
              </w:divBdr>
              <w:divsChild>
                <w:div w:id="12825413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968319853">
      <w:bodyDiv w:val="1"/>
      <w:marLeft w:val="0"/>
      <w:marRight w:val="0"/>
      <w:marTop w:val="0"/>
      <w:marBottom w:val="0"/>
      <w:divBdr>
        <w:top w:val="none" w:sz="0" w:space="0" w:color="auto"/>
        <w:left w:val="none" w:sz="0" w:space="0" w:color="auto"/>
        <w:bottom w:val="none" w:sz="0" w:space="0" w:color="auto"/>
        <w:right w:val="none" w:sz="0" w:space="0" w:color="auto"/>
      </w:divBdr>
    </w:div>
    <w:div w:id="994190768">
      <w:bodyDiv w:val="1"/>
      <w:marLeft w:val="0"/>
      <w:marRight w:val="0"/>
      <w:marTop w:val="0"/>
      <w:marBottom w:val="0"/>
      <w:divBdr>
        <w:top w:val="none" w:sz="0" w:space="0" w:color="auto"/>
        <w:left w:val="none" w:sz="0" w:space="0" w:color="auto"/>
        <w:bottom w:val="none" w:sz="0" w:space="0" w:color="auto"/>
        <w:right w:val="none" w:sz="0" w:space="0" w:color="auto"/>
      </w:divBdr>
    </w:div>
    <w:div w:id="1045911685">
      <w:bodyDiv w:val="1"/>
      <w:marLeft w:val="0"/>
      <w:marRight w:val="0"/>
      <w:marTop w:val="0"/>
      <w:marBottom w:val="0"/>
      <w:divBdr>
        <w:top w:val="none" w:sz="0" w:space="0" w:color="auto"/>
        <w:left w:val="none" w:sz="0" w:space="0" w:color="auto"/>
        <w:bottom w:val="none" w:sz="0" w:space="0" w:color="auto"/>
        <w:right w:val="none" w:sz="0" w:space="0" w:color="auto"/>
      </w:divBdr>
    </w:div>
    <w:div w:id="1089430893">
      <w:bodyDiv w:val="1"/>
      <w:marLeft w:val="0"/>
      <w:marRight w:val="0"/>
      <w:marTop w:val="0"/>
      <w:marBottom w:val="0"/>
      <w:divBdr>
        <w:top w:val="none" w:sz="0" w:space="0" w:color="auto"/>
        <w:left w:val="none" w:sz="0" w:space="0" w:color="auto"/>
        <w:bottom w:val="none" w:sz="0" w:space="0" w:color="auto"/>
        <w:right w:val="none" w:sz="0" w:space="0" w:color="auto"/>
      </w:divBdr>
    </w:div>
    <w:div w:id="1107887662">
      <w:bodyDiv w:val="1"/>
      <w:marLeft w:val="0"/>
      <w:marRight w:val="0"/>
      <w:marTop w:val="0"/>
      <w:marBottom w:val="0"/>
      <w:divBdr>
        <w:top w:val="none" w:sz="0" w:space="0" w:color="auto"/>
        <w:left w:val="none" w:sz="0" w:space="0" w:color="auto"/>
        <w:bottom w:val="none" w:sz="0" w:space="0" w:color="auto"/>
        <w:right w:val="none" w:sz="0" w:space="0" w:color="auto"/>
      </w:divBdr>
    </w:div>
    <w:div w:id="1164777619">
      <w:bodyDiv w:val="1"/>
      <w:marLeft w:val="0"/>
      <w:marRight w:val="0"/>
      <w:marTop w:val="0"/>
      <w:marBottom w:val="0"/>
      <w:divBdr>
        <w:top w:val="none" w:sz="0" w:space="0" w:color="auto"/>
        <w:left w:val="none" w:sz="0" w:space="0" w:color="auto"/>
        <w:bottom w:val="none" w:sz="0" w:space="0" w:color="auto"/>
        <w:right w:val="none" w:sz="0" w:space="0" w:color="auto"/>
      </w:divBdr>
    </w:div>
    <w:div w:id="1173758004">
      <w:bodyDiv w:val="1"/>
      <w:marLeft w:val="0"/>
      <w:marRight w:val="0"/>
      <w:marTop w:val="0"/>
      <w:marBottom w:val="0"/>
      <w:divBdr>
        <w:top w:val="none" w:sz="0" w:space="0" w:color="auto"/>
        <w:left w:val="none" w:sz="0" w:space="0" w:color="auto"/>
        <w:bottom w:val="none" w:sz="0" w:space="0" w:color="auto"/>
        <w:right w:val="none" w:sz="0" w:space="0" w:color="auto"/>
      </w:divBdr>
    </w:div>
    <w:div w:id="1180772375">
      <w:bodyDiv w:val="1"/>
      <w:marLeft w:val="0"/>
      <w:marRight w:val="0"/>
      <w:marTop w:val="0"/>
      <w:marBottom w:val="0"/>
      <w:divBdr>
        <w:top w:val="none" w:sz="0" w:space="0" w:color="auto"/>
        <w:left w:val="none" w:sz="0" w:space="0" w:color="auto"/>
        <w:bottom w:val="none" w:sz="0" w:space="0" w:color="auto"/>
        <w:right w:val="none" w:sz="0" w:space="0" w:color="auto"/>
      </w:divBdr>
    </w:div>
    <w:div w:id="1198934379">
      <w:bodyDiv w:val="1"/>
      <w:marLeft w:val="0"/>
      <w:marRight w:val="0"/>
      <w:marTop w:val="0"/>
      <w:marBottom w:val="0"/>
      <w:divBdr>
        <w:top w:val="none" w:sz="0" w:space="0" w:color="auto"/>
        <w:left w:val="none" w:sz="0" w:space="0" w:color="auto"/>
        <w:bottom w:val="none" w:sz="0" w:space="0" w:color="auto"/>
        <w:right w:val="none" w:sz="0" w:space="0" w:color="auto"/>
      </w:divBdr>
    </w:div>
    <w:div w:id="1237351654">
      <w:bodyDiv w:val="1"/>
      <w:marLeft w:val="0"/>
      <w:marRight w:val="0"/>
      <w:marTop w:val="0"/>
      <w:marBottom w:val="0"/>
      <w:divBdr>
        <w:top w:val="none" w:sz="0" w:space="0" w:color="auto"/>
        <w:left w:val="none" w:sz="0" w:space="0" w:color="auto"/>
        <w:bottom w:val="none" w:sz="0" w:space="0" w:color="auto"/>
        <w:right w:val="none" w:sz="0" w:space="0" w:color="auto"/>
      </w:divBdr>
    </w:div>
    <w:div w:id="1276016098">
      <w:bodyDiv w:val="1"/>
      <w:marLeft w:val="0"/>
      <w:marRight w:val="0"/>
      <w:marTop w:val="0"/>
      <w:marBottom w:val="0"/>
      <w:divBdr>
        <w:top w:val="none" w:sz="0" w:space="0" w:color="auto"/>
        <w:left w:val="none" w:sz="0" w:space="0" w:color="auto"/>
        <w:bottom w:val="none" w:sz="0" w:space="0" w:color="auto"/>
        <w:right w:val="none" w:sz="0" w:space="0" w:color="auto"/>
      </w:divBdr>
    </w:div>
    <w:div w:id="1292204997">
      <w:bodyDiv w:val="1"/>
      <w:marLeft w:val="0"/>
      <w:marRight w:val="0"/>
      <w:marTop w:val="0"/>
      <w:marBottom w:val="0"/>
      <w:divBdr>
        <w:top w:val="none" w:sz="0" w:space="0" w:color="auto"/>
        <w:left w:val="none" w:sz="0" w:space="0" w:color="auto"/>
        <w:bottom w:val="none" w:sz="0" w:space="0" w:color="auto"/>
        <w:right w:val="none" w:sz="0" w:space="0" w:color="auto"/>
      </w:divBdr>
    </w:div>
    <w:div w:id="1298681075">
      <w:bodyDiv w:val="1"/>
      <w:marLeft w:val="0"/>
      <w:marRight w:val="0"/>
      <w:marTop w:val="0"/>
      <w:marBottom w:val="0"/>
      <w:divBdr>
        <w:top w:val="none" w:sz="0" w:space="0" w:color="auto"/>
        <w:left w:val="none" w:sz="0" w:space="0" w:color="auto"/>
        <w:bottom w:val="none" w:sz="0" w:space="0" w:color="auto"/>
        <w:right w:val="none" w:sz="0" w:space="0" w:color="auto"/>
      </w:divBdr>
    </w:div>
    <w:div w:id="1377007142">
      <w:bodyDiv w:val="1"/>
      <w:marLeft w:val="0"/>
      <w:marRight w:val="0"/>
      <w:marTop w:val="0"/>
      <w:marBottom w:val="0"/>
      <w:divBdr>
        <w:top w:val="none" w:sz="0" w:space="0" w:color="auto"/>
        <w:left w:val="none" w:sz="0" w:space="0" w:color="auto"/>
        <w:bottom w:val="none" w:sz="0" w:space="0" w:color="auto"/>
        <w:right w:val="none" w:sz="0" w:space="0" w:color="auto"/>
      </w:divBdr>
    </w:div>
    <w:div w:id="1385063260">
      <w:bodyDiv w:val="1"/>
      <w:marLeft w:val="0"/>
      <w:marRight w:val="0"/>
      <w:marTop w:val="0"/>
      <w:marBottom w:val="0"/>
      <w:divBdr>
        <w:top w:val="none" w:sz="0" w:space="0" w:color="auto"/>
        <w:left w:val="none" w:sz="0" w:space="0" w:color="auto"/>
        <w:bottom w:val="none" w:sz="0" w:space="0" w:color="auto"/>
        <w:right w:val="none" w:sz="0" w:space="0" w:color="auto"/>
      </w:divBdr>
    </w:div>
    <w:div w:id="1396049490">
      <w:bodyDiv w:val="1"/>
      <w:marLeft w:val="0"/>
      <w:marRight w:val="0"/>
      <w:marTop w:val="0"/>
      <w:marBottom w:val="0"/>
      <w:divBdr>
        <w:top w:val="none" w:sz="0" w:space="0" w:color="auto"/>
        <w:left w:val="none" w:sz="0" w:space="0" w:color="auto"/>
        <w:bottom w:val="none" w:sz="0" w:space="0" w:color="auto"/>
        <w:right w:val="none" w:sz="0" w:space="0" w:color="auto"/>
      </w:divBdr>
    </w:div>
    <w:div w:id="1405420561">
      <w:bodyDiv w:val="1"/>
      <w:marLeft w:val="0"/>
      <w:marRight w:val="0"/>
      <w:marTop w:val="0"/>
      <w:marBottom w:val="0"/>
      <w:divBdr>
        <w:top w:val="none" w:sz="0" w:space="0" w:color="auto"/>
        <w:left w:val="none" w:sz="0" w:space="0" w:color="auto"/>
        <w:bottom w:val="none" w:sz="0" w:space="0" w:color="auto"/>
        <w:right w:val="none" w:sz="0" w:space="0" w:color="auto"/>
      </w:divBdr>
      <w:divsChild>
        <w:div w:id="2017268209">
          <w:marLeft w:val="0"/>
          <w:marRight w:val="300"/>
          <w:marTop w:val="0"/>
          <w:marBottom w:val="0"/>
          <w:divBdr>
            <w:top w:val="none" w:sz="0" w:space="0" w:color="auto"/>
            <w:left w:val="none" w:sz="0" w:space="0" w:color="auto"/>
            <w:bottom w:val="none" w:sz="0" w:space="0" w:color="auto"/>
            <w:right w:val="none" w:sz="0" w:space="0" w:color="auto"/>
          </w:divBdr>
          <w:divsChild>
            <w:div w:id="74083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5055">
      <w:bodyDiv w:val="1"/>
      <w:marLeft w:val="0"/>
      <w:marRight w:val="0"/>
      <w:marTop w:val="0"/>
      <w:marBottom w:val="0"/>
      <w:divBdr>
        <w:top w:val="none" w:sz="0" w:space="0" w:color="auto"/>
        <w:left w:val="none" w:sz="0" w:space="0" w:color="auto"/>
        <w:bottom w:val="none" w:sz="0" w:space="0" w:color="auto"/>
        <w:right w:val="none" w:sz="0" w:space="0" w:color="auto"/>
      </w:divBdr>
    </w:div>
    <w:div w:id="1564751833">
      <w:bodyDiv w:val="1"/>
      <w:marLeft w:val="0"/>
      <w:marRight w:val="0"/>
      <w:marTop w:val="0"/>
      <w:marBottom w:val="0"/>
      <w:divBdr>
        <w:top w:val="none" w:sz="0" w:space="0" w:color="auto"/>
        <w:left w:val="none" w:sz="0" w:space="0" w:color="auto"/>
        <w:bottom w:val="none" w:sz="0" w:space="0" w:color="auto"/>
        <w:right w:val="none" w:sz="0" w:space="0" w:color="auto"/>
      </w:divBdr>
    </w:div>
    <w:div w:id="1619410057">
      <w:bodyDiv w:val="1"/>
      <w:marLeft w:val="0"/>
      <w:marRight w:val="0"/>
      <w:marTop w:val="0"/>
      <w:marBottom w:val="0"/>
      <w:divBdr>
        <w:top w:val="none" w:sz="0" w:space="0" w:color="auto"/>
        <w:left w:val="none" w:sz="0" w:space="0" w:color="auto"/>
        <w:bottom w:val="none" w:sz="0" w:space="0" w:color="auto"/>
        <w:right w:val="none" w:sz="0" w:space="0" w:color="auto"/>
      </w:divBdr>
    </w:div>
    <w:div w:id="1678192226">
      <w:bodyDiv w:val="1"/>
      <w:marLeft w:val="0"/>
      <w:marRight w:val="0"/>
      <w:marTop w:val="0"/>
      <w:marBottom w:val="0"/>
      <w:divBdr>
        <w:top w:val="none" w:sz="0" w:space="0" w:color="auto"/>
        <w:left w:val="none" w:sz="0" w:space="0" w:color="auto"/>
        <w:bottom w:val="none" w:sz="0" w:space="0" w:color="auto"/>
        <w:right w:val="none" w:sz="0" w:space="0" w:color="auto"/>
      </w:divBdr>
    </w:div>
    <w:div w:id="1687706681">
      <w:bodyDiv w:val="1"/>
      <w:marLeft w:val="0"/>
      <w:marRight w:val="0"/>
      <w:marTop w:val="0"/>
      <w:marBottom w:val="0"/>
      <w:divBdr>
        <w:top w:val="none" w:sz="0" w:space="0" w:color="auto"/>
        <w:left w:val="none" w:sz="0" w:space="0" w:color="auto"/>
        <w:bottom w:val="none" w:sz="0" w:space="0" w:color="auto"/>
        <w:right w:val="none" w:sz="0" w:space="0" w:color="auto"/>
      </w:divBdr>
    </w:div>
    <w:div w:id="1761024234">
      <w:bodyDiv w:val="1"/>
      <w:marLeft w:val="0"/>
      <w:marRight w:val="0"/>
      <w:marTop w:val="0"/>
      <w:marBottom w:val="0"/>
      <w:divBdr>
        <w:top w:val="none" w:sz="0" w:space="0" w:color="auto"/>
        <w:left w:val="none" w:sz="0" w:space="0" w:color="auto"/>
        <w:bottom w:val="none" w:sz="0" w:space="0" w:color="auto"/>
        <w:right w:val="none" w:sz="0" w:space="0" w:color="auto"/>
      </w:divBdr>
    </w:div>
    <w:div w:id="1782258994">
      <w:bodyDiv w:val="1"/>
      <w:marLeft w:val="0"/>
      <w:marRight w:val="0"/>
      <w:marTop w:val="0"/>
      <w:marBottom w:val="0"/>
      <w:divBdr>
        <w:top w:val="none" w:sz="0" w:space="0" w:color="auto"/>
        <w:left w:val="none" w:sz="0" w:space="0" w:color="auto"/>
        <w:bottom w:val="none" w:sz="0" w:space="0" w:color="auto"/>
        <w:right w:val="none" w:sz="0" w:space="0" w:color="auto"/>
      </w:divBdr>
      <w:divsChild>
        <w:div w:id="734011938">
          <w:marLeft w:val="0"/>
          <w:marRight w:val="0"/>
          <w:marTop w:val="0"/>
          <w:marBottom w:val="0"/>
          <w:divBdr>
            <w:top w:val="none" w:sz="0" w:space="0" w:color="auto"/>
            <w:left w:val="none" w:sz="0" w:space="0" w:color="auto"/>
            <w:bottom w:val="none" w:sz="0" w:space="0" w:color="auto"/>
            <w:right w:val="none" w:sz="0" w:space="0" w:color="auto"/>
          </w:divBdr>
        </w:div>
        <w:div w:id="321541428">
          <w:marLeft w:val="0"/>
          <w:marRight w:val="0"/>
          <w:marTop w:val="0"/>
          <w:marBottom w:val="0"/>
          <w:divBdr>
            <w:top w:val="none" w:sz="0" w:space="0" w:color="auto"/>
            <w:left w:val="none" w:sz="0" w:space="0" w:color="auto"/>
            <w:bottom w:val="none" w:sz="0" w:space="0" w:color="auto"/>
            <w:right w:val="none" w:sz="0" w:space="0" w:color="auto"/>
          </w:divBdr>
        </w:div>
        <w:div w:id="1296065431">
          <w:marLeft w:val="0"/>
          <w:marRight w:val="0"/>
          <w:marTop w:val="0"/>
          <w:marBottom w:val="0"/>
          <w:divBdr>
            <w:top w:val="none" w:sz="0" w:space="0" w:color="auto"/>
            <w:left w:val="none" w:sz="0" w:space="0" w:color="auto"/>
            <w:bottom w:val="none" w:sz="0" w:space="0" w:color="auto"/>
            <w:right w:val="none" w:sz="0" w:space="0" w:color="auto"/>
          </w:divBdr>
        </w:div>
        <w:div w:id="268510214">
          <w:marLeft w:val="0"/>
          <w:marRight w:val="0"/>
          <w:marTop w:val="0"/>
          <w:marBottom w:val="0"/>
          <w:divBdr>
            <w:top w:val="none" w:sz="0" w:space="0" w:color="auto"/>
            <w:left w:val="none" w:sz="0" w:space="0" w:color="auto"/>
            <w:bottom w:val="none" w:sz="0" w:space="0" w:color="auto"/>
            <w:right w:val="none" w:sz="0" w:space="0" w:color="auto"/>
          </w:divBdr>
          <w:divsChild>
            <w:div w:id="1923299039">
              <w:marLeft w:val="0"/>
              <w:marRight w:val="0"/>
              <w:marTop w:val="0"/>
              <w:marBottom w:val="0"/>
              <w:divBdr>
                <w:top w:val="none" w:sz="0" w:space="0" w:color="auto"/>
                <w:left w:val="none" w:sz="0" w:space="0" w:color="auto"/>
                <w:bottom w:val="none" w:sz="0" w:space="0" w:color="auto"/>
                <w:right w:val="none" w:sz="0" w:space="0" w:color="auto"/>
              </w:divBdr>
              <w:divsChild>
                <w:div w:id="9170580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24484897">
          <w:marLeft w:val="0"/>
          <w:marRight w:val="0"/>
          <w:marTop w:val="0"/>
          <w:marBottom w:val="0"/>
          <w:divBdr>
            <w:top w:val="none" w:sz="0" w:space="0" w:color="auto"/>
            <w:left w:val="none" w:sz="0" w:space="0" w:color="auto"/>
            <w:bottom w:val="none" w:sz="0" w:space="0" w:color="auto"/>
            <w:right w:val="none" w:sz="0" w:space="0" w:color="auto"/>
          </w:divBdr>
        </w:div>
        <w:div w:id="1388988757">
          <w:marLeft w:val="0"/>
          <w:marRight w:val="0"/>
          <w:marTop w:val="0"/>
          <w:marBottom w:val="0"/>
          <w:divBdr>
            <w:top w:val="none" w:sz="0" w:space="0" w:color="auto"/>
            <w:left w:val="none" w:sz="0" w:space="0" w:color="auto"/>
            <w:bottom w:val="none" w:sz="0" w:space="0" w:color="auto"/>
            <w:right w:val="none" w:sz="0" w:space="0" w:color="auto"/>
          </w:divBdr>
        </w:div>
      </w:divsChild>
    </w:div>
    <w:div w:id="1788038517">
      <w:bodyDiv w:val="1"/>
      <w:marLeft w:val="0"/>
      <w:marRight w:val="0"/>
      <w:marTop w:val="0"/>
      <w:marBottom w:val="0"/>
      <w:divBdr>
        <w:top w:val="none" w:sz="0" w:space="0" w:color="auto"/>
        <w:left w:val="none" w:sz="0" w:space="0" w:color="auto"/>
        <w:bottom w:val="none" w:sz="0" w:space="0" w:color="auto"/>
        <w:right w:val="none" w:sz="0" w:space="0" w:color="auto"/>
      </w:divBdr>
    </w:div>
    <w:div w:id="1850289632">
      <w:bodyDiv w:val="1"/>
      <w:marLeft w:val="0"/>
      <w:marRight w:val="0"/>
      <w:marTop w:val="0"/>
      <w:marBottom w:val="0"/>
      <w:divBdr>
        <w:top w:val="none" w:sz="0" w:space="0" w:color="auto"/>
        <w:left w:val="none" w:sz="0" w:space="0" w:color="auto"/>
        <w:bottom w:val="none" w:sz="0" w:space="0" w:color="auto"/>
        <w:right w:val="none" w:sz="0" w:space="0" w:color="auto"/>
      </w:divBdr>
    </w:div>
    <w:div w:id="1911580502">
      <w:bodyDiv w:val="1"/>
      <w:marLeft w:val="0"/>
      <w:marRight w:val="0"/>
      <w:marTop w:val="0"/>
      <w:marBottom w:val="0"/>
      <w:divBdr>
        <w:top w:val="none" w:sz="0" w:space="0" w:color="auto"/>
        <w:left w:val="none" w:sz="0" w:space="0" w:color="auto"/>
        <w:bottom w:val="none" w:sz="0" w:space="0" w:color="auto"/>
        <w:right w:val="none" w:sz="0" w:space="0" w:color="auto"/>
      </w:divBdr>
    </w:div>
    <w:div w:id="1958367018">
      <w:bodyDiv w:val="1"/>
      <w:marLeft w:val="0"/>
      <w:marRight w:val="0"/>
      <w:marTop w:val="0"/>
      <w:marBottom w:val="0"/>
      <w:divBdr>
        <w:top w:val="none" w:sz="0" w:space="0" w:color="auto"/>
        <w:left w:val="none" w:sz="0" w:space="0" w:color="auto"/>
        <w:bottom w:val="none" w:sz="0" w:space="0" w:color="auto"/>
        <w:right w:val="none" w:sz="0" w:space="0" w:color="auto"/>
      </w:divBdr>
    </w:div>
    <w:div w:id="2067678504">
      <w:bodyDiv w:val="1"/>
      <w:marLeft w:val="0"/>
      <w:marRight w:val="0"/>
      <w:marTop w:val="0"/>
      <w:marBottom w:val="0"/>
      <w:divBdr>
        <w:top w:val="none" w:sz="0" w:space="0" w:color="auto"/>
        <w:left w:val="none" w:sz="0" w:space="0" w:color="auto"/>
        <w:bottom w:val="none" w:sz="0" w:space="0" w:color="auto"/>
        <w:right w:val="none" w:sz="0" w:space="0" w:color="auto"/>
      </w:divBdr>
      <w:divsChild>
        <w:div w:id="1538854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466488">
              <w:marLeft w:val="0"/>
              <w:marRight w:val="0"/>
              <w:marTop w:val="0"/>
              <w:marBottom w:val="0"/>
              <w:divBdr>
                <w:top w:val="none" w:sz="0" w:space="0" w:color="auto"/>
                <w:left w:val="none" w:sz="0" w:space="0" w:color="auto"/>
                <w:bottom w:val="none" w:sz="0" w:space="0" w:color="auto"/>
                <w:right w:val="none" w:sz="0" w:space="0" w:color="auto"/>
              </w:divBdr>
              <w:divsChild>
                <w:div w:id="1140029622">
                  <w:marLeft w:val="0"/>
                  <w:marRight w:val="0"/>
                  <w:marTop w:val="0"/>
                  <w:marBottom w:val="0"/>
                  <w:divBdr>
                    <w:top w:val="none" w:sz="0" w:space="0" w:color="auto"/>
                    <w:left w:val="none" w:sz="0" w:space="0" w:color="auto"/>
                    <w:bottom w:val="none" w:sz="0" w:space="0" w:color="auto"/>
                    <w:right w:val="none" w:sz="0" w:space="0" w:color="auto"/>
                  </w:divBdr>
                  <w:divsChild>
                    <w:div w:id="9610250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321576">
      <w:bodyDiv w:val="1"/>
      <w:marLeft w:val="0"/>
      <w:marRight w:val="0"/>
      <w:marTop w:val="0"/>
      <w:marBottom w:val="0"/>
      <w:divBdr>
        <w:top w:val="none" w:sz="0" w:space="0" w:color="auto"/>
        <w:left w:val="none" w:sz="0" w:space="0" w:color="auto"/>
        <w:bottom w:val="none" w:sz="0" w:space="0" w:color="auto"/>
        <w:right w:val="none" w:sz="0" w:space="0" w:color="auto"/>
      </w:divBdr>
    </w:div>
    <w:div w:id="2083789250">
      <w:bodyDiv w:val="1"/>
      <w:marLeft w:val="0"/>
      <w:marRight w:val="0"/>
      <w:marTop w:val="0"/>
      <w:marBottom w:val="0"/>
      <w:divBdr>
        <w:top w:val="none" w:sz="0" w:space="0" w:color="auto"/>
        <w:left w:val="none" w:sz="0" w:space="0" w:color="auto"/>
        <w:bottom w:val="none" w:sz="0" w:space="0" w:color="auto"/>
        <w:right w:val="none" w:sz="0" w:space="0" w:color="auto"/>
      </w:divBdr>
    </w:div>
    <w:div w:id="2099135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4.jpg"/><Relationship Id="rId671" Type="http://schemas.openxmlformats.org/officeDocument/2006/relationships/image" Target="media/image279.png"/><Relationship Id="rId21" Type="http://schemas.openxmlformats.org/officeDocument/2006/relationships/hyperlink" Target="https://www.aa.com.tr/en/africa/murals-tell-the-story-of-sudan-revolution/1533922" TargetMode="External"/><Relationship Id="rId324" Type="http://schemas.openxmlformats.org/officeDocument/2006/relationships/hyperlink" Target="https://www.inquirer.com/crime/philadelphia-police-sgt-robert-wilson-mural-vandalized-20200830.html" TargetMode="External"/><Relationship Id="rId531" Type="http://schemas.openxmlformats.org/officeDocument/2006/relationships/hyperlink" Target="https://artforces.org/home-not-suitcase-silwan-east-jerusalem/" TargetMode="External"/><Relationship Id="rId629" Type="http://schemas.openxmlformats.org/officeDocument/2006/relationships/hyperlink" Target="https://sports.yahoo.com/artists-behind-george-floyd-murals-211112455.html" TargetMode="External"/><Relationship Id="rId170" Type="http://schemas.openxmlformats.org/officeDocument/2006/relationships/hyperlink" Target="https://flowerpainting.tistory.com/64" TargetMode="External"/><Relationship Id="rId268" Type="http://schemas.openxmlformats.org/officeDocument/2006/relationships/image" Target="media/image89.jpg"/><Relationship Id="rId475" Type="http://schemas.openxmlformats.org/officeDocument/2006/relationships/image" Target="media/image188.jpg"/><Relationship Id="rId682" Type="http://schemas.openxmlformats.org/officeDocument/2006/relationships/hyperlink" Target="https://justseeds.org/police-abolition-mural-montreal/" TargetMode="External"/><Relationship Id="rId32" Type="http://schemas.openxmlformats.org/officeDocument/2006/relationships/hyperlink" Target="https://www.dailymail.co.uk/news/article-3705923/Kill-Cops-Hateful-anti-police-graffiti-scrawled-near-busy-Los-Angeles-freeway.html" TargetMode="External"/><Relationship Id="rId128" Type="http://schemas.openxmlformats.org/officeDocument/2006/relationships/hyperlink" Target="https://www.instagram.com/p/Bx9jdLPgi3s/" TargetMode="External"/><Relationship Id="rId335" Type="http://schemas.openxmlformats.org/officeDocument/2006/relationships/image" Target="media/image122.jpg"/><Relationship Id="rId542" Type="http://schemas.openxmlformats.org/officeDocument/2006/relationships/hyperlink" Target="https://www.timesofisrael.com/italian-graffiti-artist-arrested-for-mural-of-ahed-tamimi-on-security-barrier/" TargetMode="External"/><Relationship Id="rId181" Type="http://schemas.openxmlformats.org/officeDocument/2006/relationships/hyperlink" Target="https://www.instagram.com/p/CJYUSbHHWiE/" TargetMode="External"/><Relationship Id="rId402" Type="http://schemas.openxmlformats.org/officeDocument/2006/relationships/hyperlink" Target="https://indyencyclopedia.org/exhibit/blkkk-lives-dont-matter/" TargetMode="External"/><Relationship Id="rId279" Type="http://schemas.openxmlformats.org/officeDocument/2006/relationships/hyperlink" Target="https://inilahkendari.com/foto-mural-kritik-polisi-mejeng-di-kompleks-mabes-polri/" TargetMode="External"/><Relationship Id="rId486" Type="http://schemas.openxmlformats.org/officeDocument/2006/relationships/hyperlink" Target="https://www.leprogres.fr/faits-divers-justice/2022/02/24/un-nouveau-tag-anti-flics-a-la-croix-rousse-la-police-municipale-de-lyon-accuse-les-verts-de-complaisance-avec-les-groupes-antifascistes" TargetMode="External"/><Relationship Id="rId43" Type="http://schemas.openxmlformats.org/officeDocument/2006/relationships/hyperlink" Target="https://www.thejakartapost.com/life/2019/07/24/sudan-murals-commemorate-protest-martyrs.html" TargetMode="External"/><Relationship Id="rId139" Type="http://schemas.openxmlformats.org/officeDocument/2006/relationships/image" Target="media/image24.jpg"/><Relationship Id="rId346" Type="http://schemas.openxmlformats.org/officeDocument/2006/relationships/hyperlink" Target="https://georgefloydstreetart.omeka.net/items/show/2209" TargetMode="External"/><Relationship Id="rId553" Type="http://schemas.openxmlformats.org/officeDocument/2006/relationships/image" Target="media/image226.jpg"/><Relationship Id="rId192" Type="http://schemas.openxmlformats.org/officeDocument/2006/relationships/image" Target="media/image51.jpg"/><Relationship Id="rId206" Type="http://schemas.openxmlformats.org/officeDocument/2006/relationships/image" Target="media/image58.jpg"/><Relationship Id="rId413" Type="http://schemas.openxmlformats.org/officeDocument/2006/relationships/hyperlink" Target="https://www.theguardian.com/travel/2013/jun/22/top-10-us-iconic-road-signs" TargetMode="External"/><Relationship Id="rId497" Type="http://schemas.openxmlformats.org/officeDocument/2006/relationships/image" Target="media/image199.jpg"/><Relationship Id="rId620" Type="http://schemas.openxmlformats.org/officeDocument/2006/relationships/hyperlink" Target="https://twitter.com/defendATLforest/status/1662831279740538886" TargetMode="External"/><Relationship Id="rId357" Type="http://schemas.openxmlformats.org/officeDocument/2006/relationships/image" Target="media/image133.jpg"/><Relationship Id="rId54" Type="http://schemas.openxmlformats.org/officeDocument/2006/relationships/hyperlink" Target="https://www.beaconjournal.com/story/news/local/2020/07/03/lake-center-students-create-mural-tribute-to-fallen-police-officers/113398974/" TargetMode="External"/><Relationship Id="rId217" Type="http://schemas.openxmlformats.org/officeDocument/2006/relationships/hyperlink" Target="https://www.policia.gov.co/noticia/mural-unidos-somos-mas-policia-sucre-sella-pacto-reconciliacion-corregimiento-chocho" TargetMode="External"/><Relationship Id="rId564" Type="http://schemas.openxmlformats.org/officeDocument/2006/relationships/hyperlink" Target="https://www.kmuw.org/community/2019-01-25/to-paint-a-mural-horizontes-project-helps-north-wichitans-see-in-color" TargetMode="External"/><Relationship Id="rId424" Type="http://schemas.openxmlformats.org/officeDocument/2006/relationships/image" Target="media/image165.jpg"/><Relationship Id="rId631" Type="http://schemas.openxmlformats.org/officeDocument/2006/relationships/hyperlink" Target="https://mondoweiss.net/2020/06/meet-the-artist-who-painted-the-george-floyd-mural-on-the-separation-wall/" TargetMode="External"/><Relationship Id="rId270" Type="http://schemas.openxmlformats.org/officeDocument/2006/relationships/image" Target="media/image90.jpg"/><Relationship Id="rId65" Type="http://schemas.openxmlformats.org/officeDocument/2006/relationships/hyperlink" Target="https://lab.org.uk/wrv-police-brutally-killed-victoria-salazar-how-are-feminists-representing-her-death-in-a-dignified-way/" TargetMode="External"/><Relationship Id="rId130" Type="http://schemas.openxmlformats.org/officeDocument/2006/relationships/hyperlink" Target="https://artstopeka.org/mural/tpd" TargetMode="External"/><Relationship Id="rId368" Type="http://schemas.openxmlformats.org/officeDocument/2006/relationships/image" Target="media/image138.jpg"/><Relationship Id="rId575" Type="http://schemas.openxmlformats.org/officeDocument/2006/relationships/image" Target="media/image237.jpg"/><Relationship Id="rId228" Type="http://schemas.openxmlformats.org/officeDocument/2006/relationships/image" Target="media/image69.jpg"/><Relationship Id="rId435" Type="http://schemas.openxmlformats.org/officeDocument/2006/relationships/hyperlink" Target="https://www.instagram.com/p/Cn7ihQ4OtqD/" TargetMode="External"/><Relationship Id="rId642" Type="http://schemas.openxmlformats.org/officeDocument/2006/relationships/image" Target="media/image265.jpeg"/><Relationship Id="rId281" Type="http://schemas.openxmlformats.org/officeDocument/2006/relationships/hyperlink" Target="https://twitter.com/GrandPrairiePD/status/1329180094250758144" TargetMode="External"/><Relationship Id="rId502" Type="http://schemas.openxmlformats.org/officeDocument/2006/relationships/hyperlink" Target="https://www.instagram.com/p/CDIfPb3gmPY/" TargetMode="External"/><Relationship Id="rId76" Type="http://schemas.openxmlformats.org/officeDocument/2006/relationships/hyperlink" Target="https://www.semanticscholar.org/paper/b0079c60d6015fd0dbd362344f4d96f812b99fa3" TargetMode="External"/><Relationship Id="rId141" Type="http://schemas.openxmlformats.org/officeDocument/2006/relationships/image" Target="media/image25.jpg"/><Relationship Id="rId379" Type="http://schemas.openxmlformats.org/officeDocument/2006/relationships/image" Target="media/image143.jpg"/><Relationship Id="rId586" Type="http://schemas.openxmlformats.org/officeDocument/2006/relationships/hyperlink" Target="https://ips-dc.org/tengo_un_dream/" TargetMode="External"/><Relationship Id="rId7" Type="http://schemas.openxmlformats.org/officeDocument/2006/relationships/footnotes" Target="footnotes.xml"/><Relationship Id="rId239" Type="http://schemas.openxmlformats.org/officeDocument/2006/relationships/hyperlink" Target="https://cadadr.org/centroamerica/mural/" TargetMode="External"/><Relationship Id="rId446" Type="http://schemas.openxmlformats.org/officeDocument/2006/relationships/hyperlink" Target="https://www.facebook.com/Grafffunk/photos/a.592550270830980/4007565559329417/" TargetMode="External"/><Relationship Id="rId653" Type="http://schemas.openxmlformats.org/officeDocument/2006/relationships/hyperlink" Target="https://georgefloydstreetart.omeka.net/items/show/2152" TargetMode="External"/><Relationship Id="rId292" Type="http://schemas.openxmlformats.org/officeDocument/2006/relationships/image" Target="media/image101.jpg"/><Relationship Id="rId306" Type="http://schemas.openxmlformats.org/officeDocument/2006/relationships/image" Target="media/image108.jpg"/><Relationship Id="rId87" Type="http://schemas.openxmlformats.org/officeDocument/2006/relationships/hyperlink" Target="https://www.wavy.com/news/local-news/virginia-beach/virginia-beach-police-unveils-new-mural-honoring-law-enforcement-officers/" TargetMode="External"/><Relationship Id="rId513" Type="http://schemas.openxmlformats.org/officeDocument/2006/relationships/image" Target="media/image207.jpeg"/><Relationship Id="rId597" Type="http://schemas.openxmlformats.org/officeDocument/2006/relationships/hyperlink" Target="https://radicalgraff.tumblr.com/post/714161729374978048/from-kurdistan-to-switzerland-resistance-women" TargetMode="External"/><Relationship Id="rId152" Type="http://schemas.openxmlformats.org/officeDocument/2006/relationships/hyperlink" Target="https://www.nairaland.com/3861373/area-f-police-station-sends" TargetMode="External"/><Relationship Id="rId457" Type="http://schemas.openxmlformats.org/officeDocument/2006/relationships/hyperlink" Target="https://www.instagram.com/p/CN3NgJEMXI1/" TargetMode="External"/><Relationship Id="rId664" Type="http://schemas.openxmlformats.org/officeDocument/2006/relationships/hyperlink" Target="https://www.artworkscincinnati.org/mural/hear-us-out/" TargetMode="External"/><Relationship Id="rId14" Type="http://schemas.openxmlformats.org/officeDocument/2006/relationships/hyperlink" Target="https://www.lucyabrams.net/news/2018/5/28/an-introduction-to-sociological-art-theory" TargetMode="External"/><Relationship Id="rId317" Type="http://schemas.openxmlformats.org/officeDocument/2006/relationships/image" Target="media/image113.jpg"/><Relationship Id="rId524" Type="http://schemas.openxmlformats.org/officeDocument/2006/relationships/image" Target="media/image212.jpg"/><Relationship Id="rId98" Type="http://schemas.openxmlformats.org/officeDocument/2006/relationships/hyperlink" Target="https://www.facebook.com/APPWelfareSociety/posts/1st-ever-mural-painting-competition-held-on-5th-6th-november-2018/330324334421612/" TargetMode="External"/><Relationship Id="rId163" Type="http://schemas.openxmlformats.org/officeDocument/2006/relationships/image" Target="media/image36.jpg"/><Relationship Id="rId370" Type="http://schemas.openxmlformats.org/officeDocument/2006/relationships/hyperlink" Target="https://www.arabnews.com/node/1530186/offbeat" TargetMode="External"/><Relationship Id="rId230" Type="http://schemas.openxmlformats.org/officeDocument/2006/relationships/image" Target="media/image70.jpg"/><Relationship Id="rId468" Type="http://schemas.openxmlformats.org/officeDocument/2006/relationships/hyperlink" Target="https://greenpointers.com/2020/06/30/williamsburg-mural-depicts-2020s-chaotic-headlines-so-far/" TargetMode="External"/><Relationship Id="rId675" Type="http://schemas.openxmlformats.org/officeDocument/2006/relationships/image" Target="media/image281.jpg"/><Relationship Id="rId25" Type="http://schemas.openxmlformats.org/officeDocument/2006/relationships/hyperlink" Target="https://www.advocate.com/transgender/2020/8/28/black-trans-lives-matter-mural-created-comptons-cafeteria-site" TargetMode="External"/><Relationship Id="rId328" Type="http://schemas.openxmlformats.org/officeDocument/2006/relationships/hyperlink" Target="https://www.facebook.com/colectivafeministatulum/photos/a.550284092149616/1094254047752615/?type=3&amp;ref=embed_post" TargetMode="External"/><Relationship Id="rId535" Type="http://schemas.openxmlformats.org/officeDocument/2006/relationships/hyperlink" Target="https://oaklandmurals.com/solidarity-mural-7/" TargetMode="External"/><Relationship Id="rId174" Type="http://schemas.openxmlformats.org/officeDocument/2006/relationships/hyperlink" Target="https://www.knnews.co.kr/news/articleView.php?idxno=1263907" TargetMode="External"/><Relationship Id="rId381" Type="http://schemas.openxmlformats.org/officeDocument/2006/relationships/image" Target="media/image144.jpg"/><Relationship Id="rId602" Type="http://schemas.openxmlformats.org/officeDocument/2006/relationships/hyperlink" Target="https://www.isupportstreetart.com/polite-bastart-update/" TargetMode="External"/><Relationship Id="rId241" Type="http://schemas.openxmlformats.org/officeDocument/2006/relationships/hyperlink" Target="https://cadadr.org/centroamerica/mural/" TargetMode="External"/><Relationship Id="rId479" Type="http://schemas.openxmlformats.org/officeDocument/2006/relationships/image" Target="media/image190.jpg"/><Relationship Id="rId686" Type="http://schemas.openxmlformats.org/officeDocument/2006/relationships/hyperlink" Target="https://www.marylandmatters.org/2021/02/18/biden-backs-reparations-study-as-u-s-house-dems-push-for-commission/" TargetMode="External"/><Relationship Id="rId36" Type="http://schemas.openxmlformats.org/officeDocument/2006/relationships/hyperlink" Target="https://www.cbsnews.com/texas/news/mural-honors-grand-prairie-officers-died-line-duty/" TargetMode="External"/><Relationship Id="rId339" Type="http://schemas.openxmlformats.org/officeDocument/2006/relationships/image" Target="media/image124.jpg"/><Relationship Id="rId546" Type="http://schemas.openxmlformats.org/officeDocument/2006/relationships/hyperlink" Target="https://cadenaser.com/emisora/2018/07/25/radio_valencia/1532521042_864772.html" TargetMode="External"/><Relationship Id="rId101" Type="http://schemas.openxmlformats.org/officeDocument/2006/relationships/image" Target="media/image6.jpg"/><Relationship Id="rId185" Type="http://schemas.openxmlformats.org/officeDocument/2006/relationships/hyperlink" Target="https://www.facebook.com/policia.ecuador/posts/acciones-positivasjunto-a-la-comunidad-recuperamos-espacios-p%C3%BAblicos-e-inauguram/5771469419593500/" TargetMode="External"/><Relationship Id="rId406" Type="http://schemas.openxmlformats.org/officeDocument/2006/relationships/hyperlink" Target="https://www.thewhitereview.org/feature/revolution-is-not-a-one-time-event-2/" TargetMode="External"/><Relationship Id="rId392" Type="http://schemas.openxmlformats.org/officeDocument/2006/relationships/image" Target="media/image150.jpeg"/><Relationship Id="rId613" Type="http://schemas.openxmlformats.org/officeDocument/2006/relationships/hyperlink" Target="https://www.instagram.com/p/CKooZd0pn3S/" TargetMode="External"/><Relationship Id="rId252" Type="http://schemas.openxmlformats.org/officeDocument/2006/relationships/image" Target="media/image81.jpg"/><Relationship Id="rId47" Type="http://schemas.openxmlformats.org/officeDocument/2006/relationships/hyperlink" Target="https://gilee.gsu.edu/" TargetMode="External"/><Relationship Id="rId112" Type="http://schemas.openxmlformats.org/officeDocument/2006/relationships/hyperlink" Target="https://www.instagram.com/p/Cz4tUSav9Zl/" TargetMode="External"/><Relationship Id="rId557" Type="http://schemas.openxmlformats.org/officeDocument/2006/relationships/image" Target="media/image228.png"/><Relationship Id="rId196" Type="http://schemas.openxmlformats.org/officeDocument/2006/relationships/image" Target="media/image53.jpg"/><Relationship Id="rId417" Type="http://schemas.openxmlformats.org/officeDocument/2006/relationships/hyperlink" Target="https://www.instagram.com/p/B43d7IDBk-H/" TargetMode="External"/><Relationship Id="rId624" Type="http://schemas.openxmlformats.org/officeDocument/2006/relationships/image" Target="media/image257.jpg"/><Relationship Id="rId263" Type="http://schemas.openxmlformats.org/officeDocument/2006/relationships/hyperlink" Target="https://www.dailymail.co.uk/news/article-3705923/Kill-Cops-Hateful-anti-police-graffiti-scrawled-near-busy-Los-Angeles-freeway.html" TargetMode="External"/><Relationship Id="rId470" Type="http://schemas.openxmlformats.org/officeDocument/2006/relationships/hyperlink" Target="https://www.facebook.com/radicalgraff/posts/burning-cop-car-mural-in-lisbon-portugal/2511079972530278/" TargetMode="External"/><Relationship Id="rId58" Type="http://schemas.openxmlformats.org/officeDocument/2006/relationships/hyperlink" Target="https://www.fox13news.com/news/back-the-blue-mural-painted-outside-tampa-police-headquarters" TargetMode="External"/><Relationship Id="rId123" Type="http://schemas.openxmlformats.org/officeDocument/2006/relationships/image" Target="media/image17.jpg"/><Relationship Id="rId330" Type="http://schemas.openxmlformats.org/officeDocument/2006/relationships/hyperlink" Target="https://www.capital21.cdmx.gob.mx/noticias/?p=18372" TargetMode="External"/><Relationship Id="rId568" Type="http://schemas.openxmlformats.org/officeDocument/2006/relationships/hyperlink" Target="https://www.mosessun.studio/" TargetMode="External"/><Relationship Id="rId428" Type="http://schemas.openxmlformats.org/officeDocument/2006/relationships/hyperlink" Target="https://www.facebook.com/photo/?fbid=389608666710691&amp;set=pb.100069846831380.-2207520000" TargetMode="External"/><Relationship Id="rId635" Type="http://schemas.openxmlformats.org/officeDocument/2006/relationships/hyperlink" Target="https://www.gettyimages.ca/photos/great-american-mural" TargetMode="External"/><Relationship Id="rId274" Type="http://schemas.openxmlformats.org/officeDocument/2006/relationships/image" Target="media/image92.jpg"/><Relationship Id="rId481" Type="http://schemas.openxmlformats.org/officeDocument/2006/relationships/image" Target="media/image191.jpg"/><Relationship Id="rId69" Type="http://schemas.openxmlformats.org/officeDocument/2006/relationships/hyperlink" Target="https://www.mprnews.org/story/2016/07/07/timeline-philando-castile-shooting" TargetMode="External"/><Relationship Id="rId134" Type="http://schemas.openxmlformats.org/officeDocument/2006/relationships/hyperlink" Target="https://www.cjonline.com/story/news/2019/08/23/gaining-ground-work-continues-on-topeka-police-department-mural/4393932007/" TargetMode="External"/><Relationship Id="rId579" Type="http://schemas.openxmlformats.org/officeDocument/2006/relationships/hyperlink" Target="https://g1.globo.com/mg/minas-gerais/noticia/2021/01/29/obra-em-fachada-de-predio-no-centro-de-bh-e-investigada-pela-policia-estao-criminalizando-a-arte-diz-curadora.ghtml" TargetMode="External"/><Relationship Id="rId341" Type="http://schemas.openxmlformats.org/officeDocument/2006/relationships/image" Target="media/image125.png"/><Relationship Id="rId439" Type="http://schemas.openxmlformats.org/officeDocument/2006/relationships/hyperlink" Target="https://www.instagram.com/p/CRqT0IlrMkx/" TargetMode="External"/><Relationship Id="rId646" Type="http://schemas.openxmlformats.org/officeDocument/2006/relationships/image" Target="media/image267.jpg"/><Relationship Id="rId201" Type="http://schemas.openxmlformats.org/officeDocument/2006/relationships/hyperlink" Target="https://adncultura.org/murales-en-honor-de-la-ssp-de-acapulco" TargetMode="External"/><Relationship Id="rId285" Type="http://schemas.openxmlformats.org/officeDocument/2006/relationships/hyperlink" Target="https://www.maxfieldbala.com/ppdmural" TargetMode="External"/><Relationship Id="rId506" Type="http://schemas.openxmlformats.org/officeDocument/2006/relationships/hyperlink" Target="https://www.instagram.com/p/CWM361ktuzT/" TargetMode="External"/><Relationship Id="rId492" Type="http://schemas.openxmlformats.org/officeDocument/2006/relationships/hyperlink" Target="https://www.instagram.com/p/CyD-tUXyddB/" TargetMode="External"/><Relationship Id="rId145" Type="http://schemas.openxmlformats.org/officeDocument/2006/relationships/image" Target="media/image27.jpg"/><Relationship Id="rId352" Type="http://schemas.openxmlformats.org/officeDocument/2006/relationships/hyperlink" Target="https://www.instagram.com/p/CBFPug1F_NI/" TargetMode="External"/><Relationship Id="rId212" Type="http://schemas.openxmlformats.org/officeDocument/2006/relationships/image" Target="media/image61.jpg"/><Relationship Id="rId657" Type="http://schemas.openxmlformats.org/officeDocument/2006/relationships/hyperlink" Target="https://greekcitytimes.com/2020/06/18/george-floyd-murals-in-greece/" TargetMode="External"/><Relationship Id="rId49" Type="http://schemas.openxmlformats.org/officeDocument/2006/relationships/hyperlink" Target="https://sfonline.barnard.edu/ruth-wilson-gilmore-in-the-shadow-of-the-shadow-state/" TargetMode="External"/><Relationship Id="rId114" Type="http://schemas.openxmlformats.org/officeDocument/2006/relationships/hyperlink" Target="https://www.wkow.com/archive/police-free-schools-painted-in-front-of-mmsd-administrative-building/article_d530f79c-e073-59c9-841d-0e628ac0432b.html" TargetMode="External"/><Relationship Id="rId296" Type="http://schemas.openxmlformats.org/officeDocument/2006/relationships/image" Target="media/image103.jpeg"/><Relationship Id="rId461" Type="http://schemas.openxmlformats.org/officeDocument/2006/relationships/hyperlink" Target="https://www.reddit.com/r/StreetArtPorn/comments/donijr/hate_victoria_police_mural_in_melbourne/" TargetMode="External"/><Relationship Id="rId517" Type="http://schemas.openxmlformats.org/officeDocument/2006/relationships/hyperlink" Target="https://www.iwitnesssilwan.org/" TargetMode="External"/><Relationship Id="rId559" Type="http://schemas.openxmlformats.org/officeDocument/2006/relationships/image" Target="media/image229.jpg"/><Relationship Id="rId60" Type="http://schemas.openxmlformats.org/officeDocument/2006/relationships/hyperlink" Target="https://www.newsweek.com/54-americans-think-burning-down-minneapolis-police-precinct-was-justified-after-george-floyds-1508452" TargetMode="External"/><Relationship Id="rId156" Type="http://schemas.openxmlformats.org/officeDocument/2006/relationships/hyperlink" Target="https://www.diarioextra.com/Noticia/detalle/367033/nuevo-mural-adorna-edificio-de-policia-municipal" TargetMode="External"/><Relationship Id="rId198" Type="http://schemas.openxmlformats.org/officeDocument/2006/relationships/image" Target="media/image54.jpg"/><Relationship Id="rId321" Type="http://schemas.openxmlformats.org/officeDocument/2006/relationships/image" Target="media/image115.jpg"/><Relationship Id="rId363" Type="http://schemas.openxmlformats.org/officeDocument/2006/relationships/image" Target="media/image136.jpg"/><Relationship Id="rId419" Type="http://schemas.openxmlformats.org/officeDocument/2006/relationships/hyperlink" Target="https://www.design.iastate.edu/wp-content/uploads/2021/09/What-is-a-Pig-by-Emory-Douglas.jpg" TargetMode="External"/><Relationship Id="rId570" Type="http://schemas.openxmlformats.org/officeDocument/2006/relationships/hyperlink" Target="https://www.latimes.com/california/story/2021-03-19/anti-asian-racism-oakland-chinatown" TargetMode="External"/><Relationship Id="rId626" Type="http://schemas.openxmlformats.org/officeDocument/2006/relationships/image" Target="media/image258.jpg"/><Relationship Id="rId223" Type="http://schemas.openxmlformats.org/officeDocument/2006/relationships/hyperlink" Target="https://fineartamerica.com/featured/49th-precinct-bronx-nyc-ivan-santiago.html" TargetMode="External"/><Relationship Id="rId430" Type="http://schemas.openxmlformats.org/officeDocument/2006/relationships/hyperlink" Target="https://www.instagram.com/p/BjScGC2nAen/?igshid=74ao54fiw4pm&amp;epik=dj0yJnU9R25jODAwVnlnTjA1bjY5bmtqb3Q2bzFvSEVKZkl0Z3QmcD0wJm49YU1CcnRJWTl3WVNIYXJsRHFoVHpnUSZ0PUFBQUFBR1hOSll3" TargetMode="External"/><Relationship Id="rId668" Type="http://schemas.openxmlformats.org/officeDocument/2006/relationships/hyperlink" Target="https://www.montgomeryadvertiser.com/story/news/2020/10/27/artist-dedicates-new-montgomery-street-al-mural-police-brutality-and-reform/3750057001/" TargetMode="External"/><Relationship Id="rId18" Type="http://schemas.openxmlformats.org/officeDocument/2006/relationships/hyperlink" Target="https://www.albawaba.com/slideshow/colorful-mural-keeps-dead-sudanese-protester-smiling-1299297" TargetMode="External"/><Relationship Id="rId265" Type="http://schemas.openxmlformats.org/officeDocument/2006/relationships/hyperlink" Target="https://blazingcatfur.ca/2020/06/06/mural-of-cop-hanging-from-noose-found-in-houston/" TargetMode="External"/><Relationship Id="rId472" Type="http://schemas.openxmlformats.org/officeDocument/2006/relationships/hyperlink" Target="https://www.instagram.com/p/CSEcDYGFO0c/" TargetMode="External"/><Relationship Id="rId528" Type="http://schemas.openxmlformats.org/officeDocument/2006/relationships/image" Target="media/image214.jpeg"/><Relationship Id="rId125" Type="http://schemas.openxmlformats.org/officeDocument/2006/relationships/image" Target="media/image18.jpeg"/><Relationship Id="rId167" Type="http://schemas.openxmlformats.org/officeDocument/2006/relationships/image" Target="media/image38.jpg"/><Relationship Id="rId332" Type="http://schemas.openxmlformats.org/officeDocument/2006/relationships/hyperlink" Target="https://www.pbs.org/newshour/arts/the-artist-behind-a-george-floyd-mural-reflects-on-how-it-became-a-ubiquitous-icon" TargetMode="External"/><Relationship Id="rId374" Type="http://schemas.openxmlformats.org/officeDocument/2006/relationships/hyperlink" Target="https://www.theguardian.com/global-development/gallery/2019/nov/26/murals-of-baghdad-the-protest-art-in-pictures" TargetMode="External"/><Relationship Id="rId581" Type="http://schemas.openxmlformats.org/officeDocument/2006/relationships/hyperlink" Target="https://medium.com/are-you-syrious/ays-special-from-the-uk-precarity-deportations-and-detention-3fc6e45330e5" TargetMode="External"/><Relationship Id="rId71" Type="http://schemas.openxmlformats.org/officeDocument/2006/relationships/hyperlink" Target="https://slate.com/news-and-politics/2020/08/warrior-cop-class-dave-grossman-killology.html" TargetMode="External"/><Relationship Id="rId234" Type="http://schemas.openxmlformats.org/officeDocument/2006/relationships/image" Target="media/image72.jpg"/><Relationship Id="rId637" Type="http://schemas.openxmlformats.org/officeDocument/2006/relationships/image" Target="media/image263.jpeg"/><Relationship Id="rId679" Type="http://schemas.openxmlformats.org/officeDocument/2006/relationships/image" Target="media/image283.jpg"/><Relationship Id="rId2" Type="http://schemas.openxmlformats.org/officeDocument/2006/relationships/customXml" Target="../customXml/item2.xml"/><Relationship Id="rId29" Type="http://schemas.openxmlformats.org/officeDocument/2006/relationships/hyperlink" Target="https://adncultura.org/murales-en-honor-de-la-ssp-de-acapulco" TargetMode="External"/><Relationship Id="rId276" Type="http://schemas.openxmlformats.org/officeDocument/2006/relationships/image" Target="media/image93.jpg"/><Relationship Id="rId441" Type="http://schemas.openxmlformats.org/officeDocument/2006/relationships/hyperlink" Target="https://www.instagram.com/p/CxUT7R_SQYG/?img_index=2" TargetMode="External"/><Relationship Id="rId483" Type="http://schemas.openxmlformats.org/officeDocument/2006/relationships/image" Target="media/image192.jpg"/><Relationship Id="rId539" Type="http://schemas.openxmlformats.org/officeDocument/2006/relationships/hyperlink" Target="https://www.reddit.com/r/Barcelona/comments/nlezdl/palestine_solidarity_mural_in_barcelona/" TargetMode="External"/><Relationship Id="rId690" Type="http://schemas.openxmlformats.org/officeDocument/2006/relationships/theme" Target="theme/theme1.xml"/><Relationship Id="rId40" Type="http://schemas.openxmlformats.org/officeDocument/2006/relationships/hyperlink" Target="https://www.rferl.org/a/navalny-mural-painted-over-st-petersburg/31229298.html" TargetMode="External"/><Relationship Id="rId136" Type="http://schemas.openxmlformats.org/officeDocument/2006/relationships/hyperlink" Target="https://timesofindia.indiatimes.com/city/thiruvananthapuram/fort-station-gets-a-child-friendly-makeover/articleshow/61634652.cms" TargetMode="External"/><Relationship Id="rId178" Type="http://schemas.openxmlformats.org/officeDocument/2006/relationships/image" Target="media/image44.jpg"/><Relationship Id="rId301" Type="http://schemas.openxmlformats.org/officeDocument/2006/relationships/hyperlink" Target="https://www.dallasnews.com/news/2017/07/16/fence-with-mural-honoring-dallas-ambush-victims-violates-city-code-officials-say/" TargetMode="External"/><Relationship Id="rId343" Type="http://schemas.openxmlformats.org/officeDocument/2006/relationships/image" Target="media/image126.jpg"/><Relationship Id="rId550" Type="http://schemas.openxmlformats.org/officeDocument/2006/relationships/hyperlink" Target="https://valenciaplaza.com/el-ayuntamiento-de-valencia-ofrece-a-elias-tano-un-muro-blanco-tras-borrar-su-mural-sobre-el-caso-alsasua" TargetMode="External"/><Relationship Id="rId82" Type="http://schemas.openxmlformats.org/officeDocument/2006/relationships/hyperlink" Target="https://www.tampabay.com/news/tampa/2020/08/03/theres-a-back-the-blue-mural-at-police-headquarters-but-tampa-didnt-ok-it/" TargetMode="External"/><Relationship Id="rId203" Type="http://schemas.openxmlformats.org/officeDocument/2006/relationships/hyperlink" Target="https://www.flickr.com/photos/jag9889/2541856364" TargetMode="External"/><Relationship Id="rId385" Type="http://schemas.openxmlformats.org/officeDocument/2006/relationships/hyperlink" Target="https://breedoan.wordpress.com/2020/07/15/artists-transform-downtown-oakland-for-black-lives-matter/" TargetMode="External"/><Relationship Id="rId592" Type="http://schemas.openxmlformats.org/officeDocument/2006/relationships/image" Target="media/image244.jpg"/><Relationship Id="rId606" Type="http://schemas.openxmlformats.org/officeDocument/2006/relationships/image" Target="media/image250.jpg"/><Relationship Id="rId648" Type="http://schemas.openxmlformats.org/officeDocument/2006/relationships/image" Target="media/image268.jpeg"/><Relationship Id="rId245" Type="http://schemas.openxmlformats.org/officeDocument/2006/relationships/hyperlink" Target="https://twitter.com/PNCdeGuatemala/status/1533495194729041922" TargetMode="External"/><Relationship Id="rId287" Type="http://schemas.openxmlformats.org/officeDocument/2006/relationships/hyperlink" Target="https://www.facebook.com/talktosema/posts/500489717282169/?paipv=0&amp;eav=AfaLaPLbH-zcJsgYqMLZSLKxfKv925udbpwpO_2nv5-nCZT66dprrNZV8bBL_1STW9M&amp;_rdr" TargetMode="External"/><Relationship Id="rId410" Type="http://schemas.openxmlformats.org/officeDocument/2006/relationships/image" Target="media/image158.jpg"/><Relationship Id="rId452" Type="http://schemas.openxmlformats.org/officeDocument/2006/relationships/image" Target="media/image177.jpg"/><Relationship Id="rId494" Type="http://schemas.openxmlformats.org/officeDocument/2006/relationships/hyperlink" Target="https://twitter.com/GraffitiRadical/status/1747993948654870969" TargetMode="External"/><Relationship Id="rId508" Type="http://schemas.openxmlformats.org/officeDocument/2006/relationships/hyperlink" Target="https://www.instagram.com/p/CTTi6VXpk0q/" TargetMode="External"/><Relationship Id="rId105" Type="http://schemas.openxmlformats.org/officeDocument/2006/relationships/image" Target="media/image8.png"/><Relationship Id="rId147" Type="http://schemas.openxmlformats.org/officeDocument/2006/relationships/image" Target="media/image28.jpg"/><Relationship Id="rId312" Type="http://schemas.openxmlformats.org/officeDocument/2006/relationships/image" Target="media/image111.jpg"/><Relationship Id="rId354" Type="http://schemas.openxmlformats.org/officeDocument/2006/relationships/hyperlink" Target="https://www.washingtonpost.com/opinions/letters-to-the-editor/readers-critique-the-post-heed-the-writing-on-the-wall-and-say-their-names/2020/08/28/9f0c18c8-e94d-11ea-bc79-834454439a44_story.html" TargetMode="External"/><Relationship Id="rId51" Type="http://schemas.openxmlformats.org/officeDocument/2006/relationships/hyperlink" Target="https://www.yakimaherald.com/news/local/new-graffiti-type-mural-falls-victim-to-tagging-yakima-police-seeking-culprit/article_03ac4272-aa8e-11e8-9b10-17ae9d189fd4.html" TargetMode="External"/><Relationship Id="rId93" Type="http://schemas.openxmlformats.org/officeDocument/2006/relationships/hyperlink" Target="https://www.facebook.com/law.enforcement.today/photos/a.195826530243/10156095575965244/?type=3" TargetMode="External"/><Relationship Id="rId189" Type="http://schemas.openxmlformats.org/officeDocument/2006/relationships/hyperlink" Target="https://eluniverso-el-universo-prod.cdn.arcpublishing.com/noticias/ecuador/policia-nacional-inicio-planes-para-recuperacion-de-espacios-en-zona-conflictiva-de-quito-nota/" TargetMode="External"/><Relationship Id="rId396" Type="http://schemas.openxmlformats.org/officeDocument/2006/relationships/hyperlink" Target="https://www.emmafrankland.co.uk/work/btlm-mural" TargetMode="External"/><Relationship Id="rId561" Type="http://schemas.openxmlformats.org/officeDocument/2006/relationships/image" Target="media/image230.jpg"/><Relationship Id="rId617" Type="http://schemas.openxmlformats.org/officeDocument/2006/relationships/image" Target="media/image254.jpg"/><Relationship Id="rId659" Type="http://schemas.openxmlformats.org/officeDocument/2006/relationships/hyperlink" Target="https://www.teenvogue.com/story/philando-castile-anniversary-memorial" TargetMode="External"/><Relationship Id="rId214" Type="http://schemas.openxmlformats.org/officeDocument/2006/relationships/image" Target="media/image62.jpg"/><Relationship Id="rId256" Type="http://schemas.openxmlformats.org/officeDocument/2006/relationships/image" Target="media/image83.jpg"/><Relationship Id="rId298" Type="http://schemas.openxmlformats.org/officeDocument/2006/relationships/image" Target="media/image104.jpg"/><Relationship Id="rId421" Type="http://schemas.openxmlformats.org/officeDocument/2006/relationships/hyperlink" Target="https://woowpost.blogspot.com/2008/03/best-cool-graffiti-arts-picture.html" TargetMode="External"/><Relationship Id="rId463" Type="http://schemas.openxmlformats.org/officeDocument/2006/relationships/hyperlink" Target="https://www.reddit.com/r/sydney/comments/dsffz3/burning_cop_car_mural_in_enmore/" TargetMode="External"/><Relationship Id="rId519" Type="http://schemas.openxmlformats.org/officeDocument/2006/relationships/hyperlink" Target="https://www.i24news.tv/en/news/israel/society/1691510380-israel-s-fm-smotrich-suspends-funds-for-arab-towns-citing-fear-of-criminals-and-terrorists" TargetMode="External"/><Relationship Id="rId670" Type="http://schemas.openxmlformats.org/officeDocument/2006/relationships/hyperlink" Target="https://georgefloydstreetart.omeka.net/items/show/2721" TargetMode="External"/><Relationship Id="rId116" Type="http://schemas.openxmlformats.org/officeDocument/2006/relationships/hyperlink" Target="https://www.nbcnews.com/nbc-out/out-community-voices/philadelphia-unveils-first-mural-celebrating-transgender-people-rcna2569" TargetMode="External"/><Relationship Id="rId158" Type="http://schemas.openxmlformats.org/officeDocument/2006/relationships/hyperlink" Target="https://www.dee-okinawa.com/koneta/2016/05/yonabarupolice.html" TargetMode="External"/><Relationship Id="rId323" Type="http://schemas.openxmlformats.org/officeDocument/2006/relationships/image" Target="media/image116.jpg"/><Relationship Id="rId530" Type="http://schemas.openxmlformats.org/officeDocument/2006/relationships/image" Target="media/image215.jpg"/><Relationship Id="rId20" Type="http://schemas.openxmlformats.org/officeDocument/2006/relationships/hyperlink" Target="https://spectrumnews1.com/oh/columbus/news/2021/08/08/mediation-mural-seeks-to-better-police-neighborhood-relations" TargetMode="External"/><Relationship Id="rId62" Type="http://schemas.openxmlformats.org/officeDocument/2006/relationships/hyperlink" Target="https://www.laizquierdadiario.com/San-Miguel-la-Policia-amedrento-a-jovenes-que-hacian-mural-por-Chile-y-Bolivia" TargetMode="External"/><Relationship Id="rId365" Type="http://schemas.openxmlformats.org/officeDocument/2006/relationships/hyperlink" Target="https://cetacademicprograms.com/black-girl-abroad-how-i-learned-to-relinquish-my-hold-on-forced-identity/" TargetMode="External"/><Relationship Id="rId572" Type="http://schemas.openxmlformats.org/officeDocument/2006/relationships/hyperlink" Target="https://www.instagram.com/p/CEc8tcJFqZc/" TargetMode="External"/><Relationship Id="rId628" Type="http://schemas.openxmlformats.org/officeDocument/2006/relationships/image" Target="media/image259.jpg"/><Relationship Id="rId225" Type="http://schemas.openxmlformats.org/officeDocument/2006/relationships/hyperlink" Target="https://publicartarchive.org/search/art/73047c22" TargetMode="External"/><Relationship Id="rId267" Type="http://schemas.openxmlformats.org/officeDocument/2006/relationships/hyperlink" Target="https://www.foxnews.com/us/kill-a-cop-save-a-child-vandalism-a-hate-crime-north-carolina-police-chief-says" TargetMode="External"/><Relationship Id="rId432" Type="http://schemas.openxmlformats.org/officeDocument/2006/relationships/hyperlink" Target="https://social.shorthand.com/marina_guibert/n2wiBpvZPx/etre-contre-ou-ne-pas-etre" TargetMode="External"/><Relationship Id="rId474" Type="http://schemas.openxmlformats.org/officeDocument/2006/relationships/hyperlink" Target="https://www.facebook.com/radicalgraff/posts/mural-seen-in-buljarice-montenegro/2683929518578655/" TargetMode="External"/><Relationship Id="rId127" Type="http://schemas.openxmlformats.org/officeDocument/2006/relationships/image" Target="media/image19.jpg"/><Relationship Id="rId681" Type="http://schemas.openxmlformats.org/officeDocument/2006/relationships/image" Target="media/image284.jpg"/><Relationship Id="rId31" Type="http://schemas.openxmlformats.org/officeDocument/2006/relationships/hyperlink" Target="https://www.nbcnews.com/news/world/france-george-floyd-s-death-fueled-protest-movement-against-police-n1239458" TargetMode="External"/><Relationship Id="rId73" Type="http://schemas.openxmlformats.org/officeDocument/2006/relationships/hyperlink" Target="https://naeye.net/13558/opinion/acab-explained-part-one/" TargetMode="External"/><Relationship Id="rId169" Type="http://schemas.openxmlformats.org/officeDocument/2006/relationships/image" Target="media/image39.jpg"/><Relationship Id="rId334" Type="http://schemas.openxmlformats.org/officeDocument/2006/relationships/hyperlink" Target="https://www.nytimes.com/2020/05/29/us/knee-neck-george-floyd-death.html" TargetMode="External"/><Relationship Id="rId376" Type="http://schemas.openxmlformats.org/officeDocument/2006/relationships/hyperlink" Target="https://unicornriot.ninja/tag/oromo-diaspora-media/" TargetMode="External"/><Relationship Id="rId541" Type="http://schemas.openxmlformats.org/officeDocument/2006/relationships/hyperlink" Target="https://www.972mag.com/israel-arrests-artists-behind-ahed-tamimi-mural-on-separation-wall/" TargetMode="External"/><Relationship Id="rId583" Type="http://schemas.openxmlformats.org/officeDocument/2006/relationships/image" Target="media/image240.jpg"/><Relationship Id="rId639" Type="http://schemas.openxmlformats.org/officeDocument/2006/relationships/hyperlink" Target="https://twitter.com/OmaidSharifi/status/1270687672193953792" TargetMode="External"/><Relationship Id="rId4" Type="http://schemas.openxmlformats.org/officeDocument/2006/relationships/styles" Target="styles.xml"/><Relationship Id="rId180" Type="http://schemas.openxmlformats.org/officeDocument/2006/relationships/image" Target="media/image45.jpg"/><Relationship Id="rId236" Type="http://schemas.openxmlformats.org/officeDocument/2006/relationships/image" Target="media/image73.jpg"/><Relationship Id="rId278" Type="http://schemas.openxmlformats.org/officeDocument/2006/relationships/image" Target="media/image94.jpg"/><Relationship Id="rId401" Type="http://schemas.openxmlformats.org/officeDocument/2006/relationships/image" Target="media/image154.jpg"/><Relationship Id="rId443" Type="http://schemas.openxmlformats.org/officeDocument/2006/relationships/hyperlink" Target="https://www.instagram.com/p/Chodow0PO4F/" TargetMode="External"/><Relationship Id="rId650" Type="http://schemas.openxmlformats.org/officeDocument/2006/relationships/image" Target="media/image269.jpeg"/><Relationship Id="rId303" Type="http://schemas.openxmlformats.org/officeDocument/2006/relationships/hyperlink" Target="https://www.karlyoder.com/murals.php" TargetMode="External"/><Relationship Id="rId485" Type="http://schemas.openxmlformats.org/officeDocument/2006/relationships/image" Target="media/image193.jpg"/><Relationship Id="rId42" Type="http://schemas.openxmlformats.org/officeDocument/2006/relationships/hyperlink" Target="https://breedoan.wordpress.com/2020/07/15/artists-transform-downtown-oakland-for-black-lives-matter/" TargetMode="External"/><Relationship Id="rId84" Type="http://schemas.openxmlformats.org/officeDocument/2006/relationships/hyperlink" Target="https://seattlerefined.com/eat-drink/grandmas-southern-food-restaurant-is-a-labor-in-love" TargetMode="External"/><Relationship Id="rId138" Type="http://schemas.openxmlformats.org/officeDocument/2006/relationships/hyperlink" Target="https://timesofindia.indiatimes.com/city/thiruvananthapuram/fort-station-gets-a-child-friendly-makeover/articleshow/61634652.cms" TargetMode="External"/><Relationship Id="rId345" Type="http://schemas.openxmlformats.org/officeDocument/2006/relationships/image" Target="media/image127.jpg"/><Relationship Id="rId387" Type="http://schemas.openxmlformats.org/officeDocument/2006/relationships/hyperlink" Target="http://www.kalkidan-assefa.com/2015/07/thoughts-on-ottawa-techwall-sandra.html" TargetMode="External"/><Relationship Id="rId510" Type="http://schemas.openxmlformats.org/officeDocument/2006/relationships/hyperlink" Target="https://www.instagram.com/p/CTWjfxRprR9/?img_index=2" TargetMode="External"/><Relationship Id="rId552" Type="http://schemas.openxmlformats.org/officeDocument/2006/relationships/hyperlink" Target="https://www.rferl.org/a/navalny-mural-painted-over-st-petersburg/31229298.html" TargetMode="External"/><Relationship Id="rId594" Type="http://schemas.openxmlformats.org/officeDocument/2006/relationships/image" Target="media/image245.jpg"/><Relationship Id="rId608" Type="http://schemas.openxmlformats.org/officeDocument/2006/relationships/image" Target="media/image251.jpg"/><Relationship Id="rId191" Type="http://schemas.openxmlformats.org/officeDocument/2006/relationships/hyperlink" Target="https://www.manchestertimes.com/news/local/new-police-mural-on-hillsboro-blvd-reminds-kids-to-stay/article_d4f43253-0b9d-5d90-8a93-6ac921d4903f.html" TargetMode="External"/><Relationship Id="rId205" Type="http://schemas.openxmlformats.org/officeDocument/2006/relationships/hyperlink" Target="https://publicartarchive.org/art/The-Breeze/a10eec38" TargetMode="External"/><Relationship Id="rId247" Type="http://schemas.openxmlformats.org/officeDocument/2006/relationships/hyperlink" Target="https://twitter.com/PNCdeGuatemala/status/1533495194729041922" TargetMode="External"/><Relationship Id="rId412" Type="http://schemas.openxmlformats.org/officeDocument/2006/relationships/image" Target="media/image159.jpg"/><Relationship Id="rId107" Type="http://schemas.openxmlformats.org/officeDocument/2006/relationships/image" Target="media/image9.jpg"/><Relationship Id="rId289" Type="http://schemas.openxmlformats.org/officeDocument/2006/relationships/hyperlink" Target="https://www.ksnt.com/news/spotted/topeka-police-department-mural-nears-finish/" TargetMode="External"/><Relationship Id="rId454" Type="http://schemas.openxmlformats.org/officeDocument/2006/relationships/image" Target="media/image178.jpg"/><Relationship Id="rId496" Type="http://schemas.openxmlformats.org/officeDocument/2006/relationships/hyperlink" Target="https://www.instagram.com/p/CQJMAZ3lXor/" TargetMode="External"/><Relationship Id="rId661" Type="http://schemas.openxmlformats.org/officeDocument/2006/relationships/hyperlink" Target="https://www.facebook.com/2075006399438308/photos/a.2077608109178137/2387387218200223/?type=3" TargetMode="External"/><Relationship Id="rId11" Type="http://schemas.openxmlformats.org/officeDocument/2006/relationships/hyperlink" Target="https://tribratanews.ponorogo.jatim.polri.go.id/30/10/2021/buka-festival-mural-bhayangkara-kapolri-bukti-polri-menghormati-kebebasan-berekspresi-2/" TargetMode="External"/><Relationship Id="rId53" Type="http://schemas.openxmlformats.org/officeDocument/2006/relationships/hyperlink" Target="https://www.theguardian.com/global-development/gallery/2019/nov/26/murals-of-baghdad-the-protest-art-in-pictures" TargetMode="External"/><Relationship Id="rId149" Type="http://schemas.openxmlformats.org/officeDocument/2006/relationships/image" Target="media/image29.jpeg"/><Relationship Id="rId314" Type="http://schemas.openxmlformats.org/officeDocument/2006/relationships/image" Target="media/image112.jpg"/><Relationship Id="rId356" Type="http://schemas.openxmlformats.org/officeDocument/2006/relationships/hyperlink" Target="https://georgefloydstreetart.omeka.net/items/show/1802" TargetMode="External"/><Relationship Id="rId398" Type="http://schemas.openxmlformats.org/officeDocument/2006/relationships/hyperlink" Target="https://www.theguardian.com/us-news/2019/dec/05/miami-panmela-castro-mural-rio-de-janeiro-removed" TargetMode="External"/><Relationship Id="rId521" Type="http://schemas.openxmlformats.org/officeDocument/2006/relationships/hyperlink" Target="https://www.iwitnesssilwan.org/" TargetMode="External"/><Relationship Id="rId563" Type="http://schemas.openxmlformats.org/officeDocument/2006/relationships/image" Target="media/image231.jpg"/><Relationship Id="rId619" Type="http://schemas.openxmlformats.org/officeDocument/2006/relationships/image" Target="media/image255.jpg"/><Relationship Id="rId95" Type="http://schemas.openxmlformats.org/officeDocument/2006/relationships/image" Target="media/image3.jpg"/><Relationship Id="rId160" Type="http://schemas.openxmlformats.org/officeDocument/2006/relationships/hyperlink" Target="https://www.headlinejeju.co.kr/news/articleView.html?idxno=327074" TargetMode="External"/><Relationship Id="rId216" Type="http://schemas.openxmlformats.org/officeDocument/2006/relationships/image" Target="media/image63.jpg"/><Relationship Id="rId423" Type="http://schemas.openxmlformats.org/officeDocument/2006/relationships/hyperlink" Target="http://ist2011.over-blog.com/article-patandpatate-photographe-montpellier-105576789.html" TargetMode="External"/><Relationship Id="rId258" Type="http://schemas.openxmlformats.org/officeDocument/2006/relationships/image" Target="media/image84.jpg"/><Relationship Id="rId465" Type="http://schemas.openxmlformats.org/officeDocument/2006/relationships/hyperlink" Target="https://www.huffpost.com/archive/au/entry/scottie-marshs-black-lives-matter-mural_au_5ef2b749c5b601e599564885" TargetMode="External"/><Relationship Id="rId630" Type="http://schemas.openxmlformats.org/officeDocument/2006/relationships/image" Target="media/image260.jpeg"/><Relationship Id="rId672" Type="http://schemas.openxmlformats.org/officeDocument/2006/relationships/hyperlink" Target="https://palestinianyouthmovement.com/joint-mural-project" TargetMode="External"/><Relationship Id="rId22" Type="http://schemas.openxmlformats.org/officeDocument/2006/relationships/hyperlink" Target="https://www.the-sun.com/news/us-news/1085586/milwaukee-defund-police-defend/" TargetMode="External"/><Relationship Id="rId64" Type="http://schemas.openxmlformats.org/officeDocument/2006/relationships/hyperlink" Target="https://www.kmuw.org/community/2019-01-25/to-paint-a-mural-horizontes-project-helps-north-wichitans-see-in-color" TargetMode="External"/><Relationship Id="rId118" Type="http://schemas.openxmlformats.org/officeDocument/2006/relationships/hyperlink" Target="https://commons.wikimedia.org/wiki/File:Non_dobbiamo_chiedere_il_permesso_per_essere_liberi_(6149839185).jpg" TargetMode="External"/><Relationship Id="rId325" Type="http://schemas.openxmlformats.org/officeDocument/2006/relationships/image" Target="media/image117.jpg"/><Relationship Id="rId367" Type="http://schemas.openxmlformats.org/officeDocument/2006/relationships/hyperlink" Target="https://suzeeinthecity.wordpress.com/2012/12/29/return-to-tahrir-two-years-and-graffiti-of-the-martyrs/" TargetMode="External"/><Relationship Id="rId532" Type="http://schemas.openxmlformats.org/officeDocument/2006/relationships/image" Target="media/image216.jpg"/><Relationship Id="rId574" Type="http://schemas.openxmlformats.org/officeDocument/2006/relationships/hyperlink" Target="https://www.jessicasabogal.com/sabogalpublicartworks/2018/7/26/2018/7/26/jpny9uyx002ohvtdlqzaz606eelkpw" TargetMode="External"/><Relationship Id="rId171" Type="http://schemas.openxmlformats.org/officeDocument/2006/relationships/image" Target="media/image40.jpg"/><Relationship Id="rId227" Type="http://schemas.openxmlformats.org/officeDocument/2006/relationships/hyperlink" Target="https://www.facebook.com/photo/?fbid=383129553840377&amp;set=pcb.383132200506779" TargetMode="External"/><Relationship Id="rId269" Type="http://schemas.openxmlformats.org/officeDocument/2006/relationships/hyperlink" Target="https://face2faceafrica.com/article/five-cops-sue-california-city-over-blm-mural-featuring-fbis-most-wanted-assata-shakur" TargetMode="External"/><Relationship Id="rId434" Type="http://schemas.openxmlformats.org/officeDocument/2006/relationships/hyperlink" Target="https://www.instagram.com/p/CQPk3fEFEr8/" TargetMode="External"/><Relationship Id="rId476" Type="http://schemas.openxmlformats.org/officeDocument/2006/relationships/hyperlink" Target="https://www.instagram.com/p/CVpXen3JWRO/" TargetMode="External"/><Relationship Id="rId641" Type="http://schemas.openxmlformats.org/officeDocument/2006/relationships/hyperlink" Target="https://twitter.com/SuneEngel/status/1446036437195952130" TargetMode="External"/><Relationship Id="rId683" Type="http://schemas.openxmlformats.org/officeDocument/2006/relationships/image" Target="media/image285.jpg"/><Relationship Id="rId33" Type="http://schemas.openxmlformats.org/officeDocument/2006/relationships/hyperlink" Target="https://bronx.com/bronx-mural-honoring-slain-amadou-diallo-is-restored/" TargetMode="External"/><Relationship Id="rId129" Type="http://schemas.openxmlformats.org/officeDocument/2006/relationships/image" Target="media/image20.jpg"/><Relationship Id="rId280" Type="http://schemas.openxmlformats.org/officeDocument/2006/relationships/image" Target="media/image95.jpg"/><Relationship Id="rId336" Type="http://schemas.openxmlformats.org/officeDocument/2006/relationships/hyperlink" Target="https://www.inc.com/cameron-albert-deitch-gabrielle-bienasz/minneapolis-black-small-business-pain-recovery-george-floyd.html" TargetMode="External"/><Relationship Id="rId501" Type="http://schemas.openxmlformats.org/officeDocument/2006/relationships/image" Target="media/image201.jpg"/><Relationship Id="rId543" Type="http://schemas.openxmlformats.org/officeDocument/2006/relationships/image" Target="media/image221.jpg"/><Relationship Id="rId75" Type="http://schemas.openxmlformats.org/officeDocument/2006/relationships/hyperlink" Target="https://www.forbes.com/sites/nadjasayej/2020/06/04/the-story-behind-the-mural-at-the-george-floyd-memorial/?sh=7a4556e627f1" TargetMode="External"/><Relationship Id="rId140" Type="http://schemas.openxmlformats.org/officeDocument/2006/relationships/hyperlink" Target="https://timesofindia.indiatimes.com/city/thiruvananthapuram/fort-station-gets-a-child-friendly-makeover/articleshow/61634652.cms" TargetMode="External"/><Relationship Id="rId182" Type="http://schemas.openxmlformats.org/officeDocument/2006/relationships/image" Target="media/image46.jpg"/><Relationship Id="rId378" Type="http://schemas.openxmlformats.org/officeDocument/2006/relationships/hyperlink" Target="https://www.trentonian.com/2014/11/25/rights-groups-want-trenton-michael-brown-mural-restored/" TargetMode="External"/><Relationship Id="rId403" Type="http://schemas.openxmlformats.org/officeDocument/2006/relationships/image" Target="media/image155.jpg"/><Relationship Id="rId585" Type="http://schemas.openxmlformats.org/officeDocument/2006/relationships/image" Target="media/image241.jpg"/><Relationship Id="rId6" Type="http://schemas.openxmlformats.org/officeDocument/2006/relationships/webSettings" Target="webSettings.xml"/><Relationship Id="rId238" Type="http://schemas.openxmlformats.org/officeDocument/2006/relationships/image" Target="media/image74.jpg"/><Relationship Id="rId445" Type="http://schemas.openxmlformats.org/officeDocument/2006/relationships/image" Target="media/image174.jpg"/><Relationship Id="rId487" Type="http://schemas.openxmlformats.org/officeDocument/2006/relationships/image" Target="media/image194.jpg"/><Relationship Id="rId610" Type="http://schemas.openxmlformats.org/officeDocument/2006/relationships/hyperlink" Target="https://www.flickr.com/photos/gordogossa/2279689751" TargetMode="External"/><Relationship Id="rId652" Type="http://schemas.openxmlformats.org/officeDocument/2006/relationships/image" Target="media/image270.jpg"/><Relationship Id="rId291" Type="http://schemas.openxmlformats.org/officeDocument/2006/relationships/hyperlink" Target="https://publicartarchive.org/art/Police-Mural/cca4ef56" TargetMode="External"/><Relationship Id="rId305" Type="http://schemas.openxmlformats.org/officeDocument/2006/relationships/hyperlink" Target="https://www.masslive.com/worcester/2021/06/photos-and-video-mural-on-murray-avenue-honors-fallen-worcester-police-officer-manny-familia.html" TargetMode="External"/><Relationship Id="rId347" Type="http://schemas.openxmlformats.org/officeDocument/2006/relationships/image" Target="media/image128.jpg"/><Relationship Id="rId512" Type="http://schemas.openxmlformats.org/officeDocument/2006/relationships/hyperlink" Target="https://www.instagram.com/p/CTWjfxRprR9/?img_index=2" TargetMode="External"/><Relationship Id="rId44" Type="http://schemas.openxmlformats.org/officeDocument/2006/relationships/hyperlink" Target="https://g1.globo.com/mg/minas-gerais/noticia/2021/01/29/obra-em-fachada-de-predio-no-centro-de-bh-e-investigada-pela-policia-estao-criminalizando-a-arte-diz-curadora.ghtml" TargetMode="External"/><Relationship Id="rId86" Type="http://schemas.openxmlformats.org/officeDocument/2006/relationships/hyperlink" Target="https://www.eriereader.com/article/erie-equal-mural-by-city-hall-washed-away" TargetMode="External"/><Relationship Id="rId151" Type="http://schemas.openxmlformats.org/officeDocument/2006/relationships/image" Target="media/image30.jpg"/><Relationship Id="rId389" Type="http://schemas.openxmlformats.org/officeDocument/2006/relationships/hyperlink" Target="https://www.complex.com/style/a/cameron-wolf/sandra-bland-mural-defaced-hours-after-completion" TargetMode="External"/><Relationship Id="rId554" Type="http://schemas.openxmlformats.org/officeDocument/2006/relationships/hyperlink" Target="https://www.rferl.org/a/navalny-mural-painted-over-st-petersburg/31229298.html" TargetMode="External"/><Relationship Id="rId596" Type="http://schemas.openxmlformats.org/officeDocument/2006/relationships/image" Target="media/image246.jpg"/><Relationship Id="rId193" Type="http://schemas.openxmlformats.org/officeDocument/2006/relationships/hyperlink" Target="https://www.flickr.com/photos/39772828@N03/5815894938/" TargetMode="External"/><Relationship Id="rId207" Type="http://schemas.openxmlformats.org/officeDocument/2006/relationships/hyperlink" Target="https://www.yelp.com/biz/22nd-police-district-philadelphia" TargetMode="External"/><Relationship Id="rId249" Type="http://schemas.openxmlformats.org/officeDocument/2006/relationships/hyperlink" Target="https://www.police1.com/police-heroes/articles/va-police-unveil-new-mural-honoring-leos-tjO3IRFEF5c1umsC/" TargetMode="External"/><Relationship Id="rId414" Type="http://schemas.openxmlformats.org/officeDocument/2006/relationships/image" Target="media/image160.jpg"/><Relationship Id="rId456" Type="http://schemas.openxmlformats.org/officeDocument/2006/relationships/image" Target="media/image179.jpg"/><Relationship Id="rId498" Type="http://schemas.openxmlformats.org/officeDocument/2006/relationships/hyperlink" Target="https://www.npr.org/2012/09/19/161343395/why-does-china-want-a-mural-in-oregon-destroyed" TargetMode="External"/><Relationship Id="rId621" Type="http://schemas.openxmlformats.org/officeDocument/2006/relationships/hyperlink" Target="https://scenes.noblogs.org/post/2023/05/20/from-the-zapatista-territories-in-chiapas-mx/" TargetMode="External"/><Relationship Id="rId663" Type="http://schemas.openxmlformats.org/officeDocument/2006/relationships/hyperlink" Target="https://spectrumnews1.com/oh/columbus/news/2021/08/08/mediation-mural-seeks-to-better-police-neighborhood-relations" TargetMode="External"/><Relationship Id="rId13" Type="http://schemas.openxmlformats.org/officeDocument/2006/relationships/hyperlink" Target="https://arunachalobserver.org/2019/02/05/appws-catapults-police-people-ties/" TargetMode="External"/><Relationship Id="rId109" Type="http://schemas.openxmlformats.org/officeDocument/2006/relationships/image" Target="media/image10.jpg"/><Relationship Id="rId260" Type="http://schemas.openxmlformats.org/officeDocument/2006/relationships/image" Target="media/image85.jpg"/><Relationship Id="rId316" Type="http://schemas.openxmlformats.org/officeDocument/2006/relationships/hyperlink" Target="https://publicartarchive.org/art/Tribute-to-Our-Fallen-Heroes-Courage-Sacrifice-Loyalty/328b1ed6" TargetMode="External"/><Relationship Id="rId523" Type="http://schemas.openxmlformats.org/officeDocument/2006/relationships/hyperlink" Target="https://www.seattletimes.com/entertainment/giant-eye-murals-bear-witness-to-palestinians-in-jerusalem/" TargetMode="External"/><Relationship Id="rId55" Type="http://schemas.openxmlformats.org/officeDocument/2006/relationships/hyperlink" Target="https://mnartists.walkerart.org/the-black-experience-via-the-white-gaze" TargetMode="External"/><Relationship Id="rId97" Type="http://schemas.openxmlformats.org/officeDocument/2006/relationships/image" Target="media/image4.jpg"/><Relationship Id="rId120" Type="http://schemas.openxmlformats.org/officeDocument/2006/relationships/hyperlink" Target="https://commons.wikimedia.org/wiki/File:Non_dobbiamo_chiedere_il_permesso_per_essere_liberi_(6149839185).jpg" TargetMode="External"/><Relationship Id="rId358" Type="http://schemas.openxmlformats.org/officeDocument/2006/relationships/hyperlink" Target="https://www.mprnews.org/story/2016/07/07/timeline-philando-castile-shooting" TargetMode="External"/><Relationship Id="rId565" Type="http://schemas.openxmlformats.org/officeDocument/2006/relationships/image" Target="media/image232.jpg"/><Relationship Id="rId162" Type="http://schemas.openxmlformats.org/officeDocument/2006/relationships/hyperlink" Target="http://hubeinc.com/ecosupergraphic_portfolio/1429" TargetMode="External"/><Relationship Id="rId218" Type="http://schemas.openxmlformats.org/officeDocument/2006/relationships/image" Target="media/image64.jpg"/><Relationship Id="rId425" Type="http://schemas.openxmlformats.org/officeDocument/2006/relationships/hyperlink" Target="https://www.flickr.com/photos/jurandir_lima/8367189460" TargetMode="External"/><Relationship Id="rId467" Type="http://schemas.openxmlformats.org/officeDocument/2006/relationships/image" Target="media/image184.jpg"/><Relationship Id="rId632" Type="http://schemas.openxmlformats.org/officeDocument/2006/relationships/image" Target="media/image261.jpeg"/><Relationship Id="rId271" Type="http://schemas.openxmlformats.org/officeDocument/2006/relationships/hyperlink" Target="https://ktla.com/news/california/officers-sue-city-of-palo-alto-over-black-lives-matter-mural/" TargetMode="External"/><Relationship Id="rId674" Type="http://schemas.openxmlformats.org/officeDocument/2006/relationships/hyperlink" Target="https://www.flickr.com/photos/57156785@N02/49987025773" TargetMode="External"/><Relationship Id="rId24" Type="http://schemas.openxmlformats.org/officeDocument/2006/relationships/hyperlink" Target="https://wall2wallmtl.com/2021/01/12/canettes-de-ruelle-2020/" TargetMode="External"/><Relationship Id="rId66" Type="http://schemas.openxmlformats.org/officeDocument/2006/relationships/hyperlink" Target="https://www.972mag.com/israel-arrests-artists-behind-ahed-tamimi-mural-on-separation-wall/" TargetMode="External"/><Relationship Id="rId131" Type="http://schemas.openxmlformats.org/officeDocument/2006/relationships/hyperlink" Target="https://www.cjonline.com/story/news/2019/08/23/gaining-ground-work-continues-on-topeka-police-department-mural/4393932007/" TargetMode="External"/><Relationship Id="rId327" Type="http://schemas.openxmlformats.org/officeDocument/2006/relationships/image" Target="media/image118.jpeg"/><Relationship Id="rId369" Type="http://schemas.openxmlformats.org/officeDocument/2006/relationships/hyperlink" Target="https://www.aa.com.tr/en/africa/murals-tell-the-story-of-sudan-revolution/1533922" TargetMode="External"/><Relationship Id="rId534" Type="http://schemas.openxmlformats.org/officeDocument/2006/relationships/image" Target="media/image217.png"/><Relationship Id="rId576" Type="http://schemas.openxmlformats.org/officeDocument/2006/relationships/hyperlink" Target="https://www.instagram.com/p/Cs5SarruSbW/" TargetMode="External"/><Relationship Id="rId173" Type="http://schemas.openxmlformats.org/officeDocument/2006/relationships/image" Target="media/image41.jpg"/><Relationship Id="rId229" Type="http://schemas.openxmlformats.org/officeDocument/2006/relationships/hyperlink" Target="https://cadadr.org/centroamerica/mural/" TargetMode="External"/><Relationship Id="rId380" Type="http://schemas.openxmlformats.org/officeDocument/2006/relationships/hyperlink" Target="https://greg.org/archive/2014/10/21/how-ya-like-me-now-trenton-edition.html" TargetMode="External"/><Relationship Id="rId436" Type="http://schemas.openxmlformats.org/officeDocument/2006/relationships/image" Target="media/image170.jpg"/><Relationship Id="rId601" Type="http://schemas.openxmlformats.org/officeDocument/2006/relationships/image" Target="media/image248.jpg"/><Relationship Id="rId643" Type="http://schemas.openxmlformats.org/officeDocument/2006/relationships/hyperlink" Target="https://commons.wikimedia.org/wiki/File:Puerto_Vallarta,_Mexico_(February_2024)_-_448.jpg" TargetMode="External"/><Relationship Id="rId240" Type="http://schemas.openxmlformats.org/officeDocument/2006/relationships/image" Target="media/image75.jpg"/><Relationship Id="rId478" Type="http://schemas.openxmlformats.org/officeDocument/2006/relationships/hyperlink" Target="https://www.instagram.com/p/Cbd7D7uvGEo/" TargetMode="External"/><Relationship Id="rId685" Type="http://schemas.openxmlformats.org/officeDocument/2006/relationships/image" Target="media/image286.jpg"/><Relationship Id="rId35" Type="http://schemas.openxmlformats.org/officeDocument/2006/relationships/hyperlink" Target="https://www.buzzfeednews.com/article/adriancarrasquillo/immigration-is-beautiful-mural-defaced-with-racist-graffiti" TargetMode="External"/><Relationship Id="rId77" Type="http://schemas.openxmlformats.org/officeDocument/2006/relationships/hyperlink" Target="https://www.breitbart.com/border/2020/06/06/mural-of-cop-hanging-from-noose-found-in-houston-says-police-union/" TargetMode="External"/><Relationship Id="rId100" Type="http://schemas.openxmlformats.org/officeDocument/2006/relationships/hyperlink" Target="https://thesouthern.com/news/local/photos-marion-mural-honors-military-heroes-firefighters-and-more/collection_5e6cdc56-7e0b-5424-9253-ee1f86404da7.html" TargetMode="External"/><Relationship Id="rId282" Type="http://schemas.openxmlformats.org/officeDocument/2006/relationships/image" Target="media/image96.jpg"/><Relationship Id="rId338" Type="http://schemas.openxmlformats.org/officeDocument/2006/relationships/hyperlink" Target="https://newrepublic.com/article/158176/righteous-power-george-floyd-mural" TargetMode="External"/><Relationship Id="rId503" Type="http://schemas.openxmlformats.org/officeDocument/2006/relationships/image" Target="media/image202.jpg"/><Relationship Id="rId545" Type="http://schemas.openxmlformats.org/officeDocument/2006/relationships/image" Target="media/image222.jpg"/><Relationship Id="rId587" Type="http://schemas.openxmlformats.org/officeDocument/2006/relationships/hyperlink" Target="https://www.facebook.com/photo/?fbid=484086893918997&amp;set=a.484086877252332" TargetMode="External"/><Relationship Id="rId8" Type="http://schemas.openxmlformats.org/officeDocument/2006/relationships/endnotes" Target="endnotes.xml"/><Relationship Id="rId142" Type="http://schemas.openxmlformats.org/officeDocument/2006/relationships/hyperlink" Target="https://www.areacucuta.com/once-murales-invitan-a-la-seguridad-y-rescate-de-los-valores-en-la-ciudadela-la-libertad-de-cucuta/" TargetMode="External"/><Relationship Id="rId184" Type="http://schemas.openxmlformats.org/officeDocument/2006/relationships/image" Target="media/image47.jpg"/><Relationship Id="rId391" Type="http://schemas.openxmlformats.org/officeDocument/2006/relationships/hyperlink" Target="https://www.cbc.ca/news/canada/ottawa/transgender-women-colour-mural-vandalize-1.3241389" TargetMode="External"/><Relationship Id="rId405" Type="http://schemas.openxmlformats.org/officeDocument/2006/relationships/image" Target="media/image156.png"/><Relationship Id="rId447" Type="http://schemas.openxmlformats.org/officeDocument/2006/relationships/hyperlink" Target="https://www.instagram.com/dopegraffitidaily/p/CP0WF28hg1y/?img_index=2" TargetMode="External"/><Relationship Id="rId612" Type="http://schemas.openxmlformats.org/officeDocument/2006/relationships/hyperlink" Target="https://www.instagram.com/p/CcjTVvpvYt1/?img_index=1" TargetMode="External"/><Relationship Id="rId251" Type="http://schemas.openxmlformats.org/officeDocument/2006/relationships/hyperlink" Target="https://www.klif.com/2016/08/01/newly-unveiled-mural-honors-slain-dallas-police-officers/" TargetMode="External"/><Relationship Id="rId489" Type="http://schemas.openxmlformats.org/officeDocument/2006/relationships/image" Target="media/image195.jpg"/><Relationship Id="rId654" Type="http://schemas.openxmlformats.org/officeDocument/2006/relationships/image" Target="media/image271.jpg"/><Relationship Id="rId46" Type="http://schemas.openxmlformats.org/officeDocument/2006/relationships/hyperlink" Target="https://valenciaplaza.com/elias-tano-y-la-libertad-de-expresion-borran-de-nuevo-su-mural-sobre-el-caso-alsasua" TargetMode="External"/><Relationship Id="rId293" Type="http://schemas.openxmlformats.org/officeDocument/2006/relationships/hyperlink" Target="https://www.facebook.com/APPWelfareSociety/posts/1st-ever-mural-painting-competition-held-on-5th-6th-november-2018/330324334421612/" TargetMode="External"/><Relationship Id="rId307" Type="http://schemas.openxmlformats.org/officeDocument/2006/relationships/hyperlink" Target="https://www.waymarking.com/waymarks/wm14JBD_Julian_Keen_Mural_LaBelle_Florida_USA" TargetMode="External"/><Relationship Id="rId349" Type="http://schemas.openxmlformats.org/officeDocument/2006/relationships/image" Target="media/image129.jpg"/><Relationship Id="rId514" Type="http://schemas.openxmlformats.org/officeDocument/2006/relationships/hyperlink" Target="https://www.palestine-studies.org/en/node/1650290" TargetMode="External"/><Relationship Id="rId556" Type="http://schemas.openxmlformats.org/officeDocument/2006/relationships/hyperlink" Target="https://www.nytimes.com/2020/06/05/arts/design/murals-remember-people-killed-by-police.html" TargetMode="External"/><Relationship Id="rId88" Type="http://schemas.openxmlformats.org/officeDocument/2006/relationships/hyperlink" Target="https://www.fox29.com/news/mural-honoring-slain-philadelphia-police-sgt-robert-wilson-iii-vandalized-fop-offering-32500-reward" TargetMode="External"/><Relationship Id="rId111" Type="http://schemas.openxmlformats.org/officeDocument/2006/relationships/image" Target="media/image11.jpg"/><Relationship Id="rId153" Type="http://schemas.openxmlformats.org/officeDocument/2006/relationships/image" Target="media/image31.jpg"/><Relationship Id="rId195" Type="http://schemas.openxmlformats.org/officeDocument/2006/relationships/hyperlink" Target="https://www.sunstar.com.ph/tacloban/local-news/tacloban-artists-unveil-mural-on-police-efforts-in-e-visayas" TargetMode="External"/><Relationship Id="rId209" Type="http://schemas.openxmlformats.org/officeDocument/2006/relationships/hyperlink" Target="https://www.facebook.com/photo?fbid=509904024477115&amp;set=pcb.509904224477095" TargetMode="External"/><Relationship Id="rId360" Type="http://schemas.openxmlformats.org/officeDocument/2006/relationships/hyperlink" Target="https://www.pagina12.com.ar/432118-a-3-anos-de-las-muertes-de-carreras-y-ovejero-alfonzo-siguen" TargetMode="External"/><Relationship Id="rId416" Type="http://schemas.openxmlformats.org/officeDocument/2006/relationships/image" Target="media/image161.jpg"/><Relationship Id="rId598" Type="http://schemas.openxmlformats.org/officeDocument/2006/relationships/image" Target="media/image247.jpg"/><Relationship Id="rId220" Type="http://schemas.openxmlformats.org/officeDocument/2006/relationships/image" Target="media/image65.jpeg"/><Relationship Id="rId458" Type="http://schemas.openxmlformats.org/officeDocument/2006/relationships/image" Target="media/image180.jpg"/><Relationship Id="rId623" Type="http://schemas.openxmlformats.org/officeDocument/2006/relationships/hyperlink" Target="https://www.instagram.com/p/Ca0ctE4viKv/?img_index=2" TargetMode="External"/><Relationship Id="rId665" Type="http://schemas.openxmlformats.org/officeDocument/2006/relationships/image" Target="media/image276.jpg"/><Relationship Id="rId15" Type="http://schemas.openxmlformats.org/officeDocument/2006/relationships/hyperlink" Target="https://www.wapt.com/article/jackson-police-recurit-dies-at-training-academy/43756740" TargetMode="External"/><Relationship Id="rId57" Type="http://schemas.openxmlformats.org/officeDocument/2006/relationships/hyperlink" Target="https://highlandercenter.org/cultural-organizing/" TargetMode="External"/><Relationship Id="rId262" Type="http://schemas.openxmlformats.org/officeDocument/2006/relationships/image" Target="media/image86.jpg"/><Relationship Id="rId318" Type="http://schemas.openxmlformats.org/officeDocument/2006/relationships/hyperlink" Target="https://www.phillyvoice.com/police-unveil-mural-fallen-officer/" TargetMode="External"/><Relationship Id="rId525" Type="http://schemas.openxmlformats.org/officeDocument/2006/relationships/hyperlink" Target="https://www.iwitnesssilwan.org/" TargetMode="External"/><Relationship Id="rId567" Type="http://schemas.openxmlformats.org/officeDocument/2006/relationships/image" Target="media/image233.jpg"/><Relationship Id="rId99" Type="http://schemas.openxmlformats.org/officeDocument/2006/relationships/image" Target="media/image5.jpg"/><Relationship Id="rId122" Type="http://schemas.openxmlformats.org/officeDocument/2006/relationships/hyperlink" Target="https://www.buzzfeednews.com/article/adriancarrasquillo/immigration-is-beautiful-mural-defaced-with-racist-graffiti" TargetMode="External"/><Relationship Id="rId164" Type="http://schemas.openxmlformats.org/officeDocument/2006/relationships/hyperlink" Target="https://m.yna.co.kr/view/AKR20140902159700056" TargetMode="External"/><Relationship Id="rId371" Type="http://schemas.openxmlformats.org/officeDocument/2006/relationships/image" Target="media/image139.jpg"/><Relationship Id="rId427" Type="http://schemas.openxmlformats.org/officeDocument/2006/relationships/hyperlink" Target="https://www.perfil.com/noticias/sociedad/talleristas-del-borda-pintaron-murales-para-repudiar-la-represion-de-la-policia-20130504-0004.phtml" TargetMode="External"/><Relationship Id="rId469" Type="http://schemas.openxmlformats.org/officeDocument/2006/relationships/image" Target="media/image185.jpg"/><Relationship Id="rId634" Type="http://schemas.openxmlformats.org/officeDocument/2006/relationships/image" Target="media/image262.jpg"/><Relationship Id="rId676" Type="http://schemas.openxmlformats.org/officeDocument/2006/relationships/hyperlink" Target="https://www.albawaba.com/slideshow/colorful-mural-keeps-dead-sudanese-protester-smiling-1299297" TargetMode="External"/><Relationship Id="rId26" Type="http://schemas.openxmlformats.org/officeDocument/2006/relationships/hyperlink" Target="https://www.trentonian.com/2014/11/25/rights-groups-want-trenton-michael-brown-mural-restored/" TargetMode="External"/><Relationship Id="rId231" Type="http://schemas.openxmlformats.org/officeDocument/2006/relationships/hyperlink" Target="https://cadadr.org/centroamerica/mural/" TargetMode="External"/><Relationship Id="rId273" Type="http://schemas.openxmlformats.org/officeDocument/2006/relationships/hyperlink" Target="https://www.sinembargo.mx/07-09-2019/3641832" TargetMode="External"/><Relationship Id="rId329" Type="http://schemas.openxmlformats.org/officeDocument/2006/relationships/image" Target="media/image119.jpg"/><Relationship Id="rId480" Type="http://schemas.openxmlformats.org/officeDocument/2006/relationships/hyperlink" Target="https://www.instagram.com/p/CcvTRSlOcmP/?img_index=1" TargetMode="External"/><Relationship Id="rId536" Type="http://schemas.openxmlformats.org/officeDocument/2006/relationships/image" Target="media/image218.jpg"/><Relationship Id="rId68" Type="http://schemas.openxmlformats.org/officeDocument/2006/relationships/hyperlink" Target="https://edition.cnn.com/2022/10/27/middleeast/iran-nika-shahkarami-investigation-intl-cmd/index.html" TargetMode="External"/><Relationship Id="rId133" Type="http://schemas.openxmlformats.org/officeDocument/2006/relationships/hyperlink" Target="https://artstopeka.org/mural/tpd" TargetMode="External"/><Relationship Id="rId175" Type="http://schemas.openxmlformats.org/officeDocument/2006/relationships/image" Target="media/image42.jpeg"/><Relationship Id="rId340" Type="http://schemas.openxmlformats.org/officeDocument/2006/relationships/hyperlink" Target="https://www.washingtonpost.com/graphics/photography/2020/06/04/photos-george-floyd-memorial/" TargetMode="External"/><Relationship Id="rId578" Type="http://schemas.openxmlformats.org/officeDocument/2006/relationships/hyperlink" Target="https://www.instagram.com/p/CKv3zGbnsYk/" TargetMode="External"/><Relationship Id="rId200" Type="http://schemas.openxmlformats.org/officeDocument/2006/relationships/image" Target="media/image55.jpg"/><Relationship Id="rId382" Type="http://schemas.openxmlformats.org/officeDocument/2006/relationships/hyperlink" Target="https://www.huffpost.com/entry/street-art-black-lives-matter-george-floyd_n_5ee37c11c5b6090d86c5500b" TargetMode="External"/><Relationship Id="rId438" Type="http://schemas.openxmlformats.org/officeDocument/2006/relationships/image" Target="media/image171.jpg"/><Relationship Id="rId603" Type="http://schemas.openxmlformats.org/officeDocument/2006/relationships/hyperlink" Target="https://www.instagram.com/p/B1UGXxfnWgs/?img_index=1" TargetMode="External"/><Relationship Id="rId645" Type="http://schemas.openxmlformats.org/officeDocument/2006/relationships/hyperlink" Target="https://indianexpress.com/photos/world-news/art-of-protest-against-george-floyds-death-6463504/" TargetMode="External"/><Relationship Id="rId687" Type="http://schemas.openxmlformats.org/officeDocument/2006/relationships/image" Target="media/image287.jpg"/><Relationship Id="rId242" Type="http://schemas.openxmlformats.org/officeDocument/2006/relationships/image" Target="media/image76.jpg"/><Relationship Id="rId284" Type="http://schemas.openxmlformats.org/officeDocument/2006/relationships/image" Target="media/image97.jpg"/><Relationship Id="rId491" Type="http://schemas.openxmlformats.org/officeDocument/2006/relationships/image" Target="media/image196.jpg"/><Relationship Id="rId505" Type="http://schemas.openxmlformats.org/officeDocument/2006/relationships/image" Target="media/image203.jpg"/><Relationship Id="rId37" Type="http://schemas.openxmlformats.org/officeDocument/2006/relationships/hyperlink" Target="https://www.cnn.com/2014/02/07/world/asia/south-korea-four-evils-insurance/index.html" TargetMode="External"/><Relationship Id="rId79" Type="http://schemas.openxmlformats.org/officeDocument/2006/relationships/hyperlink" Target="https://nymag.com/intelligencer/article/aaron-bushnell-self-immolation-what-we-know.html" TargetMode="External"/><Relationship Id="rId102" Type="http://schemas.openxmlformats.org/officeDocument/2006/relationships/hyperlink" Target="https://twitter.com/L_S_poliisi/status/1039436872659939333" TargetMode="External"/><Relationship Id="rId144" Type="http://schemas.openxmlformats.org/officeDocument/2006/relationships/hyperlink" Target="https://www.areacucuta.com/once-murales-invitan-a-la-seguridad-y-rescate-de-los-valores-en-la-ciudadela-la-libertad-de-cucuta/" TargetMode="External"/><Relationship Id="rId547" Type="http://schemas.openxmlformats.org/officeDocument/2006/relationships/image" Target="media/image223.jpg"/><Relationship Id="rId589" Type="http://schemas.openxmlformats.org/officeDocument/2006/relationships/hyperlink" Target="https://www.paintthechange.me/education-is-not-a-crime-1" TargetMode="External"/><Relationship Id="rId90" Type="http://schemas.openxmlformats.org/officeDocument/2006/relationships/image" Target="media/image1.jpg"/><Relationship Id="rId186" Type="http://schemas.openxmlformats.org/officeDocument/2006/relationships/image" Target="media/image48.jpg"/><Relationship Id="rId351" Type="http://schemas.openxmlformats.org/officeDocument/2006/relationships/image" Target="media/image130.jpg"/><Relationship Id="rId393" Type="http://schemas.openxmlformats.org/officeDocument/2006/relationships/hyperlink" Target="https://www.cbc.ca/news/canada/ottawa/transgender-women-colour-mural-vandalize-1.3241389" TargetMode="External"/><Relationship Id="rId407" Type="http://schemas.openxmlformats.org/officeDocument/2006/relationships/image" Target="media/image157.jpg"/><Relationship Id="rId449" Type="http://schemas.openxmlformats.org/officeDocument/2006/relationships/hyperlink" Target="https://www.instagram.com/p/CYum15mPLH2/?img_index=1" TargetMode="External"/><Relationship Id="rId614" Type="http://schemas.openxmlformats.org/officeDocument/2006/relationships/image" Target="media/image253.jpg"/><Relationship Id="rId656" Type="http://schemas.openxmlformats.org/officeDocument/2006/relationships/image" Target="media/image272.png"/><Relationship Id="rId211" Type="http://schemas.openxmlformats.org/officeDocument/2006/relationships/hyperlink" Target="https://artslb.org/public-art/westside-police-station-mural/" TargetMode="External"/><Relationship Id="rId253" Type="http://schemas.openxmlformats.org/officeDocument/2006/relationships/hyperlink" Target="https://www.fox4news.com/news/back-the-blue-mural-painted-outside-tampa-police-headquarters" TargetMode="External"/><Relationship Id="rId295" Type="http://schemas.openxmlformats.org/officeDocument/2006/relationships/hyperlink" Target="https://www.instagram.com/p/CJpg9kiBV7E/" TargetMode="External"/><Relationship Id="rId309" Type="http://schemas.openxmlformats.org/officeDocument/2006/relationships/hyperlink" Target="https://www.lccs.com/uniontown-police-department-art-mural/" TargetMode="External"/><Relationship Id="rId460" Type="http://schemas.openxmlformats.org/officeDocument/2006/relationships/image" Target="media/image181.jpg"/><Relationship Id="rId516" Type="http://schemas.openxmlformats.org/officeDocument/2006/relationships/image" Target="media/image208.jpeg"/><Relationship Id="rId48" Type="http://schemas.openxmlformats.org/officeDocument/2006/relationships/hyperlink" Target="https://advocacy4oromia.org/2020/09/10/youth-lead-summer-of-oromo-protests-in-minnesota/" TargetMode="External"/><Relationship Id="rId113" Type="http://schemas.openxmlformats.org/officeDocument/2006/relationships/image" Target="media/image12.jpg"/><Relationship Id="rId320" Type="http://schemas.openxmlformats.org/officeDocument/2006/relationships/hyperlink" Target="https://www.phillymag.com/news/2019/06/28/robert-wilson-mural-vandalized/" TargetMode="External"/><Relationship Id="rId558" Type="http://schemas.openxmlformats.org/officeDocument/2006/relationships/hyperlink" Target="https://www.nytimes.com/2020/06/05/arts/design/murals-remember-people-killed-by-police.html" TargetMode="External"/><Relationship Id="rId155" Type="http://schemas.openxmlformats.org/officeDocument/2006/relationships/image" Target="media/image32.jpeg"/><Relationship Id="rId197" Type="http://schemas.openxmlformats.org/officeDocument/2006/relationships/hyperlink" Target="https://noticias.utpl.edu.ec/se-realizo-develamiento-del-mural-policia-vigilante-y-protector" TargetMode="External"/><Relationship Id="rId362" Type="http://schemas.openxmlformats.org/officeDocument/2006/relationships/hyperlink" Target="https://www.infobae.com/sociedad/policiales/2023/05/08/comienza-el-juicio-contra-cuatro-policias-acusados-de-la-masacre-de-monte-termino-la-espera/" TargetMode="External"/><Relationship Id="rId418" Type="http://schemas.openxmlformats.org/officeDocument/2006/relationships/image" Target="media/image162.jpeg"/><Relationship Id="rId625" Type="http://schemas.openxmlformats.org/officeDocument/2006/relationships/hyperlink" Target="https://www.accessonline.com/galleries/george-floyd-memorialized-in-powerful-street-art-around-the-world" TargetMode="External"/><Relationship Id="rId222" Type="http://schemas.openxmlformats.org/officeDocument/2006/relationships/image" Target="media/image66.jpg"/><Relationship Id="rId264" Type="http://schemas.openxmlformats.org/officeDocument/2006/relationships/image" Target="media/image87.jpg"/><Relationship Id="rId471" Type="http://schemas.openxmlformats.org/officeDocument/2006/relationships/image" Target="media/image186.jpg"/><Relationship Id="rId667" Type="http://schemas.openxmlformats.org/officeDocument/2006/relationships/image" Target="media/image277.jpg"/><Relationship Id="rId17" Type="http://schemas.openxmlformats.org/officeDocument/2006/relationships/hyperlink" Target="https://face2faceafrica.com/article/five-cops-sue-california-city-over-blm-mural-featuring-fbis-most-wanted-assata-shakur" TargetMode="External"/><Relationship Id="rId59" Type="http://schemas.openxmlformats.org/officeDocument/2006/relationships/hyperlink" Target="https://www.nashvillescene.com/arts_culture/wrongfully-imprisoned-death-row-inmate-ndume-olatushani-shows-how-paintings-can-change-your-life/article_c63bd5e8-388b-52af-8c29-aed2aa70d170.html" TargetMode="External"/><Relationship Id="rId124" Type="http://schemas.openxmlformats.org/officeDocument/2006/relationships/hyperlink" Target="https://www.the-sun.com/news/us-news/1085586/milwaukee-defund-police-defend/" TargetMode="External"/><Relationship Id="rId527" Type="http://schemas.openxmlformats.org/officeDocument/2006/relationships/hyperlink" Target="https://homelessness.acgov.org/coordinated-entry.page" TargetMode="External"/><Relationship Id="rId569" Type="http://schemas.openxmlformats.org/officeDocument/2006/relationships/image" Target="media/image234.jpg"/><Relationship Id="rId70" Type="http://schemas.openxmlformats.org/officeDocument/2006/relationships/hyperlink" Target="https://www.pagina12.com.ar/233093-la-policia-quiso-impedir-que-familiares-pintaran-un-mural" TargetMode="External"/><Relationship Id="rId166" Type="http://schemas.openxmlformats.org/officeDocument/2006/relationships/hyperlink" Target="https://m.yna.co.kr/view/AKR20140902159700056" TargetMode="External"/><Relationship Id="rId331" Type="http://schemas.openxmlformats.org/officeDocument/2006/relationships/image" Target="media/image120.jpg"/><Relationship Id="rId373" Type="http://schemas.openxmlformats.org/officeDocument/2006/relationships/image" Target="media/image140.jpg"/><Relationship Id="rId429" Type="http://schemas.openxmlformats.org/officeDocument/2006/relationships/image" Target="media/image167.jpg"/><Relationship Id="rId580" Type="http://schemas.openxmlformats.org/officeDocument/2006/relationships/image" Target="media/image239.jpg"/><Relationship Id="rId636" Type="http://schemas.openxmlformats.org/officeDocument/2006/relationships/hyperlink" Target="https://www.akse-p19.com/work/social/41578328-753508-photo-12" TargetMode="External"/><Relationship Id="rId1" Type="http://schemas.openxmlformats.org/officeDocument/2006/relationships/customXml" Target="../customXml/item1.xml"/><Relationship Id="rId233" Type="http://schemas.openxmlformats.org/officeDocument/2006/relationships/hyperlink" Target="https://cadadr.org/centroamerica/mural/" TargetMode="External"/><Relationship Id="rId440" Type="http://schemas.openxmlformats.org/officeDocument/2006/relationships/image" Target="media/image172.jpg"/><Relationship Id="rId678" Type="http://schemas.openxmlformats.org/officeDocument/2006/relationships/hyperlink" Target="https://www.northcountrypublicradio.org/news/npr/243720260/elizabethgilbert.com" TargetMode="External"/><Relationship Id="rId28" Type="http://schemas.openxmlformats.org/officeDocument/2006/relationships/hyperlink" Target="https://www.bbc.com/news/world-africa-53233531" TargetMode="External"/><Relationship Id="rId275" Type="http://schemas.openxmlformats.org/officeDocument/2006/relationships/hyperlink" Target="https://tribratanews.ponorogo.jatim.polri.go.id/30/10/2021/buka-festival-mural-bhayangkara-kapolri-bukti-polri-menghormati-kebebasan-berekspresi-2/" TargetMode="External"/><Relationship Id="rId300" Type="http://schemas.openxmlformats.org/officeDocument/2006/relationships/image" Target="media/image105.jpg"/><Relationship Id="rId482" Type="http://schemas.openxmlformats.org/officeDocument/2006/relationships/hyperlink" Target="https://www.instagram.com/p/Chcm54-vY-o/" TargetMode="External"/><Relationship Id="rId538" Type="http://schemas.openxmlformats.org/officeDocument/2006/relationships/image" Target="media/image219.jpg"/><Relationship Id="rId81" Type="http://schemas.openxmlformats.org/officeDocument/2006/relationships/hyperlink" Target="https://suzeeinthecity.wordpress.com/2012/12/29/return-to-tahrir-two-years-and-graffiti-of-the-martyrs/" TargetMode="External"/><Relationship Id="rId135" Type="http://schemas.openxmlformats.org/officeDocument/2006/relationships/image" Target="media/image22.jpg"/><Relationship Id="rId177" Type="http://schemas.openxmlformats.org/officeDocument/2006/relationships/hyperlink" Target="http://www.wrtimes.co.kr/m/view.php?idx=2641" TargetMode="External"/><Relationship Id="rId342" Type="http://schemas.openxmlformats.org/officeDocument/2006/relationships/hyperlink" Target="https://minnesotareformer.com/briefs/iconic-george-floyd-mural-at-cup-foods-vandalized-again-called-satans-mural/" TargetMode="External"/><Relationship Id="rId384" Type="http://schemas.openxmlformats.org/officeDocument/2006/relationships/image" Target="media/image146.jpeg"/><Relationship Id="rId591" Type="http://schemas.openxmlformats.org/officeDocument/2006/relationships/hyperlink" Target="https://www.paintthechange.me/education-is-not-a-crime-1" TargetMode="External"/><Relationship Id="rId605" Type="http://schemas.openxmlformats.org/officeDocument/2006/relationships/hyperlink" Target="https://www.instagram.com/p/CVxsKeRPZX8/" TargetMode="External"/><Relationship Id="rId202" Type="http://schemas.openxmlformats.org/officeDocument/2006/relationships/image" Target="media/image56.jpg"/><Relationship Id="rId244" Type="http://schemas.openxmlformats.org/officeDocument/2006/relationships/image" Target="media/image77.jpg"/><Relationship Id="rId647" Type="http://schemas.openxmlformats.org/officeDocument/2006/relationships/hyperlink" Target="https://www.theguardian.com/artanddesign/gallery/2020/jun/05/george-floyd-murals-worldwide-street-artists" TargetMode="External"/><Relationship Id="rId689" Type="http://schemas.openxmlformats.org/officeDocument/2006/relationships/fontTable" Target="fontTable.xml"/><Relationship Id="rId39" Type="http://schemas.openxmlformats.org/officeDocument/2006/relationships/hyperlink" Target="https://www.foxnews.com/us/kill-a-cop-save-a-child-vandalism-a-hate-crime-north-carolina-police-chief-says" TargetMode="External"/><Relationship Id="rId286" Type="http://schemas.openxmlformats.org/officeDocument/2006/relationships/image" Target="media/image98.jpg"/><Relationship Id="rId451" Type="http://schemas.openxmlformats.org/officeDocument/2006/relationships/hyperlink" Target="https://www.instagram.com/p/ChfNlzwvIxC/" TargetMode="External"/><Relationship Id="rId493" Type="http://schemas.openxmlformats.org/officeDocument/2006/relationships/image" Target="media/image197.jpg"/><Relationship Id="rId507" Type="http://schemas.openxmlformats.org/officeDocument/2006/relationships/image" Target="media/image204.jpg"/><Relationship Id="rId549" Type="http://schemas.openxmlformats.org/officeDocument/2006/relationships/image" Target="media/image224.jpg"/><Relationship Id="rId50" Type="http://schemas.openxmlformats.org/officeDocument/2006/relationships/hyperlink" Target="https://coha.org/fire-the-right-to-breathe-and-the-aesthetics-of-protest-in-the-americas/" TargetMode="External"/><Relationship Id="rId104" Type="http://schemas.openxmlformats.org/officeDocument/2006/relationships/hyperlink" Target="https://www.instagram.com/p/CwOFkiMu4ZI/" TargetMode="External"/><Relationship Id="rId146" Type="http://schemas.openxmlformats.org/officeDocument/2006/relationships/hyperlink" Target="https://www.areacucuta.com/once-murales-invitan-a-la-seguridad-y-rescate-de-los-valores-en-la-ciudadela-la-libertad-de-cucuta/" TargetMode="External"/><Relationship Id="rId188" Type="http://schemas.openxmlformats.org/officeDocument/2006/relationships/image" Target="media/image49.jpg"/><Relationship Id="rId311" Type="http://schemas.openxmlformats.org/officeDocument/2006/relationships/hyperlink" Target="https://twitter.com/PoliciaColombia/status/1443531076563922954" TargetMode="External"/><Relationship Id="rId353" Type="http://schemas.openxmlformats.org/officeDocument/2006/relationships/image" Target="media/image131.jpg"/><Relationship Id="rId395" Type="http://schemas.openxmlformats.org/officeDocument/2006/relationships/hyperlink" Target="https://georgefloydstreetart.omeka.net/items/show/1851" TargetMode="External"/><Relationship Id="rId409" Type="http://schemas.openxmlformats.org/officeDocument/2006/relationships/hyperlink" Target="https://georgefloydstreetart.omeka.net/items/show/2652" TargetMode="External"/><Relationship Id="rId560" Type="http://schemas.openxmlformats.org/officeDocument/2006/relationships/hyperlink" Target="https://breedoan.wordpress.com/2020/07/15/artists-transform-downtown-oakland-for-black-lives-matter/" TargetMode="External"/><Relationship Id="rId92" Type="http://schemas.openxmlformats.org/officeDocument/2006/relationships/image" Target="media/image2.jpg"/><Relationship Id="rId213" Type="http://schemas.openxmlformats.org/officeDocument/2006/relationships/hyperlink" Target="https://www.wtnh.com/news/cops-on-air-for-33-seasons-dropped-by-paramount-network/" TargetMode="External"/><Relationship Id="rId420" Type="http://schemas.openxmlformats.org/officeDocument/2006/relationships/image" Target="media/image163.jpg"/><Relationship Id="rId616" Type="http://schemas.openxmlformats.org/officeDocument/2006/relationships/hyperlink" Target="https://www.instagram.com/p/CKooZd0pn3S/" TargetMode="External"/><Relationship Id="rId658" Type="http://schemas.openxmlformats.org/officeDocument/2006/relationships/image" Target="media/image273.jpg"/><Relationship Id="rId255" Type="http://schemas.openxmlformats.org/officeDocument/2006/relationships/hyperlink" Target="https://weststpaulreader.com/2021/04/16/former-mayor-blue-lives-matter-west-st-paul/" TargetMode="External"/><Relationship Id="rId297" Type="http://schemas.openxmlformats.org/officeDocument/2006/relationships/hyperlink" Target="https://www.instagram.com/p/Cy4eUVgu0PE/" TargetMode="External"/><Relationship Id="rId462" Type="http://schemas.openxmlformats.org/officeDocument/2006/relationships/image" Target="media/image182.jpg"/><Relationship Id="rId518" Type="http://schemas.openxmlformats.org/officeDocument/2006/relationships/image" Target="media/image209.jpg"/><Relationship Id="rId115" Type="http://schemas.openxmlformats.org/officeDocument/2006/relationships/image" Target="media/image13.jpg"/><Relationship Id="rId157" Type="http://schemas.openxmlformats.org/officeDocument/2006/relationships/image" Target="media/image33.jpg"/><Relationship Id="rId322" Type="http://schemas.openxmlformats.org/officeDocument/2006/relationships/hyperlink" Target="https://www.senatoranthonyhwilliams.com/district/murals" TargetMode="External"/><Relationship Id="rId364" Type="http://schemas.openxmlformats.org/officeDocument/2006/relationships/hyperlink" Target="https://www.utadeo.edu.co/es/articulo/crossmedialab/277626/las-43-muertes-que-involucran-al-esmad-antes-del-21n" TargetMode="External"/><Relationship Id="rId61" Type="http://schemas.openxmlformats.org/officeDocument/2006/relationships/hyperlink" Target="https://www.statesman.com/story/news/2016/08/13/daniel-willis-found-not-guilty-in-shooting-death-of-unarmed-woman/9910759007/" TargetMode="External"/><Relationship Id="rId199" Type="http://schemas.openxmlformats.org/officeDocument/2006/relationships/hyperlink" Target="https://www.flickr.com/photos/zapopangob/50698792833/in/album-72157717232826442/" TargetMode="External"/><Relationship Id="rId571" Type="http://schemas.openxmlformats.org/officeDocument/2006/relationships/image" Target="media/image235.jpg"/><Relationship Id="rId627" Type="http://schemas.openxmlformats.org/officeDocument/2006/relationships/hyperlink" Target="https://cooltourspain.com/art-of-street/" TargetMode="External"/><Relationship Id="rId669" Type="http://schemas.openxmlformats.org/officeDocument/2006/relationships/image" Target="media/image278.jpg"/><Relationship Id="rId19" Type="http://schemas.openxmlformats.org/officeDocument/2006/relationships/hyperlink" Target="https://www.newyorker.com/magazine/2020/06/22/the-trayvon-generation" TargetMode="External"/><Relationship Id="rId224" Type="http://schemas.openxmlformats.org/officeDocument/2006/relationships/image" Target="media/image67.jpg"/><Relationship Id="rId266" Type="http://schemas.openxmlformats.org/officeDocument/2006/relationships/image" Target="media/image88.jpg"/><Relationship Id="rId431" Type="http://schemas.openxmlformats.org/officeDocument/2006/relationships/image" Target="media/image168.jpg"/><Relationship Id="rId473" Type="http://schemas.openxmlformats.org/officeDocument/2006/relationships/image" Target="media/image187.jpg"/><Relationship Id="rId529" Type="http://schemas.openxmlformats.org/officeDocument/2006/relationships/hyperlink" Target="https://georgefloydstreetart.omeka.net/items/browse?tags=September+2021&amp;sort_field=Dublin+Core%2CCreator" TargetMode="External"/><Relationship Id="rId680" Type="http://schemas.openxmlformats.org/officeDocument/2006/relationships/hyperlink" Target="https://www.theguardian.com/global-development/gallery/2019/nov/26/murals-of-baghdad-the-protest-art-in-pictures" TargetMode="External"/><Relationship Id="rId30" Type="http://schemas.openxmlformats.org/officeDocument/2006/relationships/hyperlink" Target="https://cadadr.org/centroamerica/mural/" TargetMode="External"/><Relationship Id="rId126" Type="http://schemas.openxmlformats.org/officeDocument/2006/relationships/hyperlink" Target="https://streetartnews.net/2014/02/ecb-gandhi-new-mural-new-delhi-india.html" TargetMode="External"/><Relationship Id="rId168" Type="http://schemas.openxmlformats.org/officeDocument/2006/relationships/hyperlink" Target="https://flowerpainting.tistory.com/64" TargetMode="External"/><Relationship Id="rId333" Type="http://schemas.openxmlformats.org/officeDocument/2006/relationships/image" Target="media/image121.jpg"/><Relationship Id="rId540" Type="http://schemas.openxmlformats.org/officeDocument/2006/relationships/image" Target="media/image220.jpg"/><Relationship Id="rId72" Type="http://schemas.openxmlformats.org/officeDocument/2006/relationships/hyperlink" Target="https://www.theguardian.com/us-news/2019/dec/05/miami-panmela-castro-mural-rio-de-janeiro-removed" TargetMode="External"/><Relationship Id="rId375" Type="http://schemas.openxmlformats.org/officeDocument/2006/relationships/image" Target="media/image141.jpg"/><Relationship Id="rId582" Type="http://schemas.openxmlformats.org/officeDocument/2006/relationships/hyperlink" Target="https://www.instagram.com/p/CWvFpFIoeo1/" TargetMode="External"/><Relationship Id="rId638" Type="http://schemas.openxmlformats.org/officeDocument/2006/relationships/hyperlink" Target="https://globalvoices.org/2020/06/12/afghan-migrants-continue-to-die-in-the-hands-of-iranian-authorities/" TargetMode="External"/><Relationship Id="rId3" Type="http://schemas.openxmlformats.org/officeDocument/2006/relationships/numbering" Target="numbering.xml"/><Relationship Id="rId235" Type="http://schemas.openxmlformats.org/officeDocument/2006/relationships/hyperlink" Target="https://cadadr.org/centroamerica/mural/" TargetMode="External"/><Relationship Id="rId277" Type="http://schemas.openxmlformats.org/officeDocument/2006/relationships/hyperlink" Target="https://news.detik.com/foto-news/d-2463251/keindahan-bawah-laut-indonesia-dipamerkan/1" TargetMode="External"/><Relationship Id="rId400" Type="http://schemas.openxmlformats.org/officeDocument/2006/relationships/hyperlink" Target="https://www.nuvo.net/arts/visual/hoping-for-change-and-introspection-the-art-of-mechi-shakur/article_ff6258f0-ab7b-11ea-a6b0-375ba8843caf.html" TargetMode="External"/><Relationship Id="rId442" Type="http://schemas.openxmlformats.org/officeDocument/2006/relationships/image" Target="media/image173.jpg"/><Relationship Id="rId484" Type="http://schemas.openxmlformats.org/officeDocument/2006/relationships/hyperlink" Target="https://www.instagram.com/p/Cb1s6v1LPmf/" TargetMode="External"/><Relationship Id="rId137" Type="http://schemas.openxmlformats.org/officeDocument/2006/relationships/image" Target="media/image23.jpg"/><Relationship Id="rId302" Type="http://schemas.openxmlformats.org/officeDocument/2006/relationships/image" Target="media/image106.jpg"/><Relationship Id="rId344" Type="http://schemas.openxmlformats.org/officeDocument/2006/relationships/hyperlink" Target="https://mnartists.walkerart.org/the-black-experience-via-the-white-gaze" TargetMode="External"/><Relationship Id="rId41" Type="http://schemas.openxmlformats.org/officeDocument/2006/relationships/hyperlink" Target="https://www.justiceinfo.net/en/105681-virtuous-model-reparation-emerging-chile.html" TargetMode="External"/><Relationship Id="rId83" Type="http://schemas.openxmlformats.org/officeDocument/2006/relationships/hyperlink" Target="https://timesofindia.indiatimes.com/city/thiruvananthapuram/fort-station-gets-a-child-friendly-makeover/articleshow/61634652.cms" TargetMode="External"/><Relationship Id="rId179" Type="http://schemas.openxmlformats.org/officeDocument/2006/relationships/hyperlink" Target="https://commons.wikimedia.org/wiki/File:Hin_Wo_Lane.jpg" TargetMode="External"/><Relationship Id="rId386" Type="http://schemas.openxmlformats.org/officeDocument/2006/relationships/image" Target="media/image147.jpg"/><Relationship Id="rId551" Type="http://schemas.openxmlformats.org/officeDocument/2006/relationships/image" Target="media/image225.jpg"/><Relationship Id="rId593" Type="http://schemas.openxmlformats.org/officeDocument/2006/relationships/hyperlink" Target="https://www.instagram.com/p/CoKqYBhpz3k/" TargetMode="External"/><Relationship Id="rId607" Type="http://schemas.openxmlformats.org/officeDocument/2006/relationships/hyperlink" Target="https://www.laizquierdadiario.com/San-Miguel-la-Policia-amedrento-a-jovenes-que-hacian-mural-por-Chile-y-Bolivia" TargetMode="External"/><Relationship Id="rId649" Type="http://schemas.openxmlformats.org/officeDocument/2006/relationships/hyperlink" Target="https://www.rd.com/list/george-floyd-murals/" TargetMode="External"/><Relationship Id="rId190" Type="http://schemas.openxmlformats.org/officeDocument/2006/relationships/image" Target="media/image50.jpg"/><Relationship Id="rId204" Type="http://schemas.openxmlformats.org/officeDocument/2006/relationships/image" Target="media/image57.jpg"/><Relationship Id="rId246" Type="http://schemas.openxmlformats.org/officeDocument/2006/relationships/image" Target="media/image78.jpg"/><Relationship Id="rId288" Type="http://schemas.openxmlformats.org/officeDocument/2006/relationships/image" Target="media/image99.jpg"/><Relationship Id="rId411" Type="http://schemas.openxmlformats.org/officeDocument/2006/relationships/hyperlink" Target="https://georgefloydstreetart.omeka.net/items/show/3522" TargetMode="External"/><Relationship Id="rId453" Type="http://schemas.openxmlformats.org/officeDocument/2006/relationships/hyperlink" Target="https://www.instagram.com/p/CQn2mhHLgpC/?img_index=1" TargetMode="External"/><Relationship Id="rId509" Type="http://schemas.openxmlformats.org/officeDocument/2006/relationships/image" Target="media/image205.jpg"/><Relationship Id="rId660" Type="http://schemas.openxmlformats.org/officeDocument/2006/relationships/image" Target="media/image274.jpg"/><Relationship Id="rId106" Type="http://schemas.openxmlformats.org/officeDocument/2006/relationships/hyperlink" Target="https://kumparan.com/kumparannews/foto-polri-gelar-festival-lomba-seni-mural-piala-kapolri-2021-1wovJQ4QnFB/full" TargetMode="External"/><Relationship Id="rId313" Type="http://schemas.openxmlformats.org/officeDocument/2006/relationships/hyperlink" Target="https://www.areacucuta.com/once-murales-invitan-a-la-seguridad-y-rescate-de-los-valores-en-la-ciudadela-la-libertad-de-cucuta/" TargetMode="External"/><Relationship Id="rId495" Type="http://schemas.openxmlformats.org/officeDocument/2006/relationships/image" Target="media/image198.jpg"/><Relationship Id="rId10" Type="http://schemas.openxmlformats.org/officeDocument/2006/relationships/hyperlink" Target="https://www.nytimes.com/live/2021/03/17/us/shooting-atlanta-acworth" TargetMode="External"/><Relationship Id="rId52" Type="http://schemas.openxmlformats.org/officeDocument/2006/relationships/hyperlink" Target="https://www.oyez.org/cases/1988/87-6571" TargetMode="External"/><Relationship Id="rId94" Type="http://schemas.openxmlformats.org/officeDocument/2006/relationships/hyperlink" Target="https://cityofhallettsville.org/police/" TargetMode="External"/><Relationship Id="rId148" Type="http://schemas.openxmlformats.org/officeDocument/2006/relationships/hyperlink" Target="https://www.areacucuta.com/once-murales-invitan-a-la-seguridad-y-rescate-de-los-valores-en-la-ciudadela-la-libertad-de-cucuta/" TargetMode="External"/><Relationship Id="rId355" Type="http://schemas.openxmlformats.org/officeDocument/2006/relationships/image" Target="media/image132.jpg"/><Relationship Id="rId397" Type="http://schemas.openxmlformats.org/officeDocument/2006/relationships/image" Target="media/image152.jpg"/><Relationship Id="rId520" Type="http://schemas.openxmlformats.org/officeDocument/2006/relationships/image" Target="media/image210.jpeg"/><Relationship Id="rId562" Type="http://schemas.openxmlformats.org/officeDocument/2006/relationships/hyperlink" Target="https://breedoan.wordpress.com/2020/07/15/artists-transform-downtown-oakland-for-black-lives-matter/" TargetMode="External"/><Relationship Id="rId618" Type="http://schemas.openxmlformats.org/officeDocument/2006/relationships/hyperlink" Target="https://www.instagram.com/p/C3L1-_zycdM/" TargetMode="External"/><Relationship Id="rId215" Type="http://schemas.openxmlformats.org/officeDocument/2006/relationships/hyperlink" Target="https://www.kut.org/crime-justice/2021-05-25/what-george-floyds-death-has-done-for-americans-ability-to-feel-empathy" TargetMode="External"/><Relationship Id="rId257" Type="http://schemas.openxmlformats.org/officeDocument/2006/relationships/hyperlink" Target="https://imghandler.expreso.ec/guayaquil/concurso-revela-dotes-artisticos-policia-142567.html" TargetMode="External"/><Relationship Id="rId422" Type="http://schemas.openxmlformats.org/officeDocument/2006/relationships/image" Target="media/image164.jpg"/><Relationship Id="rId464" Type="http://schemas.openxmlformats.org/officeDocument/2006/relationships/image" Target="media/image183.jpg"/><Relationship Id="rId299" Type="http://schemas.openxmlformats.org/officeDocument/2006/relationships/hyperlink" Target="https://www.dnainfo.com/chicago/20121024/jefferson-park/mural-jefferson-park-honors-slain-chicago-police-officers/" TargetMode="External"/><Relationship Id="rId63" Type="http://schemas.openxmlformats.org/officeDocument/2006/relationships/hyperlink" Target="https://www.pbs.org/newshour/arts/the-artist-behind-a-george-floyd-mural-reflects-on-how-it-became-a-ubiquitous-icon" TargetMode="External"/><Relationship Id="rId159" Type="http://schemas.openxmlformats.org/officeDocument/2006/relationships/image" Target="media/image34.jpeg"/><Relationship Id="rId366" Type="http://schemas.openxmlformats.org/officeDocument/2006/relationships/image" Target="media/image137.jpg"/><Relationship Id="rId573" Type="http://schemas.openxmlformats.org/officeDocument/2006/relationships/image" Target="media/image236.jpg"/><Relationship Id="rId226" Type="http://schemas.openxmlformats.org/officeDocument/2006/relationships/image" Target="media/image68.jpeg"/><Relationship Id="rId433" Type="http://schemas.openxmlformats.org/officeDocument/2006/relationships/image" Target="media/image169.jpg"/><Relationship Id="rId640" Type="http://schemas.openxmlformats.org/officeDocument/2006/relationships/image" Target="media/image264.jpg"/><Relationship Id="rId74" Type="http://schemas.openxmlformats.org/officeDocument/2006/relationships/hyperlink" Target="https://www.rwu.edu/news/news-archive/revolutionary-art-streets-tunisia" TargetMode="External"/><Relationship Id="rId377" Type="http://schemas.openxmlformats.org/officeDocument/2006/relationships/image" Target="media/image142.jpeg"/><Relationship Id="rId500" Type="http://schemas.openxmlformats.org/officeDocument/2006/relationships/hyperlink" Target="https://georgefloydstreetart.omeka.net/items/show/2922" TargetMode="External"/><Relationship Id="rId584" Type="http://schemas.openxmlformats.org/officeDocument/2006/relationships/hyperlink" Target="https://www.instagram.com/p/CVPYNsepJPe/" TargetMode="External"/><Relationship Id="rId5" Type="http://schemas.openxmlformats.org/officeDocument/2006/relationships/settings" Target="settings.xml"/><Relationship Id="rId237" Type="http://schemas.openxmlformats.org/officeDocument/2006/relationships/hyperlink" Target="https://cadadr.org/centroamerica/mural/" TargetMode="External"/><Relationship Id="rId444" Type="http://schemas.openxmlformats.org/officeDocument/2006/relationships/hyperlink" Target="https://th.trip.com/moments/detail/nong-pa-khrang-2016489-119407844?locale=th-TH" TargetMode="External"/><Relationship Id="rId651" Type="http://schemas.openxmlformats.org/officeDocument/2006/relationships/hyperlink" Target="https://www.bbc.com/culture/article/20201209-the-street-art-that-expressed-the-worlds-pain" TargetMode="External"/><Relationship Id="rId290" Type="http://schemas.openxmlformats.org/officeDocument/2006/relationships/image" Target="media/image100.jpg"/><Relationship Id="rId304" Type="http://schemas.openxmlformats.org/officeDocument/2006/relationships/image" Target="media/image107.jpg"/><Relationship Id="rId388" Type="http://schemas.openxmlformats.org/officeDocument/2006/relationships/image" Target="media/image148.jpg"/><Relationship Id="rId511" Type="http://schemas.openxmlformats.org/officeDocument/2006/relationships/image" Target="media/image206.jpg"/><Relationship Id="rId609" Type="http://schemas.openxmlformats.org/officeDocument/2006/relationships/hyperlink" Target="https://anticonquista.com/2018/12/25/decolonizing-nationalism-in-latin-america/" TargetMode="External"/><Relationship Id="rId85" Type="http://schemas.openxmlformats.org/officeDocument/2006/relationships/hyperlink" Target="https://peoplesdispatch.org/2021/03/31/protests-break-out-after-femicide-of-salvadoran-migrant-victoria-salazar-in-mexico/" TargetMode="External"/><Relationship Id="rId150" Type="http://schemas.openxmlformats.org/officeDocument/2006/relationships/hyperlink" Target="https://www.meridian.org/project/murals-lagos-nigeria/" TargetMode="External"/><Relationship Id="rId595" Type="http://schemas.openxmlformats.org/officeDocument/2006/relationships/hyperlink" Target="https://www.rudaw.net/english/middleeast/iran/14102022" TargetMode="External"/><Relationship Id="rId248" Type="http://schemas.openxmlformats.org/officeDocument/2006/relationships/image" Target="media/image79.jpg"/><Relationship Id="rId455" Type="http://schemas.openxmlformats.org/officeDocument/2006/relationships/hyperlink" Target="https://twitter.com/BGgrafiti/status/1394363503792775174" TargetMode="External"/><Relationship Id="rId662" Type="http://schemas.openxmlformats.org/officeDocument/2006/relationships/image" Target="media/image275.jpg"/><Relationship Id="rId12" Type="http://schemas.openxmlformats.org/officeDocument/2006/relationships/hyperlink" Target="https://noticias.utpl.edu.ec/se-realizo-develamiento-del-mural-policia-vigilante-y-protector" TargetMode="External"/><Relationship Id="rId108" Type="http://schemas.openxmlformats.org/officeDocument/2006/relationships/hyperlink" Target="https://www.nytimes.com/2020/06/05/arts/design/murals-remember-people-killed-by-police.html" TargetMode="External"/><Relationship Id="rId315" Type="http://schemas.openxmlformats.org/officeDocument/2006/relationships/hyperlink" Target="https://scienceleadership.org/blog/th_police_district_mural" TargetMode="External"/><Relationship Id="rId522" Type="http://schemas.openxmlformats.org/officeDocument/2006/relationships/image" Target="media/image211.jpg"/><Relationship Id="rId96" Type="http://schemas.openxmlformats.org/officeDocument/2006/relationships/hyperlink" Target="https://www.facebook.com/lovehealsviolencekills" TargetMode="External"/><Relationship Id="rId161" Type="http://schemas.openxmlformats.org/officeDocument/2006/relationships/image" Target="media/image35.jpg"/><Relationship Id="rId399" Type="http://schemas.openxmlformats.org/officeDocument/2006/relationships/image" Target="media/image153.jpg"/><Relationship Id="rId259" Type="http://schemas.openxmlformats.org/officeDocument/2006/relationships/hyperlink" Target="https://patch.com/michigan/wyandotte/safe-place-tagged-graffiti-depicting-angel-pointing-gun-cop-0" TargetMode="External"/><Relationship Id="rId466" Type="http://schemas.openxmlformats.org/officeDocument/2006/relationships/hyperlink" Target="https://www.instagram.com/p/CBuihz5lfL7/" TargetMode="External"/><Relationship Id="rId673" Type="http://schemas.openxmlformats.org/officeDocument/2006/relationships/image" Target="media/image280.jpeg"/><Relationship Id="rId23" Type="http://schemas.openxmlformats.org/officeDocument/2006/relationships/hyperlink" Target="https://krdo.com/news/2022/06/08/new-colorado-springs-police-mural-created-to-build-trust-bring-community-together/" TargetMode="External"/><Relationship Id="rId119" Type="http://schemas.openxmlformats.org/officeDocument/2006/relationships/image" Target="media/image15.jpg"/><Relationship Id="rId326" Type="http://schemas.openxmlformats.org/officeDocument/2006/relationships/hyperlink" Target="https://peoplesdispatch.org/2021/03/31/protests-break-out-after-femicide-of-salvadoran-migrant-victoria-salazar-in-mexico/" TargetMode="External"/><Relationship Id="rId533" Type="http://schemas.openxmlformats.org/officeDocument/2006/relationships/hyperlink" Target="https://artforces.org/projects/murals/usa/oakland-palestine-solidarity-mural/" TargetMode="External"/><Relationship Id="rId172" Type="http://schemas.openxmlformats.org/officeDocument/2006/relationships/hyperlink" Target="https://www.yna.co.kr/view/AKR20211105065100004" TargetMode="External"/><Relationship Id="rId477" Type="http://schemas.openxmlformats.org/officeDocument/2006/relationships/image" Target="media/image189.jpg"/><Relationship Id="rId600" Type="http://schemas.openxmlformats.org/officeDocument/2006/relationships/hyperlink" Target="https://www.kshb.com/news/local-news/new-midtown-mural-brings-awareness-to-iranian-protests" TargetMode="External"/><Relationship Id="rId684" Type="http://schemas.openxmlformats.org/officeDocument/2006/relationships/hyperlink" Target="https://wall2wallmtl.com/2021/01/12/canettes-de-ruelle-2020/" TargetMode="External"/><Relationship Id="rId337" Type="http://schemas.openxmlformats.org/officeDocument/2006/relationships/image" Target="media/image123.jpg"/><Relationship Id="rId34" Type="http://schemas.openxmlformats.org/officeDocument/2006/relationships/hyperlink" Target="https://www.nola.com/news/crime_police/persons-of-interest-in-chyna-gibsons-murder-found-questioned-nopd/article_708dbe0c-8aae-5af3-b7e9-3f81cd4fbafa.html" TargetMode="External"/><Relationship Id="rId544" Type="http://schemas.openxmlformats.org/officeDocument/2006/relationships/hyperlink" Target="https://valenciaplaza.com/la-policia-interviene-en-la-convocatoria-para-borrar-el-mural-de-elias-tano" TargetMode="External"/><Relationship Id="rId183" Type="http://schemas.openxmlformats.org/officeDocument/2006/relationships/hyperlink" Target="https://twitter.com/policiaecuador/status/1406636732716654597" TargetMode="External"/><Relationship Id="rId390" Type="http://schemas.openxmlformats.org/officeDocument/2006/relationships/image" Target="media/image149.jpg"/><Relationship Id="rId404" Type="http://schemas.openxmlformats.org/officeDocument/2006/relationships/hyperlink" Target="https://www.eriereader.com/article/erie-equal-mural-by-city-hall-washed-away" TargetMode="External"/><Relationship Id="rId611" Type="http://schemas.openxmlformats.org/officeDocument/2006/relationships/image" Target="media/image252.jpg"/><Relationship Id="rId250" Type="http://schemas.openxmlformats.org/officeDocument/2006/relationships/image" Target="media/image80.jpg"/><Relationship Id="rId488" Type="http://schemas.openxmlformats.org/officeDocument/2006/relationships/hyperlink" Target="https://www.instagram.com/p/CznLpFvy_Y6/" TargetMode="External"/><Relationship Id="rId45" Type="http://schemas.openxmlformats.org/officeDocument/2006/relationships/hyperlink" Target="https://www.treatmentadvocacycenter.org/wp-content/uploads/2023/11/Overlooked-in-the-Undercounted.pdf" TargetMode="External"/><Relationship Id="rId110" Type="http://schemas.openxmlformats.org/officeDocument/2006/relationships/hyperlink" Target="https://www.silive.com/entertainment/2020/07/new-york-city-artists-create-murals-dedicated-to-eric-garner-and-erica-garner-on-staten-island.html" TargetMode="External"/><Relationship Id="rId348" Type="http://schemas.openxmlformats.org/officeDocument/2006/relationships/hyperlink" Target="https://www.nbcnews.com/news/world/france-george-floyd-s-death-fueled-protest-movement-against-police-n1239458" TargetMode="External"/><Relationship Id="rId555" Type="http://schemas.openxmlformats.org/officeDocument/2006/relationships/image" Target="media/image227.jpeg"/><Relationship Id="rId194" Type="http://schemas.openxmlformats.org/officeDocument/2006/relationships/image" Target="media/image52.jpg"/><Relationship Id="rId208" Type="http://schemas.openxmlformats.org/officeDocument/2006/relationships/image" Target="media/image59.jpeg"/><Relationship Id="rId415" Type="http://schemas.openxmlformats.org/officeDocument/2006/relationships/hyperlink" Target="https://h-town-visually.blogspot.com/2015/07/political-muralism-in-houston.html" TargetMode="External"/><Relationship Id="rId622" Type="http://schemas.openxmlformats.org/officeDocument/2006/relationships/image" Target="media/image256.jpg"/><Relationship Id="rId261" Type="http://schemas.openxmlformats.org/officeDocument/2006/relationships/hyperlink" Target="https://www.dailymail.co.uk/news/article-3705923/Kill-Cops-Hateful-anti-police-graffiti-scrawled-near-busy-Los-Angeles-freeway.html" TargetMode="External"/><Relationship Id="rId499" Type="http://schemas.openxmlformats.org/officeDocument/2006/relationships/image" Target="media/image200.png"/><Relationship Id="rId56" Type="http://schemas.openxmlformats.org/officeDocument/2006/relationships/hyperlink" Target="https://www.chicagomag.com/Chicago-Magazine/September-2012/Maywood-Police-Have-Sordid-Past-and-Present/%20(accessed%2016%20May%202024)." TargetMode="External"/><Relationship Id="rId359" Type="http://schemas.openxmlformats.org/officeDocument/2006/relationships/image" Target="media/image134.jpg"/><Relationship Id="rId566" Type="http://schemas.openxmlformats.org/officeDocument/2006/relationships/hyperlink" Target="https://chicago.suntimes.com/columnists/2021/3/22/22345129/diversity-americas-strength-hateful-reaction-weakness-jesse-jackson" TargetMode="External"/><Relationship Id="rId121" Type="http://schemas.openxmlformats.org/officeDocument/2006/relationships/image" Target="media/image16.jpg"/><Relationship Id="rId219" Type="http://schemas.openxmlformats.org/officeDocument/2006/relationships/hyperlink" Target="https://www.policia.gov.co/noticia/mural-unidos-somos-mas-policia-sucre-sella-pacto-reconciliacion-corregimiento-chocho" TargetMode="External"/><Relationship Id="rId426" Type="http://schemas.openxmlformats.org/officeDocument/2006/relationships/image" Target="media/image166.jpeg"/><Relationship Id="rId633" Type="http://schemas.openxmlformats.org/officeDocument/2006/relationships/hyperlink" Target="https://abcnews.go.com/International/photos/george-floyd-murals-world-71224435" TargetMode="External"/><Relationship Id="rId67" Type="http://schemas.openxmlformats.org/officeDocument/2006/relationships/hyperlink" Target="https://www.dailymail.co.uk/news/article-9968901/Taliban-paint-artists-murals-western-symbols-values-replace-victory-slogans.html" TargetMode="External"/><Relationship Id="rId272" Type="http://schemas.openxmlformats.org/officeDocument/2006/relationships/image" Target="media/image91.jpg"/><Relationship Id="rId577" Type="http://schemas.openxmlformats.org/officeDocument/2006/relationships/image" Target="media/image238.jpg"/><Relationship Id="rId132" Type="http://schemas.openxmlformats.org/officeDocument/2006/relationships/image" Target="media/image21.jpg"/><Relationship Id="rId437" Type="http://schemas.openxmlformats.org/officeDocument/2006/relationships/hyperlink" Target="https://georgefloydstreetart.omeka.net/items/show/2140" TargetMode="External"/><Relationship Id="rId644" Type="http://schemas.openxmlformats.org/officeDocument/2006/relationships/image" Target="media/image266.jpg"/><Relationship Id="rId283" Type="http://schemas.openxmlformats.org/officeDocument/2006/relationships/hyperlink" Target="https://hypebeast.com/2011/8/kiwi-police-do-banksy-style-recruitment-street-ads" TargetMode="External"/><Relationship Id="rId490" Type="http://schemas.openxmlformats.org/officeDocument/2006/relationships/hyperlink" Target="https://www.instagram.com/p/CuadZSgNtFm/" TargetMode="External"/><Relationship Id="rId504" Type="http://schemas.openxmlformats.org/officeDocument/2006/relationships/hyperlink" Target="https://www.justiceinfo.net/en/105681-virtuous-model-reparation-emerging-chile.html" TargetMode="External"/><Relationship Id="rId78" Type="http://schemas.openxmlformats.org/officeDocument/2006/relationships/hyperlink" Target="https://www.nytimes.com/2020/06/05/arts/design/murals-remember-people-killed-by-police.html" TargetMode="External"/><Relationship Id="rId143" Type="http://schemas.openxmlformats.org/officeDocument/2006/relationships/image" Target="media/image26.jpg"/><Relationship Id="rId350" Type="http://schemas.openxmlformats.org/officeDocument/2006/relationships/hyperlink" Target="https://seattlerefined.com/eat-drink/grandmas-southern-food-restaurant-is-a-labor-in-love" TargetMode="External"/><Relationship Id="rId588" Type="http://schemas.openxmlformats.org/officeDocument/2006/relationships/image" Target="media/image242.jpg"/><Relationship Id="rId9" Type="http://schemas.openxmlformats.org/officeDocument/2006/relationships/footer" Target="footer1.xml"/><Relationship Id="rId210" Type="http://schemas.openxmlformats.org/officeDocument/2006/relationships/image" Target="media/image60.jpg"/><Relationship Id="rId448" Type="http://schemas.openxmlformats.org/officeDocument/2006/relationships/image" Target="media/image175.jpg"/><Relationship Id="rId655" Type="http://schemas.openxmlformats.org/officeDocument/2006/relationships/hyperlink" Target="https://www.seattletimes.com/nation-world/pakistani-truck-artist-paints-george-floyd-mural-on-his-home/" TargetMode="External"/><Relationship Id="rId294" Type="http://schemas.openxmlformats.org/officeDocument/2006/relationships/image" Target="media/image102.jpg"/><Relationship Id="rId308" Type="http://schemas.openxmlformats.org/officeDocument/2006/relationships/image" Target="media/image109.jpg"/><Relationship Id="rId515" Type="http://schemas.openxmlformats.org/officeDocument/2006/relationships/hyperlink" Target="https://www.iwitnesssilwan.org/" TargetMode="External"/><Relationship Id="rId89" Type="http://schemas.openxmlformats.org/officeDocument/2006/relationships/hyperlink" Target="https://briarpatchmagazine.com/articles/view/the-myth-of-police-as-embattled-heroes" TargetMode="External"/><Relationship Id="rId154" Type="http://schemas.openxmlformats.org/officeDocument/2006/relationships/hyperlink" Target="https://www.nairaland.com/3861373/area-f-police-station-sends" TargetMode="External"/><Relationship Id="rId361" Type="http://schemas.openxmlformats.org/officeDocument/2006/relationships/image" Target="media/image135.jpg"/><Relationship Id="rId599" Type="http://schemas.openxmlformats.org/officeDocument/2006/relationships/hyperlink" Target="https://www.instagram.com/p/CoLMC6tvEj2/" TargetMode="External"/><Relationship Id="rId459" Type="http://schemas.openxmlformats.org/officeDocument/2006/relationships/hyperlink" Target="https://www.youtube.com/watch?v=JcoPNxpW4NI" TargetMode="External"/><Relationship Id="rId666" Type="http://schemas.openxmlformats.org/officeDocument/2006/relationships/hyperlink" Target="https://www.montgomeryadvertiser.com/story/news/2020/10/27/artist-dedicates-new-montgomery-street-al-mural-police-brutality-and-reform/3750057001/" TargetMode="External"/><Relationship Id="rId16" Type="http://schemas.openxmlformats.org/officeDocument/2006/relationships/hyperlink" Target="https://www.seattletimes.com/nation-world/pakistani-truck-artist-paints-george-floyd-mural-on-his-home/" TargetMode="External"/><Relationship Id="rId221" Type="http://schemas.openxmlformats.org/officeDocument/2006/relationships/hyperlink" Target="https://www.instagram.com/p/CT0ONxILW2f/" TargetMode="External"/><Relationship Id="rId319" Type="http://schemas.openxmlformats.org/officeDocument/2006/relationships/image" Target="media/image114.jpeg"/><Relationship Id="rId526" Type="http://schemas.openxmlformats.org/officeDocument/2006/relationships/image" Target="media/image213.jpeg"/><Relationship Id="rId165" Type="http://schemas.openxmlformats.org/officeDocument/2006/relationships/image" Target="media/image37.jpg"/><Relationship Id="rId372" Type="http://schemas.openxmlformats.org/officeDocument/2006/relationships/hyperlink" Target="https://www.instagram.com/p/CRiqdzyLGRG/" TargetMode="External"/><Relationship Id="rId677" Type="http://schemas.openxmlformats.org/officeDocument/2006/relationships/image" Target="media/image282.jpg"/><Relationship Id="rId232" Type="http://schemas.openxmlformats.org/officeDocument/2006/relationships/image" Target="media/image71.jpg"/><Relationship Id="rId27" Type="http://schemas.openxmlformats.org/officeDocument/2006/relationships/hyperlink" Target="https://www.indianapolismonthly.com/arts-and-culture/downtown-indys-black-lives-matter-murals-in-their-artists-own-words/" TargetMode="External"/><Relationship Id="rId537" Type="http://schemas.openxmlformats.org/officeDocument/2006/relationships/hyperlink" Target="https://www.flickriver.com/photos/zug55/50196577903/" TargetMode="External"/><Relationship Id="rId80" Type="http://schemas.openxmlformats.org/officeDocument/2006/relationships/hyperlink" Target="https://guardian.ng/art/why-we-are-painting-police-stations-with-friendly-colours/" TargetMode="External"/><Relationship Id="rId176" Type="http://schemas.openxmlformats.org/officeDocument/2006/relationships/image" Target="media/image43.jpg"/><Relationship Id="rId383" Type="http://schemas.openxmlformats.org/officeDocument/2006/relationships/image" Target="media/image145.png"/><Relationship Id="rId590" Type="http://schemas.openxmlformats.org/officeDocument/2006/relationships/image" Target="media/image243.png"/><Relationship Id="rId604" Type="http://schemas.openxmlformats.org/officeDocument/2006/relationships/image" Target="media/image249.jpg"/><Relationship Id="rId243" Type="http://schemas.openxmlformats.org/officeDocument/2006/relationships/hyperlink" Target="https://cadadr.org/centroamerica/mural/" TargetMode="External"/><Relationship Id="rId450" Type="http://schemas.openxmlformats.org/officeDocument/2006/relationships/image" Target="media/image176.jpg"/><Relationship Id="rId688" Type="http://schemas.openxmlformats.org/officeDocument/2006/relationships/hyperlink" Target="https://www.napolidavivere.it/2020/06/07/lultimo-murales-di-jorit-e-dedicato-a-george-floyd/" TargetMode="External"/><Relationship Id="rId38" Type="http://schemas.openxmlformats.org/officeDocument/2006/relationships/hyperlink" Target="https://www.montgomeryadvertiser.com/story/news/2020/10/27/artist-dedicates-new-montgomery-street-al-mural-police-brutality-and-reform/3750057001/" TargetMode="External"/><Relationship Id="rId103" Type="http://schemas.openxmlformats.org/officeDocument/2006/relationships/image" Target="media/image7.jpg"/><Relationship Id="rId310" Type="http://schemas.openxmlformats.org/officeDocument/2006/relationships/image" Target="media/image110.png"/><Relationship Id="rId548" Type="http://schemas.openxmlformats.org/officeDocument/2006/relationships/hyperlink" Target="https://valenciaplaza.com/el-ayuntamiento-de-valencia-ofrece-a-elias-tano-un-muro-blanco-tras-borrar-su-mural-sobre-el-caso-alsasua" TargetMode="External"/><Relationship Id="rId91" Type="http://schemas.openxmlformats.org/officeDocument/2006/relationships/hyperlink" Target="https://alteredbooklover.blogspot.com/2020/06/monday-murals-immigration-is-beautiful.html" TargetMode="External"/><Relationship Id="rId187" Type="http://schemas.openxmlformats.org/officeDocument/2006/relationships/hyperlink" Target="https://www.policia.gob.ec/policia-pinta-mural-para-prevenir-consumo-de-drogas/" TargetMode="External"/><Relationship Id="rId394" Type="http://schemas.openxmlformats.org/officeDocument/2006/relationships/image" Target="media/image151.jpg"/><Relationship Id="rId408" Type="http://schemas.openxmlformats.org/officeDocument/2006/relationships/hyperlink" Target="https://www.telesurenglish.net/news/WallTherapy-Muralist-La-Morena-Protests-Family-Separation-20190812-0019.html" TargetMode="External"/><Relationship Id="rId615" Type="http://schemas.openxmlformats.org/officeDocument/2006/relationships/hyperlink" Target="https://www.instagram.com/p/CcjTVvpvYt1/?img_index=1" TargetMode="External"/><Relationship Id="rId254" Type="http://schemas.openxmlformats.org/officeDocument/2006/relationships/image" Target="media/image82.jpg"/></Relationships>
</file>

<file path=word/_rels/footnotes.xml.rels><?xml version="1.0" encoding="UTF-8" standalone="yes"?>
<Relationships xmlns="http://schemas.openxmlformats.org/package/2006/relationships"><Relationship Id="rId13" Type="http://schemas.openxmlformats.org/officeDocument/2006/relationships/hyperlink" Target="https://www.muralarts.org/" TargetMode="External"/><Relationship Id="rId18" Type="http://schemas.openxmlformats.org/officeDocument/2006/relationships/hyperlink" Target="https://creativeresistance.org/murals-of-the-carnation-revolution/" TargetMode="External"/><Relationship Id="rId26" Type="http://schemas.openxmlformats.org/officeDocument/2006/relationships/hyperlink" Target="https://ibelieveinnashville.com/pages/i-believe-in-heroism?_pos=1&amp;_sid=d10ec4ea6&amp;_ss=r" TargetMode="External"/><Relationship Id="rId3" Type="http://schemas.openxmlformats.org/officeDocument/2006/relationships/hyperlink" Target="https://ias.ucsc.edu/archives/artists/ashley-hunt/" TargetMode="External"/><Relationship Id="rId21" Type="http://schemas.openxmlformats.org/officeDocument/2006/relationships/hyperlink" Target="https://www.flickr.com/photos/zapopangob/50698792923/in/album-72157717232826442/" TargetMode="External"/><Relationship Id="rId34" Type="http://schemas.openxmlformats.org/officeDocument/2006/relationships/hyperlink" Target="https://translegislation.com/" TargetMode="External"/><Relationship Id="rId7" Type="http://schemas.openxmlformats.org/officeDocument/2006/relationships/hyperlink" Target="https://endlesscanvas.com/" TargetMode="External"/><Relationship Id="rId12" Type="http://schemas.openxmlformats.org/officeDocument/2006/relationships/hyperlink" Target="https://sparcinla.org/digital-mural-lab/" TargetMode="External"/><Relationship Id="rId17" Type="http://schemas.openxmlformats.org/officeDocument/2006/relationships/hyperlink" Target="https://oaklandmurals.com/" TargetMode="External"/><Relationship Id="rId25" Type="http://schemas.openxmlformats.org/officeDocument/2006/relationships/hyperlink" Target="https://www.instagram.com/p/CJpg9kiBV7E/" TargetMode="External"/><Relationship Id="rId33" Type="http://schemas.openxmlformats.org/officeDocument/2006/relationships/hyperlink" Target="https://www.iwitnesssilwan.org/" TargetMode="External"/><Relationship Id="rId2" Type="http://schemas.openxmlformats.org/officeDocument/2006/relationships/hyperlink" Target="https://www.instagram.com/p/CyuUY6QrAYY/?img_index=1" TargetMode="External"/><Relationship Id="rId16" Type="http://schemas.openxmlformats.org/officeDocument/2006/relationships/hyperlink" Target="https://www.wallsofjustice.com/gallery" TargetMode="External"/><Relationship Id="rId20" Type="http://schemas.openxmlformats.org/officeDocument/2006/relationships/hyperlink" Target="https://twitter.com/policiaecuador/status/1406636732716654597" TargetMode="External"/><Relationship Id="rId29" Type="http://schemas.openxmlformats.org/officeDocument/2006/relationships/hyperlink" Target="https://www.youtube.com/watch?v=fnZq7_0Gfto" TargetMode="External"/><Relationship Id="rId1" Type="http://schemas.openxmlformats.org/officeDocument/2006/relationships/hyperlink" Target="https://highlandercenter.org/cultural-organizing/" TargetMode="External"/><Relationship Id="rId6" Type="http://schemas.openxmlformats.org/officeDocument/2006/relationships/hyperlink" Target="https://www.arteenresistencia.org/" TargetMode="External"/><Relationship Id="rId11" Type="http://schemas.openxmlformats.org/officeDocument/2006/relationships/hyperlink" Target="https://www.artworkscincinnati.org/public-art/murals/all-murals/" TargetMode="External"/><Relationship Id="rId24" Type="http://schemas.openxmlformats.org/officeDocument/2006/relationships/hyperlink" Target="https://www.fbi.gov/contact-us/field-offices/memphis/news/press-releases/fbi-releases-report-on-nashville-bombing" TargetMode="External"/><Relationship Id="rId32" Type="http://schemas.openxmlformats.org/officeDocument/2006/relationships/hyperlink" Target="https://summerawad.com/poetry" TargetMode="External"/><Relationship Id="rId5" Type="http://schemas.openxmlformats.org/officeDocument/2006/relationships/hyperlink" Target="https://georgefloydstreetart.omeka.net/urban-art-mapping-databases" TargetMode="External"/><Relationship Id="rId15" Type="http://schemas.openxmlformats.org/officeDocument/2006/relationships/hyperlink" Target="https://www.notacrime.me/the-walls" TargetMode="External"/><Relationship Id="rId23" Type="http://schemas.openxmlformats.org/officeDocument/2006/relationships/hyperlink" Target="https://twitter.com/PNCdeGuatemala/status/1533495194729041922" TargetMode="External"/><Relationship Id="rId28" Type="http://schemas.openxmlformats.org/officeDocument/2006/relationships/hyperlink" Target="https://www.instagram.com/p/B43d7IDBk-H/" TargetMode="External"/><Relationship Id="rId36" Type="http://schemas.openxmlformats.org/officeDocument/2006/relationships/hyperlink" Target="https://www.notacrime.me/the-walls" TargetMode="External"/><Relationship Id="rId10" Type="http://schemas.openxmlformats.org/officeDocument/2006/relationships/hyperlink" Target="https://creativecommons.org/" TargetMode="External"/><Relationship Id="rId19" Type="http://schemas.openxmlformats.org/officeDocument/2006/relationships/hyperlink" Target="https://datausa.io/profile/geo/topeka-ks/" TargetMode="External"/><Relationship Id="rId31" Type="http://schemas.openxmlformats.org/officeDocument/2006/relationships/hyperlink" Target="https://www.instagram.com/p/C30WX5nx0hq/" TargetMode="External"/><Relationship Id="rId4" Type="http://schemas.openxmlformats.org/officeDocument/2006/relationships/hyperlink" Target="https://www.lizartistry.com/" TargetMode="External"/><Relationship Id="rId9" Type="http://schemas.openxmlformats.org/officeDocument/2006/relationships/hyperlink" Target="https://commons.wikimedia.org/wiki/Main_Page" TargetMode="External"/><Relationship Id="rId14" Type="http://schemas.openxmlformats.org/officeDocument/2006/relationships/hyperlink" Target="https://morebaltimore.wordpress.com/2020/01/18/baltimore-murals/" TargetMode="External"/><Relationship Id="rId22" Type="http://schemas.openxmlformats.org/officeDocument/2006/relationships/hyperlink" Target="https://cadadr.org/centroamerica/mural/" TargetMode="External"/><Relationship Id="rId27" Type="http://schemas.openxmlformats.org/officeDocument/2006/relationships/hyperlink" Target="https://www.youtube.com/watch?v=fnZq7_0Gfto" TargetMode="External"/><Relationship Id="rId30" Type="http://schemas.openxmlformats.org/officeDocument/2006/relationships/hyperlink" Target="https://www.instagram.com/p/CBuihz5lfL7/?img_index=1" TargetMode="External"/><Relationship Id="rId35" Type="http://schemas.openxmlformats.org/officeDocument/2006/relationships/hyperlink" Target="https://www.jessicasabogal.com/about-1" TargetMode="External"/><Relationship Id="rId8" Type="http://schemas.openxmlformats.org/officeDocument/2006/relationships/hyperlink" Target="https://bretkel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kNOwGZp2l9l31Hk4tjxZHEGFTg==">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BE64750-7E53-CD42-B787-418465E59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278</Pages>
  <Words>75472</Words>
  <Characters>430195</Characters>
  <Application>Microsoft Office Word</Application>
  <DocSecurity>0</DocSecurity>
  <Lines>3584</Lines>
  <Paragraphs>1009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Swayne, Vivian</dc:creator>
  <cp:lastModifiedBy>Swayne, Vivian</cp:lastModifiedBy>
  <cp:revision>15</cp:revision>
  <cp:lastPrinted>2024-03-04T18:58:00Z</cp:lastPrinted>
  <dcterms:created xsi:type="dcterms:W3CDTF">2024-07-02T17:12:00Z</dcterms:created>
  <dcterms:modified xsi:type="dcterms:W3CDTF">2024-07-28T16:36:00Z</dcterms:modified>
</cp:coreProperties>
</file>